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financement climatique du plan d'action pour la relance verte de l'Union Africaine</w:t>
      </w:r>
    </w:p>
    <w:p/>
    <w:p>
      <w:r>
        <w:rPr>
          <w:b/>
        </w:rPr>
        <w:t xml:space="preserve">Organisme : </w:t>
      </w:r>
      <w:r>
        <w:t>Affaires Mondiales Canada</w:t>
      </w:r>
    </w:p>
    <w:p>
      <w:r>
        <w:rPr>
          <w:b/>
        </w:rPr>
        <w:t xml:space="preserve">Numero de projet : </w:t>
      </w:r>
      <w:r>
        <w:t>CA-3-P011584001</w:t>
      </w:r>
    </w:p>
    <w:p>
      <w:r>
        <w:rPr>
          <w:b/>
        </w:rPr>
        <w:t xml:space="preserve">Lieu : </w:t>
      </w:r>
      <w:r>
        <w:t>Afrique, régional</w:t>
      </w:r>
    </w:p>
    <w:p>
      <w:r>
        <w:rPr>
          <w:b/>
        </w:rPr>
        <w:t xml:space="preserve">Agence executive partenaire : </w:t>
      </w:r>
      <w:r>
        <w:t xml:space="preserve">Global Green Growth Institute </w:t>
      </w:r>
    </w:p>
    <w:p>
      <w:r>
        <w:rPr>
          <w:b/>
        </w:rPr>
        <w:t xml:space="preserve">Type de financement : </w:t>
      </w:r>
      <w:r>
        <w:t>Don hors réorganisation de la dette (y compris quasi-dons)</w:t>
      </w:r>
    </w:p>
    <w:p>
      <w:r>
        <w:rPr>
          <w:b/>
        </w:rPr>
        <w:t xml:space="preserve">Dates : </w:t>
      </w:r>
      <w:r>
        <w:t>2023-03-30T00:00:00 au 2026-06-30T00:00:00</w:t>
      </w:r>
    </w:p>
    <w:p>
      <w:r>
        <w:rPr>
          <w:b/>
        </w:rPr>
        <w:t xml:space="preserve">Engagement : </w:t>
      </w:r>
      <w:r>
        <w:t>5000000.00</w:t>
      </w:r>
    </w:p>
    <w:p>
      <w:r>
        <w:rPr>
          <w:b/>
        </w:rPr>
        <w:t xml:space="preserve">Total envoye en $ : </w:t>
      </w:r>
      <w:r>
        <w:t>4500000.0</w:t>
      </w:r>
    </w:p>
    <w:p>
      <w:r>
        <w:rPr>
          <w:b/>
        </w:rPr>
        <w:t xml:space="preserve">Description : </w:t>
      </w:r>
      <w:r>
        <w:t>Ce projet renforce la résilience économique et climatique de la population africaine, en particulier des femmes et des jeunes, suite à la pandémie COVID-19. Les activités du projet comprennent 1) l'élaboration d'une feuille de route, d'une boîte à outils et des mesures sensibles au genre pour mettre en œuvre le Plan d'action de l'Union Africaine pour la relance verte et mesurer les progrès réalisés en matière d'action et de résultats escomptés; 2) la réalisation d'une évaluation des besoins en capacités sensible au genre d'au moins sept États membres de l'Union africaine et de trois communautés économiques régionales; 3) l'élaboration et la mise en œuvre d'un programme de renforcement des capacités sur la mise en œuvre du Plan d'action de l'Union Africaine pour la relance verte, qui cible 360 décideurs - dont au moins 40 % de femmes et de jeunes; 4) la création d'une unité de financement climatique au sein de la Commission de l'Union africaine et l'élaboration d'une stratégie nationale inclusive de financement climatique pour les États membres de l'Union africaine; 5) l'organisation de six tables rondes d'investisseurs sur le financement vert de l'Union africaine; 6) la prestation de formations ciblées sur le financement climatique pour au moins 75 fonctionnaires travaillant dans les ministères des finances dans les États membres de l'Union africaine.</w:t>
      </w:r>
    </w:p>
    <w:p>
      <w:pPr>
        <w:pStyle w:val="Heading2"/>
      </w:pPr>
      <w:r>
        <w:t>Transactions</w:t>
      </w:r>
    </w:p>
    <w:p>
      <w:r>
        <w:rPr>
          <w:b/>
        </w:rPr>
        <w:t xml:space="preserve">Date : </w:t>
      </w:r>
      <w:r>
        <w:t>2023-03-30T00:00:00</w:t>
      </w:r>
      <w:r>
        <w:rPr>
          <w:b/>
        </w:rPr>
        <w:t xml:space="preserve">Type : </w:t>
      </w:r>
      <w:r>
        <w:t>Engagement</w:t>
      </w:r>
      <w:r>
        <w:rPr>
          <w:b/>
        </w:rPr>
        <w:t xml:space="preserve"> Montant : </w:t>
      </w:r>
      <w:r>
        <w:t>5000000.00</w:t>
      </w:r>
    </w:p>
    <w:p>
      <w:r>
        <w:rPr>
          <w:b/>
        </w:rPr>
        <w:t xml:space="preserve">Date : </w:t>
      </w:r>
      <w:r>
        <w:t>2023-03-31T00:00:00</w:t>
      </w:r>
      <w:r>
        <w:rPr>
          <w:b/>
        </w:rPr>
        <w:t xml:space="preserve">Type : </w:t>
      </w:r>
      <w:r>
        <w:t>Déboursé</w:t>
      </w:r>
      <w:r>
        <w:rPr>
          <w:b/>
        </w:rPr>
        <w:t xml:space="preserve"> Montant : </w:t>
      </w:r>
      <w:r>
        <w:t>-1000000.00</w:t>
      </w:r>
    </w:p>
    <w:p>
      <w:r>
        <w:rPr>
          <w:b/>
        </w:rPr>
        <w:t xml:space="preserve">Date : </w:t>
      </w:r>
      <w:r>
        <w:t>2023-03-31T00:00:00</w:t>
      </w:r>
      <w:r>
        <w:rPr>
          <w:b/>
        </w:rPr>
        <w:t xml:space="preserve">Type : </w:t>
      </w:r>
      <w:r>
        <w:t>Déboursé</w:t>
      </w:r>
      <w:r>
        <w:rPr>
          <w:b/>
        </w:rPr>
        <w:t xml:space="preserve"> Montant : </w:t>
      </w:r>
      <w:r>
        <w:t>1000000.00</w:t>
      </w:r>
    </w:p>
    <w:p>
      <w:r>
        <w:rPr>
          <w:b/>
        </w:rPr>
        <w:t xml:space="preserve">Date : </w:t>
      </w:r>
      <w:r>
        <w:t>2023-03-31T00:00:00</w:t>
      </w:r>
      <w:r>
        <w:rPr>
          <w:b/>
        </w:rPr>
        <w:t xml:space="preserve">Type : </w:t>
      </w:r>
      <w:r>
        <w:t>Déboursé</w:t>
      </w:r>
      <w:r>
        <w:rPr>
          <w:b/>
        </w:rPr>
        <w:t xml:space="preserve"> Montant : </w:t>
      </w:r>
      <w:r>
        <w:t>1000000.00</w:t>
      </w:r>
    </w:p>
    <w:p>
      <w:r>
        <w:rPr>
          <w:b/>
        </w:rPr>
        <w:t xml:space="preserve">Date : </w:t>
      </w:r>
      <w:r>
        <w:t>2024-02-25T00:00:00</w:t>
      </w:r>
      <w:r>
        <w:rPr>
          <w:b/>
        </w:rPr>
        <w:t xml:space="preserve">Type : </w:t>
      </w:r>
      <w:r>
        <w:t>Déboursé</w:t>
      </w:r>
      <w:r>
        <w:rPr>
          <w:b/>
        </w:rPr>
        <w:t xml:space="preserve"> Montant : </w:t>
      </w:r>
      <w:r>
        <w:t>2000000.00</w:t>
      </w:r>
    </w:p>
    <w:p>
      <w:r>
        <w:rPr>
          <w:b/>
        </w:rPr>
        <w:t xml:space="preserve">Date : </w:t>
      </w:r>
      <w:r>
        <w:t>2024-12-13T00:00:00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