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Réponse au coronavirus (COVID-19) - Mozambique</w:t>
      </w:r>
    </w:p>
    <w:p/>
    <w:p>
      <w:r>
        <w:rPr>
          <w:b/>
        </w:rPr>
        <w:t xml:space="preserve">Organisme : </w:t>
      </w:r>
      <w:r>
        <w:t>Affaires Mondiales Canada</w:t>
      </w:r>
    </w:p>
    <w:p>
      <w:r>
        <w:rPr>
          <w:b/>
        </w:rPr>
        <w:t xml:space="preserve">Numero de projet : </w:t>
      </w:r>
      <w:r>
        <w:t>CA-3-P002467002</w:t>
      </w:r>
    </w:p>
    <w:p>
      <w:r>
        <w:rPr>
          <w:b/>
        </w:rPr>
        <w:t xml:space="preserve">Lieu : </w:t>
      </w:r>
      <w:r/>
    </w:p>
    <w:p>
      <w:r>
        <w:rPr>
          <w:b/>
        </w:rPr>
        <w:t xml:space="preserve">Agence executive partenaire : </w:t>
      </w:r>
      <w:r>
        <w:t>CESC - Centro de Aprendizagem e Capacitação da Sociedade Civil</w:t>
      </w:r>
    </w:p>
    <w:p>
      <w:r>
        <w:rPr>
          <w:b/>
        </w:rPr>
        <w:t xml:space="preserve">Type de financement : </w:t>
      </w:r>
      <w:r>
        <w:t>Don hors réorganisation de la dette (y compris quasi-dons)</w:t>
      </w:r>
    </w:p>
    <w:p>
      <w:r>
        <w:rPr>
          <w:b/>
        </w:rPr>
        <w:t xml:space="preserve">Dates : </w:t>
      </w:r>
      <w:r>
        <w:t>2020-07-17T00:00:00 au 2023-03-31T00:00:00</w:t>
      </w:r>
    </w:p>
    <w:p>
      <w:r>
        <w:rPr>
          <w:b/>
        </w:rPr>
        <w:t xml:space="preserve">Engagement : </w:t>
      </w:r>
      <w:r>
        <w:t>500000.00</w:t>
      </w:r>
    </w:p>
    <w:p>
      <w:r>
        <w:rPr>
          <w:b/>
        </w:rPr>
        <w:t xml:space="preserve">Total envoye en $ : </w:t>
      </w:r>
      <w:r>
        <w:t>500000.0</w:t>
      </w:r>
    </w:p>
    <w:p>
      <w:r>
        <w:rPr>
          <w:b/>
        </w:rPr>
        <w:t xml:space="preserve">Description : </w:t>
      </w:r>
      <w:r>
        <w:t>Ce projet fait partie du programme Voix et leadership des femmes du Canada qui appuie les organisations et les réseaux locaux et régionaux de femmes oeuvrant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défense des droits des femmes à travers le monde.  En réponse à la pandémie de la COVID-19, le projet et ses partenaires ont mis sur pied une plateforme inclusive d'organisations de défense des droits des femmes, de groupes, de militantes et de réseaux de femmes actifs à travers tout le pays. La plateforme est conçue pour créer une communauté active et diversifiée au sein de la société civile afin de prévenir et de combattre la COVID-19, et d'atténuer ses effets sur la vie des femmes et des filles.  Les activités de ce projet comprennent : 1) la prévention et l'atténuation de l'impact de la COVID-19 sur la vie des femmes; 2) le lobbying et le plaidoyer dans le but d’influencer des décisions favorables afin d’atténuer l’impact de la COVID-19 sur la vie des femmes; 3) la recherche et l'apprentissage pour documenter l’impact de la COVID-19 sur la condition des femmes.</w:t>
      </w:r>
    </w:p>
    <w:p>
      <w:pPr>
        <w:pStyle w:val="Heading2"/>
      </w:pPr>
      <w:r>
        <w:t>Transactions</w:t>
      </w:r>
    </w:p>
    <w:p>
      <w:r>
        <w:rPr>
          <w:b/>
        </w:rPr>
        <w:t xml:space="preserve">Date : </w:t>
      </w:r>
      <w:r>
        <w:t>2020-07-17T00:00:00</w:t>
      </w:r>
      <w:r>
        <w:rPr>
          <w:b/>
        </w:rPr>
        <w:t xml:space="preserve">Type : </w:t>
      </w:r>
      <w:r>
        <w:t>Engagement</w:t>
      </w:r>
      <w:r>
        <w:rPr>
          <w:b/>
        </w:rPr>
        <w:t xml:space="preserve"> Montant : </w:t>
      </w:r>
      <w:r>
        <w:t>500000.00</w:t>
      </w:r>
    </w:p>
    <w:p>
      <w:r>
        <w:rPr>
          <w:b/>
        </w:rPr>
        <w:t xml:space="preserve">Date : </w:t>
      </w:r>
      <w:r>
        <w:t>2020-12-09T00:00:00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