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politiques pour une gouvernance axée sur le genre dans les Caraïbes</w:t>
      </w:r>
    </w:p>
    <w:p/>
    <w:p>
      <w:r>
        <w:rPr>
          <w:b/>
        </w:rPr>
        <w:t xml:space="preserve">Organisme : </w:t>
      </w:r>
      <w:r>
        <w:t>Affaires Mondiales Canada</w:t>
      </w:r>
    </w:p>
    <w:p>
      <w:r>
        <w:rPr>
          <w:b/>
        </w:rPr>
        <w:t xml:space="preserve">Numero de projet : </w:t>
      </w:r>
      <w:r>
        <w:t>CA-3-P011112001</w:t>
      </w:r>
    </w:p>
    <w:p>
      <w:r>
        <w:rPr>
          <w:b/>
        </w:rPr>
        <w:t xml:space="preserve">Lieu : </w:t>
      </w:r>
      <w:r/>
    </w:p>
    <w:p>
      <w:r>
        <w:rPr>
          <w:b/>
        </w:rPr>
        <w:t xml:space="preserve">Agence executive partenaire : </w:t>
      </w:r>
      <w:r>
        <w:t xml:space="preserve">ParlAmericas - Parlementaires pour les Amériques </w:t>
      </w:r>
    </w:p>
    <w:p>
      <w:r>
        <w:rPr>
          <w:b/>
        </w:rPr>
        <w:t xml:space="preserve">Type de financement : </w:t>
      </w:r>
      <w:r>
        <w:t>Don hors réorganisation de la dette (y compris quasi-dons)</w:t>
      </w:r>
    </w:p>
    <w:p>
      <w:r>
        <w:rPr>
          <w:b/>
        </w:rPr>
        <w:t xml:space="preserve">Dates : </w:t>
      </w:r>
      <w:r>
        <w:t>2022-03-11T00:00:00 au 2026-04-30T00:00:00</w:t>
      </w:r>
    </w:p>
    <w:p>
      <w:r>
        <w:rPr>
          <w:b/>
        </w:rPr>
        <w:t xml:space="preserve">Engagement : </w:t>
      </w:r>
      <w:r>
        <w:t>2500000.00</w:t>
      </w:r>
    </w:p>
    <w:p>
      <w:r>
        <w:rPr>
          <w:b/>
        </w:rPr>
        <w:t xml:space="preserve">Total envoye en $ : </w:t>
      </w:r>
      <w:r>
        <w:t>1993481.85</w:t>
      </w:r>
    </w:p>
    <w:p>
      <w:r>
        <w:rPr>
          <w:b/>
        </w:rPr>
        <w:t xml:space="preserve">Description : </w:t>
      </w:r>
      <w:r>
        <w:t>Ce projet se penche sur les obstacles politiques, structurels et juridiques à l’égalité des genres et à l’autonomisation des femmes, deux aspects essentiels à la réduction de la pauvreté et au développement durable dans les pays de la Communauté des Caraïbes (CARICOM). Le projet favorise une gouvernance sensible aux femmes et aux populations vulnérables dans 14 États des Caraïbes. Les activités de ce projet comprennent : 1) faire progresser les pratiques juridiques en y intégrant la dimension de genre; 2) offrir des cours et des services de consultation aux organisations de femmes; 3) fournir aux intervenants parlementaires un soutien technique sur les pratiques parlementaires axées sur le genre.</w:t>
      </w:r>
    </w:p>
    <w:p>
      <w:pPr>
        <w:pStyle w:val="Heading2"/>
      </w:pPr>
      <w:r>
        <w:t>Transactions</w:t>
      </w:r>
    </w:p>
    <w:p>
      <w:r>
        <w:rPr>
          <w:b/>
        </w:rPr>
        <w:t xml:space="preserve">Date : </w:t>
      </w:r>
      <w:r>
        <w:t>2022-03-11T00:00:00</w:t>
      </w:r>
      <w:r>
        <w:rPr>
          <w:b/>
        </w:rPr>
        <w:t xml:space="preserve">Type : </w:t>
      </w:r>
      <w:r>
        <w:t>Engagement</w:t>
      </w:r>
      <w:r>
        <w:rPr>
          <w:b/>
        </w:rPr>
        <w:t xml:space="preserve"> Montant : </w:t>
      </w:r>
      <w:r>
        <w:t>2500000.00</w:t>
      </w:r>
    </w:p>
    <w:p>
      <w:r>
        <w:rPr>
          <w:b/>
        </w:rPr>
        <w:t xml:space="preserve">Date : </w:t>
      </w:r>
      <w:r>
        <w:t>2022-03-29T00:00:00</w:t>
      </w:r>
      <w:r>
        <w:rPr>
          <w:b/>
        </w:rPr>
        <w:t xml:space="preserve">Type : </w:t>
      </w:r>
      <w:r>
        <w:t>Déboursé</w:t>
      </w:r>
      <w:r>
        <w:rPr>
          <w:b/>
        </w:rPr>
        <w:t xml:space="preserve"> Montant : </w:t>
      </w:r>
      <w:r>
        <w:t>500000.00</w:t>
      </w:r>
    </w:p>
    <w:p>
      <w:r>
        <w:rPr>
          <w:b/>
        </w:rPr>
        <w:t xml:space="preserve">Date : </w:t>
      </w:r>
      <w:r>
        <w:t>2023-02-24T00:00:00</w:t>
      </w:r>
      <w:r>
        <w:rPr>
          <w:b/>
        </w:rPr>
        <w:t xml:space="preserve">Type : </w:t>
      </w:r>
      <w:r>
        <w:t>Déboursé</w:t>
      </w:r>
      <w:r>
        <w:rPr>
          <w:b/>
        </w:rPr>
        <w:t xml:space="preserve"> Montant : </w:t>
      </w:r>
      <w:r>
        <w:t>500000.00</w:t>
      </w:r>
    </w:p>
    <w:p>
      <w:r>
        <w:rPr>
          <w:b/>
        </w:rPr>
        <w:t xml:space="preserve">Date : </w:t>
      </w:r>
      <w:r>
        <w:t>2024-01-16T00:00:00</w:t>
      </w:r>
      <w:r>
        <w:rPr>
          <w:b/>
        </w:rPr>
        <w:t xml:space="preserve">Type : </w:t>
      </w:r>
      <w:r>
        <w:t>Déboursé</w:t>
      </w:r>
      <w:r>
        <w:rPr>
          <w:b/>
        </w:rPr>
        <w:t xml:space="preserve"> Montant : </w:t>
      </w:r>
      <w:r>
        <w:t>442788.00</w:t>
      </w:r>
    </w:p>
    <w:p>
      <w:r>
        <w:rPr>
          <w:b/>
        </w:rPr>
        <w:t xml:space="preserve">Date : </w:t>
      </w:r>
      <w:r>
        <w:t>2024-08-22T00:00:00</w:t>
      </w:r>
      <w:r>
        <w:rPr>
          <w:b/>
        </w:rPr>
        <w:t xml:space="preserve">Type : </w:t>
      </w:r>
      <w:r>
        <w:t>Déboursé</w:t>
      </w:r>
      <w:r>
        <w:rPr>
          <w:b/>
        </w:rPr>
        <w:t xml:space="preserve"> Montant : </w:t>
      </w:r>
      <w:r>
        <w:t>205176.00</w:t>
      </w:r>
    </w:p>
    <w:p>
      <w:r>
        <w:rPr>
          <w:b/>
        </w:rPr>
        <w:t xml:space="preserve">Date : </w:t>
      </w:r>
      <w:r>
        <w:t>2024-11-29T00:00:00</w:t>
      </w:r>
      <w:r>
        <w:rPr>
          <w:b/>
        </w:rPr>
        <w:t xml:space="preserve">Type : </w:t>
      </w:r>
      <w:r>
        <w:t>Déboursé</w:t>
      </w:r>
      <w:r>
        <w:rPr>
          <w:b/>
        </w:rPr>
        <w:t xml:space="preserve"> Montant : </w:t>
      </w:r>
      <w:r>
        <w:t>345517.85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