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Intégration des normes internationales pour lutter contre la violence sexuelle en Ukraine</w:t>
      </w:r>
    </w:p>
    <w:p/>
    <w:p>
      <w:r>
        <w:rPr>
          <w:b/>
        </w:rPr>
        <w:t xml:space="preserve">Organisme : </w:t>
      </w:r>
      <w:r>
        <w:t>Affaires Mondiales Canada</w:t>
      </w:r>
    </w:p>
    <w:p>
      <w:r>
        <w:rPr>
          <w:b/>
        </w:rPr>
        <w:t xml:space="preserve">Numero de projet : </w:t>
      </w:r>
      <w:r>
        <w:t>CA-3-P012285001</w:t>
      </w:r>
    </w:p>
    <w:p>
      <w:r>
        <w:rPr>
          <w:b/>
        </w:rPr>
        <w:t xml:space="preserve">Lieu : </w:t>
      </w:r>
      <w:r/>
    </w:p>
    <w:p>
      <w:r>
        <w:rPr>
          <w:b/>
        </w:rPr>
        <w:t xml:space="preserve">Agence executive partenaire : </w:t>
      </w:r>
      <w:r>
        <w:t xml:space="preserve">Stichting Women’s Initiativesfor Gender Justice </w:t>
      </w:r>
    </w:p>
    <w:p>
      <w:r>
        <w:rPr>
          <w:b/>
        </w:rPr>
        <w:t xml:space="preserve">Type de financement : </w:t>
      </w:r>
      <w:r>
        <w:t>Don hors réorganisation de la dette (y compris quasi-dons)</w:t>
      </w:r>
    </w:p>
    <w:p>
      <w:r>
        <w:rPr>
          <w:b/>
        </w:rPr>
        <w:t xml:space="preserve">Dates : </w:t>
      </w:r>
      <w:r>
        <w:t>2022-12-23T00:00:00 au 2024-09-30T00:00:00</w:t>
      </w:r>
    </w:p>
    <w:p>
      <w:r>
        <w:rPr>
          <w:b/>
        </w:rPr>
        <w:t xml:space="preserve">Engagement : </w:t>
      </w:r>
      <w:r>
        <w:t>386572.50</w:t>
      </w:r>
    </w:p>
    <w:p>
      <w:r>
        <w:rPr>
          <w:b/>
        </w:rPr>
        <w:t xml:space="preserve">Total envoye en $ : </w:t>
      </w:r>
      <w:r>
        <w:t>347915.25</w:t>
      </w:r>
    </w:p>
    <w:p>
      <w:r>
        <w:rPr>
          <w:b/>
        </w:rPr>
        <w:t xml:space="preserve">Description : </w:t>
      </w:r>
      <w:r>
        <w:t>L’organisation Women’s Initiatives for Gender Justice s’efforce d’accroître la reddition de comptes pour la violence sexuelle liée au conflit en Ukraine en offrant aux praticiens du droit et aux acteurs de la société civile du pays de la formation, du mentorat et du soutien afin qu’ils intègrent les normes internationales dans leur travail sur les poursuites et les plaidoyers concernant ce type de violence. Les activités du projet comprennent de la formation et du mentorat à l’intention des avocats ainsi que des outils pratiques pour aider ceux d’entre eux qui cherchent à lutter contre la violence sexuelle liée au conflit en Ukraine.</w:t>
      </w:r>
    </w:p>
    <w:p>
      <w:pPr>
        <w:pStyle w:val="Heading2"/>
      </w:pPr>
      <w:r>
        <w:t>Transactions</w:t>
      </w:r>
    </w:p>
    <w:p>
      <w:r>
        <w:rPr>
          <w:b/>
        </w:rPr>
        <w:t xml:space="preserve">Date : </w:t>
      </w:r>
      <w:r>
        <w:t>2022-12-23T00:00:00</w:t>
      </w:r>
      <w:r>
        <w:rPr>
          <w:b/>
        </w:rPr>
        <w:t xml:space="preserve">Type : </w:t>
      </w:r>
      <w:r>
        <w:t>Engagement</w:t>
      </w:r>
      <w:r>
        <w:rPr>
          <w:b/>
        </w:rPr>
        <w:t xml:space="preserve"> Montant : </w:t>
      </w:r>
      <w:r>
        <w:t>386572.50</w:t>
      </w:r>
    </w:p>
    <w:p>
      <w:r>
        <w:rPr>
          <w:b/>
        </w:rPr>
        <w:t xml:space="preserve">Date : </w:t>
      </w:r>
      <w:r>
        <w:t>2023-01-25T00:00:00</w:t>
      </w:r>
      <w:r>
        <w:rPr>
          <w:b/>
        </w:rPr>
        <w:t xml:space="preserve">Type : </w:t>
      </w:r>
      <w:r>
        <w:t>Déboursé</w:t>
      </w:r>
      <w:r>
        <w:rPr>
          <w:b/>
        </w:rPr>
        <w:t xml:space="preserve"> Montant : </w:t>
      </w:r>
      <w:r>
        <w:t>120625.00</w:t>
      </w:r>
    </w:p>
    <w:p>
      <w:r>
        <w:rPr>
          <w:b/>
        </w:rPr>
        <w:t xml:space="preserve">Date : </w:t>
      </w:r>
      <w:r>
        <w:t>2024-01-30T00:00:00</w:t>
      </w:r>
      <w:r>
        <w:rPr>
          <w:b/>
        </w:rPr>
        <w:t xml:space="preserve">Type : </w:t>
      </w:r>
      <w:r>
        <w:t>Déboursé</w:t>
      </w:r>
      <w:r>
        <w:rPr>
          <w:b/>
        </w:rPr>
        <w:t xml:space="preserve"> Montant : </w:t>
      </w:r>
      <w:r>
        <w:t>227290.25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