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l’Initiative multi-donateurs mondiale pour les droits des personnes LGBTI</w:t>
      </w:r>
    </w:p>
    <w:p/>
    <w:p>
      <w:r>
        <w:rPr>
          <w:b/>
        </w:rPr>
        <w:t xml:space="preserve">Organisme : </w:t>
      </w:r>
      <w:r>
        <w:t>Affaires Mondiales Canada</w:t>
      </w:r>
    </w:p>
    <w:p>
      <w:r>
        <w:rPr>
          <w:b/>
        </w:rPr>
        <w:t xml:space="preserve">Numero de projet : </w:t>
      </w:r>
      <w:r>
        <w:t>CA-3-P008316001</w:t>
      </w:r>
    </w:p>
    <w:p>
      <w:r>
        <w:rPr>
          <w:b/>
        </w:rPr>
        <w:t xml:space="preserve">Lieu : </w:t>
      </w:r>
      <w:r>
        <w:t>Afrique, régional, Amérique, régional, Asie, régional</w:t>
      </w:r>
    </w:p>
    <w:p>
      <w:r>
        <w:rPr>
          <w:b/>
        </w:rPr>
        <w:t xml:space="preserve">Agence executive partenaire : </w:t>
      </w:r>
      <w:r>
        <w:t xml:space="preserve">USAID - United States Agency for International Development </w:t>
      </w:r>
    </w:p>
    <w:p>
      <w:r>
        <w:rPr>
          <w:b/>
        </w:rPr>
        <w:t xml:space="preserve">Type de financement : </w:t>
      </w:r>
      <w:r>
        <w:t>Don hors réorganisation de la dette (y compris quasi-dons)</w:t>
      </w:r>
    </w:p>
    <w:p>
      <w:r>
        <w:rPr>
          <w:b/>
        </w:rPr>
        <w:t xml:space="preserve">Dates : </w:t>
      </w:r>
      <w:r>
        <w:t>2020-03-20T00:00:00 au 2025-03-31T00:00:00</w:t>
      </w:r>
    </w:p>
    <w:p>
      <w:r>
        <w:rPr>
          <w:b/>
        </w:rPr>
        <w:t xml:space="preserve">Engagement : </w:t>
      </w:r>
      <w:r>
        <w:t>1200000.00</w:t>
      </w:r>
    </w:p>
    <w:p>
      <w:r>
        <w:rPr>
          <w:b/>
        </w:rPr>
        <w:t xml:space="preserve">Total envoye en $ : </w:t>
      </w:r>
      <w:r>
        <w:t>1200000.0</w:t>
      </w:r>
    </w:p>
    <w:p>
      <w:r>
        <w:rPr>
          <w:b/>
        </w:rPr>
        <w:t xml:space="preserve">Description : </w:t>
      </w:r>
      <w:r>
        <w:t>Ce projet soutient l’Initiative multi-donateurs mondiale pour les droits des personnes LGBTI mise en œuvre par l’Astraea Lesbian Foundation for Justice (Astraea). Il a pour objectif d'aider à protéger les personnes LGBTQI+ des pays en développement contre la violence, la discrimination, la stigmatisation et la criminalisation. Cette initiative est un partenariat public-privé d’une durée de huit ans (de 2019 à 2027) qui tire parti de contributions financières et techniques de plusieurs intervenants, dont la U.S. Agency for International Development (USAID), l’Agence suédoise de coopération internationale au développement, l’Astraea et le Fonds Equality Without Borders. USAID est également responsable de la gestion de l’Initiative et supervise les travaux d’Astraea. L’Initiative est actuellement mise en œuvre dans quatre régions (Afrique, Asie, Amérique latine et Caraïbes, Eurasie et Europe).  Le projet comprend les activités suivantes : 1) mener des recherches et recueillir des données qui serviront de base à l’élaboration de politiques; 2) soutenir les communications communautaires et les communications qui favorisent le changement de comportements ainsi que le renforcement des capacités connexes pour réduire la stigmatisation; 3) promouvoir des projets dans les pays cibles (c.-à-d. dans les contextes les « plus difficiles » en fonction de la violence, de la discrimination, de la stigmatisation et de la criminalisation); 4) fournir de l’aide en cas d’urgence aux personnes et organisations LGBTQI+.</w:t>
      </w:r>
    </w:p>
    <w:p>
      <w:pPr>
        <w:pStyle w:val="Heading2"/>
      </w:pPr>
      <w:r>
        <w:t>Transactions</w:t>
      </w:r>
    </w:p>
    <w:p>
      <w:r>
        <w:rPr>
          <w:b/>
        </w:rPr>
        <w:t xml:space="preserve">Date : </w:t>
      </w:r>
      <w:r>
        <w:t>2020-03-20T00:00:00</w:t>
      </w:r>
      <w:r>
        <w:rPr>
          <w:b/>
        </w:rPr>
        <w:t xml:space="preserve">Type : </w:t>
      </w:r>
      <w:r>
        <w:t>Engagement</w:t>
      </w:r>
      <w:r>
        <w:rPr>
          <w:b/>
        </w:rPr>
        <w:t xml:space="preserve"> Montant : </w:t>
      </w:r>
      <w:r>
        <w:t>1200000.00</w:t>
      </w:r>
    </w:p>
    <w:p>
      <w:r>
        <w:rPr>
          <w:b/>
        </w:rPr>
        <w:t xml:space="preserve">Date : </w:t>
      </w:r>
      <w:r>
        <w:t>2020-03-23T00:00:00</w:t>
      </w:r>
      <w:r>
        <w:rPr>
          <w:b/>
        </w:rPr>
        <w:t xml:space="preserve">Type : </w:t>
      </w:r>
      <w:r>
        <w:t>Déboursé</w:t>
      </w:r>
      <w:r>
        <w:rPr>
          <w:b/>
        </w:rPr>
        <w:t xml:space="preserve"> Montant : </w:t>
      </w:r>
      <w:r>
        <w:t>1000000.00</w:t>
      </w:r>
    </w:p>
    <w:p>
      <w:r>
        <w:rPr>
          <w:b/>
        </w:rPr>
        <w:t xml:space="preserve">Date : </w:t>
      </w:r>
      <w:r>
        <w:t>2021-03-18T00:00:00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