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Livraison de vaccins contre la COVID-19 et renforcement des systèmes de santé en Afrique</w:t>
      </w:r>
    </w:p>
    <w:p/>
    <w:p>
      <w:r>
        <w:rPr>
          <w:b/>
        </w:rPr>
        <w:t xml:space="preserve">Organisme : </w:t>
      </w:r>
      <w:r>
        <w:t>Affaires Mondiales Canada</w:t>
      </w:r>
    </w:p>
    <w:p>
      <w:r>
        <w:rPr>
          <w:b/>
        </w:rPr>
        <w:t xml:space="preserve">Numero de projet : </w:t>
      </w:r>
      <w:r>
        <w:t>CA-3-P011860002</w:t>
      </w:r>
    </w:p>
    <w:p>
      <w:r>
        <w:rPr>
          <w:b/>
        </w:rPr>
        <w:t xml:space="preserve">Lieu : </w:t>
      </w:r>
      <w:r>
        <w:t>Afrique,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2022-12-23T00:00:00 au 2024-11-30T00:00:00</w:t>
      </w:r>
    </w:p>
    <w:p>
      <w:r>
        <w:rPr>
          <w:b/>
        </w:rPr>
        <w:t xml:space="preserve">Engagement : </w:t>
      </w:r>
      <w:r>
        <w:t>27000000.00</w:t>
      </w:r>
    </w:p>
    <w:p>
      <w:r>
        <w:rPr>
          <w:b/>
        </w:rPr>
        <w:t xml:space="preserve">Total envoye en $ : </w:t>
      </w:r>
      <w:r>
        <w:t>27000000.0</w:t>
      </w:r>
    </w:p>
    <w:p>
      <w:r>
        <w:rPr>
          <w:b/>
        </w:rPr>
        <w:t xml:space="preserve">Description : </w:t>
      </w:r>
      <w:r>
        <w:t>Ce projet vise à améliorer l’accès équitable aux vaccins contre la COVID-19, en particulier parmi les groupes prioritaires et les populations vulnérables. Il vise également à renforcer les systèmes de santé en améliorant la distribution des vaccins, la sensibilisation des communautés, les systèmes de données et la prestation de services de vaccination et de soins de santé primaires équitables sur le plan du genre dans sept pays africains. Les activités de ce projet comprennent : 1) fournir un soutien technique pour la mise en œuvre et le suivi des programmes de vaccination, en particulier les composantes axées sur le genre; 2) élaborer des stratégies et des plans de vaccination avec des interventions adaptés au genre; 3) déployer des équipes mobiles pour vacciner les groupes prioritaires.</w:t>
      </w:r>
    </w:p>
    <w:p>
      <w:pPr>
        <w:pStyle w:val="Heading2"/>
      </w:pPr>
      <w:r>
        <w:t>Transactions</w:t>
      </w:r>
    </w:p>
    <w:p>
      <w:r>
        <w:rPr>
          <w:b/>
        </w:rPr>
        <w:t xml:space="preserve">Date : </w:t>
      </w:r>
      <w:r>
        <w:t>2022-12-23T00:00:00</w:t>
      </w:r>
      <w:r>
        <w:rPr>
          <w:b/>
        </w:rPr>
        <w:t xml:space="preserve">Type : </w:t>
      </w:r>
      <w:r>
        <w:t>Engagement</w:t>
      </w:r>
      <w:r>
        <w:rPr>
          <w:b/>
        </w:rPr>
        <w:t xml:space="preserve"> Montant : </w:t>
      </w:r>
      <w:r>
        <w:t>27000000.00</w:t>
      </w:r>
    </w:p>
    <w:p>
      <w:r>
        <w:rPr>
          <w:b/>
        </w:rPr>
        <w:t xml:space="preserve">Date : </w:t>
      </w:r>
      <w:r>
        <w:t>2022-12-22T00:00:00</w:t>
      </w:r>
      <w:r>
        <w:rPr>
          <w:b/>
        </w:rPr>
        <w:t xml:space="preserve">Type : </w:t>
      </w:r>
      <w:r>
        <w:t>Déboursé</w:t>
      </w:r>
      <w:r>
        <w:rPr>
          <w:b/>
        </w:rPr>
        <w:t xml:space="preserve"> Montant : </w:t>
      </w:r>
      <w:r>
        <w:t>27000000.00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