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color w:val="1F3864"/>
          <w:sz w:val="34"/>
        </w:rPr>
        <w:t>TINJAUAN DRAF LAPORAN STUDI KASUS 4</w:t>
      </w:r>
    </w:p>
    <w:p>
      <w:pPr>
        <w:spacing w:after="40"/>
        <w:jc w:val="left"/>
      </w:pPr>
      <w:r>
        <w:rPr>
          <w:rFonts w:ascii="Times New Roman" w:hAnsi="Times New Roman"/>
          <w:b/>
          <w:i w:val="0"/>
          <w:sz w:val="23"/>
        </w:rPr>
        <w:t>Analisis Permasalahan Operasional Distribusi dan Evaluasi Alternatif Solusi Berbasis TIK</w:t>
      </w:r>
    </w:p>
    <w:p>
      <w:pPr>
        <w:spacing w:after="40"/>
        <w:jc w:val="left"/>
      </w:pPr>
      <w:r>
        <w:rPr>
          <w:rFonts w:ascii="Times New Roman" w:hAnsi="Times New Roman"/>
          <w:b w:val="0"/>
          <w:i/>
          <w:sz w:val="19"/>
        </w:rPr>
        <w:t>Oleh: Joanne Abigayle Kayla Raintung (102042600132) · MR-50-04 · Dosen: Bela Pitria Hakim</w:t>
      </w:r>
    </w:p>
    <w:p>
      <w:pPr>
        <w:spacing w:after="160"/>
        <w:jc w:val="left"/>
      </w:pPr>
      <w:r>
        <w:rPr>
          <w:rFonts w:ascii="Times New Roman" w:hAnsi="Times New Roman"/>
          <w:b w:val="0"/>
          <w:i/>
          <w:sz w:val="18"/>
        </w:rPr>
        <w:t>Berkas yang ditinjau: 15 halaman · 2.310 kata · 9 tabel · 1 diagram proses · ditinjau 30 Oktober 2026</w:t>
      </w:r>
    </w:p>
    <w:tbl>
      <w:tblPr>
        <w:tblW w:type="auto" w:w="0"/>
        <w:jc w:val="center"/>
        <w:tblLayout w:type="fixed"/>
        <w:tblLook w:firstColumn="1" w:firstRow="1" w:lastColumn="0" w:lastRow="0" w:noHBand="0" w:noVBand="1" w:val="04A0"/>
      </w:tblPr>
      <w:tblGrid>
        <w:gridCol w:w="9412"/>
      </w:tblGrid>
      <w:tr>
        <w:tc>
          <w:tcPr>
            <w:tcW w:type="dxa" w:w="9298"/>
            <w:shd w:val="clear" w:color="auto" w:fill="EEF3FA"/>
            <w:tcBorders>
              <w:left w:val="single" w:sz="18" w:color="1F3864"/>
              <w:top w:val="single" w:sz="4" w:color="EEF3FA"/>
              <w:bottom w:val="single" w:sz="4" w:color="EEF3FA"/>
              <w:right w:val="single" w:sz="4" w:color="EEF3FA"/>
            </w:tcBorders>
          </w:tcPr>
          <w:p>
            <w:pPr>
              <w:spacing w:after="60" w:before="60" w:line="264" w:lineRule="auto"/>
              <w:jc w:val="both"/>
            </w:pPr>
            <w:r>
              <w:rPr>
                <w:rFonts w:ascii="Times New Roman" w:hAnsi="Times New Roman"/>
                <w:b w:val="0"/>
                <w:sz w:val="21"/>
              </w:rPr>
              <w:t>Isinya sudah layak dikumpulkan. Akar penyebabnya tepat, semua angka konsisten, dan tiga alternatif dibandingkan dengan matriks berbobot yang benar. Yang bermasalah bukan analisisnya, melainkan kelengkapan dan kepatuhan format.</w:t>
            </w:r>
          </w:p>
          <w:p>
            <w:pPr>
              <w:spacing w:after="0" w:before="0" w:line="264" w:lineRule="auto"/>
              <w:jc w:val="both"/>
            </w:pPr>
            <w:r>
              <w:rPr>
                <w:rFonts w:ascii="Times New Roman" w:hAnsi="Times New Roman"/>
                <w:b w:val="0"/>
                <w:sz w:val="21"/>
              </w:rPr>
              <w:t xml:space="preserve">Tiga hal membuat nilai turun tajam kalau dikumpulkan apa adanya: halaman </w:t>
            </w:r>
            <w:r>
              <w:rPr>
                <w:rFonts w:ascii="Times New Roman" w:hAnsi="Times New Roman"/>
                <w:b/>
                <w:sz w:val="21"/>
              </w:rPr>
              <w:t>Ringkasan masih kosong</w:t>
            </w:r>
            <w:r>
              <w:rPr>
                <w:rFonts w:ascii="Times New Roman" w:hAnsi="Times New Roman"/>
                <w:b w:val="0"/>
                <w:sz w:val="21"/>
              </w:rPr>
              <w:t xml:space="preserve">, </w:t>
            </w:r>
            <w:r>
              <w:rPr>
                <w:rFonts w:ascii="Times New Roman" w:hAnsi="Times New Roman"/>
                <w:b/>
                <w:sz w:val="21"/>
              </w:rPr>
              <w:t>Lampiran 2 dirujuk dua kali tetapi tidak ada</w:t>
            </w:r>
            <w:r>
              <w:rPr>
                <w:rFonts w:ascii="Times New Roman" w:hAnsi="Times New Roman"/>
                <w:b w:val="0"/>
                <w:sz w:val="21"/>
              </w:rPr>
              <w:t xml:space="preserve">, dan isinya </w:t>
            </w:r>
            <w:r>
              <w:rPr>
                <w:rFonts w:ascii="Times New Roman" w:hAnsi="Times New Roman"/>
                <w:b/>
                <w:sz w:val="21"/>
              </w:rPr>
              <w:t>12 halaman padahal batas 8</w:t>
            </w:r>
            <w:r>
              <w:rPr>
                <w:rFonts w:ascii="Times New Roman" w:hAnsi="Times New Roman"/>
                <w:b w:val="0"/>
                <w:sz w:val="21"/>
              </w:rPr>
              <w:t>. Ketiganya bisa dibereskan dalam 90 menit karena tidak menuntut analisis baru.</w:t>
            </w:r>
          </w:p>
        </w:tc>
      </w:tr>
    </w:tbl>
    <w:p>
      <w:pPr>
        <w:spacing w:after="40"/>
      </w:pPr>
    </w:p>
    <w:p>
      <w:pPr>
        <w:keepNext/>
        <w:spacing w:before="280" w:after="120"/>
        <w:pBdr>
          <w:bottom w:val="single" w:sz="8" w:space="2" w:color="1F3864"/>
        </w:pBdr>
      </w:pPr>
      <w:r>
        <w:rPr>
          <w:rFonts w:ascii="Times New Roman" w:hAnsi="Times New Roman"/>
          <w:b/>
          <w:color w:val="1F3864"/>
          <w:sz w:val="25"/>
        </w:rPr>
        <w:t>1. Penilaian per kriteria tugas</w:t>
      </w:r>
    </w:p>
    <w:p>
      <w:pPr>
        <w:spacing w:after="100"/>
        <w:jc w:val="both"/>
      </w:pPr>
      <w:r>
        <w:rPr>
          <w:rFonts w:ascii="Times New Roman" w:hAnsi="Times New Roman"/>
          <w:b w:val="0"/>
          <w:i/>
          <w:sz w:val="19"/>
        </w:rPr>
        <w:t>Penilaian di bawah mengikuti tujuh output wajib pada halaman 2 dokumen kasus dan ketentuan penulisan pada halaman 14–15. Ini penilaian teknis, bukan nilai dosen.</w:t>
      </w:r>
    </w:p>
    <w:p>
      <w:pPr>
        <w:keepNext/>
        <w:spacing w:before="120" w:after="40"/>
      </w:pPr>
      <w:r>
        <w:rPr>
          <w:rFonts w:ascii="Times New Roman" w:hAnsi="Times New Roman"/>
          <w:b/>
          <w:color w:val="1F3864"/>
          <w:sz w:val="18"/>
        </w:rPr>
        <w:t>Tabel 1  Status kepatuhan terhadap tuntutan tugas</w:t>
      </w:r>
    </w:p>
    <w:tbl>
      <w:tblPr>
        <w:tblStyle w:val="TableGrid"/>
        <w:tblW w:type="auto" w:w="0"/>
        <w:jc w:val="center"/>
        <w:tblLayout w:type="fixed"/>
        <w:tblLook w:firstColumn="1" w:firstRow="1" w:lastColumn="0" w:lastRow="0" w:noHBand="0" w:noVBand="1" w:val="04A0"/>
        <w:tblW w:w="9298" w:type="dxa"/>
        <w:tblLayout w:type="fixed"/>
      </w:tblPr>
      <w:tblGrid>
        <w:gridCol w:w="3175"/>
        <w:gridCol w:w="1247"/>
        <w:gridCol w:w="4876"/>
      </w:tblGrid>
      <w:tr>
        <w:trPr>
          <w:tblHeader/>
          <w:cantSplit/>
        </w:trPr>
        <w:tc>
          <w:tcPr>
            <w:tcW w:type="dxa" w:w="3175"/>
            <w:shd w:val="clear" w:color="auto" w:fill="1F3864"/>
          </w:tcPr>
          <w:p>
            <w:pPr>
              <w:spacing w:after="0" w:before="20" w:line="240" w:lineRule="auto"/>
              <w:jc w:val="center"/>
            </w:pPr>
            <w:r>
              <w:rPr>
                <w:rFonts w:ascii="Times New Roman" w:hAnsi="Times New Roman"/>
                <w:b/>
                <w:color w:val="FFFFFF"/>
                <w:sz w:val="17"/>
              </w:rPr>
              <w:t>Kriteria</w:t>
            </w:r>
          </w:p>
        </w:tc>
        <w:tc>
          <w:tcPr>
            <w:tcW w:type="dxa" w:w="1247"/>
            <w:shd w:val="clear" w:color="auto" w:fill="1F3864"/>
          </w:tcPr>
          <w:p>
            <w:pPr>
              <w:spacing w:after="0" w:before="20" w:line="240" w:lineRule="auto"/>
              <w:jc w:val="center"/>
            </w:pPr>
            <w:r>
              <w:rPr>
                <w:rFonts w:ascii="Times New Roman" w:hAnsi="Times New Roman"/>
                <w:b/>
                <w:color w:val="FFFFFF"/>
                <w:sz w:val="17"/>
              </w:rPr>
              <w:t>Status</w:t>
            </w:r>
          </w:p>
        </w:tc>
        <w:tc>
          <w:tcPr>
            <w:tcW w:type="dxa" w:w="4876"/>
            <w:shd w:val="clear" w:color="auto" w:fill="1F3864"/>
          </w:tcPr>
          <w:p>
            <w:pPr>
              <w:spacing w:after="0" w:before="20" w:line="240" w:lineRule="auto"/>
              <w:jc w:val="center"/>
            </w:pPr>
            <w:r>
              <w:rPr>
                <w:rFonts w:ascii="Times New Roman" w:hAnsi="Times New Roman"/>
                <w:b/>
                <w:color w:val="FFFFFF"/>
                <w:sz w:val="17"/>
              </w:rPr>
              <w:t>Alasan singkat</w:t>
            </w:r>
          </w:p>
        </w:tc>
      </w:tr>
      <w:tr>
        <w:trPr>
          <w:cantSplit/>
        </w:trPr>
        <w:tc>
          <w:tcPr>
            <w:tcW w:type="dxa" w:w="3175"/>
          </w:tcPr>
          <w:p>
            <w:pPr>
              <w:spacing w:after="0" w:before="20" w:line="245" w:lineRule="auto"/>
              <w:jc w:val="left"/>
            </w:pPr>
            <w:r>
              <w:rPr>
                <w:rFonts w:ascii="Times New Roman" w:hAnsi="Times New Roman"/>
                <w:b w:val="0"/>
                <w:sz w:val="17"/>
              </w:rPr>
              <w:t>1. Masalah utama &amp; akar penyebab</w:t>
            </w:r>
          </w:p>
        </w:tc>
        <w:tc>
          <w:tcPr>
            <w:tcW w:type="dxa" w:w="1247"/>
          </w:tcPr>
          <w:p>
            <w:pPr>
              <w:spacing w:after="0" w:before="20" w:line="245" w:lineRule="auto"/>
              <w:jc w:val="center"/>
            </w:pPr>
            <w:r>
              <w:rPr>
                <w:rFonts w:ascii="Times New Roman" w:hAnsi="Times New Roman"/>
                <w:b/>
                <w:color w:val="1E6B3A"/>
                <w:sz w:val="17"/>
              </w:rPr>
              <w:t xml:space="preserve"> Sesuai</w:t>
            </w:r>
          </w:p>
        </w:tc>
        <w:tc>
          <w:tcPr>
            <w:tcW w:type="dxa" w:w="4876"/>
          </w:tcPr>
          <w:p>
            <w:pPr>
              <w:spacing w:after="0" w:before="20" w:line="245" w:lineRule="auto"/>
              <w:jc w:val="left"/>
            </w:pPr>
            <w:r>
              <w:rPr>
                <w:rFonts w:ascii="Times New Roman" w:hAnsi="Times New Roman"/>
                <w:b w:val="0"/>
                <w:sz w:val="17"/>
              </w:rPr>
              <w:t>Lima mengapa tajam; akar = tidak ada standar, data, dan ukuran. Bukti kuat.</w:t>
            </w:r>
          </w:p>
        </w:tc>
      </w:tr>
      <w:tr>
        <w:trPr>
          <w:cantSplit/>
        </w:trPr>
        <w:tc>
          <w:tcPr>
            <w:tcW w:type="dxa" w:w="3175"/>
            <w:shd w:val="clear" w:color="auto" w:fill="F2F5FA"/>
          </w:tcPr>
          <w:p>
            <w:pPr>
              <w:spacing w:after="0" w:before="20" w:line="245" w:lineRule="auto"/>
              <w:jc w:val="left"/>
            </w:pPr>
            <w:r>
              <w:rPr>
                <w:rFonts w:ascii="Times New Roman" w:hAnsi="Times New Roman"/>
                <w:b w:val="0"/>
                <w:sz w:val="17"/>
              </w:rPr>
              <w:t>2. Analisis kuantitatif &amp; biaya</w:t>
            </w:r>
          </w:p>
        </w:tc>
        <w:tc>
          <w:tcPr>
            <w:tcW w:type="dxa" w:w="1247"/>
            <w:shd w:val="clear" w:color="auto" w:fill="F2F5FA"/>
          </w:tcPr>
          <w:p>
            <w:pPr>
              <w:spacing w:after="0" w:before="20" w:line="245" w:lineRule="auto"/>
              <w:jc w:val="center"/>
            </w:pPr>
            <w:r>
              <w:rPr>
                <w:rFonts w:ascii="Times New Roman" w:hAnsi="Times New Roman"/>
                <w:b/>
                <w:color w:val="9A6200"/>
                <w:sz w:val="17"/>
              </w:rPr>
              <w:t xml:space="preserve"> Perbaiki</w:t>
            </w:r>
          </w:p>
        </w:tc>
        <w:tc>
          <w:tcPr>
            <w:tcW w:type="dxa" w:w="4876"/>
            <w:shd w:val="clear" w:color="auto" w:fill="F2F5FA"/>
          </w:tcPr>
          <w:p>
            <w:pPr>
              <w:spacing w:after="0" w:before="20" w:line="245" w:lineRule="auto"/>
              <w:jc w:val="left"/>
            </w:pPr>
            <w:r>
              <w:rPr>
                <w:rFonts w:ascii="Times New Roman" w:hAnsi="Times New Roman"/>
                <w:b w:val="0"/>
                <w:sz w:val="17"/>
              </w:rPr>
              <w:t>16 perhitungan dicek, semuanya benar. Lima asumsi kunci belum dinyatakan.</w:t>
            </w:r>
          </w:p>
        </w:tc>
      </w:tr>
      <w:tr>
        <w:trPr>
          <w:cantSplit/>
        </w:trPr>
        <w:tc>
          <w:tcPr>
            <w:tcW w:type="dxa" w:w="3175"/>
          </w:tcPr>
          <w:p>
            <w:pPr>
              <w:spacing w:after="0" w:before="20" w:line="245" w:lineRule="auto"/>
              <w:jc w:val="left"/>
            </w:pPr>
            <w:r>
              <w:rPr>
                <w:rFonts w:ascii="Times New Roman" w:hAnsi="Times New Roman"/>
                <w:b w:val="0"/>
                <w:sz w:val="17"/>
              </w:rPr>
              <w:t>3. Minimal tiga alternatif</w:t>
            </w:r>
          </w:p>
        </w:tc>
        <w:tc>
          <w:tcPr>
            <w:tcW w:type="dxa" w:w="1247"/>
          </w:tcPr>
          <w:p>
            <w:pPr>
              <w:spacing w:after="0" w:before="20" w:line="245" w:lineRule="auto"/>
              <w:jc w:val="center"/>
            </w:pPr>
            <w:r>
              <w:rPr>
                <w:rFonts w:ascii="Times New Roman" w:hAnsi="Times New Roman"/>
                <w:b/>
                <w:color w:val="1E6B3A"/>
                <w:sz w:val="17"/>
              </w:rPr>
              <w:t xml:space="preserve"> Sesuai</w:t>
            </w:r>
          </w:p>
        </w:tc>
        <w:tc>
          <w:tcPr>
            <w:tcW w:type="dxa" w:w="4876"/>
          </w:tcPr>
          <w:p>
            <w:pPr>
              <w:spacing w:after="0" w:before="20" w:line="245" w:lineRule="auto"/>
              <w:jc w:val="left"/>
            </w:pPr>
            <w:r>
              <w:rPr>
                <w:rFonts w:ascii="Times New Roman" w:hAnsi="Times New Roman"/>
                <w:b w:val="0"/>
                <w:sz w:val="17"/>
              </w:rPr>
              <w:t>A1/A2/A3 berjenjang logis, bukan tiga merek yang sama.</w:t>
            </w:r>
          </w:p>
        </w:tc>
      </w:tr>
      <w:tr>
        <w:trPr>
          <w:cantSplit/>
        </w:trPr>
        <w:tc>
          <w:tcPr>
            <w:tcW w:type="dxa" w:w="3175"/>
            <w:shd w:val="clear" w:color="auto" w:fill="F2F5FA"/>
          </w:tcPr>
          <w:p>
            <w:pPr>
              <w:spacing w:after="0" w:before="20" w:line="245" w:lineRule="auto"/>
              <w:jc w:val="left"/>
            </w:pPr>
            <w:r>
              <w:rPr>
                <w:rFonts w:ascii="Times New Roman" w:hAnsi="Times New Roman"/>
                <w:b w:val="0"/>
                <w:sz w:val="17"/>
              </w:rPr>
              <w:t>4. Rekomendasi + asumsi eksplisit</w:t>
            </w:r>
          </w:p>
        </w:tc>
        <w:tc>
          <w:tcPr>
            <w:tcW w:type="dxa" w:w="1247"/>
            <w:shd w:val="clear" w:color="auto" w:fill="F2F5FA"/>
          </w:tcPr>
          <w:p>
            <w:pPr>
              <w:spacing w:after="0" w:before="20" w:line="245" w:lineRule="auto"/>
              <w:jc w:val="center"/>
            </w:pPr>
            <w:r>
              <w:rPr>
                <w:rFonts w:ascii="Times New Roman" w:hAnsi="Times New Roman"/>
                <w:b/>
                <w:color w:val="9A6200"/>
                <w:sz w:val="17"/>
              </w:rPr>
              <w:t xml:space="preserve"> Perbaiki</w:t>
            </w:r>
          </w:p>
        </w:tc>
        <w:tc>
          <w:tcPr>
            <w:tcW w:type="dxa" w:w="4876"/>
            <w:shd w:val="clear" w:color="auto" w:fill="F2F5FA"/>
          </w:tcPr>
          <w:p>
            <w:pPr>
              <w:spacing w:after="0" w:before="20" w:line="245" w:lineRule="auto"/>
              <w:jc w:val="left"/>
            </w:pPr>
            <w:r>
              <w:rPr>
                <w:rFonts w:ascii="Times New Roman" w:hAnsi="Times New Roman"/>
                <w:b w:val="0"/>
                <w:sz w:val="17"/>
              </w:rPr>
              <w:t>A1–A5 ada, tetapi angka lain muncul tanpa asal. Cara mengumpulkan data belum ada.</w:t>
            </w:r>
          </w:p>
        </w:tc>
      </w:tr>
      <w:tr>
        <w:trPr>
          <w:cantSplit/>
        </w:trPr>
        <w:tc>
          <w:tcPr>
            <w:tcW w:type="dxa" w:w="3175"/>
          </w:tcPr>
          <w:p>
            <w:pPr>
              <w:spacing w:after="0" w:before="20" w:line="245" w:lineRule="auto"/>
              <w:jc w:val="left"/>
            </w:pPr>
            <w:r>
              <w:rPr>
                <w:rFonts w:ascii="Times New Roman" w:hAnsi="Times New Roman"/>
                <w:b w:val="0"/>
                <w:sz w:val="17"/>
              </w:rPr>
              <w:t>5. Risiko operasional/teknologi/sosial/keamanan</w:t>
            </w:r>
          </w:p>
        </w:tc>
        <w:tc>
          <w:tcPr>
            <w:tcW w:type="dxa" w:w="1247"/>
          </w:tcPr>
          <w:p>
            <w:pPr>
              <w:spacing w:after="0" w:before="20" w:line="245" w:lineRule="auto"/>
              <w:jc w:val="center"/>
            </w:pPr>
            <w:r>
              <w:rPr>
                <w:rFonts w:ascii="Times New Roman" w:hAnsi="Times New Roman"/>
                <w:b/>
                <w:color w:val="1E6B3A"/>
                <w:sz w:val="17"/>
              </w:rPr>
              <w:t xml:space="preserve"> Sesuai</w:t>
            </w:r>
          </w:p>
        </w:tc>
        <w:tc>
          <w:tcPr>
            <w:tcW w:type="dxa" w:w="4876"/>
          </w:tcPr>
          <w:p>
            <w:pPr>
              <w:spacing w:after="0" w:before="20" w:line="245" w:lineRule="auto"/>
              <w:jc w:val="left"/>
            </w:pPr>
            <w:r>
              <w:rPr>
                <w:rFonts w:ascii="Times New Roman" w:hAnsi="Times New Roman"/>
                <w:b w:val="0"/>
                <w:sz w:val="17"/>
              </w:rPr>
              <w:t>R1–R5 mencakup keempat jenis yang diminta.</w:t>
            </w:r>
          </w:p>
        </w:tc>
      </w:tr>
      <w:tr>
        <w:trPr>
          <w:cantSplit/>
        </w:trPr>
        <w:tc>
          <w:tcPr>
            <w:tcW w:type="dxa" w:w="3175"/>
            <w:shd w:val="clear" w:color="auto" w:fill="F2F5FA"/>
          </w:tcPr>
          <w:p>
            <w:pPr>
              <w:spacing w:after="0" w:before="20" w:line="245" w:lineRule="auto"/>
              <w:jc w:val="left"/>
            </w:pPr>
            <w:r>
              <w:rPr>
                <w:rFonts w:ascii="Times New Roman" w:hAnsi="Times New Roman"/>
                <w:b w:val="0"/>
                <w:sz w:val="17"/>
              </w:rPr>
              <w:t>6. KPI</w:t>
            </w:r>
          </w:p>
        </w:tc>
        <w:tc>
          <w:tcPr>
            <w:tcW w:type="dxa" w:w="1247"/>
            <w:shd w:val="clear" w:color="auto" w:fill="F2F5FA"/>
          </w:tcPr>
          <w:p>
            <w:pPr>
              <w:spacing w:after="0" w:before="20" w:line="245" w:lineRule="auto"/>
              <w:jc w:val="center"/>
            </w:pPr>
            <w:r>
              <w:rPr>
                <w:rFonts w:ascii="Times New Roman" w:hAnsi="Times New Roman"/>
                <w:b/>
                <w:color w:val="1E6B3A"/>
                <w:sz w:val="17"/>
              </w:rPr>
              <w:t xml:space="preserve"> Sesuai</w:t>
            </w:r>
          </w:p>
        </w:tc>
        <w:tc>
          <w:tcPr>
            <w:tcW w:type="dxa" w:w="4876"/>
            <w:shd w:val="clear" w:color="auto" w:fill="F2F5FA"/>
          </w:tcPr>
          <w:p>
            <w:pPr>
              <w:spacing w:after="0" w:before="20" w:line="245" w:lineRule="auto"/>
              <w:jc w:val="left"/>
            </w:pPr>
            <w:r>
              <w:rPr>
                <w:rFonts w:ascii="Times New Roman" w:hAnsi="Times New Roman"/>
                <w:b w:val="0"/>
                <w:sz w:val="17"/>
              </w:rPr>
              <w:t>5 KPI terukur, dan jujur menyatakan baseline diukur di Fase 0.</w:t>
            </w:r>
          </w:p>
        </w:tc>
      </w:tr>
      <w:tr>
        <w:trPr>
          <w:cantSplit/>
        </w:trPr>
        <w:tc>
          <w:tcPr>
            <w:tcW w:type="dxa" w:w="3175"/>
          </w:tcPr>
          <w:p>
            <w:pPr>
              <w:spacing w:after="0" w:before="20" w:line="245" w:lineRule="auto"/>
              <w:jc w:val="left"/>
            </w:pPr>
            <w:r>
              <w:rPr>
                <w:rFonts w:ascii="Times New Roman" w:hAnsi="Times New Roman"/>
                <w:b w:val="0"/>
                <w:sz w:val="17"/>
              </w:rPr>
              <w:t>7. Rencana 90 hari</w:t>
            </w:r>
          </w:p>
        </w:tc>
        <w:tc>
          <w:tcPr>
            <w:tcW w:type="dxa" w:w="1247"/>
          </w:tcPr>
          <w:p>
            <w:pPr>
              <w:spacing w:after="0" w:before="20" w:line="245" w:lineRule="auto"/>
              <w:jc w:val="center"/>
            </w:pPr>
            <w:r>
              <w:rPr>
                <w:rFonts w:ascii="Times New Roman" w:hAnsi="Times New Roman"/>
                <w:b/>
                <w:color w:val="1E6B3A"/>
                <w:sz w:val="17"/>
              </w:rPr>
              <w:t xml:space="preserve"> Sesuai</w:t>
            </w:r>
          </w:p>
        </w:tc>
        <w:tc>
          <w:tcPr>
            <w:tcW w:type="dxa" w:w="4876"/>
          </w:tcPr>
          <w:p>
            <w:pPr>
              <w:spacing w:after="0" w:before="20" w:line="245" w:lineRule="auto"/>
              <w:jc w:val="left"/>
            </w:pPr>
            <w:r>
              <w:rPr>
                <w:rFonts w:ascii="Times New Roman" w:hAnsi="Times New Roman"/>
                <w:b w:val="0"/>
                <w:sz w:val="17"/>
              </w:rPr>
              <w:t>4 fase dengan syarat lanjut yang jelas dan bisa diperiksa.</w:t>
            </w:r>
          </w:p>
        </w:tc>
      </w:tr>
      <w:tr>
        <w:trPr>
          <w:cantSplit/>
        </w:trPr>
        <w:tc>
          <w:tcPr>
            <w:tcW w:type="dxa" w:w="3175"/>
            <w:shd w:val="clear" w:color="auto" w:fill="F2F5FA"/>
          </w:tcPr>
          <w:p>
            <w:pPr>
              <w:spacing w:after="0" w:before="20" w:line="245" w:lineRule="auto"/>
              <w:jc w:val="left"/>
            </w:pPr>
            <w:r>
              <w:rPr>
                <w:rFonts w:ascii="Times New Roman" w:hAnsi="Times New Roman"/>
                <w:b w:val="0"/>
                <w:sz w:val="17"/>
              </w:rPr>
              <w:t>Sistematika bab</w:t>
            </w:r>
          </w:p>
        </w:tc>
        <w:tc>
          <w:tcPr>
            <w:tcW w:type="dxa" w:w="1247"/>
            <w:shd w:val="clear" w:color="auto" w:fill="F2F5FA"/>
          </w:tcPr>
          <w:p>
            <w:pPr>
              <w:spacing w:after="0" w:before="20" w:line="245" w:lineRule="auto"/>
              <w:jc w:val="center"/>
            </w:pPr>
            <w:r>
              <w:rPr>
                <w:rFonts w:ascii="Times New Roman" w:hAnsi="Times New Roman"/>
                <w:b/>
                <w:color w:val="9A6200"/>
                <w:sz w:val="17"/>
              </w:rPr>
              <w:t xml:space="preserve"> Perbaiki</w:t>
            </w:r>
          </w:p>
        </w:tc>
        <w:tc>
          <w:tcPr>
            <w:tcW w:type="dxa" w:w="4876"/>
            <w:shd w:val="clear" w:color="auto" w:fill="F2F5FA"/>
          </w:tcPr>
          <w:p>
            <w:pPr>
              <w:spacing w:after="0" w:before="20" w:line="245" w:lineRule="auto"/>
              <w:jc w:val="left"/>
            </w:pPr>
            <w:r>
              <w:rPr>
                <w:rFonts w:ascii="Times New Roman" w:hAnsi="Times New Roman"/>
                <w:b w:val="0"/>
                <w:sz w:val="17"/>
              </w:rPr>
              <w:t>BAB V menyimpang: 4 subbab, 5.1 tanpa judul, Lampiran hilang, Ringkasan kosong.</w:t>
            </w:r>
          </w:p>
        </w:tc>
      </w:tr>
      <w:tr>
        <w:trPr>
          <w:cantSplit/>
        </w:trPr>
        <w:tc>
          <w:tcPr>
            <w:tcW w:type="dxa" w:w="3175"/>
          </w:tcPr>
          <w:p>
            <w:pPr>
              <w:spacing w:after="0" w:before="20" w:line="245" w:lineRule="auto"/>
              <w:jc w:val="left"/>
            </w:pPr>
            <w:r>
              <w:rPr>
                <w:rFonts w:ascii="Times New Roman" w:hAnsi="Times New Roman"/>
                <w:b w:val="0"/>
                <w:sz w:val="17"/>
              </w:rPr>
              <w:t>Format penulisan</w:t>
            </w:r>
          </w:p>
        </w:tc>
        <w:tc>
          <w:tcPr>
            <w:tcW w:type="dxa" w:w="1247"/>
          </w:tcPr>
          <w:p>
            <w:pPr>
              <w:spacing w:after="0" w:before="20" w:line="245" w:lineRule="auto"/>
              <w:jc w:val="center"/>
            </w:pPr>
            <w:r>
              <w:rPr>
                <w:rFonts w:ascii="Times New Roman" w:hAnsi="Times New Roman"/>
                <w:b/>
                <w:color w:val="9A6200"/>
                <w:sz w:val="17"/>
              </w:rPr>
              <w:t xml:space="preserve"> Perbaiki</w:t>
            </w:r>
          </w:p>
        </w:tc>
        <w:tc>
          <w:tcPr>
            <w:tcW w:type="dxa" w:w="4876"/>
          </w:tcPr>
          <w:p>
            <w:pPr>
              <w:spacing w:after="0" w:before="20" w:line="245" w:lineRule="auto"/>
              <w:jc w:val="left"/>
            </w:pPr>
            <w:r>
              <w:rPr>
                <w:rFonts w:ascii="Times New Roman" w:hAnsi="Times New Roman"/>
                <w:b w:val="0"/>
                <w:sz w:val="17"/>
              </w:rPr>
              <w:t>TNR 12, spasi 1,5, margin 2,54, justify: semua benar. Nomor halaman tidak ada.</w:t>
            </w:r>
          </w:p>
        </w:tc>
      </w:tr>
      <w:tr>
        <w:trPr>
          <w:cantSplit/>
        </w:trPr>
        <w:tc>
          <w:tcPr>
            <w:tcW w:type="dxa" w:w="3175"/>
            <w:shd w:val="clear" w:color="auto" w:fill="F2F5FA"/>
          </w:tcPr>
          <w:p>
            <w:pPr>
              <w:spacing w:after="0" w:before="20" w:line="245" w:lineRule="auto"/>
              <w:jc w:val="left"/>
            </w:pPr>
            <w:r>
              <w:rPr>
                <w:rFonts w:ascii="Times New Roman" w:hAnsi="Times New Roman"/>
                <w:b w:val="0"/>
                <w:sz w:val="17"/>
              </w:rPr>
              <w:t>Panjang 5–8 halaman isi</w:t>
            </w:r>
          </w:p>
        </w:tc>
        <w:tc>
          <w:tcPr>
            <w:tcW w:type="dxa" w:w="1247"/>
            <w:shd w:val="clear" w:color="auto" w:fill="F2F5FA"/>
          </w:tcPr>
          <w:p>
            <w:pPr>
              <w:spacing w:after="0" w:before="20" w:line="245" w:lineRule="auto"/>
              <w:jc w:val="center"/>
            </w:pPr>
            <w:r>
              <w:rPr>
                <w:rFonts w:ascii="Times New Roman" w:hAnsi="Times New Roman"/>
                <w:b/>
                <w:color w:val="A61B1B"/>
                <w:sz w:val="17"/>
              </w:rPr>
              <w:t xml:space="preserve"> Kurang</w:t>
            </w:r>
          </w:p>
        </w:tc>
        <w:tc>
          <w:tcPr>
            <w:tcW w:type="dxa" w:w="4876"/>
            <w:shd w:val="clear" w:color="auto" w:fill="F2F5FA"/>
          </w:tcPr>
          <w:p>
            <w:pPr>
              <w:spacing w:after="0" w:before="20" w:line="245" w:lineRule="auto"/>
              <w:jc w:val="left"/>
            </w:pPr>
            <w:r>
              <w:rPr>
                <w:rFonts w:ascii="Times New Roman" w:hAnsi="Times New Roman"/>
                <w:b w:val="0"/>
                <w:sz w:val="17"/>
              </w:rPr>
              <w:t>12 halaman isi (hal. 3–14). Kelebihan 4 halaman.</w:t>
            </w:r>
          </w:p>
        </w:tc>
      </w:tr>
      <w:tr>
        <w:trPr>
          <w:cantSplit/>
        </w:trPr>
        <w:tc>
          <w:tcPr>
            <w:tcW w:type="dxa" w:w="3175"/>
          </w:tcPr>
          <w:p>
            <w:pPr>
              <w:spacing w:after="0" w:before="20" w:line="245" w:lineRule="auto"/>
              <w:jc w:val="left"/>
            </w:pPr>
            <w:r>
              <w:rPr>
                <w:rFonts w:ascii="Times New Roman" w:hAnsi="Times New Roman"/>
                <w:b w:val="0"/>
                <w:sz w:val="17"/>
              </w:rPr>
              <w:t>Sitasi &amp; daftar pustaka</w:t>
            </w:r>
          </w:p>
        </w:tc>
        <w:tc>
          <w:tcPr>
            <w:tcW w:type="dxa" w:w="1247"/>
          </w:tcPr>
          <w:p>
            <w:pPr>
              <w:spacing w:after="0" w:before="20" w:line="245" w:lineRule="auto"/>
              <w:jc w:val="center"/>
            </w:pPr>
            <w:r>
              <w:rPr>
                <w:rFonts w:ascii="Times New Roman" w:hAnsi="Times New Roman"/>
                <w:b/>
                <w:color w:val="A61B1B"/>
                <w:sz w:val="17"/>
              </w:rPr>
              <w:t xml:space="preserve"> Kurang</w:t>
            </w:r>
          </w:p>
        </w:tc>
        <w:tc>
          <w:tcPr>
            <w:tcW w:type="dxa" w:w="4876"/>
          </w:tcPr>
          <w:p>
            <w:pPr>
              <w:spacing w:after="0" w:before="20" w:line="245" w:lineRule="auto"/>
              <w:jc w:val="left"/>
            </w:pPr>
            <w:r>
              <w:rPr>
                <w:rFonts w:ascii="Times New Roman" w:hAnsi="Times New Roman"/>
                <w:b w:val="0"/>
                <w:sz w:val="17"/>
              </w:rPr>
              <w:t>4 sitasi tanpa entri pustaka; 3 entri tidak pernah disitasi.</w:t>
            </w:r>
          </w:p>
        </w:tc>
      </w:tr>
    </w:tbl>
    <w:p>
      <w:pPr>
        <w:spacing w:before="40" w:after="120"/>
      </w:pPr>
      <w:r>
        <w:rPr>
          <w:rFonts w:ascii="Times New Roman" w:hAnsi="Times New Roman"/>
          <w:i/>
          <w:color w:val="595959"/>
          <w:sz w:val="16"/>
        </w:rPr>
        <w:t>+ sesuai · ~ perlu perbaikan kecil · ! harus diperbaiki sebelum dikumpulkan.</w:t>
      </w:r>
    </w:p>
    <w:p>
      <w:pPr>
        <w:keepNext/>
        <w:spacing w:before="280" w:after="120"/>
        <w:pBdr>
          <w:bottom w:val="single" w:sz="8" w:space="2" w:color="1F3864"/>
        </w:pBdr>
      </w:pPr>
      <w:r>
        <w:rPr>
          <w:rFonts w:ascii="Times New Roman" w:hAnsi="Times New Roman"/>
          <w:b/>
          <w:color w:val="1F3864"/>
          <w:sz w:val="25"/>
        </w:rPr>
        <w:t>2. Yang sudah benar — jangan diubah</w:t>
      </w:r>
    </w:p>
    <w:p>
      <w:pPr>
        <w:spacing w:after="100"/>
        <w:jc w:val="both"/>
      </w:pPr>
      <w:r>
        <w:rPr>
          <w:rFonts w:ascii="Times New Roman" w:hAnsi="Times New Roman"/>
          <w:b w:val="0"/>
          <w:i w:val="0"/>
          <w:sz w:val="21"/>
        </w:rPr>
        <w:t>Bagian ini penting supaya Anda tidak memperbaiki hal yang sudah baik.</w:t>
      </w:r>
    </w:p>
    <w:p>
      <w:pPr>
        <w:pStyle w:val="ListBullet"/>
        <w:spacing w:after="40" w:line="259" w:lineRule="auto"/>
        <w:ind w:left="510" w:hanging="198"/>
      </w:pPr>
      <w:r>
        <w:rPr>
          <w:rFonts w:ascii="Times New Roman" w:hAnsi="Times New Roman"/>
          <w:b/>
          <w:sz w:val="21"/>
        </w:rPr>
        <w:t>Akar penyebab bukan gejala.</w:t>
      </w:r>
      <w:r>
        <w:rPr>
          <w:rFonts w:ascii="Times New Roman" w:hAnsi="Times New Roman"/>
          <w:b w:val="0"/>
          <w:sz w:val="21"/>
        </w:rPr>
        <w:t xml:space="preserve"> Anda menolak dua jawaban mudah ("belum ada aplikasi" dan "kurang armada") dan berhenti pada sesuatu yang bisa diperbaiki: pengetahuan rute hanya ada di kepala orang, tanpa KPI. Ini yang membedakan analisis dari daftar keluhan.</w:t>
      </w:r>
    </w:p>
    <w:p>
      <w:pPr>
        <w:pStyle w:val="ListBullet"/>
        <w:spacing w:after="40" w:line="259" w:lineRule="auto"/>
        <w:ind w:left="510" w:hanging="198"/>
      </w:pPr>
      <w:r>
        <w:rPr>
          <w:rFonts w:ascii="Times New Roman" w:hAnsi="Times New Roman"/>
          <w:b/>
          <w:sz w:val="21"/>
        </w:rPr>
        <w:t>Tabel 2.1 memisahkan fakta kasus dari asumsi.</w:t>
      </w:r>
      <w:r>
        <w:rPr>
          <w:rFonts w:ascii="Times New Roman" w:hAnsi="Times New Roman"/>
          <w:b w:val="0"/>
          <w:sz w:val="21"/>
        </w:rPr>
        <w:t xml:space="preserve"> Ada kolom "status penggunaan" yang menyatakan mana yang harga simulasi dan mana yang target, bukan hasil. Ini persis yang diminta pada catatan "jangan mengarang data".</w:t>
      </w:r>
    </w:p>
    <w:p>
      <w:pPr>
        <w:pStyle w:val="ListBullet"/>
        <w:spacing w:after="40" w:line="259" w:lineRule="auto"/>
        <w:ind w:left="510" w:hanging="198"/>
      </w:pPr>
      <w:r>
        <w:rPr>
          <w:rFonts w:ascii="Times New Roman" w:hAnsi="Times New Roman"/>
          <w:b/>
          <w:sz w:val="21"/>
        </w:rPr>
        <w:t>Angkanya konsisten.</w:t>
      </w:r>
      <w:r>
        <w:rPr>
          <w:rFonts w:ascii="Times New Roman" w:hAnsi="Times New Roman"/>
          <w:b w:val="0"/>
          <w:sz w:val="21"/>
        </w:rPr>
        <w:t xml:space="preserve"> Rp610,8 juta, porsi 23,0/40,9/25,1/11,0%, NPV ketiga alternatif, dan skor 3,25/3,70/3,85 semuanya saya hitung ulang — tidak ada satu pun yang salah.</w:t>
      </w:r>
    </w:p>
    <w:p>
      <w:pPr>
        <w:pStyle w:val="ListBullet"/>
        <w:spacing w:after="40" w:line="259" w:lineRule="auto"/>
        <w:ind w:left="510" w:hanging="198"/>
      </w:pPr>
      <w:r>
        <w:rPr>
          <w:rFonts w:ascii="Times New Roman" w:hAnsi="Times New Roman"/>
          <w:b/>
          <w:sz w:val="21"/>
        </w:rPr>
        <w:t>Matriks skor transparan.</w:t>
      </w:r>
      <w:r>
        <w:rPr>
          <w:rFonts w:ascii="Times New Roman" w:hAnsi="Times New Roman"/>
          <w:b w:val="0"/>
          <w:sz w:val="21"/>
        </w:rPr>
        <w:t xml:space="preserve"> Bobot, skala 1–5, dan hasil kali per sel ditulis lengkap, sehingga dosen bisa memeriksa tanpa menebak.</w:t>
      </w:r>
    </w:p>
    <w:p>
      <w:pPr>
        <w:pStyle w:val="ListBullet"/>
        <w:spacing w:after="40" w:line="259" w:lineRule="auto"/>
        <w:ind w:left="510" w:hanging="198"/>
      </w:pPr>
      <w:r>
        <w:rPr>
          <w:rFonts w:ascii="Times New Roman" w:hAnsi="Times New Roman"/>
          <w:b/>
          <w:sz w:val="21"/>
        </w:rPr>
        <w:t>KPI mengakui baseline belum ada.</w:t>
      </w:r>
      <w:r>
        <w:rPr>
          <w:rFonts w:ascii="Times New Roman" w:hAnsi="Times New Roman"/>
          <w:b w:val="0"/>
          <w:sz w:val="21"/>
        </w:rPr>
        <w:t xml:space="preserve"> Anda tidak memalsukan angka awal; Anda menulis "diukur Fase 0". Itu justru nilai tambah.</w:t>
      </w:r>
    </w:p>
    <w:p>
      <w:pPr>
        <w:pStyle w:val="ListBullet"/>
        <w:spacing w:after="40" w:line="259" w:lineRule="auto"/>
        <w:ind w:left="510" w:hanging="198"/>
      </w:pPr>
      <w:r>
        <w:rPr>
          <w:rFonts w:ascii="Times New Roman" w:hAnsi="Times New Roman"/>
          <w:b/>
          <w:sz w:val="21"/>
        </w:rPr>
        <w:t>Rencana 90 hari punya syarat lanjut.</w:t>
      </w:r>
      <w:r>
        <w:rPr>
          <w:rFonts w:ascii="Times New Roman" w:hAnsi="Times New Roman"/>
          <w:b w:val="0"/>
          <w:sz w:val="21"/>
        </w:rPr>
        <w:t xml:space="preserve"> "95% toko berdata lengkap" dan "jarak turun ≥5%" membuat tiap fase bisa dinilai lulus atau tidak.</w:t>
      </w:r>
    </w:p>
    <w:p>
      <w:pPr>
        <w:keepNext/>
        <w:spacing w:before="280" w:after="120"/>
        <w:pBdr>
          <w:bottom w:val="single" w:sz="8" w:space="2" w:color="1F3864"/>
        </w:pBdr>
      </w:pPr>
      <w:r>
        <w:rPr>
          <w:rFonts w:ascii="Times New Roman" w:hAnsi="Times New Roman"/>
          <w:b/>
          <w:color w:val="1F3864"/>
          <w:sz w:val="25"/>
        </w:rPr>
        <w:t>3. Lima hal yang harus dibereskan lebih dulu</w:t>
      </w:r>
    </w:p>
    <w:p>
      <w:pPr>
        <w:keepNext/>
        <w:spacing w:before="180" w:after="60"/>
      </w:pPr>
      <w:r>
        <w:rPr>
          <w:rFonts w:ascii="Times New Roman" w:hAnsi="Times New Roman"/>
          <w:b/>
          <w:color w:val="1F3864"/>
          <w:sz w:val="22"/>
        </w:rPr>
        <w:t>3.1  Halaman Ringkasan masih kosong</w:t>
      </w:r>
    </w:p>
    <w:p>
      <w:pPr>
        <w:spacing w:after="100"/>
        <w:jc w:val="both"/>
      </w:pPr>
      <w:r>
        <w:rPr>
          <w:rFonts w:ascii="Times New Roman" w:hAnsi="Times New Roman"/>
          <w:b w:val="0"/>
          <w:i w:val="0"/>
          <w:sz w:val="21"/>
        </w:rPr>
        <w:t>Halaman 2 hanya berisi kata "RINGKASAN" dan tujuh baris kosong. Ini output wajib pertama yang dibaca dosen, dan kosong berarti kehilangan bagian yang seharusnya merangkum seluruh laporan. Teks berikut sudah memenuhi empat unsur yang diminta (permasalahan, metode, solusi, hasil) dan panjangnya satu halaman.</w:t>
      </w:r>
    </w:p>
    <w:tbl>
      <w:tblPr>
        <w:tblW w:type="auto" w:w="0"/>
        <w:jc w:val="center"/>
        <w:tblLayout w:type="fixed"/>
        <w:tblLook w:firstColumn="1" w:firstRow="1" w:lastColumn="0" w:lastRow="0" w:noHBand="0" w:noVBand="1" w:val="04A0"/>
      </w:tblPr>
      <w:tblGrid>
        <w:gridCol w:w="9412"/>
      </w:tblGrid>
      <w:tr>
        <w:tc>
          <w:tcPr>
            <w:tcW w:type="dxa" w:w="9298"/>
            <w:shd w:val="clear" w:color="auto" w:fill="EEF3FA"/>
            <w:tcBorders>
              <w:left w:val="single" w:sz="18" w:color="1F3864"/>
              <w:top w:val="single" w:sz="4" w:color="EEF3FA"/>
              <w:bottom w:val="single" w:sz="4" w:color="EEF3FA"/>
              <w:right w:val="single" w:sz="4" w:color="EEF3FA"/>
            </w:tcBorders>
          </w:tcPr>
          <w:p>
            <w:pPr>
              <w:spacing w:after="60" w:before="60" w:line="264" w:lineRule="auto"/>
              <w:jc w:val="both"/>
            </w:pPr>
            <w:r>
              <w:rPr>
                <w:rFonts w:ascii="Times New Roman" w:hAnsi="Times New Roman"/>
                <w:b w:val="0"/>
                <w:sz w:val="21"/>
              </w:rPr>
              <w:t>RINGKASAN</w:t>
            </w:r>
          </w:p>
          <w:p>
            <w:pPr>
              <w:spacing w:after="60" w:before="0" w:line="264" w:lineRule="auto"/>
              <w:jc w:val="both"/>
            </w:pPr>
            <w:r>
              <w:rPr>
                <w:rFonts w:ascii="Times New Roman" w:hAnsi="Times New Roman"/>
                <w:b w:val="0"/>
                <w:sz w:val="20"/>
              </w:rPr>
              <w:t>Perusahaan distribusi barang konsumsi mengoperasikan 20 kendaraan dengan jarak rata-rata 150 km per kendaraan per hari. Rute disusun dispatcher secara manual berdasarkan pengalaman, peta, dan urutan pesanan masuk. Akibatnya kendaraan melewati wilayah yang sama berulang kali, urutan kunjungan tidak optimal, dan keterlambatan baru diketahui setelah pengemudi menelepon kantor. Pelanggan tidak menerima perkiraan waktu kedatangan yang akurat sehingga jadwal penerimaan berubah dan waktu tunggu bertambah.</w:t>
            </w:r>
          </w:p>
          <w:p>
            <w:pPr>
              <w:spacing w:after="60" w:before="0" w:line="264" w:lineRule="auto"/>
              <w:jc w:val="both"/>
            </w:pPr>
            <w:r>
              <w:rPr>
                <w:rFonts w:ascii="Times New Roman" w:hAnsi="Times New Roman"/>
                <w:b w:val="0"/>
                <w:sz w:val="20"/>
              </w:rPr>
              <w:t>Analisis dilakukan dalam empat langkah: menghitung baseline dari data kasus (3.000 km/hari; 936.000 km/tahun; 93.600 liter; Rp936 juta), menghitung biaya akibat masalah, menelusuri akar penyebab dengan teknik lima mengapa, lalu membandingkan tiga alternatif dengan lima kriteria berbobot dan analisis NPV.</w:t>
            </w:r>
          </w:p>
          <w:p>
            <w:pPr>
              <w:spacing w:after="60" w:before="0" w:line="264" w:lineRule="auto"/>
              <w:jc w:val="both"/>
            </w:pPr>
            <w:r>
              <w:rPr>
                <w:rFonts w:ascii="Times New Roman" w:hAnsi="Times New Roman"/>
                <w:b w:val="0"/>
                <w:sz w:val="20"/>
              </w:rPr>
              <w:t>Hasilnya, keterlambatan (40,9%) dan waktu tunggu (25,1%) menyumbang 66,0% dari kerugian Rp610,8 juta per tahun, sedangkan bahan bakar hanya 23,0%. Karena itu menambah armada atau membeli aplikasi tanpa membenahi data tidak akan menyelesaikan masalah. Alternatif 3 — membenahi standar dan data lebih dulu, lalu memasang aplikasi rute dan pelacakan posisi — dipilih dengan skor 3,85 dari 5,00, NPV Rp232,2 juta, payback 10,1 bulan, dan modal Rp125 juta atau 83% dari pagu.</w:t>
            </w:r>
          </w:p>
          <w:p>
            <w:pPr>
              <w:spacing w:after="0" w:before="0" w:line="264" w:lineRule="auto"/>
              <w:jc w:val="both"/>
            </w:pPr>
            <w:r>
              <w:rPr>
                <w:rFonts w:ascii="Times New Roman" w:hAnsi="Times New Roman"/>
                <w:b w:val="0"/>
                <w:sz w:val="20"/>
              </w:rPr>
              <w:t>Pelaksanaannya dibagi empat fase dalam 90 hari tanpa menghentikan operasional, dimulai dari pengukuran baseline dan perapian data toko. Pada 12 bulan diharapkan jarak per kiriman turun 13%, OTIF mencapai 95%, keterlambatan turun 30%, dan akurasi ETA mencapai 85%.</w:t>
            </w:r>
          </w:p>
        </w:tc>
      </w:tr>
    </w:tbl>
    <w:p>
      <w:pPr>
        <w:spacing w:after="40"/>
      </w:pPr>
    </w:p>
    <w:p>
      <w:pPr>
        <w:keepNext/>
        <w:spacing w:before="180" w:after="60"/>
      </w:pPr>
      <w:r>
        <w:rPr>
          <w:rFonts w:ascii="Times New Roman" w:hAnsi="Times New Roman"/>
          <w:b/>
          <w:color w:val="1F3864"/>
          <w:sz w:val="22"/>
        </w:rPr>
        <w:t>3.2  "Lampiran 2" dirujuk dua kali, tetapi tidak ada</w:t>
      </w:r>
    </w:p>
    <w:p>
      <w:pPr>
        <w:spacing w:after="100"/>
        <w:jc w:val="both"/>
      </w:pPr>
      <w:r>
        <w:rPr>
          <w:rFonts w:ascii="Times New Roman" w:hAnsi="Times New Roman"/>
          <w:b w:val="0"/>
          <w:i w:val="0"/>
          <w:sz w:val="21"/>
        </w:rPr>
        <w:t>Halaman 6 menulis "(Lampiran 2)" dan halaman 9 menulis "(rincian lengkap di Lampiran 2)", tetapi dokumen berakhir di Daftar Pustaka. Pembaca yang mencari lampiran itu akan menemukan halaman kosong, dan kesan yang muncul adalah rujukan dibuat tanpa diperiksa.</w:t>
      </w:r>
    </w:p>
    <w:p>
      <w:pPr>
        <w:spacing w:after="100"/>
        <w:jc w:val="both"/>
      </w:pPr>
      <w:r>
        <w:rPr>
          <w:rFonts w:ascii="Times New Roman" w:hAnsi="Times New Roman"/>
          <w:b w:val="0"/>
          <w:i w:val="0"/>
          <w:sz w:val="21"/>
        </w:rPr>
        <w:t xml:space="preserve">Lampiran ini sekaligus menutup satu kekurangan lain: tugas meminta Anda menjelaskan </w:t>
      </w:r>
      <w:r>
        <w:rPr>
          <w:rFonts w:ascii="Times New Roman" w:hAnsi="Times New Roman"/>
          <w:b/>
          <w:i w:val="0"/>
          <w:sz w:val="21"/>
        </w:rPr>
        <w:t>data apa yang diperlukan dan bagaimana cara mengumpulkannya</w:t>
      </w:r>
      <w:r>
        <w:rPr>
          <w:rFonts w:ascii="Times New Roman" w:hAnsi="Times New Roman"/>
          <w:b w:val="0"/>
          <w:i w:val="0"/>
          <w:sz w:val="21"/>
        </w:rPr>
        <w:t>. Dua tabel berikut menjawab keduanya.</w:t>
      </w:r>
    </w:p>
    <w:p>
      <w:pPr>
        <w:keepNext/>
        <w:spacing w:before="120" w:after="40"/>
      </w:pPr>
      <w:r>
        <w:rPr>
          <w:rFonts w:ascii="Times New Roman" w:hAnsi="Times New Roman"/>
          <w:b/>
          <w:color w:val="1F3864"/>
          <w:sz w:val="18"/>
        </w:rPr>
        <w:t>Tabel A  Delapan asumsi dan cara memvalidasinya (isi Lampiran 1)</w:t>
      </w:r>
    </w:p>
    <w:tbl>
      <w:tblPr>
        <w:tblStyle w:val="TableGrid"/>
        <w:tblW w:type="auto" w:w="0"/>
        <w:jc w:val="center"/>
        <w:tblLayout w:type="fixed"/>
        <w:tblLook w:firstColumn="1" w:firstRow="1" w:lastColumn="0" w:lastRow="0" w:noHBand="0" w:noVBand="1" w:val="04A0"/>
        <w:tblW w:w="9298" w:type="dxa"/>
        <w:tblLayout w:type="fixed"/>
      </w:tblPr>
      <w:tblGrid>
        <w:gridCol w:w="623"/>
        <w:gridCol w:w="2494"/>
        <w:gridCol w:w="2097"/>
        <w:gridCol w:w="1417"/>
        <w:gridCol w:w="2664"/>
      </w:tblGrid>
      <w:tr>
        <w:trPr>
          <w:tblHeader/>
          <w:cantSplit/>
        </w:trPr>
        <w:tc>
          <w:tcPr>
            <w:tcW w:type="dxa" w:w="624"/>
            <w:shd w:val="clear" w:color="auto" w:fill="1F3864"/>
          </w:tcPr>
          <w:p>
            <w:pPr>
              <w:spacing w:after="0" w:before="20" w:line="240" w:lineRule="auto"/>
              <w:jc w:val="center"/>
            </w:pPr>
            <w:r>
              <w:rPr>
                <w:rFonts w:ascii="Times New Roman" w:hAnsi="Times New Roman"/>
                <w:b/>
                <w:color w:val="FFFFFF"/>
                <w:sz w:val="16"/>
              </w:rPr>
              <w:t>Kode</w:t>
            </w:r>
          </w:p>
        </w:tc>
        <w:tc>
          <w:tcPr>
            <w:tcW w:type="dxa" w:w="2494"/>
            <w:shd w:val="clear" w:color="auto" w:fill="1F3864"/>
          </w:tcPr>
          <w:p>
            <w:pPr>
              <w:spacing w:after="0" w:before="20" w:line="240" w:lineRule="auto"/>
              <w:jc w:val="center"/>
            </w:pPr>
            <w:r>
              <w:rPr>
                <w:rFonts w:ascii="Times New Roman" w:hAnsi="Times New Roman"/>
                <w:b/>
                <w:color w:val="FFFFFF"/>
                <w:sz w:val="16"/>
              </w:rPr>
              <w:t>Asumsi</w:t>
            </w:r>
          </w:p>
        </w:tc>
        <w:tc>
          <w:tcPr>
            <w:tcW w:type="dxa" w:w="2098"/>
            <w:shd w:val="clear" w:color="auto" w:fill="1F3864"/>
          </w:tcPr>
          <w:p>
            <w:pPr>
              <w:spacing w:after="0" w:before="20" w:line="240" w:lineRule="auto"/>
              <w:jc w:val="center"/>
            </w:pPr>
            <w:r>
              <w:rPr>
                <w:rFonts w:ascii="Times New Roman" w:hAnsi="Times New Roman"/>
                <w:b/>
                <w:color w:val="FFFFFF"/>
                <w:sz w:val="16"/>
              </w:rPr>
              <w:t>Nilai</w:t>
            </w:r>
          </w:p>
        </w:tc>
        <w:tc>
          <w:tcPr>
            <w:tcW w:type="dxa" w:w="1417"/>
            <w:shd w:val="clear" w:color="auto" w:fill="1F3864"/>
          </w:tcPr>
          <w:p>
            <w:pPr>
              <w:spacing w:after="0" w:before="20" w:line="240" w:lineRule="auto"/>
              <w:jc w:val="center"/>
            </w:pPr>
            <w:r>
              <w:rPr>
                <w:rFonts w:ascii="Times New Roman" w:hAnsi="Times New Roman"/>
                <w:b/>
                <w:color w:val="FFFFFF"/>
                <w:sz w:val="16"/>
              </w:rPr>
              <w:t>Sumber</w:t>
            </w:r>
          </w:p>
        </w:tc>
        <w:tc>
          <w:tcPr>
            <w:tcW w:type="dxa" w:w="2665"/>
            <w:shd w:val="clear" w:color="auto" w:fill="1F3864"/>
          </w:tcPr>
          <w:p>
            <w:pPr>
              <w:spacing w:after="0" w:before="20" w:line="240" w:lineRule="auto"/>
              <w:jc w:val="center"/>
            </w:pPr>
            <w:r>
              <w:rPr>
                <w:rFonts w:ascii="Times New Roman" w:hAnsi="Times New Roman"/>
                <w:b/>
                <w:color w:val="FFFFFF"/>
                <w:sz w:val="16"/>
              </w:rPr>
              <w:t>Cara memvalidasi</w:t>
            </w:r>
          </w:p>
        </w:tc>
      </w:tr>
      <w:tr>
        <w:trPr>
          <w:cantSplit/>
        </w:trPr>
        <w:tc>
          <w:tcPr>
            <w:tcW w:type="dxa" w:w="624"/>
          </w:tcPr>
          <w:p>
            <w:pPr>
              <w:spacing w:after="0" w:before="20" w:line="245" w:lineRule="auto"/>
              <w:jc w:val="center"/>
            </w:pPr>
            <w:r>
              <w:rPr>
                <w:rFonts w:ascii="Times New Roman" w:hAnsi="Times New Roman"/>
                <w:b w:val="0"/>
                <w:sz w:val="16"/>
              </w:rPr>
              <w:t>A1</w:t>
            </w:r>
          </w:p>
        </w:tc>
        <w:tc>
          <w:tcPr>
            <w:tcW w:type="dxa" w:w="2494"/>
          </w:tcPr>
          <w:p>
            <w:pPr>
              <w:spacing w:after="0" w:before="20" w:line="245" w:lineRule="auto"/>
              <w:jc w:val="left"/>
            </w:pPr>
            <w:r>
              <w:rPr>
                <w:rFonts w:ascii="Times New Roman" w:hAnsi="Times New Roman"/>
                <w:b w:val="0"/>
                <w:sz w:val="16"/>
              </w:rPr>
              <w:t>Hari operasi setahun</w:t>
            </w:r>
          </w:p>
        </w:tc>
        <w:tc>
          <w:tcPr>
            <w:tcW w:type="dxa" w:w="2098"/>
          </w:tcPr>
          <w:p>
            <w:pPr>
              <w:spacing w:after="0" w:before="20" w:line="245" w:lineRule="auto"/>
              <w:jc w:val="left"/>
            </w:pPr>
            <w:r>
              <w:rPr>
                <w:rFonts w:ascii="Times New Roman" w:hAnsi="Times New Roman"/>
                <w:b w:val="0"/>
                <w:sz w:val="16"/>
              </w:rPr>
              <w:t>312 hari (26 × 12)</w:t>
            </w:r>
          </w:p>
        </w:tc>
        <w:tc>
          <w:tcPr>
            <w:tcW w:type="dxa" w:w="1417"/>
          </w:tcPr>
          <w:p>
            <w:pPr>
              <w:spacing w:after="0" w:before="20" w:line="245" w:lineRule="auto"/>
              <w:jc w:val="left"/>
            </w:pPr>
            <w:r>
              <w:rPr>
                <w:rFonts w:ascii="Times New Roman" w:hAnsi="Times New Roman"/>
                <w:b w:val="0"/>
                <w:sz w:val="16"/>
              </w:rPr>
              <w:t>Data kasus</w:t>
            </w:r>
          </w:p>
        </w:tc>
        <w:tc>
          <w:tcPr>
            <w:tcW w:type="dxa" w:w="2665"/>
          </w:tcPr>
          <w:p>
            <w:pPr>
              <w:spacing w:after="0" w:before="20" w:line="245" w:lineRule="auto"/>
              <w:jc w:val="left"/>
            </w:pPr>
            <w:r>
              <w:rPr>
                <w:rFonts w:ascii="Times New Roman" w:hAnsi="Times New Roman"/>
                <w:b w:val="0"/>
                <w:sz w:val="16"/>
              </w:rPr>
              <w:t>Cocokkan dengan kalender operasi perusahaan</w:t>
            </w:r>
          </w:p>
        </w:tc>
      </w:tr>
      <w:tr>
        <w:trPr>
          <w:cantSplit/>
        </w:trPr>
        <w:tc>
          <w:tcPr>
            <w:tcW w:type="dxa" w:w="624"/>
            <w:shd w:val="clear" w:color="auto" w:fill="F2F5FA"/>
          </w:tcPr>
          <w:p>
            <w:pPr>
              <w:spacing w:after="0" w:before="20" w:line="245" w:lineRule="auto"/>
              <w:jc w:val="center"/>
            </w:pPr>
            <w:r>
              <w:rPr>
                <w:rFonts w:ascii="Times New Roman" w:hAnsi="Times New Roman"/>
                <w:b w:val="0"/>
                <w:sz w:val="16"/>
              </w:rPr>
              <w:t>A2</w:t>
            </w:r>
          </w:p>
        </w:tc>
        <w:tc>
          <w:tcPr>
            <w:tcW w:type="dxa" w:w="2494"/>
            <w:shd w:val="clear" w:color="auto" w:fill="F2F5FA"/>
          </w:tcPr>
          <w:p>
            <w:pPr>
              <w:spacing w:after="0" w:before="20" w:line="245" w:lineRule="auto"/>
              <w:jc w:val="left"/>
            </w:pPr>
            <w:r>
              <w:rPr>
                <w:rFonts w:ascii="Times New Roman" w:hAnsi="Times New Roman"/>
                <w:b w:val="0"/>
                <w:sz w:val="16"/>
              </w:rPr>
              <w:t>Titik kirim per kendaraan/hari</w:t>
            </w:r>
          </w:p>
        </w:tc>
        <w:tc>
          <w:tcPr>
            <w:tcW w:type="dxa" w:w="2098"/>
            <w:shd w:val="clear" w:color="auto" w:fill="F2F5FA"/>
          </w:tcPr>
          <w:p>
            <w:pPr>
              <w:spacing w:after="0" w:before="20" w:line="245" w:lineRule="auto"/>
              <w:jc w:val="left"/>
            </w:pPr>
            <w:r>
              <w:rPr>
                <w:rFonts w:ascii="Times New Roman" w:hAnsi="Times New Roman"/>
                <w:b w:val="0"/>
                <w:sz w:val="16"/>
              </w:rPr>
              <w:t>8 titik → 160 kiriman/hari</w:t>
            </w:r>
          </w:p>
        </w:tc>
        <w:tc>
          <w:tcPr>
            <w:tcW w:type="dxa" w:w="1417"/>
            <w:shd w:val="clear" w:color="auto" w:fill="F2F5FA"/>
          </w:tcPr>
          <w:p>
            <w:pPr>
              <w:spacing w:after="0" w:before="20" w:line="245" w:lineRule="auto"/>
              <w:jc w:val="left"/>
            </w:pPr>
            <w:r>
              <w:rPr>
                <w:rFonts w:ascii="Times New Roman" w:hAnsi="Times New Roman"/>
                <w:b w:val="0"/>
                <w:sz w:val="16"/>
              </w:rPr>
              <w:t>Asumsi penulis</w:t>
            </w:r>
          </w:p>
        </w:tc>
        <w:tc>
          <w:tcPr>
            <w:tcW w:type="dxa" w:w="2665"/>
            <w:shd w:val="clear" w:color="auto" w:fill="F2F5FA"/>
          </w:tcPr>
          <w:p>
            <w:pPr>
              <w:spacing w:after="0" w:before="20" w:line="245" w:lineRule="auto"/>
              <w:jc w:val="left"/>
            </w:pPr>
            <w:r>
              <w:rPr>
                <w:rFonts w:ascii="Times New Roman" w:hAnsi="Times New Roman"/>
                <w:b w:val="0"/>
                <w:sz w:val="16"/>
              </w:rPr>
              <w:t>Hitung dari rekap surat jalan 1 bulan</w:t>
            </w:r>
          </w:p>
        </w:tc>
      </w:tr>
      <w:tr>
        <w:trPr>
          <w:cantSplit/>
        </w:trPr>
        <w:tc>
          <w:tcPr>
            <w:tcW w:type="dxa" w:w="624"/>
          </w:tcPr>
          <w:p>
            <w:pPr>
              <w:spacing w:after="0" w:before="20" w:line="245" w:lineRule="auto"/>
              <w:jc w:val="center"/>
            </w:pPr>
            <w:r>
              <w:rPr>
                <w:rFonts w:ascii="Times New Roman" w:hAnsi="Times New Roman"/>
                <w:b w:val="0"/>
                <w:sz w:val="16"/>
              </w:rPr>
              <w:t>A3</w:t>
            </w:r>
          </w:p>
        </w:tc>
        <w:tc>
          <w:tcPr>
            <w:tcW w:type="dxa" w:w="2494"/>
          </w:tcPr>
          <w:p>
            <w:pPr>
              <w:spacing w:after="0" w:before="20" w:line="245" w:lineRule="auto"/>
              <w:jc w:val="left"/>
            </w:pPr>
            <w:r>
              <w:rPr>
                <w:rFonts w:ascii="Times New Roman" w:hAnsi="Times New Roman"/>
                <w:b w:val="0"/>
                <w:sz w:val="16"/>
              </w:rPr>
              <w:t>Tingkat keterlambatan</w:t>
            </w:r>
          </w:p>
        </w:tc>
        <w:tc>
          <w:tcPr>
            <w:tcW w:type="dxa" w:w="2098"/>
          </w:tcPr>
          <w:p>
            <w:pPr>
              <w:spacing w:after="0" w:before="20" w:line="245" w:lineRule="auto"/>
              <w:jc w:val="left"/>
            </w:pPr>
            <w:r>
              <w:rPr>
                <w:rFonts w:ascii="Times New Roman" w:hAnsi="Times New Roman"/>
                <w:b w:val="0"/>
                <w:sz w:val="16"/>
              </w:rPr>
              <w:t>5% dari kiriman</w:t>
            </w:r>
          </w:p>
        </w:tc>
        <w:tc>
          <w:tcPr>
            <w:tcW w:type="dxa" w:w="1417"/>
          </w:tcPr>
          <w:p>
            <w:pPr>
              <w:spacing w:after="0" w:before="20" w:line="245" w:lineRule="auto"/>
              <w:jc w:val="left"/>
            </w:pPr>
            <w:r>
              <w:rPr>
                <w:rFonts w:ascii="Times New Roman" w:hAnsi="Times New Roman"/>
                <w:b w:val="0"/>
                <w:sz w:val="16"/>
              </w:rPr>
              <w:t>Asumsi penulis</w:t>
            </w:r>
          </w:p>
        </w:tc>
        <w:tc>
          <w:tcPr>
            <w:tcW w:type="dxa" w:w="2665"/>
          </w:tcPr>
          <w:p>
            <w:pPr>
              <w:spacing w:after="0" w:before="20" w:line="245" w:lineRule="auto"/>
              <w:jc w:val="left"/>
            </w:pPr>
            <w:r>
              <w:rPr>
                <w:rFonts w:ascii="Times New Roman" w:hAnsi="Times New Roman"/>
                <w:b w:val="0"/>
                <w:sz w:val="16"/>
              </w:rPr>
              <w:t>Bandingkan jam tiba vs jam janji, 1 bulan</w:t>
            </w:r>
          </w:p>
        </w:tc>
      </w:tr>
      <w:tr>
        <w:trPr>
          <w:cantSplit/>
        </w:trPr>
        <w:tc>
          <w:tcPr>
            <w:tcW w:type="dxa" w:w="624"/>
            <w:shd w:val="clear" w:color="auto" w:fill="F2F5FA"/>
          </w:tcPr>
          <w:p>
            <w:pPr>
              <w:spacing w:after="0" w:before="20" w:line="245" w:lineRule="auto"/>
              <w:jc w:val="center"/>
            </w:pPr>
            <w:r>
              <w:rPr>
                <w:rFonts w:ascii="Times New Roman" w:hAnsi="Times New Roman"/>
                <w:b w:val="0"/>
                <w:sz w:val="16"/>
              </w:rPr>
              <w:t>A4</w:t>
            </w:r>
          </w:p>
        </w:tc>
        <w:tc>
          <w:tcPr>
            <w:tcW w:type="dxa" w:w="2494"/>
            <w:shd w:val="clear" w:color="auto" w:fill="F2F5FA"/>
          </w:tcPr>
          <w:p>
            <w:pPr>
              <w:spacing w:after="0" w:before="20" w:line="245" w:lineRule="auto"/>
              <w:jc w:val="left"/>
            </w:pPr>
            <w:r>
              <w:rPr>
                <w:rFonts w:ascii="Times New Roman" w:hAnsi="Times New Roman"/>
                <w:b w:val="0"/>
                <w:sz w:val="16"/>
              </w:rPr>
              <w:t>Biaya satu keterlambatan</w:t>
            </w:r>
          </w:p>
        </w:tc>
        <w:tc>
          <w:tcPr>
            <w:tcW w:type="dxa" w:w="2098"/>
            <w:shd w:val="clear" w:color="auto" w:fill="F2F5FA"/>
          </w:tcPr>
          <w:p>
            <w:pPr>
              <w:spacing w:after="0" w:before="20" w:line="245" w:lineRule="auto"/>
              <w:jc w:val="left"/>
            </w:pPr>
            <w:r>
              <w:rPr>
                <w:rFonts w:ascii="Times New Roman" w:hAnsi="Times New Roman"/>
                <w:b w:val="0"/>
                <w:sz w:val="16"/>
              </w:rPr>
              <w:t>Rp100.000/kejadian</w:t>
            </w:r>
          </w:p>
        </w:tc>
        <w:tc>
          <w:tcPr>
            <w:tcW w:type="dxa" w:w="1417"/>
            <w:shd w:val="clear" w:color="auto" w:fill="F2F5FA"/>
          </w:tcPr>
          <w:p>
            <w:pPr>
              <w:spacing w:after="0" w:before="20" w:line="245" w:lineRule="auto"/>
              <w:jc w:val="left"/>
            </w:pPr>
            <w:r>
              <w:rPr>
                <w:rFonts w:ascii="Times New Roman" w:hAnsi="Times New Roman"/>
                <w:b w:val="0"/>
                <w:sz w:val="16"/>
              </w:rPr>
              <w:t>Asumsi penulis</w:t>
            </w:r>
          </w:p>
        </w:tc>
        <w:tc>
          <w:tcPr>
            <w:tcW w:type="dxa" w:w="2665"/>
            <w:shd w:val="clear" w:color="auto" w:fill="F2F5FA"/>
          </w:tcPr>
          <w:p>
            <w:pPr>
              <w:spacing w:after="0" w:before="20" w:line="245" w:lineRule="auto"/>
              <w:jc w:val="left"/>
            </w:pPr>
            <w:r>
              <w:rPr>
                <w:rFonts w:ascii="Times New Roman" w:hAnsi="Times New Roman"/>
                <w:b w:val="0"/>
                <w:sz w:val="16"/>
              </w:rPr>
              <w:t>Wawancara staf penjualan; nilai komplain</w:t>
            </w:r>
          </w:p>
        </w:tc>
      </w:tr>
      <w:tr>
        <w:trPr>
          <w:cantSplit/>
        </w:trPr>
        <w:tc>
          <w:tcPr>
            <w:tcW w:type="dxa" w:w="624"/>
          </w:tcPr>
          <w:p>
            <w:pPr>
              <w:spacing w:after="0" w:before="20" w:line="245" w:lineRule="auto"/>
              <w:jc w:val="center"/>
            </w:pPr>
            <w:r>
              <w:rPr>
                <w:rFonts w:ascii="Times New Roman" w:hAnsi="Times New Roman"/>
                <w:b w:val="0"/>
                <w:sz w:val="16"/>
              </w:rPr>
              <w:t>A5</w:t>
            </w:r>
          </w:p>
        </w:tc>
        <w:tc>
          <w:tcPr>
            <w:tcW w:type="dxa" w:w="2494"/>
          </w:tcPr>
          <w:p>
            <w:pPr>
              <w:spacing w:after="0" w:before="20" w:line="245" w:lineRule="auto"/>
              <w:jc w:val="left"/>
            </w:pPr>
            <w:r>
              <w:rPr>
                <w:rFonts w:ascii="Times New Roman" w:hAnsi="Times New Roman"/>
                <w:b w:val="0"/>
                <w:sz w:val="16"/>
              </w:rPr>
              <w:t>Tingkat diskonto</w:t>
            </w:r>
          </w:p>
        </w:tc>
        <w:tc>
          <w:tcPr>
            <w:tcW w:type="dxa" w:w="2098"/>
          </w:tcPr>
          <w:p>
            <w:pPr>
              <w:spacing w:after="0" w:before="20" w:line="245" w:lineRule="auto"/>
              <w:jc w:val="left"/>
            </w:pPr>
            <w:r>
              <w:rPr>
                <w:rFonts w:ascii="Times New Roman" w:hAnsi="Times New Roman"/>
                <w:b w:val="0"/>
                <w:sz w:val="16"/>
              </w:rPr>
              <w:t>12% per tahun</w:t>
            </w:r>
          </w:p>
        </w:tc>
        <w:tc>
          <w:tcPr>
            <w:tcW w:type="dxa" w:w="1417"/>
          </w:tcPr>
          <w:p>
            <w:pPr>
              <w:spacing w:after="0" w:before="20" w:line="245" w:lineRule="auto"/>
              <w:jc w:val="left"/>
            </w:pPr>
            <w:r>
              <w:rPr>
                <w:rFonts w:ascii="Times New Roman" w:hAnsi="Times New Roman"/>
                <w:b w:val="0"/>
                <w:sz w:val="16"/>
              </w:rPr>
              <w:t>Asumsi penulis</w:t>
            </w:r>
          </w:p>
        </w:tc>
        <w:tc>
          <w:tcPr>
            <w:tcW w:type="dxa" w:w="2665"/>
          </w:tcPr>
          <w:p>
            <w:pPr>
              <w:spacing w:after="0" w:before="20" w:line="245" w:lineRule="auto"/>
              <w:jc w:val="left"/>
            </w:pPr>
            <w:r>
              <w:rPr>
                <w:rFonts w:ascii="Times New Roman" w:hAnsi="Times New Roman"/>
                <w:b w:val="0"/>
                <w:sz w:val="16"/>
              </w:rPr>
              <w:t>Bandingkan bunga pinjaman modal kerja</w:t>
            </w:r>
          </w:p>
        </w:tc>
      </w:tr>
      <w:tr>
        <w:trPr>
          <w:cantSplit/>
        </w:trPr>
        <w:tc>
          <w:tcPr>
            <w:tcW w:type="dxa" w:w="624"/>
            <w:shd w:val="clear" w:color="auto" w:fill="F2F5FA"/>
          </w:tcPr>
          <w:p>
            <w:pPr>
              <w:spacing w:after="0" w:before="20" w:line="245" w:lineRule="auto"/>
              <w:jc w:val="center"/>
            </w:pPr>
            <w:r>
              <w:rPr>
                <w:rFonts w:ascii="Times New Roman" w:hAnsi="Times New Roman"/>
                <w:b w:val="0"/>
                <w:sz w:val="16"/>
              </w:rPr>
              <w:t>A6</w:t>
            </w:r>
          </w:p>
        </w:tc>
        <w:tc>
          <w:tcPr>
            <w:tcW w:type="dxa" w:w="2494"/>
            <w:shd w:val="clear" w:color="auto" w:fill="F2F5FA"/>
          </w:tcPr>
          <w:p>
            <w:pPr>
              <w:spacing w:after="0" w:before="20" w:line="245" w:lineRule="auto"/>
              <w:jc w:val="left"/>
            </w:pPr>
            <w:r>
              <w:rPr>
                <w:rFonts w:ascii="Times New Roman" w:hAnsi="Times New Roman"/>
                <w:b w:val="0"/>
                <w:sz w:val="16"/>
              </w:rPr>
              <w:t>Waktu tunggu</w:t>
            </w:r>
          </w:p>
        </w:tc>
        <w:tc>
          <w:tcPr>
            <w:tcW w:type="dxa" w:w="2098"/>
            <w:shd w:val="clear" w:color="auto" w:fill="F2F5FA"/>
          </w:tcPr>
          <w:p>
            <w:pPr>
              <w:spacing w:after="0" w:before="20" w:line="245" w:lineRule="auto"/>
              <w:jc w:val="left"/>
            </w:pPr>
            <w:r>
              <w:rPr>
                <w:rFonts w:ascii="Times New Roman" w:hAnsi="Times New Roman"/>
                <w:b w:val="0"/>
                <w:sz w:val="16"/>
              </w:rPr>
              <w:t>12,8 jam/hari (0,64 jam × 20 truk)</w:t>
            </w:r>
          </w:p>
        </w:tc>
        <w:tc>
          <w:tcPr>
            <w:tcW w:type="dxa" w:w="1417"/>
            <w:shd w:val="clear" w:color="auto" w:fill="F2F5FA"/>
          </w:tcPr>
          <w:p>
            <w:pPr>
              <w:spacing w:after="0" w:before="20" w:line="245" w:lineRule="auto"/>
              <w:jc w:val="left"/>
            </w:pPr>
            <w:r>
              <w:rPr>
                <w:rFonts w:ascii="Times New Roman" w:hAnsi="Times New Roman"/>
                <w:b w:val="0"/>
                <w:sz w:val="16"/>
              </w:rPr>
              <w:t>Asumsi penulis</w:t>
            </w:r>
          </w:p>
        </w:tc>
        <w:tc>
          <w:tcPr>
            <w:tcW w:type="dxa" w:w="2665"/>
            <w:shd w:val="clear" w:color="auto" w:fill="F2F5FA"/>
          </w:tcPr>
          <w:p>
            <w:pPr>
              <w:spacing w:after="0" w:before="20" w:line="245" w:lineRule="auto"/>
              <w:jc w:val="left"/>
            </w:pPr>
            <w:r>
              <w:rPr>
                <w:rFonts w:ascii="Times New Roman" w:hAnsi="Times New Roman"/>
                <w:b w:val="0"/>
                <w:sz w:val="16"/>
              </w:rPr>
              <w:t>Checklist pengemudi: jam tiba vs jam bongkar</w:t>
            </w:r>
          </w:p>
        </w:tc>
      </w:tr>
      <w:tr>
        <w:trPr>
          <w:cantSplit/>
        </w:trPr>
        <w:tc>
          <w:tcPr>
            <w:tcW w:type="dxa" w:w="624"/>
          </w:tcPr>
          <w:p>
            <w:pPr>
              <w:spacing w:after="0" w:before="20" w:line="245" w:lineRule="auto"/>
              <w:jc w:val="center"/>
            </w:pPr>
            <w:r>
              <w:rPr>
                <w:rFonts w:ascii="Times New Roman" w:hAnsi="Times New Roman"/>
                <w:b w:val="0"/>
                <w:sz w:val="16"/>
              </w:rPr>
              <w:t>A7</w:t>
            </w:r>
          </w:p>
        </w:tc>
        <w:tc>
          <w:tcPr>
            <w:tcW w:type="dxa" w:w="2494"/>
          </w:tcPr>
          <w:p>
            <w:pPr>
              <w:spacing w:after="0" w:before="20" w:line="245" w:lineRule="auto"/>
              <w:jc w:val="left"/>
            </w:pPr>
            <w:r>
              <w:rPr>
                <w:rFonts w:ascii="Times New Roman" w:hAnsi="Times New Roman"/>
                <w:b w:val="0"/>
                <w:sz w:val="16"/>
              </w:rPr>
              <w:t>Upah per jam</w:t>
            </w:r>
          </w:p>
        </w:tc>
        <w:tc>
          <w:tcPr>
            <w:tcW w:type="dxa" w:w="2098"/>
          </w:tcPr>
          <w:p>
            <w:pPr>
              <w:spacing w:after="0" w:before="20" w:line="245" w:lineRule="auto"/>
              <w:jc w:val="left"/>
            </w:pPr>
            <w:r>
              <w:rPr>
                <w:rFonts w:ascii="Times New Roman" w:hAnsi="Times New Roman"/>
                <w:b w:val="0"/>
                <w:sz w:val="16"/>
              </w:rPr>
              <w:t>Rp38.462 (Rp7 juta ÷ 182 jam)</w:t>
            </w:r>
          </w:p>
        </w:tc>
        <w:tc>
          <w:tcPr>
            <w:tcW w:type="dxa" w:w="1417"/>
          </w:tcPr>
          <w:p>
            <w:pPr>
              <w:spacing w:after="0" w:before="20" w:line="245" w:lineRule="auto"/>
              <w:jc w:val="left"/>
            </w:pPr>
            <w:r>
              <w:rPr>
                <w:rFonts w:ascii="Times New Roman" w:hAnsi="Times New Roman"/>
                <w:b w:val="0"/>
                <w:sz w:val="16"/>
              </w:rPr>
              <w:t>Asumsi penulis</w:t>
            </w:r>
          </w:p>
        </w:tc>
        <w:tc>
          <w:tcPr>
            <w:tcW w:type="dxa" w:w="2665"/>
          </w:tcPr>
          <w:p>
            <w:pPr>
              <w:spacing w:after="0" w:before="20" w:line="245" w:lineRule="auto"/>
              <w:jc w:val="left"/>
            </w:pPr>
            <w:r>
              <w:rPr>
                <w:rFonts w:ascii="Times New Roman" w:hAnsi="Times New Roman"/>
                <w:b w:val="0"/>
                <w:sz w:val="16"/>
              </w:rPr>
              <w:t>Slip gaji bagian operasional</w:t>
            </w:r>
          </w:p>
        </w:tc>
      </w:tr>
      <w:tr>
        <w:trPr>
          <w:cantSplit/>
        </w:trPr>
        <w:tc>
          <w:tcPr>
            <w:tcW w:type="dxa" w:w="624"/>
            <w:shd w:val="clear" w:color="auto" w:fill="F2F5FA"/>
          </w:tcPr>
          <w:p>
            <w:pPr>
              <w:spacing w:after="0" w:before="20" w:line="245" w:lineRule="auto"/>
              <w:jc w:val="center"/>
            </w:pPr>
            <w:r>
              <w:rPr>
                <w:rFonts w:ascii="Times New Roman" w:hAnsi="Times New Roman"/>
                <w:b w:val="0"/>
                <w:sz w:val="16"/>
              </w:rPr>
              <w:t>A8</w:t>
            </w:r>
          </w:p>
        </w:tc>
        <w:tc>
          <w:tcPr>
            <w:tcW w:type="dxa" w:w="2494"/>
            <w:shd w:val="clear" w:color="auto" w:fill="F2F5FA"/>
          </w:tcPr>
          <w:p>
            <w:pPr>
              <w:spacing w:after="0" w:before="20" w:line="245" w:lineRule="auto"/>
              <w:jc w:val="left"/>
            </w:pPr>
            <w:r>
              <w:rPr>
                <w:rFonts w:ascii="Times New Roman" w:hAnsi="Times New Roman"/>
                <w:b w:val="0"/>
                <w:sz w:val="16"/>
              </w:rPr>
              <w:t>Beban kerja dispatcher</w:t>
            </w:r>
          </w:p>
        </w:tc>
        <w:tc>
          <w:tcPr>
            <w:tcW w:type="dxa" w:w="2098"/>
            <w:shd w:val="clear" w:color="auto" w:fill="F2F5FA"/>
          </w:tcPr>
          <w:p>
            <w:pPr>
              <w:spacing w:after="0" w:before="20" w:line="245" w:lineRule="auto"/>
              <w:jc w:val="left"/>
            </w:pPr>
            <w:r>
              <w:rPr>
                <w:rFonts w:ascii="Times New Roman" w:hAnsi="Times New Roman"/>
                <w:b w:val="0"/>
                <w:sz w:val="16"/>
              </w:rPr>
              <w:t>40% × 2 orang</w:t>
            </w:r>
          </w:p>
        </w:tc>
        <w:tc>
          <w:tcPr>
            <w:tcW w:type="dxa" w:w="1417"/>
            <w:shd w:val="clear" w:color="auto" w:fill="F2F5FA"/>
          </w:tcPr>
          <w:p>
            <w:pPr>
              <w:spacing w:after="0" w:before="20" w:line="245" w:lineRule="auto"/>
              <w:jc w:val="left"/>
            </w:pPr>
            <w:r>
              <w:rPr>
                <w:rFonts w:ascii="Times New Roman" w:hAnsi="Times New Roman"/>
                <w:b w:val="0"/>
                <w:sz w:val="16"/>
              </w:rPr>
              <w:t>Asumsi penulis</w:t>
            </w:r>
          </w:p>
        </w:tc>
        <w:tc>
          <w:tcPr>
            <w:tcW w:type="dxa" w:w="2665"/>
            <w:shd w:val="clear" w:color="auto" w:fill="F2F5FA"/>
          </w:tcPr>
          <w:p>
            <w:pPr>
              <w:spacing w:after="0" w:before="20" w:line="245" w:lineRule="auto"/>
              <w:jc w:val="left"/>
            </w:pPr>
            <w:r>
              <w:rPr>
                <w:rFonts w:ascii="Times New Roman" w:hAnsi="Times New Roman"/>
                <w:b w:val="0"/>
                <w:sz w:val="16"/>
              </w:rPr>
              <w:t>Time study 5 hari kerja</w:t>
            </w:r>
          </w:p>
        </w:tc>
      </w:tr>
    </w:tbl>
    <w:p>
      <w:pPr>
        <w:spacing w:after="40"/>
      </w:pPr>
    </w:p>
    <w:p>
      <w:pPr>
        <w:keepNext/>
        <w:spacing w:before="120" w:after="40"/>
      </w:pPr>
      <w:r>
        <w:rPr>
          <w:rFonts w:ascii="Times New Roman" w:hAnsi="Times New Roman"/>
          <w:b/>
          <w:color w:val="1F3864"/>
          <w:sz w:val="18"/>
        </w:rPr>
        <w:t>Tabel B  Rencana pengumpulan data yang belum tersedia (isi Lampiran 2)</w:t>
      </w:r>
    </w:p>
    <w:tbl>
      <w:tblPr>
        <w:tblStyle w:val="TableGrid"/>
        <w:tblW w:type="auto" w:w="0"/>
        <w:jc w:val="center"/>
        <w:tblLayout w:type="fixed"/>
        <w:tblLook w:firstColumn="1" w:firstRow="1" w:lastColumn="0" w:lastRow="0" w:noHBand="0" w:noVBand="1" w:val="04A0"/>
        <w:tblW w:w="9412" w:type="dxa"/>
        <w:tblLayout w:type="fixed"/>
      </w:tblPr>
      <w:tblGrid>
        <w:gridCol w:w="2438"/>
        <w:gridCol w:w="2041"/>
        <w:gridCol w:w="2778"/>
        <w:gridCol w:w="1247"/>
        <w:gridCol w:w="907"/>
      </w:tblGrid>
      <w:tr>
        <w:trPr>
          <w:tblHeader/>
          <w:cantSplit/>
        </w:trPr>
        <w:tc>
          <w:tcPr>
            <w:tcW w:type="dxa" w:w="2438"/>
            <w:shd w:val="clear" w:color="auto" w:fill="1F3864"/>
          </w:tcPr>
          <w:p>
            <w:pPr>
              <w:spacing w:after="0" w:before="20" w:line="240" w:lineRule="auto"/>
              <w:jc w:val="center"/>
            </w:pPr>
            <w:r>
              <w:rPr>
                <w:rFonts w:ascii="Times New Roman" w:hAnsi="Times New Roman"/>
                <w:b/>
                <w:color w:val="FFFFFF"/>
                <w:sz w:val="16"/>
              </w:rPr>
              <w:t>Data yang belum ada</w:t>
            </w:r>
          </w:p>
        </w:tc>
        <w:tc>
          <w:tcPr>
            <w:tcW w:type="dxa" w:w="2041"/>
            <w:shd w:val="clear" w:color="auto" w:fill="1F3864"/>
          </w:tcPr>
          <w:p>
            <w:pPr>
              <w:spacing w:after="0" w:before="20" w:line="240" w:lineRule="auto"/>
              <w:jc w:val="center"/>
            </w:pPr>
            <w:r>
              <w:rPr>
                <w:rFonts w:ascii="Times New Roman" w:hAnsi="Times New Roman"/>
                <w:b/>
                <w:color w:val="FFFFFF"/>
                <w:sz w:val="16"/>
              </w:rPr>
              <w:t>Untuk apa</w:t>
            </w:r>
          </w:p>
        </w:tc>
        <w:tc>
          <w:tcPr>
            <w:tcW w:type="dxa" w:w="2778"/>
            <w:shd w:val="clear" w:color="auto" w:fill="1F3864"/>
          </w:tcPr>
          <w:p>
            <w:pPr>
              <w:spacing w:after="0" w:before="20" w:line="240" w:lineRule="auto"/>
              <w:jc w:val="center"/>
            </w:pPr>
            <w:r>
              <w:rPr>
                <w:rFonts w:ascii="Times New Roman" w:hAnsi="Times New Roman"/>
                <w:b/>
                <w:color w:val="FFFFFF"/>
                <w:sz w:val="16"/>
              </w:rPr>
              <w:t>Cara mengumpulkan</w:t>
            </w:r>
          </w:p>
        </w:tc>
        <w:tc>
          <w:tcPr>
            <w:tcW w:type="dxa" w:w="1247"/>
            <w:shd w:val="clear" w:color="auto" w:fill="1F3864"/>
          </w:tcPr>
          <w:p>
            <w:pPr>
              <w:spacing w:after="0" w:before="20" w:line="240" w:lineRule="auto"/>
              <w:jc w:val="center"/>
            </w:pPr>
            <w:r>
              <w:rPr>
                <w:rFonts w:ascii="Times New Roman" w:hAnsi="Times New Roman"/>
                <w:b/>
                <w:color w:val="FFFFFF"/>
                <w:sz w:val="16"/>
              </w:rPr>
              <w:t>Siapa</w:t>
            </w:r>
          </w:p>
        </w:tc>
        <w:tc>
          <w:tcPr>
            <w:tcW w:type="dxa" w:w="907"/>
            <w:shd w:val="clear" w:color="auto" w:fill="1F3864"/>
          </w:tcPr>
          <w:p>
            <w:pPr>
              <w:spacing w:after="0" w:before="20" w:line="240" w:lineRule="auto"/>
              <w:jc w:val="center"/>
            </w:pPr>
            <w:r>
              <w:rPr>
                <w:rFonts w:ascii="Times New Roman" w:hAnsi="Times New Roman"/>
                <w:b/>
                <w:color w:val="FFFFFF"/>
                <w:sz w:val="16"/>
              </w:rPr>
              <w:t>Kapan</w:t>
            </w:r>
          </w:p>
        </w:tc>
      </w:tr>
      <w:tr>
        <w:trPr>
          <w:cantSplit/>
        </w:trPr>
        <w:tc>
          <w:tcPr>
            <w:tcW w:type="dxa" w:w="2438"/>
          </w:tcPr>
          <w:p>
            <w:pPr>
              <w:spacing w:after="0" w:before="20" w:line="245" w:lineRule="auto"/>
              <w:jc w:val="left"/>
            </w:pPr>
            <w:r>
              <w:rPr>
                <w:rFonts w:ascii="Times New Roman" w:hAnsi="Times New Roman"/>
                <w:b w:val="0"/>
                <w:sz w:val="16"/>
              </w:rPr>
              <w:t>Jarak tempuh aktual per truk</w:t>
            </w:r>
          </w:p>
        </w:tc>
        <w:tc>
          <w:tcPr>
            <w:tcW w:type="dxa" w:w="2041"/>
          </w:tcPr>
          <w:p>
            <w:pPr>
              <w:spacing w:after="0" w:before="20" w:line="245" w:lineRule="auto"/>
              <w:jc w:val="left"/>
            </w:pPr>
            <w:r>
              <w:rPr>
                <w:rFonts w:ascii="Times New Roman" w:hAnsi="Times New Roman"/>
                <w:b w:val="0"/>
                <w:sz w:val="16"/>
              </w:rPr>
              <w:t>Menetapkan baseline jarak</w:t>
            </w:r>
          </w:p>
        </w:tc>
        <w:tc>
          <w:tcPr>
            <w:tcW w:type="dxa" w:w="2778"/>
          </w:tcPr>
          <w:p>
            <w:pPr>
              <w:spacing w:after="0" w:before="20" w:line="245" w:lineRule="auto"/>
              <w:jc w:val="left"/>
            </w:pPr>
            <w:r>
              <w:rPr>
                <w:rFonts w:ascii="Times New Roman" w:hAnsi="Times New Roman"/>
                <w:b w:val="0"/>
                <w:sz w:val="16"/>
              </w:rPr>
              <w:t>Catat odometer pagi–sore; atau ekspor GPS</w:t>
            </w:r>
          </w:p>
        </w:tc>
        <w:tc>
          <w:tcPr>
            <w:tcW w:type="dxa" w:w="1247"/>
          </w:tcPr>
          <w:p>
            <w:pPr>
              <w:spacing w:after="0" w:before="20" w:line="245" w:lineRule="auto"/>
              <w:jc w:val="left"/>
            </w:pPr>
            <w:r>
              <w:rPr>
                <w:rFonts w:ascii="Times New Roman" w:hAnsi="Times New Roman"/>
                <w:b w:val="0"/>
                <w:sz w:val="16"/>
              </w:rPr>
              <w:t>Dispatcher</w:t>
            </w:r>
          </w:p>
        </w:tc>
        <w:tc>
          <w:tcPr>
            <w:tcW w:type="dxa" w:w="907"/>
          </w:tcPr>
          <w:p>
            <w:pPr>
              <w:spacing w:after="0" w:before="20" w:line="245" w:lineRule="auto"/>
              <w:jc w:val="center"/>
            </w:pPr>
            <w:r>
              <w:rPr>
                <w:rFonts w:ascii="Times New Roman" w:hAnsi="Times New Roman"/>
                <w:b w:val="0"/>
                <w:sz w:val="16"/>
              </w:rPr>
              <w:t>Fase 0, 14 hari</w:t>
            </w:r>
          </w:p>
        </w:tc>
      </w:tr>
      <w:tr>
        <w:trPr>
          <w:cantSplit/>
        </w:trPr>
        <w:tc>
          <w:tcPr>
            <w:tcW w:type="dxa" w:w="2438"/>
            <w:shd w:val="clear" w:color="auto" w:fill="F2F5FA"/>
          </w:tcPr>
          <w:p>
            <w:pPr>
              <w:spacing w:after="0" w:before="20" w:line="245" w:lineRule="auto"/>
              <w:jc w:val="left"/>
            </w:pPr>
            <w:r>
              <w:rPr>
                <w:rFonts w:ascii="Times New Roman" w:hAnsi="Times New Roman"/>
                <w:b w:val="0"/>
                <w:sz w:val="16"/>
              </w:rPr>
              <w:t>Koordinat, jam buka, akses toko</w:t>
            </w:r>
          </w:p>
        </w:tc>
        <w:tc>
          <w:tcPr>
            <w:tcW w:type="dxa" w:w="2041"/>
            <w:shd w:val="clear" w:color="auto" w:fill="F2F5FA"/>
          </w:tcPr>
          <w:p>
            <w:pPr>
              <w:spacing w:after="0" w:before="20" w:line="245" w:lineRule="auto"/>
              <w:jc w:val="left"/>
            </w:pPr>
            <w:r>
              <w:rPr>
                <w:rFonts w:ascii="Times New Roman" w:hAnsi="Times New Roman"/>
                <w:b w:val="0"/>
                <w:sz w:val="16"/>
              </w:rPr>
              <w:t>Bahan rute otomatis</w:t>
            </w:r>
          </w:p>
        </w:tc>
        <w:tc>
          <w:tcPr>
            <w:tcW w:type="dxa" w:w="2778"/>
            <w:shd w:val="clear" w:color="auto" w:fill="F2F5FA"/>
          </w:tcPr>
          <w:p>
            <w:pPr>
              <w:spacing w:after="0" w:before="20" w:line="245" w:lineRule="auto"/>
              <w:jc w:val="left"/>
            </w:pPr>
            <w:r>
              <w:rPr>
                <w:rFonts w:ascii="Times New Roman" w:hAnsi="Times New Roman"/>
                <w:b w:val="0"/>
                <w:sz w:val="16"/>
              </w:rPr>
              <w:t>Survei 2 hari per zona + telepon konfirmasi</w:t>
            </w:r>
          </w:p>
        </w:tc>
        <w:tc>
          <w:tcPr>
            <w:tcW w:type="dxa" w:w="1247"/>
            <w:shd w:val="clear" w:color="auto" w:fill="F2F5FA"/>
          </w:tcPr>
          <w:p>
            <w:pPr>
              <w:spacing w:after="0" w:before="20" w:line="245" w:lineRule="auto"/>
              <w:jc w:val="left"/>
            </w:pPr>
            <w:r>
              <w:rPr>
                <w:rFonts w:ascii="Times New Roman" w:hAnsi="Times New Roman"/>
                <w:b w:val="0"/>
                <w:sz w:val="16"/>
              </w:rPr>
              <w:t>Sales + dispatcher</w:t>
            </w:r>
          </w:p>
        </w:tc>
        <w:tc>
          <w:tcPr>
            <w:tcW w:type="dxa" w:w="907"/>
            <w:shd w:val="clear" w:color="auto" w:fill="F2F5FA"/>
          </w:tcPr>
          <w:p>
            <w:pPr>
              <w:spacing w:after="0" w:before="20" w:line="245" w:lineRule="auto"/>
              <w:jc w:val="center"/>
            </w:pPr>
            <w:r>
              <w:rPr>
                <w:rFonts w:ascii="Times New Roman" w:hAnsi="Times New Roman"/>
                <w:b w:val="0"/>
                <w:sz w:val="16"/>
              </w:rPr>
              <w:t>Fase 0</w:t>
            </w:r>
          </w:p>
        </w:tc>
      </w:tr>
      <w:tr>
        <w:trPr>
          <w:cantSplit/>
        </w:trPr>
        <w:tc>
          <w:tcPr>
            <w:tcW w:type="dxa" w:w="2438"/>
          </w:tcPr>
          <w:p>
            <w:pPr>
              <w:spacing w:after="0" w:before="20" w:line="245" w:lineRule="auto"/>
              <w:jc w:val="left"/>
            </w:pPr>
            <w:r>
              <w:rPr>
                <w:rFonts w:ascii="Times New Roman" w:hAnsi="Times New Roman"/>
                <w:b w:val="0"/>
                <w:sz w:val="16"/>
              </w:rPr>
              <w:t>Waktu bongkar per toko</w:t>
            </w:r>
          </w:p>
        </w:tc>
        <w:tc>
          <w:tcPr>
            <w:tcW w:type="dxa" w:w="2041"/>
          </w:tcPr>
          <w:p>
            <w:pPr>
              <w:spacing w:after="0" w:before="20" w:line="245" w:lineRule="auto"/>
              <w:jc w:val="left"/>
            </w:pPr>
            <w:r>
              <w:rPr>
                <w:rFonts w:ascii="Times New Roman" w:hAnsi="Times New Roman"/>
                <w:b w:val="0"/>
                <w:sz w:val="16"/>
              </w:rPr>
              <w:t>Menghitung jendela waktu</w:t>
            </w:r>
          </w:p>
        </w:tc>
        <w:tc>
          <w:tcPr>
            <w:tcW w:type="dxa" w:w="2778"/>
          </w:tcPr>
          <w:p>
            <w:pPr>
              <w:spacing w:after="0" w:before="20" w:line="245" w:lineRule="auto"/>
              <w:jc w:val="left"/>
            </w:pPr>
            <w:r>
              <w:rPr>
                <w:rFonts w:ascii="Times New Roman" w:hAnsi="Times New Roman"/>
                <w:b w:val="0"/>
                <w:sz w:val="16"/>
              </w:rPr>
              <w:t>Checklist pengemudi (jam tiba, jam keluar)</w:t>
            </w:r>
          </w:p>
        </w:tc>
        <w:tc>
          <w:tcPr>
            <w:tcW w:type="dxa" w:w="1247"/>
          </w:tcPr>
          <w:p>
            <w:pPr>
              <w:spacing w:after="0" w:before="20" w:line="245" w:lineRule="auto"/>
              <w:jc w:val="left"/>
            </w:pPr>
            <w:r>
              <w:rPr>
                <w:rFonts w:ascii="Times New Roman" w:hAnsi="Times New Roman"/>
                <w:b w:val="0"/>
                <w:sz w:val="16"/>
              </w:rPr>
              <w:t>Pengemudi</w:t>
            </w:r>
          </w:p>
        </w:tc>
        <w:tc>
          <w:tcPr>
            <w:tcW w:type="dxa" w:w="907"/>
          </w:tcPr>
          <w:p>
            <w:pPr>
              <w:spacing w:after="0" w:before="20" w:line="245" w:lineRule="auto"/>
              <w:jc w:val="center"/>
            </w:pPr>
            <w:r>
              <w:rPr>
                <w:rFonts w:ascii="Times New Roman" w:hAnsi="Times New Roman"/>
                <w:b w:val="0"/>
                <w:sz w:val="16"/>
              </w:rPr>
              <w:t>Fase 0</w:t>
            </w:r>
          </w:p>
        </w:tc>
      </w:tr>
      <w:tr>
        <w:trPr>
          <w:cantSplit/>
        </w:trPr>
        <w:tc>
          <w:tcPr>
            <w:tcW w:type="dxa" w:w="2438"/>
            <w:shd w:val="clear" w:color="auto" w:fill="F2F5FA"/>
          </w:tcPr>
          <w:p>
            <w:pPr>
              <w:spacing w:after="0" w:before="20" w:line="245" w:lineRule="auto"/>
              <w:jc w:val="left"/>
            </w:pPr>
            <w:r>
              <w:rPr>
                <w:rFonts w:ascii="Times New Roman" w:hAnsi="Times New Roman"/>
                <w:b w:val="0"/>
                <w:sz w:val="16"/>
              </w:rPr>
              <w:t>Frekuensi &amp; penyebab keterlambatan</w:t>
            </w:r>
          </w:p>
        </w:tc>
        <w:tc>
          <w:tcPr>
            <w:tcW w:type="dxa" w:w="2041"/>
            <w:shd w:val="clear" w:color="auto" w:fill="F2F5FA"/>
          </w:tcPr>
          <w:p>
            <w:pPr>
              <w:spacing w:after="0" w:before="20" w:line="245" w:lineRule="auto"/>
              <w:jc w:val="left"/>
            </w:pPr>
            <w:r>
              <w:rPr>
                <w:rFonts w:ascii="Times New Roman" w:hAnsi="Times New Roman"/>
                <w:b w:val="0"/>
                <w:sz w:val="16"/>
              </w:rPr>
              <w:t>Mengukur K3 dan OTIF</w:t>
            </w:r>
          </w:p>
        </w:tc>
        <w:tc>
          <w:tcPr>
            <w:tcW w:type="dxa" w:w="2778"/>
            <w:shd w:val="clear" w:color="auto" w:fill="F2F5FA"/>
          </w:tcPr>
          <w:p>
            <w:pPr>
              <w:spacing w:after="0" w:before="20" w:line="245" w:lineRule="auto"/>
              <w:jc w:val="left"/>
            </w:pPr>
            <w:r>
              <w:rPr>
                <w:rFonts w:ascii="Times New Roman" w:hAnsi="Times New Roman"/>
                <w:b w:val="0"/>
                <w:sz w:val="16"/>
              </w:rPr>
              <w:t>Rekap surat jalan vs jam janji, kategorikan penyebab</w:t>
            </w:r>
          </w:p>
        </w:tc>
        <w:tc>
          <w:tcPr>
            <w:tcW w:type="dxa" w:w="1247"/>
            <w:shd w:val="clear" w:color="auto" w:fill="F2F5FA"/>
          </w:tcPr>
          <w:p>
            <w:pPr>
              <w:spacing w:after="0" w:before="20" w:line="245" w:lineRule="auto"/>
              <w:jc w:val="left"/>
            </w:pPr>
            <w:r>
              <w:rPr>
                <w:rFonts w:ascii="Times New Roman" w:hAnsi="Times New Roman"/>
                <w:b w:val="0"/>
                <w:sz w:val="16"/>
              </w:rPr>
              <w:t>Admin operasional</w:t>
            </w:r>
          </w:p>
        </w:tc>
        <w:tc>
          <w:tcPr>
            <w:tcW w:type="dxa" w:w="907"/>
            <w:shd w:val="clear" w:color="auto" w:fill="F2F5FA"/>
          </w:tcPr>
          <w:p>
            <w:pPr>
              <w:spacing w:after="0" w:before="20" w:line="245" w:lineRule="auto"/>
              <w:jc w:val="center"/>
            </w:pPr>
            <w:r>
              <w:rPr>
                <w:rFonts w:ascii="Times New Roman" w:hAnsi="Times New Roman"/>
                <w:b w:val="0"/>
                <w:sz w:val="16"/>
              </w:rPr>
              <w:t>Fase 0</w:t>
            </w:r>
          </w:p>
        </w:tc>
      </w:tr>
      <w:tr>
        <w:trPr>
          <w:cantSplit/>
        </w:trPr>
        <w:tc>
          <w:tcPr>
            <w:tcW w:type="dxa" w:w="2438"/>
          </w:tcPr>
          <w:p>
            <w:pPr>
              <w:spacing w:after="0" w:before="20" w:line="245" w:lineRule="auto"/>
              <w:jc w:val="left"/>
            </w:pPr>
            <w:r>
              <w:rPr>
                <w:rFonts w:ascii="Times New Roman" w:hAnsi="Times New Roman"/>
                <w:b w:val="0"/>
                <w:sz w:val="16"/>
              </w:rPr>
              <w:t>Konsumsi BBM aktual (L/100 km)</w:t>
            </w:r>
          </w:p>
        </w:tc>
        <w:tc>
          <w:tcPr>
            <w:tcW w:type="dxa" w:w="2041"/>
          </w:tcPr>
          <w:p>
            <w:pPr>
              <w:spacing w:after="0" w:before="20" w:line="245" w:lineRule="auto"/>
              <w:jc w:val="left"/>
            </w:pPr>
            <w:r>
              <w:rPr>
                <w:rFonts w:ascii="Times New Roman" w:hAnsi="Times New Roman"/>
                <w:b w:val="0"/>
                <w:sz w:val="16"/>
              </w:rPr>
              <w:t>Mengganti asumsi 1:10</w:t>
            </w:r>
          </w:p>
        </w:tc>
        <w:tc>
          <w:tcPr>
            <w:tcW w:type="dxa" w:w="2778"/>
          </w:tcPr>
          <w:p>
            <w:pPr>
              <w:spacing w:after="0" w:before="20" w:line="245" w:lineRule="auto"/>
              <w:jc w:val="left"/>
            </w:pPr>
            <w:r>
              <w:rPr>
                <w:rFonts w:ascii="Times New Roman" w:hAnsi="Times New Roman"/>
                <w:b w:val="0"/>
                <w:sz w:val="16"/>
              </w:rPr>
              <w:t>Rekap struk SPBU per nomor lambung</w:t>
            </w:r>
          </w:p>
        </w:tc>
        <w:tc>
          <w:tcPr>
            <w:tcW w:type="dxa" w:w="1247"/>
          </w:tcPr>
          <w:p>
            <w:pPr>
              <w:spacing w:after="0" w:before="20" w:line="245" w:lineRule="auto"/>
              <w:jc w:val="left"/>
            </w:pPr>
            <w:r>
              <w:rPr>
                <w:rFonts w:ascii="Times New Roman" w:hAnsi="Times New Roman"/>
                <w:b w:val="0"/>
                <w:sz w:val="16"/>
              </w:rPr>
              <w:t>Keuangan</w:t>
            </w:r>
          </w:p>
        </w:tc>
        <w:tc>
          <w:tcPr>
            <w:tcW w:type="dxa" w:w="907"/>
          </w:tcPr>
          <w:p>
            <w:pPr>
              <w:spacing w:after="0" w:before="20" w:line="245" w:lineRule="auto"/>
              <w:jc w:val="center"/>
            </w:pPr>
            <w:r>
              <w:rPr>
                <w:rFonts w:ascii="Times New Roman" w:hAnsi="Times New Roman"/>
                <w:b w:val="0"/>
                <w:sz w:val="16"/>
              </w:rPr>
              <w:t>Fase 0–1</w:t>
            </w:r>
          </w:p>
        </w:tc>
      </w:tr>
      <w:tr>
        <w:trPr>
          <w:cantSplit/>
        </w:trPr>
        <w:tc>
          <w:tcPr>
            <w:tcW w:type="dxa" w:w="2438"/>
            <w:shd w:val="clear" w:color="auto" w:fill="F2F5FA"/>
          </w:tcPr>
          <w:p>
            <w:pPr>
              <w:spacing w:after="0" w:before="20" w:line="245" w:lineRule="auto"/>
              <w:jc w:val="left"/>
            </w:pPr>
            <w:r>
              <w:rPr>
                <w:rFonts w:ascii="Times New Roman" w:hAnsi="Times New Roman"/>
                <w:b w:val="0"/>
                <w:sz w:val="16"/>
              </w:rPr>
              <w:t>Harga penawaran teknologi</w:t>
            </w:r>
          </w:p>
        </w:tc>
        <w:tc>
          <w:tcPr>
            <w:tcW w:type="dxa" w:w="2041"/>
            <w:shd w:val="clear" w:color="auto" w:fill="F2F5FA"/>
          </w:tcPr>
          <w:p>
            <w:pPr>
              <w:spacing w:after="0" w:before="20" w:line="245" w:lineRule="auto"/>
              <w:jc w:val="left"/>
            </w:pPr>
            <w:r>
              <w:rPr>
                <w:rFonts w:ascii="Times New Roman" w:hAnsi="Times New Roman"/>
                <w:b w:val="0"/>
                <w:sz w:val="16"/>
              </w:rPr>
              <w:t>Menguji asumsi Rp125 juta</w:t>
            </w:r>
          </w:p>
        </w:tc>
        <w:tc>
          <w:tcPr>
            <w:tcW w:type="dxa" w:w="2778"/>
            <w:shd w:val="clear" w:color="auto" w:fill="F2F5FA"/>
          </w:tcPr>
          <w:p>
            <w:pPr>
              <w:spacing w:after="0" w:before="20" w:line="245" w:lineRule="auto"/>
              <w:jc w:val="left"/>
            </w:pPr>
            <w:r>
              <w:rPr>
                <w:rFonts w:ascii="Times New Roman" w:hAnsi="Times New Roman"/>
                <w:b w:val="0"/>
                <w:sz w:val="16"/>
              </w:rPr>
              <w:t>Minta 3 penawaran tertulis setara lingkup</w:t>
            </w:r>
          </w:p>
        </w:tc>
        <w:tc>
          <w:tcPr>
            <w:tcW w:type="dxa" w:w="1247"/>
            <w:shd w:val="clear" w:color="auto" w:fill="F2F5FA"/>
          </w:tcPr>
          <w:p>
            <w:pPr>
              <w:spacing w:after="0" w:before="20" w:line="245" w:lineRule="auto"/>
              <w:jc w:val="left"/>
            </w:pPr>
            <w:r>
              <w:rPr>
                <w:rFonts w:ascii="Times New Roman" w:hAnsi="Times New Roman"/>
                <w:b w:val="0"/>
                <w:sz w:val="16"/>
              </w:rPr>
              <w:t>TI + pengadaan</w:t>
            </w:r>
          </w:p>
        </w:tc>
        <w:tc>
          <w:tcPr>
            <w:tcW w:type="dxa" w:w="907"/>
            <w:shd w:val="clear" w:color="auto" w:fill="F2F5FA"/>
          </w:tcPr>
          <w:p>
            <w:pPr>
              <w:spacing w:after="0" w:before="20" w:line="245" w:lineRule="auto"/>
              <w:jc w:val="center"/>
            </w:pPr>
            <w:r>
              <w:rPr>
                <w:rFonts w:ascii="Times New Roman" w:hAnsi="Times New Roman"/>
                <w:b w:val="0"/>
                <w:sz w:val="16"/>
              </w:rPr>
              <w:t>Fase 1</w:t>
            </w:r>
          </w:p>
        </w:tc>
      </w:tr>
      <w:tr>
        <w:trPr>
          <w:cantSplit/>
        </w:trPr>
        <w:tc>
          <w:tcPr>
            <w:tcW w:type="dxa" w:w="2438"/>
          </w:tcPr>
          <w:p>
            <w:pPr>
              <w:spacing w:after="0" w:before="20" w:line="245" w:lineRule="auto"/>
              <w:jc w:val="left"/>
            </w:pPr>
            <w:r>
              <w:rPr>
                <w:rFonts w:ascii="Times New Roman" w:hAnsi="Times New Roman"/>
                <w:b w:val="0"/>
                <w:sz w:val="16"/>
              </w:rPr>
              <w:t>Tingkat layanan pesaing</w:t>
            </w:r>
          </w:p>
        </w:tc>
        <w:tc>
          <w:tcPr>
            <w:tcW w:type="dxa" w:w="2041"/>
          </w:tcPr>
          <w:p>
            <w:pPr>
              <w:spacing w:after="0" w:before="20" w:line="245" w:lineRule="auto"/>
              <w:jc w:val="left"/>
            </w:pPr>
            <w:r>
              <w:rPr>
                <w:rFonts w:ascii="Times New Roman" w:hAnsi="Times New Roman"/>
                <w:b w:val="0"/>
                <w:sz w:val="16"/>
              </w:rPr>
              <w:t>Menilai risiko kehilangan pelanggan</w:t>
            </w:r>
          </w:p>
        </w:tc>
        <w:tc>
          <w:tcPr>
            <w:tcW w:type="dxa" w:w="2778"/>
          </w:tcPr>
          <w:p>
            <w:pPr>
              <w:spacing w:after="0" w:before="20" w:line="245" w:lineRule="auto"/>
              <w:jc w:val="left"/>
            </w:pPr>
            <w:r>
              <w:rPr>
                <w:rFonts w:ascii="Times New Roman" w:hAnsi="Times New Roman"/>
                <w:b w:val="0"/>
                <w:sz w:val="16"/>
              </w:rPr>
              <w:t>Wawancara 20 toko pelanggan</w:t>
            </w:r>
          </w:p>
        </w:tc>
        <w:tc>
          <w:tcPr>
            <w:tcW w:type="dxa" w:w="1247"/>
          </w:tcPr>
          <w:p>
            <w:pPr>
              <w:spacing w:after="0" w:before="20" w:line="245" w:lineRule="auto"/>
              <w:jc w:val="left"/>
            </w:pPr>
            <w:r>
              <w:rPr>
                <w:rFonts w:ascii="Times New Roman" w:hAnsi="Times New Roman"/>
                <w:b w:val="0"/>
                <w:sz w:val="16"/>
              </w:rPr>
              <w:t>Manajer operasional</w:t>
            </w:r>
          </w:p>
        </w:tc>
        <w:tc>
          <w:tcPr>
            <w:tcW w:type="dxa" w:w="907"/>
          </w:tcPr>
          <w:p>
            <w:pPr>
              <w:spacing w:after="0" w:before="20" w:line="245" w:lineRule="auto"/>
              <w:jc w:val="center"/>
            </w:pPr>
            <w:r>
              <w:rPr>
                <w:rFonts w:ascii="Times New Roman" w:hAnsi="Times New Roman"/>
                <w:b w:val="0"/>
                <w:sz w:val="16"/>
              </w:rPr>
              <w:t>Fase 1</w:t>
            </w:r>
          </w:p>
        </w:tc>
      </w:tr>
    </w:tbl>
    <w:p>
      <w:pPr>
        <w:spacing w:after="40"/>
      </w:pPr>
    </w:p>
    <w:p>
      <w:pPr>
        <w:keepNext/>
        <w:spacing w:before="180" w:after="60"/>
      </w:pPr>
      <w:r>
        <w:rPr>
          <w:rFonts w:ascii="Times New Roman" w:hAnsi="Times New Roman"/>
          <w:b/>
          <w:color w:val="1F3864"/>
          <w:sz w:val="22"/>
        </w:rPr>
        <w:t>3.3  Empat sitasi tanpa entri pustaka, tiga entri tanpa sitasi</w:t>
      </w:r>
    </w:p>
    <w:p>
      <w:pPr>
        <w:spacing w:after="100"/>
        <w:jc w:val="both"/>
      </w:pPr>
      <w:r>
        <w:rPr>
          <w:rFonts w:ascii="Times New Roman" w:hAnsi="Times New Roman"/>
          <w:b w:val="0"/>
          <w:i w:val="0"/>
          <w:sz w:val="21"/>
        </w:rPr>
        <w:t>Di 2.1 Anda mengutip Yu et al. (2023), Frey et al. (2023), Zong et al. (2024), dan Demirbilek (2025). Keempatnya tidak ada di Daftar Pustaka. Sebaliknya Christopher (2016), Ohno (1988), dan BPH (2025) tercantum di pustaka tetapi tidak pernah disitasi. Dosen yang memeriksa satu per satu akan menemukan keduanya dalam dua menit.</w:t>
      </w:r>
    </w:p>
    <w:p>
      <w:pPr>
        <w:spacing w:after="100"/>
        <w:jc w:val="both"/>
      </w:pPr>
      <w:r>
        <w:rPr>
          <w:rFonts w:ascii="Times New Roman" w:hAnsi="Times New Roman"/>
          <w:b w:val="0"/>
          <w:i w:val="0"/>
          <w:sz w:val="21"/>
        </w:rPr>
        <w:t>Cara tercepat dan paling aman: ganti paragraf 2.1 dengan versi di bawah. Versi ini hanya memakai sumber yang entrinya lengkap, lebih pendek 40%, dan tetap memuat gagasan yang Anda butuhkan untuk 3.1 — bahwa persoalannya data dan standar, bukan algoritma.</w:t>
      </w:r>
    </w:p>
    <w:tbl>
      <w:tblPr>
        <w:tblW w:type="auto" w:w="0"/>
        <w:jc w:val="center"/>
        <w:tblLayout w:type="fixed"/>
        <w:tblLook w:firstColumn="1" w:firstRow="1" w:lastColumn="0" w:lastRow="0" w:noHBand="0" w:noVBand="1" w:val="04A0"/>
      </w:tblPr>
      <w:tblGrid>
        <w:gridCol w:w="9412"/>
      </w:tblGrid>
      <w:tr>
        <w:tc>
          <w:tcPr>
            <w:tcW w:type="dxa" w:w="9298"/>
            <w:shd w:val="clear" w:color="auto" w:fill="EEF3FA"/>
            <w:tcBorders>
              <w:left w:val="single" w:sz="18" w:color="1F3864"/>
              <w:top w:val="single" w:sz="4" w:color="EEF3FA"/>
              <w:bottom w:val="single" w:sz="4" w:color="EEF3FA"/>
              <w:right w:val="single" w:sz="4" w:color="EEF3FA"/>
            </w:tcBorders>
          </w:tcPr>
          <w:p>
            <w:pPr>
              <w:spacing w:after="60" w:before="60" w:line="264" w:lineRule="auto"/>
              <w:jc w:val="both"/>
            </w:pPr>
            <w:r>
              <w:rPr>
                <w:rFonts w:ascii="Times New Roman" w:hAnsi="Times New Roman"/>
                <w:b w:val="0"/>
                <w:sz w:val="21"/>
              </w:rPr>
              <w:t>2.1  Landasan Teori</w:t>
            </w:r>
          </w:p>
          <w:p>
            <w:pPr>
              <w:spacing w:after="60" w:before="0" w:line="264" w:lineRule="auto"/>
              <w:jc w:val="both"/>
            </w:pPr>
            <w:r>
              <w:rPr>
                <w:rFonts w:ascii="Times New Roman" w:hAnsi="Times New Roman"/>
                <w:b w:val="0"/>
                <w:sz w:val="20"/>
              </w:rPr>
              <w:t>Vehicle Routing Problem with Time Windows (VRPTW) adalah perluasan VRP yang menentukan urutan kunjungan sejumlah kendaraan agar seluruh pelanggan terlayani di dalam jendela waktu tertentu, dengan meminimalkan jarak, biaya, atau waktu tempuh (Braekers dkk., 2016; Liu dkk., 2023). Literatur pengiriman jarak pendek menunjukkan bahwa kualitas rute tidak hanya ditentukan jarak: jendela waktu, waktu bongkar, dan akses lokasi ikut menentukan apakah rute dapat dijalankan (Boysen dkk., 2021).</w:t>
            </w:r>
          </w:p>
          <w:p>
            <w:pPr>
              <w:spacing w:after="0" w:before="0" w:line="264" w:lineRule="auto"/>
              <w:jc w:val="both"/>
            </w:pPr>
            <w:r>
              <w:rPr>
                <w:rFonts w:ascii="Times New Roman" w:hAnsi="Times New Roman"/>
                <w:b w:val="0"/>
                <w:sz w:val="20"/>
              </w:rPr>
              <w:t>Ada dua implikasi praktis. Pertama, manfaat optimasi hanya muncul bila data lokasi, jendela waktu, dan waktu layanan tersedia serta terintegrasi; tanpa itu algoritma terbaik pun bekerja di atas asumsi yang salah (Holland dkk., 2017). Kedua, teknologi tidak menggantikan pengetahuan lokal dispatcher dan pengemudi. Pada sistem yang berhasil, standar kerja dan pemeriksaan harian membuat penyimpangan terlihat lebih cepat, bukan menunggu laporan (Spear &amp; Bowen, 1999). Karena itu persoalan pada kasus ini adalah persoalan data dan standar, bukan pemilihan algoritma.</w:t>
            </w:r>
          </w:p>
        </w:tc>
      </w:tr>
    </w:tbl>
    <w:p>
      <w:pPr>
        <w:spacing w:after="40"/>
      </w:pPr>
    </w:p>
    <w:p>
      <w:pPr>
        <w:spacing w:after="100"/>
        <w:jc w:val="both"/>
      </w:pPr>
      <w:r>
        <w:rPr>
          <w:rFonts w:ascii="Times New Roman" w:hAnsi="Times New Roman"/>
          <w:b w:val="0"/>
          <w:i w:val="0"/>
          <w:sz w:val="21"/>
        </w:rPr>
        <w:t>Untuk Daftar Pustaka, perbaiki tiga hal: (a) tambahkan Boysen dkk. (2021) karena kini disitasi; (b) lengkapi entri Liu dkk. (2023) dengan volume, nomor, dan halaman — atau hapus dan ganti sitasinya menjadi Braekers dkk. (2016) saja kalau detailnya tidak dapat Anda pastikan; (c) samakan gaya: pilih "dkk." atau "et al.", jangan campur (saat ini 6 "et al." dan 2 "dkk.").</w:t>
      </w:r>
    </w:p>
    <w:p>
      <w:pPr>
        <w:spacing w:after="100"/>
        <w:jc w:val="both"/>
      </w:pPr>
      <w:r>
        <w:rPr>
          <w:rFonts w:ascii="Times New Roman" w:hAnsi="Times New Roman"/>
          <w:b w:val="0"/>
          <w:i w:val="0"/>
          <w:sz w:val="19"/>
        </w:rPr>
        <w:t>Entri Boysen yang dapat dipakai: Boysen, N., Fedtke, S., &amp; Schwerdfeger, S. (2021). Last-mile delivery concepts: A survey from an operational research perspective. OR Spectrum, 43(1), 1–58. https://doi.org/10.1007/s00291-020-00607-8</w:t>
      </w:r>
    </w:p>
    <w:p>
      <w:pPr>
        <w:spacing w:after="100"/>
        <w:jc w:val="both"/>
      </w:pPr>
      <w:r>
        <w:rPr>
          <w:rFonts w:ascii="Times New Roman" w:hAnsi="Times New Roman"/>
          <w:b w:val="0"/>
          <w:i/>
          <w:sz w:val="19"/>
        </w:rPr>
        <w:t>Christopher (2016) dan Ohno (1988): sitasi di 1.1 ("distribusi dan ketepatan rute berpengaruh terhadap efisiensi biaya") atau hapus dari pustaka. Jangan biarkan menggantung.</w:t>
      </w:r>
    </w:p>
    <w:p>
      <w:pPr>
        <w:keepNext/>
        <w:spacing w:before="180" w:after="60"/>
      </w:pPr>
      <w:r>
        <w:rPr>
          <w:rFonts w:ascii="Times New Roman" w:hAnsi="Times New Roman"/>
          <w:b/>
          <w:color w:val="1F3864"/>
          <w:sz w:val="22"/>
        </w:rPr>
        <w:t>3.4  Susunan BAB V tidak sesuai sistematika</w:t>
      </w:r>
    </w:p>
    <w:p>
      <w:pPr>
        <w:spacing w:after="100"/>
        <w:jc w:val="both"/>
      </w:pPr>
      <w:r>
        <w:rPr>
          <w:rFonts w:ascii="Times New Roman" w:hAnsi="Times New Roman"/>
          <w:b w:val="0"/>
          <w:i w:val="0"/>
          <w:sz w:val="21"/>
        </w:rPr>
        <w:t>Tugas menetapkan lima subbab: 5.1 Tahapan Implementasi, 5.2 Kebutuhan Sumber Daya, 5.3 Pembagian Tanggung Jawab, 5.4 Identifikasi Risiko dan Mitigasi, 5.5 Indikator Keberhasilan. Dokumen Anda hanya punya empat, dan judul 5.1 hilang — setelah "BAB V RENCANA IMPLEMENTASI" langsung masuk Tabel 5.1.</w:t>
      </w:r>
    </w:p>
    <w:p>
      <w:pPr>
        <w:keepNext/>
        <w:spacing w:before="120" w:after="40"/>
      </w:pPr>
      <w:r>
        <w:rPr>
          <w:rFonts w:ascii="Times New Roman" w:hAnsi="Times New Roman"/>
          <w:b/>
          <w:color w:val="1F3864"/>
          <w:sz w:val="18"/>
        </w:rPr>
        <w:t>Tabel 2  Penomoran ulang BAB V</w:t>
      </w:r>
    </w:p>
    <w:tbl>
      <w:tblPr>
        <w:tblStyle w:val="TableGrid"/>
        <w:tblW w:type="auto" w:w="0"/>
        <w:jc w:val="center"/>
        <w:tblLayout w:type="fixed"/>
        <w:tblLook w:firstColumn="1" w:firstRow="1" w:lastColumn="0" w:lastRow="0" w:noHBand="0" w:noVBand="1" w:val="04A0"/>
        <w:tblW w:w="9298" w:type="dxa"/>
        <w:tblLayout w:type="fixed"/>
      </w:tblPr>
      <w:tblGrid>
        <w:gridCol w:w="3175"/>
        <w:gridCol w:w="3061"/>
        <w:gridCol w:w="3061"/>
      </w:tblGrid>
      <w:tr>
        <w:trPr>
          <w:tblHeader/>
          <w:cantSplit/>
        </w:trPr>
        <w:tc>
          <w:tcPr>
            <w:tcW w:type="dxa" w:w="3175"/>
            <w:shd w:val="clear" w:color="auto" w:fill="1F3864"/>
          </w:tcPr>
          <w:p>
            <w:pPr>
              <w:spacing w:after="0" w:before="20" w:line="240" w:lineRule="auto"/>
              <w:jc w:val="center"/>
            </w:pPr>
            <w:r>
              <w:rPr>
                <w:rFonts w:ascii="Times New Roman" w:hAnsi="Times New Roman"/>
                <w:b/>
                <w:color w:val="FFFFFF"/>
                <w:sz w:val="17"/>
              </w:rPr>
              <w:t>Yang ada sekarang</w:t>
            </w:r>
          </w:p>
        </w:tc>
        <w:tc>
          <w:tcPr>
            <w:tcW w:type="dxa" w:w="3061"/>
            <w:shd w:val="clear" w:color="auto" w:fill="1F3864"/>
          </w:tcPr>
          <w:p>
            <w:pPr>
              <w:spacing w:after="0" w:before="20" w:line="240" w:lineRule="auto"/>
              <w:jc w:val="center"/>
            </w:pPr>
            <w:r>
              <w:rPr>
                <w:rFonts w:ascii="Times New Roman" w:hAnsi="Times New Roman"/>
                <w:b/>
                <w:color w:val="FFFFFF"/>
                <w:sz w:val="17"/>
              </w:rPr>
              <w:t>Seharusnya</w:t>
            </w:r>
          </w:p>
        </w:tc>
        <w:tc>
          <w:tcPr>
            <w:tcW w:type="dxa" w:w="3061"/>
            <w:shd w:val="clear" w:color="auto" w:fill="1F3864"/>
          </w:tcPr>
          <w:p>
            <w:pPr>
              <w:spacing w:after="0" w:before="20" w:line="240" w:lineRule="auto"/>
              <w:jc w:val="center"/>
            </w:pPr>
            <w:r>
              <w:rPr>
                <w:rFonts w:ascii="Times New Roman" w:hAnsi="Times New Roman"/>
                <w:b/>
                <w:color w:val="FFFFFF"/>
                <w:sz w:val="17"/>
              </w:rPr>
              <w:t>Tindakan</w:t>
            </w:r>
          </w:p>
        </w:tc>
      </w:tr>
      <w:tr>
        <w:trPr>
          <w:cantSplit/>
        </w:trPr>
        <w:tc>
          <w:tcPr>
            <w:tcW w:type="dxa" w:w="3175"/>
          </w:tcPr>
          <w:p>
            <w:pPr>
              <w:spacing w:after="0" w:before="20" w:line="245" w:lineRule="auto"/>
              <w:jc w:val="left"/>
            </w:pPr>
            <w:r>
              <w:rPr>
                <w:rFonts w:ascii="Times New Roman" w:hAnsi="Times New Roman"/>
                <w:b w:val="0"/>
                <w:sz w:val="17"/>
              </w:rPr>
              <w:t>BAB V  RENCANA IMPLEMENTASI</w:t>
            </w:r>
          </w:p>
        </w:tc>
        <w:tc>
          <w:tcPr>
            <w:tcW w:type="dxa" w:w="3061"/>
          </w:tcPr>
          <w:p>
            <w:pPr>
              <w:spacing w:after="0" w:before="20" w:line="245" w:lineRule="auto"/>
              <w:jc w:val="left"/>
            </w:pPr>
            <w:r>
              <w:rPr>
                <w:rFonts w:ascii="Times New Roman" w:hAnsi="Times New Roman"/>
                <w:b w:val="0"/>
                <w:sz w:val="17"/>
              </w:rPr>
              <w:t>BAB V. PENUTUP</w:t>
            </w:r>
          </w:p>
        </w:tc>
        <w:tc>
          <w:tcPr>
            <w:tcW w:type="dxa" w:w="3061"/>
          </w:tcPr>
          <w:p>
            <w:pPr>
              <w:spacing w:after="0" w:before="20" w:line="245" w:lineRule="auto"/>
              <w:jc w:val="left"/>
            </w:pPr>
            <w:r>
              <w:rPr>
                <w:rFonts w:ascii="Times New Roman" w:hAnsi="Times New Roman"/>
                <w:b w:val="0"/>
                <w:sz w:val="17"/>
              </w:rPr>
              <w:t>Ganti judul bab</w:t>
            </w:r>
          </w:p>
        </w:tc>
      </w:tr>
      <w:tr>
        <w:trPr>
          <w:cantSplit/>
        </w:trPr>
        <w:tc>
          <w:tcPr>
            <w:tcW w:type="dxa" w:w="3175"/>
            <w:shd w:val="clear" w:color="auto" w:fill="F2F5FA"/>
          </w:tcPr>
          <w:p>
            <w:pPr>
              <w:spacing w:after="0" w:before="20" w:line="245" w:lineRule="auto"/>
              <w:jc w:val="left"/>
            </w:pPr>
            <w:r>
              <w:rPr>
                <w:rFonts w:ascii="Times New Roman" w:hAnsi="Times New Roman"/>
                <w:b w:val="0"/>
                <w:sz w:val="17"/>
              </w:rPr>
              <w:t>(tidak ada judul) + Tabel 5.1</w:t>
            </w:r>
          </w:p>
        </w:tc>
        <w:tc>
          <w:tcPr>
            <w:tcW w:type="dxa" w:w="3061"/>
            <w:shd w:val="clear" w:color="auto" w:fill="F2F5FA"/>
          </w:tcPr>
          <w:p>
            <w:pPr>
              <w:spacing w:after="0" w:before="20" w:line="245" w:lineRule="auto"/>
              <w:jc w:val="left"/>
            </w:pPr>
            <w:r>
              <w:rPr>
                <w:rFonts w:ascii="Times New Roman" w:hAnsi="Times New Roman"/>
                <w:b w:val="0"/>
                <w:sz w:val="17"/>
              </w:rPr>
              <w:t>5.1 Tahapan Implementasi</w:t>
            </w:r>
          </w:p>
        </w:tc>
        <w:tc>
          <w:tcPr>
            <w:tcW w:type="dxa" w:w="3061"/>
            <w:shd w:val="clear" w:color="auto" w:fill="F2F5FA"/>
          </w:tcPr>
          <w:p>
            <w:pPr>
              <w:spacing w:after="0" w:before="20" w:line="245" w:lineRule="auto"/>
              <w:jc w:val="left"/>
            </w:pPr>
            <w:r>
              <w:rPr>
                <w:rFonts w:ascii="Times New Roman" w:hAnsi="Times New Roman"/>
                <w:b w:val="0"/>
                <w:sz w:val="17"/>
              </w:rPr>
              <w:t>Tambahkan judul di atas tabel</w:t>
            </w:r>
          </w:p>
        </w:tc>
      </w:tr>
      <w:tr>
        <w:trPr>
          <w:cantSplit/>
        </w:trPr>
        <w:tc>
          <w:tcPr>
            <w:tcW w:type="dxa" w:w="3175"/>
          </w:tcPr>
          <w:p>
            <w:pPr>
              <w:spacing w:after="0" w:before="20" w:line="245" w:lineRule="auto"/>
              <w:jc w:val="left"/>
            </w:pPr>
            <w:r>
              <w:rPr>
                <w:rFonts w:ascii="Times New Roman" w:hAnsi="Times New Roman"/>
                <w:b w:val="0"/>
                <w:sz w:val="17"/>
              </w:rPr>
              <w:t>5.2 Sumber Daya dan Tanggung Jawab</w:t>
            </w:r>
          </w:p>
        </w:tc>
        <w:tc>
          <w:tcPr>
            <w:tcW w:type="dxa" w:w="3061"/>
          </w:tcPr>
          <w:p>
            <w:pPr>
              <w:spacing w:after="0" w:before="20" w:line="245" w:lineRule="auto"/>
              <w:jc w:val="left"/>
            </w:pPr>
            <w:r>
              <w:rPr>
                <w:rFonts w:ascii="Times New Roman" w:hAnsi="Times New Roman"/>
                <w:b w:val="0"/>
                <w:sz w:val="17"/>
              </w:rPr>
              <w:t>5.2 Kebutuhan Sumber Daya</w:t>
            </w:r>
          </w:p>
        </w:tc>
        <w:tc>
          <w:tcPr>
            <w:tcW w:type="dxa" w:w="3061"/>
          </w:tcPr>
          <w:p>
            <w:pPr>
              <w:spacing w:after="0" w:before="20" w:line="245" w:lineRule="auto"/>
              <w:jc w:val="left"/>
            </w:pPr>
            <w:r>
              <w:rPr>
                <w:rFonts w:ascii="Times New Roman" w:hAnsi="Times New Roman"/>
                <w:b w:val="0"/>
                <w:sz w:val="17"/>
              </w:rPr>
              <w:t>Pecah: sisakan modal &amp; biaya operasional</w:t>
            </w:r>
          </w:p>
        </w:tc>
      </w:tr>
      <w:tr>
        <w:trPr>
          <w:cantSplit/>
        </w:trPr>
        <w:tc>
          <w:tcPr>
            <w:tcW w:type="dxa" w:w="3175"/>
            <w:shd w:val="clear" w:color="auto" w:fill="F2F5FA"/>
          </w:tcPr>
          <w:p>
            <w:pPr>
              <w:spacing w:after="0" w:before="20" w:line="245" w:lineRule="auto"/>
              <w:jc w:val="left"/>
            </w:pPr>
            <w:r>
              <w:rPr>
                <w:rFonts w:ascii="Times New Roman" w:hAnsi="Times New Roman"/>
                <w:b w:val="0"/>
                <w:sz w:val="17"/>
              </w:rPr>
              <w:t>(menyatu di 5.2)</w:t>
            </w:r>
          </w:p>
        </w:tc>
        <w:tc>
          <w:tcPr>
            <w:tcW w:type="dxa" w:w="3061"/>
            <w:shd w:val="clear" w:color="auto" w:fill="F2F5FA"/>
          </w:tcPr>
          <w:p>
            <w:pPr>
              <w:spacing w:after="0" w:before="20" w:line="245" w:lineRule="auto"/>
              <w:jc w:val="left"/>
            </w:pPr>
            <w:r>
              <w:rPr>
                <w:rFonts w:ascii="Times New Roman" w:hAnsi="Times New Roman"/>
                <w:b w:val="0"/>
                <w:sz w:val="17"/>
              </w:rPr>
              <w:t>5.3 Pembagian Tanggung Jawab</w:t>
            </w:r>
          </w:p>
        </w:tc>
        <w:tc>
          <w:tcPr>
            <w:tcW w:type="dxa" w:w="3061"/>
            <w:shd w:val="clear" w:color="auto" w:fill="F2F5FA"/>
          </w:tcPr>
          <w:p>
            <w:pPr>
              <w:spacing w:after="0" w:before="20" w:line="245" w:lineRule="auto"/>
              <w:jc w:val="left"/>
            </w:pPr>
            <w:r>
              <w:rPr>
                <w:rFonts w:ascii="Times New Roman" w:hAnsi="Times New Roman"/>
                <w:b w:val="0"/>
                <w:sz w:val="17"/>
              </w:rPr>
              <w:t>Beri subbab sendiri + Tabel 5.2 (di bawah)</w:t>
            </w:r>
          </w:p>
        </w:tc>
      </w:tr>
      <w:tr>
        <w:trPr>
          <w:cantSplit/>
        </w:trPr>
        <w:tc>
          <w:tcPr>
            <w:tcW w:type="dxa" w:w="3175"/>
          </w:tcPr>
          <w:p>
            <w:pPr>
              <w:spacing w:after="0" w:before="20" w:line="245" w:lineRule="auto"/>
              <w:jc w:val="left"/>
            </w:pPr>
            <w:r>
              <w:rPr>
                <w:rFonts w:ascii="Times New Roman" w:hAnsi="Times New Roman"/>
                <w:b w:val="0"/>
                <w:sz w:val="17"/>
              </w:rPr>
              <w:t>5.3 Risiko dan Mitigasi</w:t>
            </w:r>
          </w:p>
        </w:tc>
        <w:tc>
          <w:tcPr>
            <w:tcW w:type="dxa" w:w="3061"/>
          </w:tcPr>
          <w:p>
            <w:pPr>
              <w:spacing w:after="0" w:before="20" w:line="245" w:lineRule="auto"/>
              <w:jc w:val="left"/>
            </w:pPr>
            <w:r>
              <w:rPr>
                <w:rFonts w:ascii="Times New Roman" w:hAnsi="Times New Roman"/>
                <w:b w:val="0"/>
                <w:sz w:val="17"/>
              </w:rPr>
              <w:t>5.4 Identifikasi Risiko dan Mitigasi</w:t>
            </w:r>
          </w:p>
        </w:tc>
        <w:tc>
          <w:tcPr>
            <w:tcW w:type="dxa" w:w="3061"/>
          </w:tcPr>
          <w:p>
            <w:pPr>
              <w:spacing w:after="0" w:before="20" w:line="245" w:lineRule="auto"/>
              <w:jc w:val="left"/>
            </w:pPr>
            <w:r>
              <w:rPr>
                <w:rFonts w:ascii="Times New Roman" w:hAnsi="Times New Roman"/>
                <w:b w:val="0"/>
                <w:sz w:val="17"/>
              </w:rPr>
              <w:t>Nomori ulang; tabel jadi 5.3</w:t>
            </w:r>
          </w:p>
        </w:tc>
      </w:tr>
      <w:tr>
        <w:trPr>
          <w:cantSplit/>
        </w:trPr>
        <w:tc>
          <w:tcPr>
            <w:tcW w:type="dxa" w:w="3175"/>
            <w:shd w:val="clear" w:color="auto" w:fill="F2F5FA"/>
          </w:tcPr>
          <w:p>
            <w:pPr>
              <w:spacing w:after="0" w:before="20" w:line="245" w:lineRule="auto"/>
              <w:jc w:val="left"/>
            </w:pPr>
            <w:r>
              <w:rPr>
                <w:rFonts w:ascii="Times New Roman" w:hAnsi="Times New Roman"/>
                <w:b w:val="0"/>
                <w:sz w:val="17"/>
              </w:rPr>
              <w:t>5.4 Indikator Keberhasilan (KPI)</w:t>
            </w:r>
          </w:p>
        </w:tc>
        <w:tc>
          <w:tcPr>
            <w:tcW w:type="dxa" w:w="3061"/>
            <w:shd w:val="clear" w:color="auto" w:fill="F2F5FA"/>
          </w:tcPr>
          <w:p>
            <w:pPr>
              <w:spacing w:after="0" w:before="20" w:line="245" w:lineRule="auto"/>
              <w:jc w:val="left"/>
            </w:pPr>
            <w:r>
              <w:rPr>
                <w:rFonts w:ascii="Times New Roman" w:hAnsi="Times New Roman"/>
                <w:b w:val="0"/>
                <w:sz w:val="17"/>
              </w:rPr>
              <w:t>5.5 Indikator Keberhasilan (KPI)</w:t>
            </w:r>
          </w:p>
        </w:tc>
        <w:tc>
          <w:tcPr>
            <w:tcW w:type="dxa" w:w="3061"/>
            <w:shd w:val="clear" w:color="auto" w:fill="F2F5FA"/>
          </w:tcPr>
          <w:p>
            <w:pPr>
              <w:spacing w:after="0" w:before="20" w:line="245" w:lineRule="auto"/>
              <w:jc w:val="left"/>
            </w:pPr>
            <w:r>
              <w:rPr>
                <w:rFonts w:ascii="Times New Roman" w:hAnsi="Times New Roman"/>
                <w:b w:val="0"/>
                <w:sz w:val="17"/>
              </w:rPr>
              <w:t>Nomori ulang; tabel jadi 5.4</w:t>
            </w:r>
          </w:p>
        </w:tc>
      </w:tr>
    </w:tbl>
    <w:p>
      <w:pPr>
        <w:spacing w:after="40"/>
      </w:pPr>
    </w:p>
    <w:p>
      <w:pPr>
        <w:spacing w:after="100"/>
        <w:jc w:val="both"/>
      </w:pPr>
      <w:r>
        <w:rPr>
          <w:rFonts w:ascii="Times New Roman" w:hAnsi="Times New Roman"/>
          <w:b w:val="0"/>
          <w:i w:val="0"/>
          <w:sz w:val="19"/>
        </w:rPr>
        <w:t>Tabel pembagian tanggung jawab yang bisa langsung dipakai (menggantikan satu paragraf panjang di 5.2 yang sekarang mencampur lima peran dalam satu kalimat):</w:t>
      </w:r>
    </w:p>
    <w:p>
      <w:pPr>
        <w:keepNext/>
        <w:spacing w:before="120" w:after="40"/>
      </w:pPr>
      <w:r>
        <w:rPr>
          <w:rFonts w:ascii="Times New Roman" w:hAnsi="Times New Roman"/>
          <w:b/>
          <w:color w:val="1F3864"/>
          <w:sz w:val="18"/>
        </w:rPr>
        <w:t>Tabel 5.2 (baru)  Pembagian tanggung jawab</w:t>
      </w:r>
    </w:p>
    <w:tbl>
      <w:tblPr>
        <w:tblStyle w:val="TableGrid"/>
        <w:tblW w:type="auto" w:w="0"/>
        <w:jc w:val="center"/>
        <w:tblLayout w:type="fixed"/>
        <w:tblLook w:firstColumn="1" w:firstRow="1" w:lastColumn="0" w:lastRow="0" w:noHBand="0" w:noVBand="1" w:val="04A0"/>
        <w:tblW w:w="9298" w:type="dxa"/>
        <w:tblLayout w:type="fixed"/>
      </w:tblPr>
      <w:tblGrid>
        <w:gridCol w:w="1927"/>
        <w:gridCol w:w="3628"/>
        <w:gridCol w:w="3742"/>
      </w:tblGrid>
      <w:tr>
        <w:trPr>
          <w:tblHeader/>
          <w:cantSplit/>
        </w:trPr>
        <w:tc>
          <w:tcPr>
            <w:tcW w:type="dxa" w:w="1928"/>
            <w:shd w:val="clear" w:color="auto" w:fill="1F3864"/>
          </w:tcPr>
          <w:p>
            <w:pPr>
              <w:spacing w:after="0" w:before="20" w:line="240" w:lineRule="auto"/>
              <w:jc w:val="center"/>
            </w:pPr>
            <w:r>
              <w:rPr>
                <w:rFonts w:ascii="Times New Roman" w:hAnsi="Times New Roman"/>
                <w:b/>
                <w:color w:val="FFFFFF"/>
                <w:sz w:val="17"/>
              </w:rPr>
              <w:t>Peran</w:t>
            </w:r>
          </w:p>
        </w:tc>
        <w:tc>
          <w:tcPr>
            <w:tcW w:type="dxa" w:w="3628"/>
            <w:shd w:val="clear" w:color="auto" w:fill="1F3864"/>
          </w:tcPr>
          <w:p>
            <w:pPr>
              <w:spacing w:after="0" w:before="20" w:line="240" w:lineRule="auto"/>
              <w:jc w:val="center"/>
            </w:pPr>
            <w:r>
              <w:rPr>
                <w:rFonts w:ascii="Times New Roman" w:hAnsi="Times New Roman"/>
                <w:b/>
                <w:color w:val="FFFFFF"/>
                <w:sz w:val="17"/>
              </w:rPr>
              <w:t>Tanggung jawab utama</w:t>
            </w:r>
          </w:p>
        </w:tc>
        <w:tc>
          <w:tcPr>
            <w:tcW w:type="dxa" w:w="3742"/>
            <w:shd w:val="clear" w:color="auto" w:fill="1F3864"/>
          </w:tcPr>
          <w:p>
            <w:pPr>
              <w:spacing w:after="0" w:before="20" w:line="240" w:lineRule="auto"/>
              <w:jc w:val="center"/>
            </w:pPr>
            <w:r>
              <w:rPr>
                <w:rFonts w:ascii="Times New Roman" w:hAnsi="Times New Roman"/>
                <w:b/>
                <w:color w:val="FFFFFF"/>
                <w:sz w:val="17"/>
              </w:rPr>
              <w:t>Keluaran yang dinilai</w:t>
            </w:r>
          </w:p>
        </w:tc>
      </w:tr>
      <w:tr>
        <w:trPr>
          <w:cantSplit/>
        </w:trPr>
        <w:tc>
          <w:tcPr>
            <w:tcW w:type="dxa" w:w="1928"/>
          </w:tcPr>
          <w:p>
            <w:pPr>
              <w:spacing w:after="0" w:before="20" w:line="245" w:lineRule="auto"/>
              <w:jc w:val="left"/>
            </w:pPr>
            <w:r>
              <w:rPr>
                <w:rFonts w:ascii="Times New Roman" w:hAnsi="Times New Roman"/>
                <w:b w:val="0"/>
                <w:sz w:val="17"/>
              </w:rPr>
              <w:t>Direktur operasional</w:t>
            </w:r>
          </w:p>
        </w:tc>
        <w:tc>
          <w:tcPr>
            <w:tcW w:type="dxa" w:w="3628"/>
          </w:tcPr>
          <w:p>
            <w:pPr>
              <w:spacing w:after="0" w:before="20" w:line="245" w:lineRule="auto"/>
              <w:jc w:val="left"/>
            </w:pPr>
            <w:r>
              <w:rPr>
                <w:rFonts w:ascii="Times New Roman" w:hAnsi="Times New Roman"/>
                <w:b w:val="0"/>
                <w:sz w:val="17"/>
              </w:rPr>
              <w:t>Memutuskan kelanjutan tiap fase</w:t>
            </w:r>
          </w:p>
        </w:tc>
        <w:tc>
          <w:tcPr>
            <w:tcW w:type="dxa" w:w="3742"/>
          </w:tcPr>
          <w:p>
            <w:pPr>
              <w:spacing w:after="0" w:before="20" w:line="245" w:lineRule="auto"/>
              <w:jc w:val="left"/>
            </w:pPr>
            <w:r>
              <w:rPr>
                <w:rFonts w:ascii="Times New Roman" w:hAnsi="Times New Roman"/>
                <w:b w:val="0"/>
                <w:sz w:val="17"/>
              </w:rPr>
              <w:t>Keputusan lanjut/henti di akhir Fase 1 dan 3</w:t>
            </w:r>
          </w:p>
        </w:tc>
      </w:tr>
      <w:tr>
        <w:trPr>
          <w:cantSplit/>
        </w:trPr>
        <w:tc>
          <w:tcPr>
            <w:tcW w:type="dxa" w:w="1928"/>
            <w:shd w:val="clear" w:color="auto" w:fill="F2F5FA"/>
          </w:tcPr>
          <w:p>
            <w:pPr>
              <w:spacing w:after="0" w:before="20" w:line="245" w:lineRule="auto"/>
              <w:jc w:val="left"/>
            </w:pPr>
            <w:r>
              <w:rPr>
                <w:rFonts w:ascii="Times New Roman" w:hAnsi="Times New Roman"/>
                <w:b w:val="0"/>
                <w:sz w:val="17"/>
              </w:rPr>
              <w:t>Manajer operasional</w:t>
            </w:r>
          </w:p>
        </w:tc>
        <w:tc>
          <w:tcPr>
            <w:tcW w:type="dxa" w:w="3628"/>
            <w:shd w:val="clear" w:color="auto" w:fill="F2F5FA"/>
          </w:tcPr>
          <w:p>
            <w:pPr>
              <w:spacing w:after="0" w:before="20" w:line="245" w:lineRule="auto"/>
              <w:jc w:val="left"/>
            </w:pPr>
            <w:r>
              <w:rPr>
                <w:rFonts w:ascii="Times New Roman" w:hAnsi="Times New Roman"/>
                <w:b w:val="0"/>
                <w:sz w:val="17"/>
              </w:rPr>
              <w:t>Mengawal pelaksanaan harian, memilik proses akhir</w:t>
            </w:r>
          </w:p>
        </w:tc>
        <w:tc>
          <w:tcPr>
            <w:tcW w:type="dxa" w:w="3742"/>
            <w:shd w:val="clear" w:color="auto" w:fill="F2F5FA"/>
          </w:tcPr>
          <w:p>
            <w:pPr>
              <w:spacing w:after="0" w:before="20" w:line="245" w:lineRule="auto"/>
              <w:jc w:val="left"/>
            </w:pPr>
            <w:r>
              <w:rPr>
                <w:rFonts w:ascii="Times New Roman" w:hAnsi="Times New Roman"/>
                <w:b w:val="0"/>
                <w:sz w:val="17"/>
              </w:rPr>
              <w:t>Rapat KPI mingguan; dokumen serah terima</w:t>
            </w:r>
          </w:p>
        </w:tc>
      </w:tr>
      <w:tr>
        <w:trPr>
          <w:cantSplit/>
        </w:trPr>
        <w:tc>
          <w:tcPr>
            <w:tcW w:type="dxa" w:w="1928"/>
          </w:tcPr>
          <w:p>
            <w:pPr>
              <w:spacing w:after="0" w:before="20" w:line="245" w:lineRule="auto"/>
              <w:jc w:val="left"/>
            </w:pPr>
            <w:r>
              <w:rPr>
                <w:rFonts w:ascii="Times New Roman" w:hAnsi="Times New Roman"/>
                <w:b w:val="0"/>
                <w:sz w:val="17"/>
              </w:rPr>
              <w:t>Dispatcher</w:t>
            </w:r>
          </w:p>
        </w:tc>
        <w:tc>
          <w:tcPr>
            <w:tcW w:type="dxa" w:w="3628"/>
          </w:tcPr>
          <w:p>
            <w:pPr>
              <w:spacing w:after="0" w:before="20" w:line="245" w:lineRule="auto"/>
              <w:jc w:val="left"/>
            </w:pPr>
            <w:r>
              <w:rPr>
                <w:rFonts w:ascii="Times New Roman" w:hAnsi="Times New Roman"/>
                <w:b w:val="0"/>
                <w:sz w:val="17"/>
              </w:rPr>
              <w:t>Menyusun rute, mencatat alasan penimpaan</w:t>
            </w:r>
          </w:p>
        </w:tc>
        <w:tc>
          <w:tcPr>
            <w:tcW w:type="dxa" w:w="3742"/>
          </w:tcPr>
          <w:p>
            <w:pPr>
              <w:spacing w:after="0" w:before="20" w:line="245" w:lineRule="auto"/>
              <w:jc w:val="left"/>
            </w:pPr>
            <w:r>
              <w:rPr>
                <w:rFonts w:ascii="Times New Roman" w:hAnsi="Times New Roman"/>
                <w:b w:val="0"/>
                <w:sz w:val="17"/>
              </w:rPr>
              <w:t>Log penimpaan; usulan rute harian 20 kendaraan</w:t>
            </w:r>
          </w:p>
        </w:tc>
      </w:tr>
      <w:tr>
        <w:trPr>
          <w:cantSplit/>
        </w:trPr>
        <w:tc>
          <w:tcPr>
            <w:tcW w:type="dxa" w:w="1928"/>
            <w:shd w:val="clear" w:color="auto" w:fill="F2F5FA"/>
          </w:tcPr>
          <w:p>
            <w:pPr>
              <w:spacing w:after="0" w:before="20" w:line="245" w:lineRule="auto"/>
              <w:jc w:val="left"/>
            </w:pPr>
            <w:r>
              <w:rPr>
                <w:rFonts w:ascii="Times New Roman" w:hAnsi="Times New Roman"/>
                <w:b w:val="0"/>
                <w:sz w:val="17"/>
              </w:rPr>
              <w:t>Pengemudi</w:t>
            </w:r>
          </w:p>
        </w:tc>
        <w:tc>
          <w:tcPr>
            <w:tcW w:type="dxa" w:w="3628"/>
            <w:shd w:val="clear" w:color="auto" w:fill="F2F5FA"/>
          </w:tcPr>
          <w:p>
            <w:pPr>
              <w:spacing w:after="0" w:before="20" w:line="245" w:lineRule="auto"/>
              <w:jc w:val="left"/>
            </w:pPr>
            <w:r>
              <w:rPr>
                <w:rFonts w:ascii="Times New Roman" w:hAnsi="Times New Roman"/>
                <w:b w:val="0"/>
                <w:sz w:val="17"/>
              </w:rPr>
              <w:t>Menjalankan rute, mengisi checklist waktu</w:t>
            </w:r>
          </w:p>
        </w:tc>
        <w:tc>
          <w:tcPr>
            <w:tcW w:type="dxa" w:w="3742"/>
            <w:shd w:val="clear" w:color="auto" w:fill="F2F5FA"/>
          </w:tcPr>
          <w:p>
            <w:pPr>
              <w:spacing w:after="0" w:before="20" w:line="245" w:lineRule="auto"/>
              <w:jc w:val="left"/>
            </w:pPr>
            <w:r>
              <w:rPr>
                <w:rFonts w:ascii="Times New Roman" w:hAnsi="Times New Roman"/>
                <w:b w:val="0"/>
                <w:sz w:val="17"/>
              </w:rPr>
              <w:t>Checklist bongkar; laporan hambatan lapangan</w:t>
            </w:r>
          </w:p>
        </w:tc>
      </w:tr>
      <w:tr>
        <w:trPr>
          <w:cantSplit/>
        </w:trPr>
        <w:tc>
          <w:tcPr>
            <w:tcW w:type="dxa" w:w="1928"/>
          </w:tcPr>
          <w:p>
            <w:pPr>
              <w:spacing w:after="0" w:before="20" w:line="245" w:lineRule="auto"/>
              <w:jc w:val="left"/>
            </w:pPr>
            <w:r>
              <w:rPr>
                <w:rFonts w:ascii="Times New Roman" w:hAnsi="Times New Roman"/>
                <w:b w:val="0"/>
                <w:sz w:val="17"/>
              </w:rPr>
              <w:t>TI</w:t>
            </w:r>
          </w:p>
        </w:tc>
        <w:tc>
          <w:tcPr>
            <w:tcW w:type="dxa" w:w="3628"/>
          </w:tcPr>
          <w:p>
            <w:pPr>
              <w:spacing w:after="0" w:before="20" w:line="245" w:lineRule="auto"/>
              <w:jc w:val="left"/>
            </w:pPr>
            <w:r>
              <w:rPr>
                <w:rFonts w:ascii="Times New Roman" w:hAnsi="Times New Roman"/>
                <w:b w:val="0"/>
                <w:sz w:val="17"/>
              </w:rPr>
              <w:t>Integrasi data toko &amp; akun pengguna</w:t>
            </w:r>
          </w:p>
        </w:tc>
        <w:tc>
          <w:tcPr>
            <w:tcW w:type="dxa" w:w="3742"/>
          </w:tcPr>
          <w:p>
            <w:pPr>
              <w:spacing w:after="0" w:before="20" w:line="245" w:lineRule="auto"/>
              <w:jc w:val="left"/>
            </w:pPr>
            <w:r>
              <w:rPr>
                <w:rFonts w:ascii="Times New Roman" w:hAnsi="Times New Roman"/>
                <w:b w:val="0"/>
                <w:sz w:val="17"/>
              </w:rPr>
              <w:t>Data 95% toko lengkap dan tervalidasi</w:t>
            </w:r>
          </w:p>
        </w:tc>
      </w:tr>
      <w:tr>
        <w:trPr>
          <w:cantSplit/>
        </w:trPr>
        <w:tc>
          <w:tcPr>
            <w:tcW w:type="dxa" w:w="1928"/>
            <w:shd w:val="clear" w:color="auto" w:fill="F2F5FA"/>
          </w:tcPr>
          <w:p>
            <w:pPr>
              <w:spacing w:after="0" w:before="20" w:line="245" w:lineRule="auto"/>
              <w:jc w:val="left"/>
            </w:pPr>
            <w:r>
              <w:rPr>
                <w:rFonts w:ascii="Times New Roman" w:hAnsi="Times New Roman"/>
                <w:b w:val="0"/>
                <w:sz w:val="17"/>
              </w:rPr>
              <w:t>Keuangan</w:t>
            </w:r>
          </w:p>
        </w:tc>
        <w:tc>
          <w:tcPr>
            <w:tcW w:type="dxa" w:w="3628"/>
            <w:shd w:val="clear" w:color="auto" w:fill="F2F5FA"/>
          </w:tcPr>
          <w:p>
            <w:pPr>
              <w:spacing w:after="0" w:before="20" w:line="245" w:lineRule="auto"/>
              <w:jc w:val="left"/>
            </w:pPr>
            <w:r>
              <w:rPr>
                <w:rFonts w:ascii="Times New Roman" w:hAnsi="Times New Roman"/>
                <w:b w:val="0"/>
                <w:sz w:val="17"/>
              </w:rPr>
              <w:t>Memverifikasi manfaat nyata</w:t>
            </w:r>
          </w:p>
        </w:tc>
        <w:tc>
          <w:tcPr>
            <w:tcW w:type="dxa" w:w="3742"/>
            <w:shd w:val="clear" w:color="auto" w:fill="F2F5FA"/>
          </w:tcPr>
          <w:p>
            <w:pPr>
              <w:spacing w:after="0" w:before="20" w:line="245" w:lineRule="auto"/>
              <w:jc w:val="left"/>
            </w:pPr>
            <w:r>
              <w:rPr>
                <w:rFonts w:ascii="Times New Roman" w:hAnsi="Times New Roman"/>
                <w:b w:val="0"/>
                <w:sz w:val="17"/>
              </w:rPr>
              <w:t>Laporan manfaat bulan ke-6 dan ke-12</w:t>
            </w:r>
          </w:p>
        </w:tc>
      </w:tr>
    </w:tbl>
    <w:p>
      <w:pPr>
        <w:spacing w:after="40"/>
      </w:pPr>
    </w:p>
    <w:p>
      <w:pPr>
        <w:keepNext/>
        <w:spacing w:before="180" w:after="60"/>
      </w:pPr>
      <w:r>
        <w:rPr>
          <w:rFonts w:ascii="Times New Roman" w:hAnsi="Times New Roman"/>
          <w:b/>
          <w:color w:val="1F3864"/>
          <w:sz w:val="22"/>
        </w:rPr>
        <w:t>3.5  Panjang 12 halaman, batas 8</w:t>
      </w:r>
    </w:p>
    <w:p>
      <w:pPr>
        <w:spacing w:after="100"/>
        <w:jc w:val="both"/>
      </w:pPr>
      <w:r>
        <w:rPr>
          <w:rFonts w:ascii="Times New Roman" w:hAnsi="Times New Roman"/>
          <w:b w:val="0"/>
          <w:i w:val="0"/>
          <w:sz w:val="21"/>
        </w:rPr>
        <w:t>Halaman isi Anda: BAB I (2), BAB II (3), BAB III (2), BAB IV (2), BAB V (2), BAB VI (1) = 12 halaman. Batas yang disarankan 5–8 halaman isi, tidak termasuk sampul dan lampiran. Yang menentukan bukan jumlah kata (2.310 kata masih wajar), melainkan ruang yang dihabiskan tabel dan halaman kosong: halaman 4 hanya berisi satu paragraf, halaman 9 dan 11 setengah kosong karena setiap bab dipaksa mulai di halaman baru.</w:t>
      </w:r>
    </w:p>
    <w:p>
      <w:pPr>
        <w:spacing w:after="100"/>
        <w:jc w:val="both"/>
      </w:pPr>
      <w:r>
        <w:rPr>
          <w:rFonts w:ascii="Times New Roman" w:hAnsi="Times New Roman"/>
          <w:b w:val="0"/>
          <w:i w:val="0"/>
          <w:sz w:val="21"/>
        </w:rPr>
        <w:t xml:space="preserve">Ada satu jalan pintas yang sah dan paling cepat: </w:t>
      </w:r>
      <w:r>
        <w:rPr>
          <w:rFonts w:ascii="Times New Roman" w:hAnsi="Times New Roman"/>
          <w:b/>
          <w:i w:val="0"/>
          <w:sz w:val="21"/>
        </w:rPr>
        <w:t>lampiran tidak dihitung</w:t>
      </w:r>
      <w:r>
        <w:rPr>
          <w:rFonts w:ascii="Times New Roman" w:hAnsi="Times New Roman"/>
          <w:b w:val="0"/>
          <w:i w:val="0"/>
          <w:sz w:val="21"/>
        </w:rPr>
        <w:t xml:space="preserve"> dalam batas halaman. Pindahkan Tabel 2.1 (fakta kasus) dan Tabel 5.3 (KPI) ke lampiran, rujuk di teks, dan Anda langsung kehilangan hampir satu halaman tanpa menghapus satu gagasan pun.</w:t>
      </w:r>
    </w:p>
    <w:p>
      <w:pPr>
        <w:keepNext/>
        <w:spacing w:before="120" w:after="40"/>
      </w:pPr>
      <w:r>
        <w:rPr>
          <w:rFonts w:ascii="Times New Roman" w:hAnsi="Times New Roman"/>
          <w:b/>
          <w:color w:val="1F3864"/>
          <w:sz w:val="18"/>
        </w:rPr>
        <w:t>Tabel 3  Anggaran halaman</w:t>
      </w:r>
    </w:p>
    <w:tbl>
      <w:tblPr>
        <w:tblStyle w:val="TableGrid"/>
        <w:tblW w:type="auto" w:w="0"/>
        <w:jc w:val="center"/>
        <w:tblLayout w:type="fixed"/>
        <w:tblLook w:firstColumn="1" w:firstRow="1" w:lastColumn="0" w:lastRow="0" w:noHBand="0" w:noVBand="1" w:val="04A0"/>
        <w:tblW w:w="9298" w:type="dxa"/>
        <w:tblLayout w:type="fixed"/>
      </w:tblPr>
      <w:tblGrid>
        <w:gridCol w:w="1474"/>
        <w:gridCol w:w="1360"/>
        <w:gridCol w:w="1360"/>
        <w:gridCol w:w="5103"/>
      </w:tblGrid>
      <w:tr>
        <w:trPr>
          <w:tblHeader/>
          <w:cantSplit/>
        </w:trPr>
        <w:tc>
          <w:tcPr>
            <w:tcW w:type="dxa" w:w="1474"/>
            <w:shd w:val="clear" w:color="auto" w:fill="1F3864"/>
          </w:tcPr>
          <w:p>
            <w:pPr>
              <w:spacing w:after="0" w:before="20" w:line="240" w:lineRule="auto"/>
              <w:jc w:val="center"/>
            </w:pPr>
            <w:r>
              <w:rPr>
                <w:rFonts w:ascii="Times New Roman" w:hAnsi="Times New Roman"/>
                <w:b/>
                <w:color w:val="FFFFFF"/>
                <w:sz w:val="17"/>
              </w:rPr>
              <w:t>Bagian</w:t>
            </w:r>
          </w:p>
        </w:tc>
        <w:tc>
          <w:tcPr>
            <w:tcW w:type="dxa" w:w="1361"/>
            <w:shd w:val="clear" w:color="auto" w:fill="1F3864"/>
          </w:tcPr>
          <w:p>
            <w:pPr>
              <w:spacing w:after="0" w:before="20" w:line="240" w:lineRule="auto"/>
              <w:jc w:val="center"/>
            </w:pPr>
            <w:r>
              <w:rPr>
                <w:rFonts w:ascii="Times New Roman" w:hAnsi="Times New Roman"/>
                <w:b/>
                <w:color w:val="FFFFFF"/>
                <w:sz w:val="17"/>
              </w:rPr>
              <w:t>Sekarang</w:t>
            </w:r>
          </w:p>
        </w:tc>
        <w:tc>
          <w:tcPr>
            <w:tcW w:type="dxa" w:w="1361"/>
            <w:shd w:val="clear" w:color="auto" w:fill="1F3864"/>
          </w:tcPr>
          <w:p>
            <w:pPr>
              <w:spacing w:after="0" w:before="20" w:line="240" w:lineRule="auto"/>
              <w:jc w:val="center"/>
            </w:pPr>
            <w:r>
              <w:rPr>
                <w:rFonts w:ascii="Times New Roman" w:hAnsi="Times New Roman"/>
                <w:b/>
                <w:color w:val="FFFFFF"/>
                <w:sz w:val="17"/>
              </w:rPr>
              <w:t>Target</w:t>
            </w:r>
          </w:p>
        </w:tc>
        <w:tc>
          <w:tcPr>
            <w:tcW w:type="dxa" w:w="5102"/>
            <w:shd w:val="clear" w:color="auto" w:fill="1F3864"/>
          </w:tcPr>
          <w:p>
            <w:pPr>
              <w:spacing w:after="0" w:before="20" w:line="240" w:lineRule="auto"/>
              <w:jc w:val="center"/>
            </w:pPr>
            <w:r>
              <w:rPr>
                <w:rFonts w:ascii="Times New Roman" w:hAnsi="Times New Roman"/>
                <w:b/>
                <w:color w:val="FFFFFF"/>
                <w:sz w:val="17"/>
              </w:rPr>
              <w:t>Cara memangkas</w:t>
            </w:r>
          </w:p>
        </w:tc>
      </w:tr>
      <w:tr>
        <w:trPr>
          <w:cantSplit/>
        </w:trPr>
        <w:tc>
          <w:tcPr>
            <w:tcW w:type="dxa" w:w="1474"/>
          </w:tcPr>
          <w:p>
            <w:pPr>
              <w:spacing w:after="0" w:before="20" w:line="245" w:lineRule="auto"/>
              <w:jc w:val="left"/>
            </w:pPr>
            <w:r>
              <w:rPr>
                <w:rFonts w:ascii="Times New Roman" w:hAnsi="Times New Roman"/>
                <w:b w:val="0"/>
                <w:sz w:val="17"/>
              </w:rPr>
              <w:t>BAB I</w:t>
            </w:r>
          </w:p>
        </w:tc>
        <w:tc>
          <w:tcPr>
            <w:tcW w:type="dxa" w:w="1361"/>
          </w:tcPr>
          <w:p>
            <w:pPr>
              <w:spacing w:after="0" w:before="20" w:line="245" w:lineRule="auto"/>
              <w:jc w:val="center"/>
            </w:pPr>
            <w:r>
              <w:rPr>
                <w:rFonts w:ascii="Times New Roman" w:hAnsi="Times New Roman"/>
                <w:b w:val="0"/>
                <w:sz w:val="17"/>
              </w:rPr>
              <w:t>2,0 hal</w:t>
            </w:r>
          </w:p>
        </w:tc>
        <w:tc>
          <w:tcPr>
            <w:tcW w:type="dxa" w:w="1361"/>
          </w:tcPr>
          <w:p>
            <w:pPr>
              <w:spacing w:after="0" w:before="20" w:line="245" w:lineRule="auto"/>
              <w:jc w:val="center"/>
            </w:pPr>
            <w:r>
              <w:rPr>
                <w:rFonts w:ascii="Times New Roman" w:hAnsi="Times New Roman"/>
                <w:b w:val="0"/>
                <w:sz w:val="17"/>
              </w:rPr>
              <w:t>1,4</w:t>
            </w:r>
          </w:p>
        </w:tc>
        <w:tc>
          <w:tcPr>
            <w:tcW w:type="dxa" w:w="5102"/>
          </w:tcPr>
          <w:p>
            <w:pPr>
              <w:spacing w:after="0" w:before="20" w:line="245" w:lineRule="auto"/>
              <w:jc w:val="left"/>
            </w:pPr>
            <w:r>
              <w:rPr>
                <w:rFonts w:ascii="Times New Roman" w:hAnsi="Times New Roman"/>
                <w:b w:val="0"/>
                <w:sz w:val="17"/>
              </w:rPr>
              <w:t>1.5 digabung ke halaman sebelumnya; hapus baris kosong ganda</w:t>
            </w:r>
          </w:p>
        </w:tc>
      </w:tr>
      <w:tr>
        <w:trPr>
          <w:cantSplit/>
        </w:trPr>
        <w:tc>
          <w:tcPr>
            <w:tcW w:type="dxa" w:w="1474"/>
            <w:shd w:val="clear" w:color="auto" w:fill="F2F5FA"/>
          </w:tcPr>
          <w:p>
            <w:pPr>
              <w:spacing w:after="0" w:before="20" w:line="245" w:lineRule="auto"/>
              <w:jc w:val="left"/>
            </w:pPr>
            <w:r>
              <w:rPr>
                <w:rFonts w:ascii="Times New Roman" w:hAnsi="Times New Roman"/>
                <w:b w:val="0"/>
                <w:sz w:val="17"/>
              </w:rPr>
              <w:t>BAB II</w:t>
            </w:r>
          </w:p>
        </w:tc>
        <w:tc>
          <w:tcPr>
            <w:tcW w:type="dxa" w:w="1361"/>
            <w:shd w:val="clear" w:color="auto" w:fill="F2F5FA"/>
          </w:tcPr>
          <w:p>
            <w:pPr>
              <w:spacing w:after="0" w:before="20" w:line="245" w:lineRule="auto"/>
              <w:jc w:val="center"/>
            </w:pPr>
            <w:r>
              <w:rPr>
                <w:rFonts w:ascii="Times New Roman" w:hAnsi="Times New Roman"/>
                <w:b w:val="0"/>
                <w:sz w:val="17"/>
              </w:rPr>
              <w:t>3,0 hal</w:t>
            </w:r>
          </w:p>
        </w:tc>
        <w:tc>
          <w:tcPr>
            <w:tcW w:type="dxa" w:w="1361"/>
            <w:shd w:val="clear" w:color="auto" w:fill="F2F5FA"/>
          </w:tcPr>
          <w:p>
            <w:pPr>
              <w:spacing w:after="0" w:before="20" w:line="245" w:lineRule="auto"/>
              <w:jc w:val="center"/>
            </w:pPr>
            <w:r>
              <w:rPr>
                <w:rFonts w:ascii="Times New Roman" w:hAnsi="Times New Roman"/>
                <w:b w:val="0"/>
                <w:sz w:val="17"/>
              </w:rPr>
              <w:t>2,0</w:t>
            </w:r>
          </w:p>
        </w:tc>
        <w:tc>
          <w:tcPr>
            <w:tcW w:type="dxa" w:w="5102"/>
            <w:shd w:val="clear" w:color="auto" w:fill="F2F5FA"/>
          </w:tcPr>
          <w:p>
            <w:pPr>
              <w:spacing w:after="0" w:before="20" w:line="245" w:lineRule="auto"/>
              <w:jc w:val="left"/>
            </w:pPr>
            <w:r>
              <w:rPr>
                <w:rFonts w:ascii="Times New Roman" w:hAnsi="Times New Roman"/>
                <w:b w:val="0"/>
                <w:sz w:val="17"/>
              </w:rPr>
              <w:t>Ganti 2.1 (−40%); kecilkan diagram 2.3; Tabel 2.1 → Lampiran</w:t>
            </w:r>
          </w:p>
        </w:tc>
      </w:tr>
      <w:tr>
        <w:trPr>
          <w:cantSplit/>
        </w:trPr>
        <w:tc>
          <w:tcPr>
            <w:tcW w:type="dxa" w:w="1474"/>
          </w:tcPr>
          <w:p>
            <w:pPr>
              <w:spacing w:after="0" w:before="20" w:line="245" w:lineRule="auto"/>
              <w:jc w:val="left"/>
            </w:pPr>
            <w:r>
              <w:rPr>
                <w:rFonts w:ascii="Times New Roman" w:hAnsi="Times New Roman"/>
                <w:b w:val="0"/>
                <w:sz w:val="17"/>
              </w:rPr>
              <w:t>BAB III</w:t>
            </w:r>
          </w:p>
        </w:tc>
        <w:tc>
          <w:tcPr>
            <w:tcW w:type="dxa" w:w="1361"/>
          </w:tcPr>
          <w:p>
            <w:pPr>
              <w:spacing w:after="0" w:before="20" w:line="245" w:lineRule="auto"/>
              <w:jc w:val="center"/>
            </w:pPr>
            <w:r>
              <w:rPr>
                <w:rFonts w:ascii="Times New Roman" w:hAnsi="Times New Roman"/>
                <w:b w:val="0"/>
                <w:sz w:val="17"/>
              </w:rPr>
              <w:t>2,0 hal</w:t>
            </w:r>
          </w:p>
        </w:tc>
        <w:tc>
          <w:tcPr>
            <w:tcW w:type="dxa" w:w="1361"/>
          </w:tcPr>
          <w:p>
            <w:pPr>
              <w:spacing w:after="0" w:before="20" w:line="245" w:lineRule="auto"/>
              <w:jc w:val="center"/>
            </w:pPr>
            <w:r>
              <w:rPr>
                <w:rFonts w:ascii="Times New Roman" w:hAnsi="Times New Roman"/>
                <w:b w:val="0"/>
                <w:sz w:val="17"/>
              </w:rPr>
              <w:t>1,3</w:t>
            </w:r>
          </w:p>
        </w:tc>
        <w:tc>
          <w:tcPr>
            <w:tcW w:type="dxa" w:w="5102"/>
          </w:tcPr>
          <w:p>
            <w:pPr>
              <w:spacing w:after="0" w:before="20" w:line="245" w:lineRule="auto"/>
              <w:jc w:val="left"/>
            </w:pPr>
            <w:r>
              <w:rPr>
                <w:rFonts w:ascii="Times New Roman" w:hAnsi="Times New Roman"/>
                <w:b w:val="0"/>
                <w:sz w:val="17"/>
              </w:rPr>
              <w:t>Lima syarat 3.3 jadi satu paragraf mengalir</w:t>
            </w:r>
          </w:p>
        </w:tc>
      </w:tr>
      <w:tr>
        <w:trPr>
          <w:cantSplit/>
        </w:trPr>
        <w:tc>
          <w:tcPr>
            <w:tcW w:type="dxa" w:w="1474"/>
            <w:shd w:val="clear" w:color="auto" w:fill="F2F5FA"/>
          </w:tcPr>
          <w:p>
            <w:pPr>
              <w:spacing w:after="0" w:before="20" w:line="245" w:lineRule="auto"/>
              <w:jc w:val="left"/>
            </w:pPr>
            <w:r>
              <w:rPr>
                <w:rFonts w:ascii="Times New Roman" w:hAnsi="Times New Roman"/>
                <w:b w:val="0"/>
                <w:sz w:val="17"/>
              </w:rPr>
              <w:t>BAB IV</w:t>
            </w:r>
          </w:p>
        </w:tc>
        <w:tc>
          <w:tcPr>
            <w:tcW w:type="dxa" w:w="1361"/>
            <w:shd w:val="clear" w:color="auto" w:fill="F2F5FA"/>
          </w:tcPr>
          <w:p>
            <w:pPr>
              <w:spacing w:after="0" w:before="20" w:line="245" w:lineRule="auto"/>
              <w:jc w:val="center"/>
            </w:pPr>
            <w:r>
              <w:rPr>
                <w:rFonts w:ascii="Times New Roman" w:hAnsi="Times New Roman"/>
                <w:b w:val="0"/>
                <w:sz w:val="17"/>
              </w:rPr>
              <w:t>2,0 hal</w:t>
            </w:r>
          </w:p>
        </w:tc>
        <w:tc>
          <w:tcPr>
            <w:tcW w:type="dxa" w:w="1361"/>
            <w:shd w:val="clear" w:color="auto" w:fill="F2F5FA"/>
          </w:tcPr>
          <w:p>
            <w:pPr>
              <w:spacing w:after="0" w:before="20" w:line="245" w:lineRule="auto"/>
              <w:jc w:val="center"/>
            </w:pPr>
            <w:r>
              <w:rPr>
                <w:rFonts w:ascii="Times New Roman" w:hAnsi="Times New Roman"/>
                <w:b w:val="0"/>
                <w:sz w:val="17"/>
              </w:rPr>
              <w:t>1,7</w:t>
            </w:r>
          </w:p>
        </w:tc>
        <w:tc>
          <w:tcPr>
            <w:tcW w:type="dxa" w:w="5102"/>
            <w:shd w:val="clear" w:color="auto" w:fill="F2F5FA"/>
          </w:tcPr>
          <w:p>
            <w:pPr>
              <w:spacing w:after="0" w:before="20" w:line="245" w:lineRule="auto"/>
              <w:jc w:val="left"/>
            </w:pPr>
            <w:r>
              <w:rPr>
                <w:rFonts w:ascii="Times New Roman" w:hAnsi="Times New Roman"/>
                <w:b w:val="0"/>
                <w:sz w:val="17"/>
              </w:rPr>
              <w:t>Tabel 4.2–4.3 font 11 pt, spasi dalam sel rapat</w:t>
            </w:r>
          </w:p>
        </w:tc>
      </w:tr>
      <w:tr>
        <w:trPr>
          <w:cantSplit/>
        </w:trPr>
        <w:tc>
          <w:tcPr>
            <w:tcW w:type="dxa" w:w="1474"/>
          </w:tcPr>
          <w:p>
            <w:pPr>
              <w:spacing w:after="0" w:before="20" w:line="245" w:lineRule="auto"/>
              <w:jc w:val="left"/>
            </w:pPr>
            <w:r>
              <w:rPr>
                <w:rFonts w:ascii="Times New Roman" w:hAnsi="Times New Roman"/>
                <w:b w:val="0"/>
                <w:sz w:val="17"/>
              </w:rPr>
              <w:t>BAB V</w:t>
            </w:r>
          </w:p>
        </w:tc>
        <w:tc>
          <w:tcPr>
            <w:tcW w:type="dxa" w:w="1361"/>
          </w:tcPr>
          <w:p>
            <w:pPr>
              <w:spacing w:after="0" w:before="20" w:line="245" w:lineRule="auto"/>
              <w:jc w:val="center"/>
            </w:pPr>
            <w:r>
              <w:rPr>
                <w:rFonts w:ascii="Times New Roman" w:hAnsi="Times New Roman"/>
                <w:b w:val="0"/>
                <w:sz w:val="17"/>
              </w:rPr>
              <w:t>2,0 hal</w:t>
            </w:r>
          </w:p>
        </w:tc>
        <w:tc>
          <w:tcPr>
            <w:tcW w:type="dxa" w:w="1361"/>
          </w:tcPr>
          <w:p>
            <w:pPr>
              <w:spacing w:after="0" w:before="20" w:line="245" w:lineRule="auto"/>
              <w:jc w:val="center"/>
            </w:pPr>
            <w:r>
              <w:rPr>
                <w:rFonts w:ascii="Times New Roman" w:hAnsi="Times New Roman"/>
                <w:b w:val="0"/>
                <w:sz w:val="17"/>
              </w:rPr>
              <w:t>1,6</w:t>
            </w:r>
          </w:p>
        </w:tc>
        <w:tc>
          <w:tcPr>
            <w:tcW w:type="dxa" w:w="5102"/>
          </w:tcPr>
          <w:p>
            <w:pPr>
              <w:spacing w:after="0" w:before="20" w:line="245" w:lineRule="auto"/>
              <w:jc w:val="left"/>
            </w:pPr>
            <w:r>
              <w:rPr>
                <w:rFonts w:ascii="Times New Roman" w:hAnsi="Times New Roman"/>
                <w:b w:val="0"/>
                <w:sz w:val="17"/>
              </w:rPr>
              <w:t>Tabel 5.4 (KPI) → Lampiran; risiko dipadatkan</w:t>
            </w:r>
          </w:p>
        </w:tc>
      </w:tr>
      <w:tr>
        <w:trPr>
          <w:cantSplit/>
        </w:trPr>
        <w:tc>
          <w:tcPr>
            <w:tcW w:type="dxa" w:w="1474"/>
            <w:shd w:val="clear" w:color="auto" w:fill="F2F5FA"/>
          </w:tcPr>
          <w:p>
            <w:pPr>
              <w:spacing w:after="0" w:before="20" w:line="245" w:lineRule="auto"/>
              <w:jc w:val="left"/>
            </w:pPr>
            <w:r>
              <w:rPr>
                <w:rFonts w:ascii="Times New Roman" w:hAnsi="Times New Roman"/>
                <w:b w:val="0"/>
                <w:sz w:val="17"/>
              </w:rPr>
              <w:t>BAB VI</w:t>
            </w:r>
          </w:p>
        </w:tc>
        <w:tc>
          <w:tcPr>
            <w:tcW w:type="dxa" w:w="1361"/>
            <w:shd w:val="clear" w:color="auto" w:fill="F2F5FA"/>
          </w:tcPr>
          <w:p>
            <w:pPr>
              <w:spacing w:after="0" w:before="20" w:line="245" w:lineRule="auto"/>
              <w:jc w:val="center"/>
            </w:pPr>
            <w:r>
              <w:rPr>
                <w:rFonts w:ascii="Times New Roman" w:hAnsi="Times New Roman"/>
                <w:b w:val="0"/>
                <w:sz w:val="17"/>
              </w:rPr>
              <w:t>1,0 hal</w:t>
            </w:r>
          </w:p>
        </w:tc>
        <w:tc>
          <w:tcPr>
            <w:tcW w:type="dxa" w:w="1361"/>
            <w:shd w:val="clear" w:color="auto" w:fill="F2F5FA"/>
          </w:tcPr>
          <w:p>
            <w:pPr>
              <w:spacing w:after="0" w:before="20" w:line="245" w:lineRule="auto"/>
              <w:jc w:val="center"/>
            </w:pPr>
            <w:r>
              <w:rPr>
                <w:rFonts w:ascii="Times New Roman" w:hAnsi="Times New Roman"/>
                <w:b w:val="0"/>
                <w:sz w:val="17"/>
              </w:rPr>
              <w:t>0,6</w:t>
            </w:r>
          </w:p>
        </w:tc>
        <w:tc>
          <w:tcPr>
            <w:tcW w:type="dxa" w:w="5102"/>
            <w:shd w:val="clear" w:color="auto" w:fill="F2F5FA"/>
          </w:tcPr>
          <w:p>
            <w:pPr>
              <w:spacing w:after="0" w:before="20" w:line="245" w:lineRule="auto"/>
              <w:jc w:val="left"/>
            </w:pPr>
            <w:r>
              <w:rPr>
                <w:rFonts w:ascii="Times New Roman" w:hAnsi="Times New Roman"/>
                <w:b w:val="0"/>
                <w:sz w:val="17"/>
              </w:rPr>
              <w:t>Kesimpulan 4 butir, masing-masing maksimal 2 baris</w:t>
            </w:r>
          </w:p>
        </w:tc>
      </w:tr>
      <w:tr>
        <w:trPr>
          <w:cantSplit/>
        </w:trPr>
        <w:tc>
          <w:tcPr>
            <w:tcW w:type="dxa" w:w="1474"/>
          </w:tcPr>
          <w:p>
            <w:pPr>
              <w:spacing w:after="0" w:before="20" w:line="245" w:lineRule="auto"/>
              <w:jc w:val="left"/>
            </w:pPr>
            <w:r>
              <w:rPr>
                <w:rFonts w:ascii="Times New Roman" w:hAnsi="Times New Roman"/>
                <w:b w:val="0"/>
                <w:sz w:val="17"/>
              </w:rPr>
              <w:t>Jumlah isi</w:t>
            </w:r>
          </w:p>
        </w:tc>
        <w:tc>
          <w:tcPr>
            <w:tcW w:type="dxa" w:w="1361"/>
          </w:tcPr>
          <w:p>
            <w:pPr>
              <w:spacing w:after="0" w:before="20" w:line="245" w:lineRule="auto"/>
              <w:jc w:val="center"/>
            </w:pPr>
            <w:r>
              <w:rPr>
                <w:rFonts w:ascii="Times New Roman" w:hAnsi="Times New Roman"/>
                <w:b w:val="0"/>
                <w:sz w:val="17"/>
              </w:rPr>
              <w:t>12,0 hal</w:t>
            </w:r>
          </w:p>
        </w:tc>
        <w:tc>
          <w:tcPr>
            <w:tcW w:type="dxa" w:w="1361"/>
          </w:tcPr>
          <w:p>
            <w:pPr>
              <w:spacing w:after="0" w:before="20" w:line="245" w:lineRule="auto"/>
              <w:jc w:val="center"/>
            </w:pPr>
            <w:r>
              <w:rPr>
                <w:rFonts w:ascii="Times New Roman" w:hAnsi="Times New Roman"/>
                <w:b w:val="0"/>
                <w:sz w:val="17"/>
              </w:rPr>
              <w:t>8,6 → 8</w:t>
            </w:r>
          </w:p>
        </w:tc>
        <w:tc>
          <w:tcPr>
            <w:tcW w:type="dxa" w:w="5102"/>
          </w:tcPr>
          <w:p>
            <w:pPr>
              <w:spacing w:after="0" w:before="20" w:line="245" w:lineRule="auto"/>
              <w:jc w:val="left"/>
            </w:pPr>
            <w:r>
              <w:rPr>
                <w:rFonts w:ascii="Times New Roman" w:hAnsi="Times New Roman"/>
                <w:b w:val="0"/>
                <w:sz w:val="17"/>
              </w:rPr>
              <w:t>Tanpa memindahkan tabel ke lampiran: −1 hal lagi dari halaman kosong</w:t>
            </w:r>
          </w:p>
        </w:tc>
      </w:tr>
    </w:tbl>
    <w:p>
      <w:pPr>
        <w:spacing w:after="40"/>
      </w:pPr>
    </w:p>
    <w:p>
      <w:pPr>
        <w:spacing w:after="100"/>
        <w:jc w:val="both"/>
      </w:pPr>
      <w:r>
        <w:rPr>
          <w:rFonts w:ascii="Times New Roman" w:hAnsi="Times New Roman"/>
          <w:b w:val="0"/>
          <w:i w:val="0"/>
          <w:sz w:val="21"/>
        </w:rPr>
        <w:t>Tiga aturan cepat saat memangkas: (1) jangan hapus tabel, kecilkan fontnya ke 11 pt; (2) jangan hapus paragraf, gabungkan dua kalimat yang menjelaskan hal sama; (3) hilangkan page break antar bab kalau dosen tidak mewajibkan setiap bab mulai di halaman baru — ini sendiri menghemat hampir dua halaman.</w:t>
      </w:r>
    </w:p>
    <w:p>
      <w:r>
        <w:br w:type="page"/>
      </w:r>
    </w:p>
    <w:p>
      <w:pPr>
        <w:keepNext/>
        <w:spacing w:before="280" w:after="120"/>
        <w:pBdr>
          <w:bottom w:val="single" w:sz="8" w:space="2" w:color="1F3864"/>
        </w:pBdr>
      </w:pPr>
      <w:r>
        <w:rPr>
          <w:rFonts w:ascii="Times New Roman" w:hAnsi="Times New Roman"/>
          <w:b/>
          <w:color w:val="1F3864"/>
          <w:sz w:val="25"/>
        </w:rPr>
        <w:t>4. Temuan sedang: benar isinya, kurang penjelasannya</w:t>
      </w:r>
    </w:p>
    <w:p>
      <w:pPr>
        <w:spacing w:after="100"/>
        <w:jc w:val="both"/>
      </w:pPr>
      <w:r>
        <w:rPr>
          <w:rFonts w:ascii="Times New Roman" w:hAnsi="Times New Roman"/>
          <w:b w:val="0"/>
          <w:i w:val="0"/>
          <w:sz w:val="21"/>
        </w:rPr>
        <w:t>Sebelas hal berikut tidak membuat laporan salah, tetapi membuat dosen berhenti dan bertanya. Masing-masing bisa diperbaiki dalam 2–5 menit.</w:t>
      </w:r>
    </w:p>
    <w:p>
      <w:pPr>
        <w:keepNext/>
        <w:spacing w:before="120" w:after="40"/>
      </w:pPr>
      <w:r>
        <w:rPr>
          <w:rFonts w:ascii="Times New Roman" w:hAnsi="Times New Roman"/>
          <w:b/>
          <w:color w:val="1F3864"/>
          <w:sz w:val="18"/>
        </w:rPr>
        <w:t>Tabel 4  Temuan sedang (P1)</w:t>
      </w:r>
    </w:p>
    <w:tbl>
      <w:tblPr>
        <w:tblStyle w:val="TableGrid"/>
        <w:tblW w:type="auto" w:w="0"/>
        <w:jc w:val="center"/>
        <w:tblLayout w:type="fixed"/>
        <w:tblLook w:firstColumn="1" w:firstRow="1" w:lastColumn="0" w:lastRow="0" w:noHBand="0" w:noVBand="1" w:val="04A0"/>
        <w:tblW w:w="9298" w:type="dxa"/>
        <w:tblLayout w:type="fixed"/>
      </w:tblPr>
      <w:tblGrid>
        <w:gridCol w:w="453"/>
        <w:gridCol w:w="4479"/>
        <w:gridCol w:w="4365"/>
      </w:tblGrid>
      <w:tr>
        <w:trPr>
          <w:tblHeader/>
          <w:cantSplit/>
        </w:trPr>
        <w:tc>
          <w:tcPr>
            <w:tcW w:type="dxa" w:w="454"/>
            <w:shd w:val="clear" w:color="auto" w:fill="1F3864"/>
          </w:tcPr>
          <w:p>
            <w:pPr>
              <w:spacing w:after="0" w:before="20" w:line="240" w:lineRule="auto"/>
              <w:jc w:val="center"/>
            </w:pPr>
            <w:r>
              <w:rPr>
                <w:rFonts w:ascii="Times New Roman" w:hAnsi="Times New Roman"/>
                <w:b/>
                <w:color w:val="FFFFFF"/>
                <w:sz w:val="16"/>
              </w:rPr>
              <w:t>No</w:t>
            </w:r>
          </w:p>
        </w:tc>
        <w:tc>
          <w:tcPr>
            <w:tcW w:type="dxa" w:w="4479"/>
            <w:shd w:val="clear" w:color="auto" w:fill="1F3864"/>
          </w:tcPr>
          <w:p>
            <w:pPr>
              <w:spacing w:after="0" w:before="20" w:line="240" w:lineRule="auto"/>
              <w:jc w:val="center"/>
            </w:pPr>
            <w:r>
              <w:rPr>
                <w:rFonts w:ascii="Times New Roman" w:hAnsi="Times New Roman"/>
                <w:b/>
                <w:color w:val="FFFFFF"/>
                <w:sz w:val="16"/>
              </w:rPr>
              <w:t>Temuan</w:t>
            </w:r>
          </w:p>
        </w:tc>
        <w:tc>
          <w:tcPr>
            <w:tcW w:type="dxa" w:w="4365"/>
            <w:shd w:val="clear" w:color="auto" w:fill="1F3864"/>
          </w:tcPr>
          <w:p>
            <w:pPr>
              <w:spacing w:after="0" w:before="20" w:line="240" w:lineRule="auto"/>
              <w:jc w:val="center"/>
            </w:pPr>
            <w:r>
              <w:rPr>
                <w:rFonts w:ascii="Times New Roman" w:hAnsi="Times New Roman"/>
                <w:b/>
                <w:color w:val="FFFFFF"/>
                <w:sz w:val="16"/>
              </w:rPr>
              <w:t>Cara memperbaiki</w:t>
            </w:r>
          </w:p>
        </w:tc>
      </w:tr>
      <w:tr>
        <w:trPr>
          <w:cantSplit/>
        </w:trPr>
        <w:tc>
          <w:tcPr>
            <w:tcW w:type="dxa" w:w="454"/>
          </w:tcPr>
          <w:p>
            <w:pPr>
              <w:spacing w:after="0" w:before="20" w:line="245" w:lineRule="auto"/>
              <w:jc w:val="center"/>
            </w:pPr>
            <w:r>
              <w:rPr>
                <w:rFonts w:ascii="Times New Roman" w:hAnsi="Times New Roman"/>
                <w:b w:val="0"/>
                <w:sz w:val="16"/>
              </w:rPr>
              <w:t>1</w:t>
            </w:r>
          </w:p>
        </w:tc>
        <w:tc>
          <w:tcPr>
            <w:tcW w:type="dxa" w:w="4479"/>
          </w:tcPr>
          <w:p>
            <w:pPr>
              <w:spacing w:after="0" w:before="20" w:line="245" w:lineRule="auto"/>
              <w:jc w:val="left"/>
            </w:pPr>
            <w:r>
              <w:rPr>
                <w:rFonts w:ascii="Times New Roman" w:hAnsi="Times New Roman"/>
                <w:b w:val="0"/>
                <w:sz w:val="16"/>
              </w:rPr>
              <w:t>Lima angka muncul tanpa asal: 12,8 jam/hari, Rp38.462/jam, 40% beban dispatcher, "2 orang × Rp7 juta", dan 49.920 kiriman/tahun. Padahal Anda sudah punya daftar asumsi A1–A5.</w:t>
            </w:r>
          </w:p>
        </w:tc>
        <w:tc>
          <w:tcPr>
            <w:tcW w:type="dxa" w:w="4365"/>
          </w:tcPr>
          <w:p>
            <w:pPr>
              <w:spacing w:after="0" w:before="20" w:line="245" w:lineRule="auto"/>
              <w:jc w:val="left"/>
            </w:pPr>
            <w:r>
              <w:rPr>
                <w:rFonts w:ascii="Times New Roman" w:hAnsi="Times New Roman"/>
                <w:b w:val="0"/>
                <w:sz w:val="16"/>
              </w:rPr>
              <w:t>Tambahkan A6–A8 di 3.4, dan tulis satu kalimat: "49.920 = 20 kendaraan × 8 titik × 312 hari".</w:t>
            </w:r>
          </w:p>
        </w:tc>
      </w:tr>
      <w:tr>
        <w:trPr>
          <w:cantSplit/>
        </w:trPr>
        <w:tc>
          <w:tcPr>
            <w:tcW w:type="dxa" w:w="454"/>
            <w:shd w:val="clear" w:color="auto" w:fill="F2F5FA"/>
          </w:tcPr>
          <w:p>
            <w:pPr>
              <w:spacing w:after="0" w:before="20" w:line="245" w:lineRule="auto"/>
              <w:jc w:val="center"/>
            </w:pPr>
            <w:r>
              <w:rPr>
                <w:rFonts w:ascii="Times New Roman" w:hAnsi="Times New Roman"/>
                <w:b w:val="0"/>
                <w:sz w:val="16"/>
              </w:rPr>
              <w:t>2</w:t>
            </w:r>
          </w:p>
        </w:tc>
        <w:tc>
          <w:tcPr>
            <w:tcW w:type="dxa" w:w="4479"/>
            <w:shd w:val="clear" w:color="auto" w:fill="F2F5FA"/>
          </w:tcPr>
          <w:p>
            <w:pPr>
              <w:spacing w:after="0" w:before="20" w:line="245" w:lineRule="auto"/>
              <w:jc w:val="left"/>
            </w:pPr>
            <w:r>
              <w:rPr>
                <w:rFonts w:ascii="Times New Roman" w:hAnsi="Times New Roman"/>
                <w:b w:val="0"/>
                <w:sz w:val="16"/>
              </w:rPr>
              <w:t>Tabel 2.2 menyebut "bahan bakar berlebih 15%". Kasus hanya menetapkan target pengurangan 15%, bukan bahwa 15% jarak saat ini benar-benar terbuang.</w:t>
            </w:r>
          </w:p>
        </w:tc>
        <w:tc>
          <w:tcPr>
            <w:tcW w:type="dxa" w:w="4365"/>
            <w:shd w:val="clear" w:color="auto" w:fill="F2F5FA"/>
          </w:tcPr>
          <w:p>
            <w:pPr>
              <w:spacing w:after="0" w:before="20" w:line="245" w:lineRule="auto"/>
              <w:jc w:val="left"/>
            </w:pPr>
            <w:r>
              <w:rPr>
                <w:rFonts w:ascii="Times New Roman" w:hAnsi="Times New Roman"/>
                <w:b w:val="0"/>
                <w:sz w:val="16"/>
              </w:rPr>
              <w:t>Ubah menjadi "potensi penghematan BBM pada target −15%" dan sebut ini batas atas, bukan kerugian terukur.</w:t>
            </w:r>
          </w:p>
        </w:tc>
      </w:tr>
      <w:tr>
        <w:trPr>
          <w:cantSplit/>
        </w:trPr>
        <w:tc>
          <w:tcPr>
            <w:tcW w:type="dxa" w:w="454"/>
          </w:tcPr>
          <w:p>
            <w:pPr>
              <w:spacing w:after="0" w:before="20" w:line="245" w:lineRule="auto"/>
              <w:jc w:val="center"/>
            </w:pPr>
            <w:r>
              <w:rPr>
                <w:rFonts w:ascii="Times New Roman" w:hAnsi="Times New Roman"/>
                <w:b w:val="0"/>
                <w:sz w:val="16"/>
              </w:rPr>
              <w:t>3</w:t>
            </w:r>
          </w:p>
        </w:tc>
        <w:tc>
          <w:tcPr>
            <w:tcW w:type="dxa" w:w="4479"/>
          </w:tcPr>
          <w:p>
            <w:pPr>
              <w:spacing w:after="0" w:before="20" w:line="245" w:lineRule="auto"/>
              <w:jc w:val="left"/>
            </w:pPr>
            <w:r>
              <w:rPr>
                <w:rFonts w:ascii="Times New Roman" w:hAnsi="Times New Roman"/>
                <w:b w:val="0"/>
                <w:sz w:val="16"/>
              </w:rPr>
              <w:t>Tidak ada penjelasan cara mengumpulkan data yang belum tersedia, padahal tugas memintanya eksplisit.</w:t>
            </w:r>
          </w:p>
        </w:tc>
        <w:tc>
          <w:tcPr>
            <w:tcW w:type="dxa" w:w="4365"/>
          </w:tcPr>
          <w:p>
            <w:pPr>
              <w:spacing w:after="0" w:before="20" w:line="245" w:lineRule="auto"/>
              <w:jc w:val="left"/>
            </w:pPr>
            <w:r>
              <w:rPr>
                <w:rFonts w:ascii="Times New Roman" w:hAnsi="Times New Roman"/>
                <w:b w:val="0"/>
                <w:sz w:val="16"/>
              </w:rPr>
              <w:t>Pakai Tabel B di bagian 3.2 dokumen ini (cukup satu halaman).</w:t>
            </w:r>
          </w:p>
        </w:tc>
      </w:tr>
      <w:tr>
        <w:trPr>
          <w:cantSplit/>
        </w:trPr>
        <w:tc>
          <w:tcPr>
            <w:tcW w:type="dxa" w:w="454"/>
            <w:shd w:val="clear" w:color="auto" w:fill="F2F5FA"/>
          </w:tcPr>
          <w:p>
            <w:pPr>
              <w:spacing w:after="0" w:before="20" w:line="245" w:lineRule="auto"/>
              <w:jc w:val="center"/>
            </w:pPr>
            <w:r>
              <w:rPr>
                <w:rFonts w:ascii="Times New Roman" w:hAnsi="Times New Roman"/>
                <w:b w:val="0"/>
                <w:sz w:val="16"/>
              </w:rPr>
              <w:t>4</w:t>
            </w:r>
          </w:p>
        </w:tc>
        <w:tc>
          <w:tcPr>
            <w:tcW w:type="dxa" w:w="4479"/>
            <w:shd w:val="clear" w:color="auto" w:fill="F2F5FA"/>
          </w:tcPr>
          <w:p>
            <w:pPr>
              <w:spacing w:after="0" w:before="20" w:line="245" w:lineRule="auto"/>
              <w:jc w:val="left"/>
            </w:pPr>
            <w:r>
              <w:rPr>
                <w:rFonts w:ascii="Times New Roman" w:hAnsi="Times New Roman"/>
                <w:b w:val="0"/>
                <w:sz w:val="16"/>
              </w:rPr>
              <w:t>K3 tertulis "tidak melebihi pagu", tetapi skornya tidak mengikuti urutan modal: A2 Rp115 juta dapat 3, sedangkan A3 Rp125 juta dapat 4 — padahal A2 lebih murah. Dosen akan menganggap skornya disesuaikan agar A3 menang.</w:t>
            </w:r>
          </w:p>
        </w:tc>
        <w:tc>
          <w:tcPr>
            <w:tcW w:type="dxa" w:w="4365"/>
            <w:shd w:val="clear" w:color="auto" w:fill="F2F5FA"/>
          </w:tcPr>
          <w:p>
            <w:pPr>
              <w:spacing w:after="0" w:before="20" w:line="245" w:lineRule="auto"/>
              <w:jc w:val="left"/>
            </w:pPr>
            <w:r>
              <w:rPr>
                <w:rFonts w:ascii="Times New Roman" w:hAnsi="Times New Roman"/>
                <w:b w:val="0"/>
                <w:sz w:val="16"/>
              </w:rPr>
              <w:t>Ganti nama K3 menjadi "efisiensi penggunaan pagu (manfaat per Rp modal)" dan tampilkan rasionya: A1 113,0 ÷ 25 = 4,5 → skor 5; A2 211,7 ÷ 115 = 1,8 → 3; A3 247,7 ÷ 125 = 2,0 → 4. Dengan begitu ketiga skor Anda jadi konsisten dan alasannya bisa diperiksa.</w:t>
            </w:r>
          </w:p>
        </w:tc>
      </w:tr>
      <w:tr>
        <w:trPr>
          <w:cantSplit/>
        </w:trPr>
        <w:tc>
          <w:tcPr>
            <w:tcW w:type="dxa" w:w="454"/>
          </w:tcPr>
          <w:p>
            <w:pPr>
              <w:spacing w:after="0" w:before="20" w:line="245" w:lineRule="auto"/>
              <w:jc w:val="center"/>
            </w:pPr>
            <w:r>
              <w:rPr>
                <w:rFonts w:ascii="Times New Roman" w:hAnsi="Times New Roman"/>
                <w:b w:val="0"/>
                <w:sz w:val="16"/>
              </w:rPr>
              <w:t>5</w:t>
            </w:r>
          </w:p>
        </w:tc>
        <w:tc>
          <w:tcPr>
            <w:tcW w:type="dxa" w:w="4479"/>
          </w:tcPr>
          <w:p>
            <w:pPr>
              <w:spacing w:after="0" w:before="20" w:line="245" w:lineRule="auto"/>
              <w:jc w:val="left"/>
            </w:pPr>
            <w:r>
              <w:rPr>
                <w:rFonts w:ascii="Times New Roman" w:hAnsi="Times New Roman"/>
                <w:b w:val="0"/>
                <w:sz w:val="16"/>
              </w:rPr>
              <w:t>Asal angka manfaat Rp113/212/248 juta di Tabel 4.2 tidak dijelaskan sama sekali.</w:t>
            </w:r>
          </w:p>
        </w:tc>
        <w:tc>
          <w:tcPr>
            <w:tcW w:type="dxa" w:w="4365"/>
          </w:tcPr>
          <w:p>
            <w:pPr>
              <w:spacing w:after="0" w:before="20" w:line="245" w:lineRule="auto"/>
              <w:jc w:val="left"/>
            </w:pPr>
            <w:r>
              <w:rPr>
                <w:rFonts w:ascii="Times New Roman" w:hAnsi="Times New Roman"/>
                <w:b w:val="0"/>
                <w:sz w:val="16"/>
              </w:rPr>
              <w:t>Tambahkan tabel komposisi di bawah Tabel 4.2. Rekonstruksinya cocok: A3 = 140,4 (BBM penuh) + 74,9 (30% keterlambatan) + 27,6 (18% waktu tunggu) + 4,8 = 247,7. A2 = 140,4 + 50,0 + 15,4 + 6,0 = 211,7. A1 = 46,8 + 50,0 + 15,4 + 0,8 = 113,0 (selisih Rp0,8 juta sebaiknya Anda bulatkan agar rapi).</w:t>
            </w:r>
          </w:p>
        </w:tc>
      </w:tr>
      <w:tr>
        <w:trPr>
          <w:cantSplit/>
        </w:trPr>
        <w:tc>
          <w:tcPr>
            <w:tcW w:type="dxa" w:w="454"/>
            <w:shd w:val="clear" w:color="auto" w:fill="F2F5FA"/>
          </w:tcPr>
          <w:p>
            <w:pPr>
              <w:spacing w:after="0" w:before="20" w:line="245" w:lineRule="auto"/>
              <w:jc w:val="center"/>
            </w:pPr>
            <w:r>
              <w:rPr>
                <w:rFonts w:ascii="Times New Roman" w:hAnsi="Times New Roman"/>
                <w:b w:val="0"/>
                <w:sz w:val="16"/>
              </w:rPr>
              <w:t>6</w:t>
            </w:r>
          </w:p>
        </w:tc>
        <w:tc>
          <w:tcPr>
            <w:tcW w:type="dxa" w:w="4479"/>
            <w:shd w:val="clear" w:color="auto" w:fill="F2F5FA"/>
          </w:tcPr>
          <w:p>
            <w:pPr>
              <w:spacing w:after="0" w:before="20" w:line="245" w:lineRule="auto"/>
              <w:jc w:val="left"/>
            </w:pPr>
            <w:r>
              <w:rPr>
                <w:rFonts w:ascii="Times New Roman" w:hAnsi="Times New Roman"/>
                <w:b w:val="0"/>
                <w:sz w:val="16"/>
              </w:rPr>
              <w:t>Tidak ada analisis inkremental. A1 butuh Rp25 juta dan balik 3,4 bulan; A3 butuh Rp125 juta dan balik 10,1 bulan. Dosen akan bertanya mengapa memilih yang lima kali lebih mahal.</w:t>
            </w:r>
          </w:p>
        </w:tc>
        <w:tc>
          <w:tcPr>
            <w:tcW w:type="dxa" w:w="4365"/>
            <w:shd w:val="clear" w:color="auto" w:fill="F2F5FA"/>
          </w:tcPr>
          <w:p>
            <w:pPr>
              <w:spacing w:after="0" w:before="20" w:line="245" w:lineRule="auto"/>
              <w:jc w:val="left"/>
            </w:pPr>
            <w:r>
              <w:rPr>
                <w:rFonts w:ascii="Times New Roman" w:hAnsi="Times New Roman"/>
                <w:b w:val="0"/>
                <w:sz w:val="16"/>
              </w:rPr>
              <w:t>Tambahkan satu paragraf: A3 − A1 = modal +Rp100 juta, arus kas +Rp59,7 juta/tahun → NPV inkremental = −100 + (59,7 × 2,4018) = +Rp43,4 juta. Tambahan investasi tetap layak, tetapi argumennya ini, bukan "NPV tertinggi".</w:t>
            </w:r>
          </w:p>
        </w:tc>
      </w:tr>
      <w:tr>
        <w:trPr>
          <w:cantSplit/>
        </w:trPr>
        <w:tc>
          <w:tcPr>
            <w:tcW w:type="dxa" w:w="454"/>
          </w:tcPr>
          <w:p>
            <w:pPr>
              <w:spacing w:after="0" w:before="20" w:line="245" w:lineRule="auto"/>
              <w:jc w:val="center"/>
            </w:pPr>
            <w:r>
              <w:rPr>
                <w:rFonts w:ascii="Times New Roman" w:hAnsi="Times New Roman"/>
                <w:b w:val="0"/>
                <w:sz w:val="16"/>
              </w:rPr>
              <w:t>7</w:t>
            </w:r>
          </w:p>
        </w:tc>
        <w:tc>
          <w:tcPr>
            <w:tcW w:type="dxa" w:w="4479"/>
          </w:tcPr>
          <w:p>
            <w:pPr>
              <w:spacing w:after="0" w:before="20" w:line="245" w:lineRule="auto"/>
              <w:jc w:val="left"/>
            </w:pPr>
            <w:r>
              <w:rPr>
                <w:rFonts w:ascii="Times New Roman" w:hAnsi="Times New Roman"/>
                <w:b w:val="0"/>
                <w:sz w:val="16"/>
              </w:rPr>
              <w:t>Caption Tabel 5.3 tertinggal di halaman 12, tabelnya pindah ke halaman 13.</w:t>
            </w:r>
          </w:p>
        </w:tc>
        <w:tc>
          <w:tcPr>
            <w:tcW w:type="dxa" w:w="4365"/>
          </w:tcPr>
          <w:p>
            <w:pPr>
              <w:spacing w:after="0" w:before="20" w:line="245" w:lineRule="auto"/>
              <w:jc w:val="left"/>
            </w:pPr>
            <w:r>
              <w:rPr>
                <w:rFonts w:ascii="Times New Roman" w:hAnsi="Times New Roman"/>
                <w:b w:val="0"/>
                <w:sz w:val="16"/>
              </w:rPr>
              <w:t>Klik kanan caption → Paragraph → centang "Keep with next".</w:t>
            </w:r>
          </w:p>
        </w:tc>
      </w:tr>
      <w:tr>
        <w:trPr>
          <w:cantSplit/>
        </w:trPr>
        <w:tc>
          <w:tcPr>
            <w:tcW w:type="dxa" w:w="454"/>
            <w:shd w:val="clear" w:color="auto" w:fill="F2F5FA"/>
          </w:tcPr>
          <w:p>
            <w:pPr>
              <w:spacing w:after="0" w:before="20" w:line="245" w:lineRule="auto"/>
              <w:jc w:val="center"/>
            </w:pPr>
            <w:r>
              <w:rPr>
                <w:rFonts w:ascii="Times New Roman" w:hAnsi="Times New Roman"/>
                <w:b w:val="0"/>
                <w:sz w:val="16"/>
              </w:rPr>
              <w:t>8</w:t>
            </w:r>
          </w:p>
        </w:tc>
        <w:tc>
          <w:tcPr>
            <w:tcW w:type="dxa" w:w="4479"/>
            <w:shd w:val="clear" w:color="auto" w:fill="F2F5FA"/>
          </w:tcPr>
          <w:p>
            <w:pPr>
              <w:spacing w:after="0" w:before="20" w:line="245" w:lineRule="auto"/>
              <w:jc w:val="left"/>
            </w:pPr>
            <w:r>
              <w:rPr>
                <w:rFonts w:ascii="Times New Roman" w:hAnsi="Times New Roman"/>
                <w:b w:val="0"/>
                <w:sz w:val="16"/>
              </w:rPr>
              <w:t>Diagram 2.3 tidak bernomor dan tidak berjudul, padahal ketentuan meminta semua gambar bernomor.</w:t>
            </w:r>
          </w:p>
        </w:tc>
        <w:tc>
          <w:tcPr>
            <w:tcW w:type="dxa" w:w="4365"/>
            <w:shd w:val="clear" w:color="auto" w:fill="F2F5FA"/>
          </w:tcPr>
          <w:p>
            <w:pPr>
              <w:spacing w:after="0" w:before="20" w:line="245" w:lineRule="auto"/>
              <w:jc w:val="left"/>
            </w:pPr>
            <w:r>
              <w:rPr>
                <w:rFonts w:ascii="Times New Roman" w:hAnsi="Times New Roman"/>
                <w:b w:val="0"/>
                <w:sz w:val="16"/>
              </w:rPr>
              <w:t>Beri judul di bawah gambar: "Gambar 2.1  Alur proses operasional saat ini dan titik kegagalannya".</w:t>
            </w:r>
          </w:p>
        </w:tc>
      </w:tr>
      <w:tr>
        <w:trPr>
          <w:cantSplit/>
        </w:trPr>
        <w:tc>
          <w:tcPr>
            <w:tcW w:type="dxa" w:w="454"/>
          </w:tcPr>
          <w:p>
            <w:pPr>
              <w:spacing w:after="0" w:before="20" w:line="245" w:lineRule="auto"/>
              <w:jc w:val="center"/>
            </w:pPr>
            <w:r>
              <w:rPr>
                <w:rFonts w:ascii="Times New Roman" w:hAnsi="Times New Roman"/>
                <w:b w:val="0"/>
                <w:sz w:val="16"/>
              </w:rPr>
              <w:t>9</w:t>
            </w:r>
          </w:p>
        </w:tc>
        <w:tc>
          <w:tcPr>
            <w:tcW w:type="dxa" w:w="4479"/>
          </w:tcPr>
          <w:p>
            <w:pPr>
              <w:spacing w:after="0" w:before="20" w:line="245" w:lineRule="auto"/>
              <w:jc w:val="left"/>
            </w:pPr>
            <w:r>
              <w:rPr>
                <w:rFonts w:ascii="Times New Roman" w:hAnsi="Times New Roman"/>
                <w:b w:val="0"/>
                <w:sz w:val="16"/>
              </w:rPr>
              <w:t>Teks di dalam diagram berukuran 5 pt dan kode K2/K4/K5-7 tidak dijelaskan.</w:t>
            </w:r>
          </w:p>
        </w:tc>
        <w:tc>
          <w:tcPr>
            <w:tcW w:type="dxa" w:w="4365"/>
          </w:tcPr>
          <w:p>
            <w:pPr>
              <w:spacing w:after="0" w:before="20" w:line="245" w:lineRule="auto"/>
              <w:jc w:val="left"/>
            </w:pPr>
            <w:r>
              <w:rPr>
                <w:rFonts w:ascii="Times New Roman" w:hAnsi="Times New Roman"/>
                <w:b w:val="0"/>
                <w:sz w:val="16"/>
              </w:rPr>
              <w:t>Naikkan ke minimal 8 pt; tambahkan satu kalimat: "K2, K4, K5–7 adalah kode titik kegagalan yang dibahas pada 3.2".</w:t>
            </w:r>
          </w:p>
        </w:tc>
      </w:tr>
      <w:tr>
        <w:trPr>
          <w:cantSplit/>
        </w:trPr>
        <w:tc>
          <w:tcPr>
            <w:tcW w:type="dxa" w:w="454"/>
            <w:shd w:val="clear" w:color="auto" w:fill="F2F5FA"/>
          </w:tcPr>
          <w:p>
            <w:pPr>
              <w:spacing w:after="0" w:before="20" w:line="245" w:lineRule="auto"/>
              <w:jc w:val="center"/>
            </w:pPr>
            <w:r>
              <w:rPr>
                <w:rFonts w:ascii="Times New Roman" w:hAnsi="Times New Roman"/>
                <w:b w:val="0"/>
                <w:sz w:val="16"/>
              </w:rPr>
              <w:t>10</w:t>
            </w:r>
          </w:p>
        </w:tc>
        <w:tc>
          <w:tcPr>
            <w:tcW w:type="dxa" w:w="4479"/>
            <w:shd w:val="clear" w:color="auto" w:fill="F2F5FA"/>
          </w:tcPr>
          <w:p>
            <w:pPr>
              <w:spacing w:after="0" w:before="20" w:line="245" w:lineRule="auto"/>
              <w:jc w:val="left"/>
            </w:pPr>
            <w:r>
              <w:rPr>
                <w:rFonts w:ascii="Times New Roman" w:hAnsi="Times New Roman"/>
                <w:b w:val="0"/>
                <w:sz w:val="16"/>
              </w:rPr>
              <w:t>Tabel 4.1, 4.3, 5.1, 5.2, dan 5.3 tidak punya paragraf penjelasan; ketentuan meminta setiap tabel diberi penjelasan.</w:t>
            </w:r>
          </w:p>
        </w:tc>
        <w:tc>
          <w:tcPr>
            <w:tcW w:type="dxa" w:w="4365"/>
            <w:shd w:val="clear" w:color="auto" w:fill="F2F5FA"/>
          </w:tcPr>
          <w:p>
            <w:pPr>
              <w:spacing w:after="0" w:before="20" w:line="245" w:lineRule="auto"/>
              <w:jc w:val="left"/>
            </w:pPr>
            <w:r>
              <w:rPr>
                <w:rFonts w:ascii="Times New Roman" w:hAnsi="Times New Roman"/>
                <w:b w:val="0"/>
                <w:sz w:val="16"/>
              </w:rPr>
              <w:t>Satu kalimat per tabel: apa yang dibaca pembaca dari tabel itu, bukan mengulang isinya.</w:t>
            </w:r>
          </w:p>
        </w:tc>
      </w:tr>
      <w:tr>
        <w:trPr>
          <w:cantSplit/>
        </w:trPr>
        <w:tc>
          <w:tcPr>
            <w:tcW w:type="dxa" w:w="454"/>
          </w:tcPr>
          <w:p>
            <w:pPr>
              <w:spacing w:after="0" w:before="20" w:line="245" w:lineRule="auto"/>
              <w:jc w:val="center"/>
            </w:pPr>
            <w:r>
              <w:rPr>
                <w:rFonts w:ascii="Times New Roman" w:hAnsi="Times New Roman"/>
                <w:b w:val="0"/>
                <w:sz w:val="16"/>
              </w:rPr>
              <w:t>11</w:t>
            </w:r>
          </w:p>
        </w:tc>
        <w:tc>
          <w:tcPr>
            <w:tcW w:type="dxa" w:w="4479"/>
          </w:tcPr>
          <w:p>
            <w:pPr>
              <w:spacing w:after="0" w:before="20" w:line="245" w:lineRule="auto"/>
              <w:jc w:val="left"/>
            </w:pPr>
            <w:r>
              <w:rPr>
                <w:rFonts w:ascii="Times New Roman" w:hAnsi="Times New Roman"/>
                <w:b w:val="0"/>
                <w:sz w:val="16"/>
              </w:rPr>
              <w:t>Keterlambatan 30% dan OTIF 95% di 4.4 tidak dijelaskan asalnya; apakah ini target realistis atau harapan.</w:t>
            </w:r>
          </w:p>
        </w:tc>
        <w:tc>
          <w:tcPr>
            <w:tcW w:type="dxa" w:w="4365"/>
          </w:tcPr>
          <w:p>
            <w:pPr>
              <w:spacing w:after="0" w:before="20" w:line="245" w:lineRule="auto"/>
              <w:jc w:val="left"/>
            </w:pPr>
            <w:r>
              <w:rPr>
                <w:rFonts w:ascii="Times New Roman" w:hAnsi="Times New Roman"/>
                <w:b w:val="0"/>
                <w:sz w:val="16"/>
              </w:rPr>
              <w:t>Sitasi benchmark (mis. penghematan 10–15% biaya BBM pada armada menengah) atau nyatakan sebagai target internal.</w:t>
            </w:r>
          </w:p>
        </w:tc>
      </w:tr>
    </w:tbl>
    <w:p>
      <w:pPr>
        <w:spacing w:after="40"/>
      </w:pPr>
    </w:p>
    <w:p>
      <w:pPr>
        <w:keepNext/>
        <w:spacing w:before="280" w:after="120"/>
        <w:pBdr>
          <w:bottom w:val="single" w:sz="8" w:space="2" w:color="1F3864"/>
        </w:pBdr>
      </w:pPr>
      <w:r>
        <w:rPr>
          <w:rFonts w:ascii="Times New Roman" w:hAnsi="Times New Roman"/>
          <w:b/>
          <w:color w:val="1F3864"/>
          <w:sz w:val="25"/>
        </w:rPr>
        <w:t>5. Temuan kecil: cepat, tetapi terlihat</w:t>
      </w:r>
    </w:p>
    <w:p>
      <w:pPr>
        <w:keepNext/>
        <w:spacing w:before="120" w:after="40"/>
      </w:pPr>
      <w:r>
        <w:rPr>
          <w:rFonts w:ascii="Times New Roman" w:hAnsi="Times New Roman"/>
          <w:b/>
          <w:color w:val="1F3864"/>
          <w:sz w:val="18"/>
        </w:rPr>
        <w:t>Tabel 5  Temuan kecil (P2)</w:t>
      </w:r>
    </w:p>
    <w:tbl>
      <w:tblPr>
        <w:tblStyle w:val="TableGrid"/>
        <w:tblW w:type="auto" w:w="0"/>
        <w:jc w:val="center"/>
        <w:tblLayout w:type="fixed"/>
        <w:tblLook w:firstColumn="1" w:firstRow="1" w:lastColumn="0" w:lastRow="0" w:noHBand="0" w:noVBand="1" w:val="04A0"/>
        <w:tblW w:w="9298" w:type="dxa"/>
        <w:tblLayout w:type="fixed"/>
      </w:tblPr>
      <w:tblGrid>
        <w:gridCol w:w="453"/>
        <w:gridCol w:w="4479"/>
        <w:gridCol w:w="4365"/>
      </w:tblGrid>
      <w:tr>
        <w:trPr>
          <w:tblHeader/>
          <w:cantSplit/>
        </w:trPr>
        <w:tc>
          <w:tcPr>
            <w:tcW w:type="dxa" w:w="454"/>
            <w:shd w:val="clear" w:color="auto" w:fill="1F3864"/>
          </w:tcPr>
          <w:p>
            <w:pPr>
              <w:spacing w:after="0" w:before="20" w:line="240" w:lineRule="auto"/>
              <w:jc w:val="center"/>
            </w:pPr>
            <w:r>
              <w:rPr>
                <w:rFonts w:ascii="Times New Roman" w:hAnsi="Times New Roman"/>
                <w:b/>
                <w:color w:val="FFFFFF"/>
                <w:sz w:val="16"/>
              </w:rPr>
              <w:t>No</w:t>
            </w:r>
          </w:p>
        </w:tc>
        <w:tc>
          <w:tcPr>
            <w:tcW w:type="dxa" w:w="4479"/>
            <w:shd w:val="clear" w:color="auto" w:fill="1F3864"/>
          </w:tcPr>
          <w:p>
            <w:pPr>
              <w:spacing w:after="0" w:before="20" w:line="240" w:lineRule="auto"/>
              <w:jc w:val="center"/>
            </w:pPr>
            <w:r>
              <w:rPr>
                <w:rFonts w:ascii="Times New Roman" w:hAnsi="Times New Roman"/>
                <w:b/>
                <w:color w:val="FFFFFF"/>
                <w:sz w:val="16"/>
              </w:rPr>
              <w:t>Temuan</w:t>
            </w:r>
          </w:p>
        </w:tc>
        <w:tc>
          <w:tcPr>
            <w:tcW w:type="dxa" w:w="4365"/>
            <w:shd w:val="clear" w:color="auto" w:fill="1F3864"/>
          </w:tcPr>
          <w:p>
            <w:pPr>
              <w:spacing w:after="0" w:before="20" w:line="240" w:lineRule="auto"/>
              <w:jc w:val="center"/>
            </w:pPr>
            <w:r>
              <w:rPr>
                <w:rFonts w:ascii="Times New Roman" w:hAnsi="Times New Roman"/>
                <w:b/>
                <w:color w:val="FFFFFF"/>
                <w:sz w:val="16"/>
              </w:rPr>
              <w:t>Perbaikan</w:t>
            </w:r>
          </w:p>
        </w:tc>
      </w:tr>
      <w:tr>
        <w:trPr>
          <w:cantSplit/>
        </w:trPr>
        <w:tc>
          <w:tcPr>
            <w:tcW w:type="dxa" w:w="454"/>
          </w:tcPr>
          <w:p>
            <w:pPr>
              <w:spacing w:after="0" w:before="20" w:line="245" w:lineRule="auto"/>
              <w:jc w:val="center"/>
            </w:pPr>
            <w:r>
              <w:rPr>
                <w:rFonts w:ascii="Times New Roman" w:hAnsi="Times New Roman"/>
                <w:b w:val="0"/>
                <w:sz w:val="16"/>
              </w:rPr>
              <w:t>1</w:t>
            </w:r>
          </w:p>
        </w:tc>
        <w:tc>
          <w:tcPr>
            <w:tcW w:type="dxa" w:w="4479"/>
          </w:tcPr>
          <w:p>
            <w:pPr>
              <w:spacing w:after="0" w:before="20" w:line="245" w:lineRule="auto"/>
              <w:jc w:val="left"/>
            </w:pPr>
            <w:r>
              <w:rPr>
                <w:rFonts w:ascii="Times New Roman" w:hAnsi="Times New Roman"/>
                <w:b w:val="0"/>
                <w:sz w:val="16"/>
              </w:rPr>
              <w:t>Tidak ada nomor halaman di seluruh dokumen.</w:t>
            </w:r>
          </w:p>
        </w:tc>
        <w:tc>
          <w:tcPr>
            <w:tcW w:type="dxa" w:w="4365"/>
          </w:tcPr>
          <w:p>
            <w:pPr>
              <w:spacing w:after="0" w:before="20" w:line="245" w:lineRule="auto"/>
              <w:jc w:val="left"/>
            </w:pPr>
            <w:r>
              <w:rPr>
                <w:rFonts w:ascii="Times New Roman" w:hAnsi="Times New Roman"/>
                <w:b w:val="0"/>
                <w:sz w:val="16"/>
              </w:rPr>
              <w:t>Insert → Page Number → Bottom, center. Sampul boleh tanpa nomor.</w:t>
            </w:r>
          </w:p>
        </w:tc>
      </w:tr>
      <w:tr>
        <w:trPr>
          <w:cantSplit/>
        </w:trPr>
        <w:tc>
          <w:tcPr>
            <w:tcW w:type="dxa" w:w="454"/>
            <w:shd w:val="clear" w:color="auto" w:fill="F2F5FA"/>
          </w:tcPr>
          <w:p>
            <w:pPr>
              <w:spacing w:after="0" w:before="20" w:line="245" w:lineRule="auto"/>
              <w:jc w:val="center"/>
            </w:pPr>
            <w:r>
              <w:rPr>
                <w:rFonts w:ascii="Times New Roman" w:hAnsi="Times New Roman"/>
                <w:b w:val="0"/>
                <w:sz w:val="16"/>
              </w:rPr>
              <w:t>2</w:t>
            </w:r>
          </w:p>
        </w:tc>
        <w:tc>
          <w:tcPr>
            <w:tcW w:type="dxa" w:w="4479"/>
            <w:shd w:val="clear" w:color="auto" w:fill="F2F5FA"/>
          </w:tcPr>
          <w:p>
            <w:pPr>
              <w:spacing w:after="0" w:before="20" w:line="245" w:lineRule="auto"/>
              <w:jc w:val="left"/>
            </w:pPr>
            <w:r>
              <w:rPr>
                <w:rFonts w:ascii="Times New Roman" w:hAnsi="Times New Roman"/>
                <w:b w:val="0"/>
                <w:sz w:val="16"/>
              </w:rPr>
              <w:t>Judul bab tidak seragam: BAB I dan BAB III rata kiri, BAB II/IV/V/VI rata tengah. "BAB I." bertitik, yang lain tidak, dan "BAB IV  HASIL" berspasi ganda.</w:t>
            </w:r>
          </w:p>
        </w:tc>
        <w:tc>
          <w:tcPr>
            <w:tcW w:type="dxa" w:w="4365"/>
            <w:shd w:val="clear" w:color="auto" w:fill="F2F5FA"/>
          </w:tcPr>
          <w:p>
            <w:pPr>
              <w:spacing w:after="0" w:before="20" w:line="245" w:lineRule="auto"/>
              <w:jc w:val="left"/>
            </w:pPr>
            <w:r>
              <w:rPr>
                <w:rFonts w:ascii="Times New Roman" w:hAnsi="Times New Roman"/>
                <w:b w:val="0"/>
                <w:sz w:val="16"/>
              </w:rPr>
              <w:t>Pilih satu pola: "BAB I  PENDAHULUAN", rata tengah, tanpa titik.</w:t>
            </w:r>
          </w:p>
        </w:tc>
      </w:tr>
      <w:tr>
        <w:trPr>
          <w:cantSplit/>
        </w:trPr>
        <w:tc>
          <w:tcPr>
            <w:tcW w:type="dxa" w:w="454"/>
          </w:tcPr>
          <w:p>
            <w:pPr>
              <w:spacing w:after="0" w:before="20" w:line="245" w:lineRule="auto"/>
              <w:jc w:val="center"/>
            </w:pPr>
            <w:r>
              <w:rPr>
                <w:rFonts w:ascii="Times New Roman" w:hAnsi="Times New Roman"/>
                <w:b w:val="0"/>
                <w:sz w:val="16"/>
              </w:rPr>
              <w:t>3</w:t>
            </w:r>
          </w:p>
        </w:tc>
        <w:tc>
          <w:tcPr>
            <w:tcW w:type="dxa" w:w="4479"/>
          </w:tcPr>
          <w:p>
            <w:pPr>
              <w:spacing w:after="0" w:before="20" w:line="245" w:lineRule="auto"/>
              <w:jc w:val="left"/>
            </w:pPr>
            <w:r>
              <w:rPr>
                <w:rFonts w:ascii="Times New Roman" w:hAnsi="Times New Roman"/>
                <w:b w:val="0"/>
                <w:sz w:val="16"/>
              </w:rPr>
              <w:t>Campur "et al." (6×) dan "dkk." (2×).</w:t>
            </w:r>
          </w:p>
        </w:tc>
        <w:tc>
          <w:tcPr>
            <w:tcW w:type="dxa" w:w="4365"/>
          </w:tcPr>
          <w:p>
            <w:pPr>
              <w:spacing w:after="0" w:before="20" w:line="245" w:lineRule="auto"/>
              <w:jc w:val="left"/>
            </w:pPr>
            <w:r>
              <w:rPr>
                <w:rFonts w:ascii="Times New Roman" w:hAnsi="Times New Roman"/>
                <w:b w:val="0"/>
                <w:sz w:val="16"/>
              </w:rPr>
              <w:t>Samakan menjadi "dkk." sesuai bahasa Indonesia.</w:t>
            </w:r>
          </w:p>
        </w:tc>
      </w:tr>
      <w:tr>
        <w:trPr>
          <w:cantSplit/>
        </w:trPr>
        <w:tc>
          <w:tcPr>
            <w:tcW w:type="dxa" w:w="454"/>
            <w:shd w:val="clear" w:color="auto" w:fill="F2F5FA"/>
          </w:tcPr>
          <w:p>
            <w:pPr>
              <w:spacing w:after="0" w:before="20" w:line="245" w:lineRule="auto"/>
              <w:jc w:val="center"/>
            </w:pPr>
            <w:r>
              <w:rPr>
                <w:rFonts w:ascii="Times New Roman" w:hAnsi="Times New Roman"/>
                <w:b w:val="0"/>
                <w:sz w:val="16"/>
              </w:rPr>
              <w:t>4</w:t>
            </w:r>
          </w:p>
        </w:tc>
        <w:tc>
          <w:tcPr>
            <w:tcW w:type="dxa" w:w="4479"/>
            <w:shd w:val="clear" w:color="auto" w:fill="F2F5FA"/>
          </w:tcPr>
          <w:p>
            <w:pPr>
              <w:spacing w:after="0" w:before="20" w:line="245" w:lineRule="auto"/>
              <w:jc w:val="left"/>
            </w:pPr>
            <w:r>
              <w:rPr>
                <w:rFonts w:ascii="Times New Roman" w:hAnsi="Times New Roman"/>
                <w:b w:val="0"/>
                <w:sz w:val="16"/>
              </w:rPr>
              <w:t>Kesimpulan butir 4 terpotong dan tanpa titik: "…izinkan penimpaan resmi".</w:t>
            </w:r>
          </w:p>
        </w:tc>
        <w:tc>
          <w:tcPr>
            <w:tcW w:type="dxa" w:w="4365"/>
            <w:shd w:val="clear" w:color="auto" w:fill="F2F5FA"/>
          </w:tcPr>
          <w:p>
            <w:pPr>
              <w:spacing w:after="0" w:before="20" w:line="245" w:lineRule="auto"/>
              <w:jc w:val="left"/>
            </w:pPr>
            <w:r>
              <w:rPr>
                <w:rFonts w:ascii="Times New Roman" w:hAnsi="Times New Roman"/>
                <w:b w:val="0"/>
                <w:sz w:val="16"/>
              </w:rPr>
              <w:t>Lengkapi: "…dan mencatat alasan penimpaan agar pengetahuan itu tidak hilang lagi."</w:t>
            </w:r>
          </w:p>
        </w:tc>
      </w:tr>
      <w:tr>
        <w:trPr>
          <w:cantSplit/>
        </w:trPr>
        <w:tc>
          <w:tcPr>
            <w:tcW w:type="dxa" w:w="454"/>
          </w:tcPr>
          <w:p>
            <w:pPr>
              <w:spacing w:after="0" w:before="20" w:line="245" w:lineRule="auto"/>
              <w:jc w:val="center"/>
            </w:pPr>
            <w:r>
              <w:rPr>
                <w:rFonts w:ascii="Times New Roman" w:hAnsi="Times New Roman"/>
                <w:b w:val="0"/>
                <w:sz w:val="16"/>
              </w:rPr>
              <w:t>5</w:t>
            </w:r>
          </w:p>
        </w:tc>
        <w:tc>
          <w:tcPr>
            <w:tcW w:type="dxa" w:w="4479"/>
          </w:tcPr>
          <w:p>
            <w:pPr>
              <w:spacing w:after="0" w:before="20" w:line="245" w:lineRule="auto"/>
              <w:jc w:val="left"/>
            </w:pPr>
            <w:r>
              <w:rPr>
                <w:rFonts w:ascii="Times New Roman" w:hAnsi="Times New Roman"/>
                <w:b w:val="0"/>
                <w:sz w:val="16"/>
              </w:rPr>
              <w:t>Header Tabel 5.2 menyatu: "SkorMitigasi"; kolom "Jenis" terlalu sempit sampai "Keamanan3" menempel.</w:t>
            </w:r>
          </w:p>
        </w:tc>
        <w:tc>
          <w:tcPr>
            <w:tcW w:type="dxa" w:w="4365"/>
          </w:tcPr>
          <w:p>
            <w:pPr>
              <w:spacing w:after="0" w:before="20" w:line="245" w:lineRule="auto"/>
              <w:jc w:val="left"/>
            </w:pPr>
            <w:r>
              <w:rPr>
                <w:rFonts w:ascii="Times New Roman" w:hAnsi="Times New Roman"/>
                <w:b w:val="0"/>
                <w:sz w:val="16"/>
              </w:rPr>
              <w:t>Lebarkan kolom Jenis 0,6 cm; beri padding sel 0,1 cm.</w:t>
            </w:r>
          </w:p>
        </w:tc>
      </w:tr>
      <w:tr>
        <w:trPr>
          <w:cantSplit/>
        </w:trPr>
        <w:tc>
          <w:tcPr>
            <w:tcW w:type="dxa" w:w="454"/>
            <w:shd w:val="clear" w:color="auto" w:fill="F2F5FA"/>
          </w:tcPr>
          <w:p>
            <w:pPr>
              <w:spacing w:after="0" w:before="20" w:line="245" w:lineRule="auto"/>
              <w:jc w:val="center"/>
            </w:pPr>
            <w:r>
              <w:rPr>
                <w:rFonts w:ascii="Times New Roman" w:hAnsi="Times New Roman"/>
                <w:b w:val="0"/>
                <w:sz w:val="16"/>
              </w:rPr>
              <w:t>6</w:t>
            </w:r>
          </w:p>
        </w:tc>
        <w:tc>
          <w:tcPr>
            <w:tcW w:type="dxa" w:w="4479"/>
            <w:shd w:val="clear" w:color="auto" w:fill="F2F5FA"/>
          </w:tcPr>
          <w:p>
            <w:pPr>
              <w:spacing w:after="0" w:before="20" w:line="245" w:lineRule="auto"/>
              <w:jc w:val="left"/>
            </w:pPr>
            <w:r>
              <w:rPr>
                <w:rFonts w:ascii="Times New Roman" w:hAnsi="Times New Roman"/>
                <w:b w:val="0"/>
                <w:sz w:val="16"/>
              </w:rPr>
              <w:t>Isi sel tabel rata kiri-kanan sehingga spasi melebar tak wajar ("Ukur    baseline    (jarak,    waktu,").</w:t>
            </w:r>
          </w:p>
        </w:tc>
        <w:tc>
          <w:tcPr>
            <w:tcW w:type="dxa" w:w="4365"/>
            <w:shd w:val="clear" w:color="auto" w:fill="F2F5FA"/>
          </w:tcPr>
          <w:p>
            <w:pPr>
              <w:spacing w:after="0" w:before="20" w:line="245" w:lineRule="auto"/>
              <w:jc w:val="left"/>
            </w:pPr>
            <w:r>
              <w:rPr>
                <w:rFonts w:ascii="Times New Roman" w:hAnsi="Times New Roman"/>
                <w:b w:val="0"/>
                <w:sz w:val="16"/>
              </w:rPr>
              <w:t>Ratakan kiri isi sel; justify hanya untuk paragraf badan.</w:t>
            </w:r>
          </w:p>
        </w:tc>
      </w:tr>
      <w:tr>
        <w:trPr>
          <w:cantSplit/>
        </w:trPr>
        <w:tc>
          <w:tcPr>
            <w:tcW w:type="dxa" w:w="454"/>
          </w:tcPr>
          <w:p>
            <w:pPr>
              <w:spacing w:after="0" w:before="20" w:line="245" w:lineRule="auto"/>
              <w:jc w:val="center"/>
            </w:pPr>
            <w:r>
              <w:rPr>
                <w:rFonts w:ascii="Times New Roman" w:hAnsi="Times New Roman"/>
                <w:b w:val="0"/>
                <w:sz w:val="16"/>
              </w:rPr>
              <w:t>7</w:t>
            </w:r>
          </w:p>
        </w:tc>
        <w:tc>
          <w:tcPr>
            <w:tcW w:type="dxa" w:w="4479"/>
          </w:tcPr>
          <w:p>
            <w:pPr>
              <w:spacing w:after="0" w:before="20" w:line="245" w:lineRule="auto"/>
              <w:jc w:val="left"/>
            </w:pPr>
            <w:r>
              <w:rPr>
                <w:rFonts w:ascii="Times New Roman" w:hAnsi="Times New Roman"/>
                <w:b w:val="0"/>
                <w:sz w:val="16"/>
              </w:rPr>
              <w:t>Dua angka "per kiriman" berbeda tanpa label: Rp18.750 (BBM) dan Rp12.236 (kerugian).</w:t>
            </w:r>
          </w:p>
        </w:tc>
        <w:tc>
          <w:tcPr>
            <w:tcW w:type="dxa" w:w="4365"/>
          </w:tcPr>
          <w:p>
            <w:pPr>
              <w:spacing w:after="0" w:before="20" w:line="245" w:lineRule="auto"/>
              <w:jc w:val="left"/>
            </w:pPr>
            <w:r>
              <w:rPr>
                <w:rFonts w:ascii="Times New Roman" w:hAnsi="Times New Roman"/>
                <w:b w:val="0"/>
                <w:sz w:val="16"/>
              </w:rPr>
              <w:t>Beri label: "biaya BBM per kiriman" dan "kerugian per kiriman".</w:t>
            </w:r>
          </w:p>
        </w:tc>
      </w:tr>
      <w:tr>
        <w:trPr>
          <w:cantSplit/>
        </w:trPr>
        <w:tc>
          <w:tcPr>
            <w:tcW w:type="dxa" w:w="454"/>
            <w:shd w:val="clear" w:color="auto" w:fill="F2F5FA"/>
          </w:tcPr>
          <w:p>
            <w:pPr>
              <w:spacing w:after="0" w:before="20" w:line="245" w:lineRule="auto"/>
              <w:jc w:val="center"/>
            </w:pPr>
            <w:r>
              <w:rPr>
                <w:rFonts w:ascii="Times New Roman" w:hAnsi="Times New Roman"/>
                <w:b w:val="0"/>
                <w:sz w:val="16"/>
              </w:rPr>
              <w:t>8</w:t>
            </w:r>
          </w:p>
        </w:tc>
        <w:tc>
          <w:tcPr>
            <w:tcW w:type="dxa" w:w="4479"/>
            <w:shd w:val="clear" w:color="auto" w:fill="F2F5FA"/>
          </w:tcPr>
          <w:p>
            <w:pPr>
              <w:spacing w:after="0" w:before="20" w:line="245" w:lineRule="auto"/>
              <w:jc w:val="left"/>
            </w:pPr>
            <w:r>
              <w:rPr>
                <w:rFonts w:ascii="Times New Roman" w:hAnsi="Times New Roman"/>
                <w:b w:val="0"/>
                <w:sz w:val="16"/>
              </w:rPr>
              <w:t>Sumber tabel bercampur: "rancangan penulis", "identifikasi penulis", "analisis penulis".</w:t>
            </w:r>
          </w:p>
        </w:tc>
        <w:tc>
          <w:tcPr>
            <w:tcW w:type="dxa" w:w="4365"/>
            <w:shd w:val="clear" w:color="auto" w:fill="F2F5FA"/>
          </w:tcPr>
          <w:p>
            <w:pPr>
              <w:spacing w:after="0" w:before="20" w:line="245" w:lineRule="auto"/>
              <w:jc w:val="left"/>
            </w:pPr>
            <w:r>
              <w:rPr>
                <w:rFonts w:ascii="Times New Roman" w:hAnsi="Times New Roman"/>
                <w:b w:val="0"/>
                <w:sz w:val="16"/>
              </w:rPr>
              <w:t>Seragamkan: "Sumber: Penulis (2026)".</w:t>
            </w:r>
          </w:p>
        </w:tc>
      </w:tr>
    </w:tbl>
    <w:p>
      <w:pPr>
        <w:spacing w:after="40"/>
      </w:pPr>
    </w:p>
    <w:p>
      <w:pPr>
        <w:keepNext/>
        <w:spacing w:before="280" w:after="120"/>
        <w:pBdr>
          <w:bottom w:val="single" w:sz="8" w:space="2" w:color="1F3864"/>
        </w:pBdr>
      </w:pPr>
      <w:r>
        <w:rPr>
          <w:rFonts w:ascii="Times New Roman" w:hAnsi="Times New Roman"/>
          <w:b/>
          <w:color w:val="1F3864"/>
          <w:sz w:val="25"/>
        </w:rPr>
        <w:t>6. Verifikasi angka</w:t>
      </w:r>
    </w:p>
    <w:p>
      <w:pPr>
        <w:spacing w:after="100"/>
        <w:jc w:val="both"/>
      </w:pPr>
      <w:r>
        <w:rPr>
          <w:rFonts w:ascii="Times New Roman" w:hAnsi="Times New Roman"/>
          <w:b w:val="0"/>
          <w:i w:val="0"/>
          <w:sz w:val="21"/>
        </w:rPr>
        <w:t xml:space="preserve">Saya menghitung ulang setiap angka yang muncul, termasuk yang hanya ada di dalam tabel. </w:t>
      </w:r>
      <w:r>
        <w:rPr>
          <w:rFonts w:ascii="Times New Roman" w:hAnsi="Times New Roman"/>
          <w:b/>
          <w:i w:val="0"/>
          <w:sz w:val="21"/>
        </w:rPr>
        <w:t>Hasilnya: 16 dari 16 pemeriksaan lolos.</w:t>
      </w:r>
      <w:r>
        <w:rPr>
          <w:rFonts w:ascii="Times New Roman" w:hAnsi="Times New Roman"/>
          <w:b w:val="0"/>
          <w:i w:val="0"/>
          <w:sz w:val="21"/>
        </w:rPr>
        <w:t xml:space="preserve"> Ini jarang terjadi dan layak dipertahankan.</w:t>
      </w:r>
    </w:p>
    <w:p>
      <w:pPr>
        <w:keepNext/>
        <w:spacing w:before="120" w:after="40"/>
      </w:pPr>
      <w:r>
        <w:rPr>
          <w:rFonts w:ascii="Times New Roman" w:hAnsi="Times New Roman"/>
          <w:b/>
          <w:color w:val="1F3864"/>
          <w:sz w:val="18"/>
        </w:rPr>
        <w:t>Tabel 6  Hasil pemeriksaan ulang perhitungan</w:t>
      </w:r>
    </w:p>
    <w:tbl>
      <w:tblPr>
        <w:tblStyle w:val="TableGrid"/>
        <w:tblW w:type="auto" w:w="0"/>
        <w:jc w:val="center"/>
        <w:tblLayout w:type="fixed"/>
        <w:tblLook w:firstColumn="1" w:firstRow="1" w:lastColumn="0" w:lastRow="0" w:noHBand="0" w:noVBand="1" w:val="04A0"/>
        <w:tblW w:w="9298" w:type="dxa"/>
        <w:tblLayout w:type="fixed"/>
      </w:tblPr>
      <w:tblGrid>
        <w:gridCol w:w="2948"/>
        <w:gridCol w:w="4082"/>
        <w:gridCol w:w="2268"/>
      </w:tblGrid>
      <w:tr>
        <w:trPr>
          <w:tblHeader/>
          <w:cantSplit/>
        </w:trPr>
        <w:tc>
          <w:tcPr>
            <w:tcW w:type="dxa" w:w="2948"/>
            <w:shd w:val="clear" w:color="auto" w:fill="1F3864"/>
          </w:tcPr>
          <w:p>
            <w:pPr>
              <w:spacing w:after="0" w:before="20" w:line="240" w:lineRule="auto"/>
              <w:jc w:val="center"/>
            </w:pPr>
            <w:r>
              <w:rPr>
                <w:rFonts w:ascii="Times New Roman" w:hAnsi="Times New Roman"/>
                <w:b/>
                <w:color w:val="FFFFFF"/>
                <w:sz w:val="16"/>
              </w:rPr>
              <w:t>Yang diperiksa</w:t>
            </w:r>
          </w:p>
        </w:tc>
        <w:tc>
          <w:tcPr>
            <w:tcW w:type="dxa" w:w="4082"/>
            <w:shd w:val="clear" w:color="auto" w:fill="1F3864"/>
          </w:tcPr>
          <w:p>
            <w:pPr>
              <w:spacing w:after="0" w:before="20" w:line="240" w:lineRule="auto"/>
              <w:jc w:val="center"/>
            </w:pPr>
            <w:r>
              <w:rPr>
                <w:rFonts w:ascii="Times New Roman" w:hAnsi="Times New Roman"/>
                <w:b/>
                <w:color w:val="FFFFFF"/>
                <w:sz w:val="16"/>
              </w:rPr>
              <w:t>Hitungan</w:t>
            </w:r>
          </w:p>
        </w:tc>
        <w:tc>
          <w:tcPr>
            <w:tcW w:type="dxa" w:w="2268"/>
            <w:shd w:val="clear" w:color="auto" w:fill="1F3864"/>
          </w:tcPr>
          <w:p>
            <w:pPr>
              <w:spacing w:after="0" w:before="20" w:line="240" w:lineRule="auto"/>
              <w:jc w:val="center"/>
            </w:pPr>
            <w:r>
              <w:rPr>
                <w:rFonts w:ascii="Times New Roman" w:hAnsi="Times New Roman"/>
                <w:b/>
                <w:color w:val="FFFFFF"/>
                <w:sz w:val="16"/>
              </w:rPr>
              <w:t>Hasil</w:t>
            </w:r>
          </w:p>
        </w:tc>
      </w:tr>
      <w:tr>
        <w:trPr>
          <w:cantSplit/>
        </w:trPr>
        <w:tc>
          <w:tcPr>
            <w:tcW w:type="dxa" w:w="2948"/>
          </w:tcPr>
          <w:p>
            <w:pPr>
              <w:spacing w:after="0" w:before="20" w:line="245" w:lineRule="auto"/>
              <w:jc w:val="left"/>
            </w:pPr>
            <w:r>
              <w:rPr>
                <w:rFonts w:ascii="Times New Roman" w:hAnsi="Times New Roman"/>
                <w:b w:val="0"/>
                <w:sz w:val="16"/>
              </w:rPr>
              <w:t>Jarak harian</w:t>
            </w:r>
          </w:p>
        </w:tc>
        <w:tc>
          <w:tcPr>
            <w:tcW w:type="dxa" w:w="4082"/>
          </w:tcPr>
          <w:p>
            <w:pPr>
              <w:spacing w:after="0" w:before="20" w:line="245" w:lineRule="auto"/>
              <w:jc w:val="left"/>
            </w:pPr>
            <w:r>
              <w:rPr>
                <w:rFonts w:ascii="Times New Roman" w:hAnsi="Times New Roman"/>
                <w:b w:val="0"/>
                <w:sz w:val="16"/>
              </w:rPr>
              <w:t>20 × 150</w:t>
            </w:r>
          </w:p>
        </w:tc>
        <w:tc>
          <w:tcPr>
            <w:tcW w:type="dxa" w:w="2268"/>
          </w:tcPr>
          <w:p>
            <w:pPr>
              <w:spacing w:after="0" w:before="20" w:line="245" w:lineRule="auto"/>
              <w:jc w:val="center"/>
            </w:pPr>
            <w:r>
              <w:rPr>
                <w:rFonts w:ascii="Times New Roman" w:hAnsi="Times New Roman"/>
                <w:b w:val="0"/>
                <w:sz w:val="16"/>
              </w:rPr>
              <w:t>3.000 km ✓</w:t>
            </w:r>
          </w:p>
        </w:tc>
      </w:tr>
      <w:tr>
        <w:trPr>
          <w:cantSplit/>
        </w:trPr>
        <w:tc>
          <w:tcPr>
            <w:tcW w:type="dxa" w:w="2948"/>
            <w:shd w:val="clear" w:color="auto" w:fill="F2F5FA"/>
          </w:tcPr>
          <w:p>
            <w:pPr>
              <w:spacing w:after="0" w:before="20" w:line="245" w:lineRule="auto"/>
              <w:jc w:val="left"/>
            </w:pPr>
            <w:r>
              <w:rPr>
                <w:rFonts w:ascii="Times New Roman" w:hAnsi="Times New Roman"/>
                <w:b w:val="0"/>
                <w:sz w:val="16"/>
              </w:rPr>
              <w:t>Jarak setahun</w:t>
            </w:r>
          </w:p>
        </w:tc>
        <w:tc>
          <w:tcPr>
            <w:tcW w:type="dxa" w:w="4082"/>
            <w:shd w:val="clear" w:color="auto" w:fill="F2F5FA"/>
          </w:tcPr>
          <w:p>
            <w:pPr>
              <w:spacing w:after="0" w:before="20" w:line="245" w:lineRule="auto"/>
              <w:jc w:val="left"/>
            </w:pPr>
            <w:r>
              <w:rPr>
                <w:rFonts w:ascii="Times New Roman" w:hAnsi="Times New Roman"/>
                <w:b w:val="0"/>
                <w:sz w:val="16"/>
              </w:rPr>
              <w:t>3.000 × 312</w:t>
            </w:r>
          </w:p>
        </w:tc>
        <w:tc>
          <w:tcPr>
            <w:tcW w:type="dxa" w:w="2268"/>
            <w:shd w:val="clear" w:color="auto" w:fill="F2F5FA"/>
          </w:tcPr>
          <w:p>
            <w:pPr>
              <w:spacing w:after="0" w:before="20" w:line="245" w:lineRule="auto"/>
              <w:jc w:val="center"/>
            </w:pPr>
            <w:r>
              <w:rPr>
                <w:rFonts w:ascii="Times New Roman" w:hAnsi="Times New Roman"/>
                <w:b w:val="0"/>
                <w:sz w:val="16"/>
              </w:rPr>
              <w:t>936.000 km ✓</w:t>
            </w:r>
          </w:p>
        </w:tc>
      </w:tr>
      <w:tr>
        <w:trPr>
          <w:cantSplit/>
        </w:trPr>
        <w:tc>
          <w:tcPr>
            <w:tcW w:type="dxa" w:w="2948"/>
          </w:tcPr>
          <w:p>
            <w:pPr>
              <w:spacing w:after="0" w:before="20" w:line="245" w:lineRule="auto"/>
              <w:jc w:val="left"/>
            </w:pPr>
            <w:r>
              <w:rPr>
                <w:rFonts w:ascii="Times New Roman" w:hAnsi="Times New Roman"/>
                <w:b w:val="0"/>
                <w:sz w:val="16"/>
              </w:rPr>
              <w:t>Kebutuhan BBM</w:t>
            </w:r>
          </w:p>
        </w:tc>
        <w:tc>
          <w:tcPr>
            <w:tcW w:type="dxa" w:w="4082"/>
          </w:tcPr>
          <w:p>
            <w:pPr>
              <w:spacing w:after="0" w:before="20" w:line="245" w:lineRule="auto"/>
              <w:jc w:val="left"/>
            </w:pPr>
            <w:r>
              <w:rPr>
                <w:rFonts w:ascii="Times New Roman" w:hAnsi="Times New Roman"/>
                <w:b w:val="0"/>
                <w:sz w:val="16"/>
              </w:rPr>
              <w:t>936.000 ÷ 10</w:t>
            </w:r>
          </w:p>
        </w:tc>
        <w:tc>
          <w:tcPr>
            <w:tcW w:type="dxa" w:w="2268"/>
          </w:tcPr>
          <w:p>
            <w:pPr>
              <w:spacing w:after="0" w:before="20" w:line="245" w:lineRule="auto"/>
              <w:jc w:val="center"/>
            </w:pPr>
            <w:r>
              <w:rPr>
                <w:rFonts w:ascii="Times New Roman" w:hAnsi="Times New Roman"/>
                <w:b w:val="0"/>
                <w:sz w:val="16"/>
              </w:rPr>
              <w:t>93.600 liter ✓</w:t>
            </w:r>
          </w:p>
        </w:tc>
      </w:tr>
      <w:tr>
        <w:trPr>
          <w:cantSplit/>
        </w:trPr>
        <w:tc>
          <w:tcPr>
            <w:tcW w:type="dxa" w:w="2948"/>
            <w:shd w:val="clear" w:color="auto" w:fill="F2F5FA"/>
          </w:tcPr>
          <w:p>
            <w:pPr>
              <w:spacing w:after="0" w:before="20" w:line="245" w:lineRule="auto"/>
              <w:jc w:val="left"/>
            </w:pPr>
            <w:r>
              <w:rPr>
                <w:rFonts w:ascii="Times New Roman" w:hAnsi="Times New Roman"/>
                <w:b w:val="0"/>
                <w:sz w:val="16"/>
              </w:rPr>
              <w:t>Belanja BBM</w:t>
            </w:r>
          </w:p>
        </w:tc>
        <w:tc>
          <w:tcPr>
            <w:tcW w:type="dxa" w:w="4082"/>
            <w:shd w:val="clear" w:color="auto" w:fill="F2F5FA"/>
          </w:tcPr>
          <w:p>
            <w:pPr>
              <w:spacing w:after="0" w:before="20" w:line="245" w:lineRule="auto"/>
              <w:jc w:val="left"/>
            </w:pPr>
            <w:r>
              <w:rPr>
                <w:rFonts w:ascii="Times New Roman" w:hAnsi="Times New Roman"/>
                <w:b w:val="0"/>
                <w:sz w:val="16"/>
              </w:rPr>
              <w:t>93.600 × Rp10.000</w:t>
            </w:r>
          </w:p>
        </w:tc>
        <w:tc>
          <w:tcPr>
            <w:tcW w:type="dxa" w:w="2268"/>
            <w:shd w:val="clear" w:color="auto" w:fill="F2F5FA"/>
          </w:tcPr>
          <w:p>
            <w:pPr>
              <w:spacing w:after="0" w:before="20" w:line="245" w:lineRule="auto"/>
              <w:jc w:val="center"/>
            </w:pPr>
            <w:r>
              <w:rPr>
                <w:rFonts w:ascii="Times New Roman" w:hAnsi="Times New Roman"/>
                <w:b w:val="0"/>
                <w:sz w:val="16"/>
              </w:rPr>
              <w:t>Rp936 juta ✓</w:t>
            </w:r>
          </w:p>
        </w:tc>
      </w:tr>
      <w:tr>
        <w:trPr>
          <w:cantSplit/>
        </w:trPr>
        <w:tc>
          <w:tcPr>
            <w:tcW w:type="dxa" w:w="2948"/>
          </w:tcPr>
          <w:p>
            <w:pPr>
              <w:spacing w:after="0" w:before="20" w:line="245" w:lineRule="auto"/>
              <w:jc w:val="left"/>
            </w:pPr>
            <w:r>
              <w:rPr>
                <w:rFonts w:ascii="Times New Roman" w:hAnsi="Times New Roman"/>
                <w:b w:val="0"/>
                <w:sz w:val="16"/>
              </w:rPr>
              <w:t>Kiriman setahun</w:t>
            </w:r>
          </w:p>
        </w:tc>
        <w:tc>
          <w:tcPr>
            <w:tcW w:type="dxa" w:w="4082"/>
          </w:tcPr>
          <w:p>
            <w:pPr>
              <w:spacing w:after="0" w:before="20" w:line="245" w:lineRule="auto"/>
              <w:jc w:val="left"/>
            </w:pPr>
            <w:r>
              <w:rPr>
                <w:rFonts w:ascii="Times New Roman" w:hAnsi="Times New Roman"/>
                <w:b w:val="0"/>
                <w:sz w:val="16"/>
              </w:rPr>
              <w:t>20 × 8 × 312</w:t>
            </w:r>
          </w:p>
        </w:tc>
        <w:tc>
          <w:tcPr>
            <w:tcW w:type="dxa" w:w="2268"/>
          </w:tcPr>
          <w:p>
            <w:pPr>
              <w:spacing w:after="0" w:before="20" w:line="245" w:lineRule="auto"/>
              <w:jc w:val="center"/>
            </w:pPr>
            <w:r>
              <w:rPr>
                <w:rFonts w:ascii="Times New Roman" w:hAnsi="Times New Roman"/>
                <w:b w:val="0"/>
                <w:sz w:val="16"/>
              </w:rPr>
              <w:t>49.920 ✓</w:t>
            </w:r>
          </w:p>
        </w:tc>
      </w:tr>
      <w:tr>
        <w:trPr>
          <w:cantSplit/>
        </w:trPr>
        <w:tc>
          <w:tcPr>
            <w:tcW w:type="dxa" w:w="2948"/>
            <w:shd w:val="clear" w:color="auto" w:fill="F2F5FA"/>
          </w:tcPr>
          <w:p>
            <w:pPr>
              <w:spacing w:after="0" w:before="20" w:line="245" w:lineRule="auto"/>
              <w:jc w:val="left"/>
            </w:pPr>
            <w:r>
              <w:rPr>
                <w:rFonts w:ascii="Times New Roman" w:hAnsi="Times New Roman"/>
                <w:b w:val="0"/>
                <w:sz w:val="16"/>
              </w:rPr>
              <w:t>BBM per kiriman</w:t>
            </w:r>
          </w:p>
        </w:tc>
        <w:tc>
          <w:tcPr>
            <w:tcW w:type="dxa" w:w="4082"/>
            <w:shd w:val="clear" w:color="auto" w:fill="F2F5FA"/>
          </w:tcPr>
          <w:p>
            <w:pPr>
              <w:spacing w:after="0" w:before="20" w:line="245" w:lineRule="auto"/>
              <w:jc w:val="left"/>
            </w:pPr>
            <w:r>
              <w:rPr>
                <w:rFonts w:ascii="Times New Roman" w:hAnsi="Times New Roman"/>
                <w:b w:val="0"/>
                <w:sz w:val="16"/>
              </w:rPr>
              <w:t>936.000.000 ÷ 49.920</w:t>
            </w:r>
          </w:p>
        </w:tc>
        <w:tc>
          <w:tcPr>
            <w:tcW w:type="dxa" w:w="2268"/>
            <w:shd w:val="clear" w:color="auto" w:fill="F2F5FA"/>
          </w:tcPr>
          <w:p>
            <w:pPr>
              <w:spacing w:after="0" w:before="20" w:line="245" w:lineRule="auto"/>
              <w:jc w:val="center"/>
            </w:pPr>
            <w:r>
              <w:rPr>
                <w:rFonts w:ascii="Times New Roman" w:hAnsi="Times New Roman"/>
                <w:b w:val="0"/>
                <w:sz w:val="16"/>
              </w:rPr>
              <w:t>Rp18.750 ✓</w:t>
            </w:r>
          </w:p>
        </w:tc>
      </w:tr>
      <w:tr>
        <w:trPr>
          <w:cantSplit/>
        </w:trPr>
        <w:tc>
          <w:tcPr>
            <w:tcW w:type="dxa" w:w="2948"/>
          </w:tcPr>
          <w:p>
            <w:pPr>
              <w:spacing w:after="0" w:before="20" w:line="245" w:lineRule="auto"/>
              <w:jc w:val="left"/>
            </w:pPr>
            <w:r>
              <w:rPr>
                <w:rFonts w:ascii="Times New Roman" w:hAnsi="Times New Roman"/>
                <w:b w:val="0"/>
                <w:sz w:val="16"/>
              </w:rPr>
              <w:t>BBM berlebih</w:t>
            </w:r>
          </w:p>
        </w:tc>
        <w:tc>
          <w:tcPr>
            <w:tcW w:type="dxa" w:w="4082"/>
          </w:tcPr>
          <w:p>
            <w:pPr>
              <w:spacing w:after="0" w:before="20" w:line="245" w:lineRule="auto"/>
              <w:jc w:val="left"/>
            </w:pPr>
            <w:r>
              <w:rPr>
                <w:rFonts w:ascii="Times New Roman" w:hAnsi="Times New Roman"/>
                <w:b w:val="0"/>
                <w:sz w:val="16"/>
              </w:rPr>
              <w:t>0,15 × 936.000 ÷ 10 × 10.000</w:t>
            </w:r>
          </w:p>
        </w:tc>
        <w:tc>
          <w:tcPr>
            <w:tcW w:type="dxa" w:w="2268"/>
          </w:tcPr>
          <w:p>
            <w:pPr>
              <w:spacing w:after="0" w:before="20" w:line="245" w:lineRule="auto"/>
              <w:jc w:val="center"/>
            </w:pPr>
            <w:r>
              <w:rPr>
                <w:rFonts w:ascii="Times New Roman" w:hAnsi="Times New Roman"/>
                <w:b w:val="0"/>
                <w:sz w:val="16"/>
              </w:rPr>
              <w:t>Rp140,4 juta ✓</w:t>
            </w:r>
          </w:p>
        </w:tc>
      </w:tr>
      <w:tr>
        <w:trPr>
          <w:cantSplit/>
        </w:trPr>
        <w:tc>
          <w:tcPr>
            <w:tcW w:type="dxa" w:w="2948"/>
            <w:shd w:val="clear" w:color="auto" w:fill="F2F5FA"/>
          </w:tcPr>
          <w:p>
            <w:pPr>
              <w:spacing w:after="0" w:before="20" w:line="245" w:lineRule="auto"/>
              <w:jc w:val="left"/>
            </w:pPr>
            <w:r>
              <w:rPr>
                <w:rFonts w:ascii="Times New Roman" w:hAnsi="Times New Roman"/>
                <w:b w:val="0"/>
                <w:sz w:val="16"/>
              </w:rPr>
              <w:t>Keterlambatan</w:t>
            </w:r>
          </w:p>
        </w:tc>
        <w:tc>
          <w:tcPr>
            <w:tcW w:type="dxa" w:w="4082"/>
            <w:shd w:val="clear" w:color="auto" w:fill="F2F5FA"/>
          </w:tcPr>
          <w:p>
            <w:pPr>
              <w:spacing w:after="0" w:before="20" w:line="245" w:lineRule="auto"/>
              <w:jc w:val="left"/>
            </w:pPr>
            <w:r>
              <w:rPr>
                <w:rFonts w:ascii="Times New Roman" w:hAnsi="Times New Roman"/>
                <w:b w:val="0"/>
                <w:sz w:val="16"/>
              </w:rPr>
              <w:t>0,05 × 49.920 × 100.000</w:t>
            </w:r>
          </w:p>
        </w:tc>
        <w:tc>
          <w:tcPr>
            <w:tcW w:type="dxa" w:w="2268"/>
            <w:shd w:val="clear" w:color="auto" w:fill="F2F5FA"/>
          </w:tcPr>
          <w:p>
            <w:pPr>
              <w:spacing w:after="0" w:before="20" w:line="245" w:lineRule="auto"/>
              <w:jc w:val="center"/>
            </w:pPr>
            <w:r>
              <w:rPr>
                <w:rFonts w:ascii="Times New Roman" w:hAnsi="Times New Roman"/>
                <w:b w:val="0"/>
                <w:sz w:val="16"/>
              </w:rPr>
              <w:t>Rp249,6 juta ✓</w:t>
            </w:r>
          </w:p>
        </w:tc>
      </w:tr>
      <w:tr>
        <w:trPr>
          <w:cantSplit/>
        </w:trPr>
        <w:tc>
          <w:tcPr>
            <w:tcW w:type="dxa" w:w="2948"/>
          </w:tcPr>
          <w:p>
            <w:pPr>
              <w:spacing w:after="0" w:before="20" w:line="245" w:lineRule="auto"/>
              <w:jc w:val="left"/>
            </w:pPr>
            <w:r>
              <w:rPr>
                <w:rFonts w:ascii="Times New Roman" w:hAnsi="Times New Roman"/>
                <w:b w:val="0"/>
                <w:sz w:val="16"/>
              </w:rPr>
              <w:t>Waktu tunggu</w:t>
            </w:r>
          </w:p>
        </w:tc>
        <w:tc>
          <w:tcPr>
            <w:tcW w:type="dxa" w:w="4082"/>
          </w:tcPr>
          <w:p>
            <w:pPr>
              <w:spacing w:after="0" w:before="20" w:line="245" w:lineRule="auto"/>
              <w:jc w:val="left"/>
            </w:pPr>
            <w:r>
              <w:rPr>
                <w:rFonts w:ascii="Times New Roman" w:hAnsi="Times New Roman"/>
                <w:b w:val="0"/>
                <w:sz w:val="16"/>
              </w:rPr>
              <w:t>12,8 × 38.462 × 312</w:t>
            </w:r>
          </w:p>
        </w:tc>
        <w:tc>
          <w:tcPr>
            <w:tcW w:type="dxa" w:w="2268"/>
          </w:tcPr>
          <w:p>
            <w:pPr>
              <w:spacing w:after="0" w:before="20" w:line="245" w:lineRule="auto"/>
              <w:jc w:val="center"/>
            </w:pPr>
            <w:r>
              <w:rPr>
                <w:rFonts w:ascii="Times New Roman" w:hAnsi="Times New Roman"/>
                <w:b w:val="0"/>
                <w:sz w:val="16"/>
              </w:rPr>
              <w:t>Rp153,6 juta ✓</w:t>
            </w:r>
          </w:p>
        </w:tc>
      </w:tr>
      <w:tr>
        <w:trPr>
          <w:cantSplit/>
        </w:trPr>
        <w:tc>
          <w:tcPr>
            <w:tcW w:type="dxa" w:w="2948"/>
            <w:shd w:val="clear" w:color="auto" w:fill="F2F5FA"/>
          </w:tcPr>
          <w:p>
            <w:pPr>
              <w:spacing w:after="0" w:before="20" w:line="245" w:lineRule="auto"/>
              <w:jc w:val="left"/>
            </w:pPr>
            <w:r>
              <w:rPr>
                <w:rFonts w:ascii="Times New Roman" w:hAnsi="Times New Roman"/>
                <w:b w:val="0"/>
                <w:sz w:val="16"/>
              </w:rPr>
              <w:t>Perencanaan manual</w:t>
            </w:r>
          </w:p>
        </w:tc>
        <w:tc>
          <w:tcPr>
            <w:tcW w:type="dxa" w:w="4082"/>
            <w:shd w:val="clear" w:color="auto" w:fill="F2F5FA"/>
          </w:tcPr>
          <w:p>
            <w:pPr>
              <w:spacing w:after="0" w:before="20" w:line="245" w:lineRule="auto"/>
              <w:jc w:val="left"/>
            </w:pPr>
            <w:r>
              <w:rPr>
                <w:rFonts w:ascii="Times New Roman" w:hAnsi="Times New Roman"/>
                <w:b w:val="0"/>
                <w:sz w:val="16"/>
              </w:rPr>
              <w:t>0,40 × 2 × 7.000.000 × 12</w:t>
            </w:r>
          </w:p>
        </w:tc>
        <w:tc>
          <w:tcPr>
            <w:tcW w:type="dxa" w:w="2268"/>
            <w:shd w:val="clear" w:color="auto" w:fill="F2F5FA"/>
          </w:tcPr>
          <w:p>
            <w:pPr>
              <w:spacing w:after="0" w:before="20" w:line="245" w:lineRule="auto"/>
              <w:jc w:val="center"/>
            </w:pPr>
            <w:r>
              <w:rPr>
                <w:rFonts w:ascii="Times New Roman" w:hAnsi="Times New Roman"/>
                <w:b w:val="0"/>
                <w:sz w:val="16"/>
              </w:rPr>
              <w:t>Rp67,2 juta ✓</w:t>
            </w:r>
          </w:p>
        </w:tc>
      </w:tr>
      <w:tr>
        <w:trPr>
          <w:cantSplit/>
        </w:trPr>
        <w:tc>
          <w:tcPr>
            <w:tcW w:type="dxa" w:w="2948"/>
          </w:tcPr>
          <w:p>
            <w:pPr>
              <w:spacing w:after="0" w:before="20" w:line="245" w:lineRule="auto"/>
              <w:jc w:val="left"/>
            </w:pPr>
            <w:r>
              <w:rPr>
                <w:rFonts w:ascii="Times New Roman" w:hAnsi="Times New Roman"/>
                <w:b w:val="0"/>
                <w:sz w:val="16"/>
              </w:rPr>
              <w:t>Total kerugian</w:t>
            </w:r>
          </w:p>
        </w:tc>
        <w:tc>
          <w:tcPr>
            <w:tcW w:type="dxa" w:w="4082"/>
          </w:tcPr>
          <w:p>
            <w:pPr>
              <w:spacing w:after="0" w:before="20" w:line="245" w:lineRule="auto"/>
              <w:jc w:val="left"/>
            </w:pPr>
            <w:r>
              <w:rPr>
                <w:rFonts w:ascii="Times New Roman" w:hAnsi="Times New Roman"/>
                <w:b w:val="0"/>
                <w:sz w:val="16"/>
              </w:rPr>
              <w:t>140,4 + 249,6 + 153,6 + 67,2</w:t>
            </w:r>
          </w:p>
        </w:tc>
        <w:tc>
          <w:tcPr>
            <w:tcW w:type="dxa" w:w="2268"/>
          </w:tcPr>
          <w:p>
            <w:pPr>
              <w:spacing w:after="0" w:before="20" w:line="245" w:lineRule="auto"/>
              <w:jc w:val="center"/>
            </w:pPr>
            <w:r>
              <w:rPr>
                <w:rFonts w:ascii="Times New Roman" w:hAnsi="Times New Roman"/>
                <w:b w:val="0"/>
                <w:sz w:val="16"/>
              </w:rPr>
              <w:t>Rp610,8 juta ✓</w:t>
            </w:r>
          </w:p>
        </w:tc>
      </w:tr>
      <w:tr>
        <w:trPr>
          <w:cantSplit/>
        </w:trPr>
        <w:tc>
          <w:tcPr>
            <w:tcW w:type="dxa" w:w="2948"/>
            <w:shd w:val="clear" w:color="auto" w:fill="F2F5FA"/>
          </w:tcPr>
          <w:p>
            <w:pPr>
              <w:spacing w:after="0" w:before="20" w:line="245" w:lineRule="auto"/>
              <w:jc w:val="left"/>
            </w:pPr>
            <w:r>
              <w:rPr>
                <w:rFonts w:ascii="Times New Roman" w:hAnsi="Times New Roman"/>
                <w:b w:val="0"/>
                <w:sz w:val="16"/>
              </w:rPr>
              <w:t>Porsi komponen</w:t>
            </w:r>
          </w:p>
        </w:tc>
        <w:tc>
          <w:tcPr>
            <w:tcW w:type="dxa" w:w="4082"/>
            <w:shd w:val="clear" w:color="auto" w:fill="F2F5FA"/>
          </w:tcPr>
          <w:p>
            <w:pPr>
              <w:spacing w:after="0" w:before="20" w:line="245" w:lineRule="auto"/>
              <w:jc w:val="left"/>
            </w:pPr>
            <w:r>
              <w:rPr>
                <w:rFonts w:ascii="Times New Roman" w:hAnsi="Times New Roman"/>
                <w:b w:val="0"/>
                <w:sz w:val="16"/>
              </w:rPr>
              <w:t>tiap komponen ÷ 610,8</w:t>
            </w:r>
          </w:p>
        </w:tc>
        <w:tc>
          <w:tcPr>
            <w:tcW w:type="dxa" w:w="2268"/>
            <w:shd w:val="clear" w:color="auto" w:fill="F2F5FA"/>
          </w:tcPr>
          <w:p>
            <w:pPr>
              <w:spacing w:after="0" w:before="20" w:line="245" w:lineRule="auto"/>
              <w:jc w:val="center"/>
            </w:pPr>
            <w:r>
              <w:rPr>
                <w:rFonts w:ascii="Times New Roman" w:hAnsi="Times New Roman"/>
                <w:b w:val="0"/>
                <w:sz w:val="16"/>
              </w:rPr>
              <w:t>23,0 · 40,9 · 25,1 · 11,0% ✓</w:t>
            </w:r>
          </w:p>
        </w:tc>
      </w:tr>
      <w:tr>
        <w:trPr>
          <w:cantSplit/>
        </w:trPr>
        <w:tc>
          <w:tcPr>
            <w:tcW w:type="dxa" w:w="2948"/>
          </w:tcPr>
          <w:p>
            <w:pPr>
              <w:spacing w:after="0" w:before="20" w:line="245" w:lineRule="auto"/>
              <w:jc w:val="left"/>
            </w:pPr>
            <w:r>
              <w:rPr>
                <w:rFonts w:ascii="Times New Roman" w:hAnsi="Times New Roman"/>
                <w:b w:val="0"/>
                <w:sz w:val="16"/>
              </w:rPr>
              <w:t>Kerugian per kiriman</w:t>
            </w:r>
          </w:p>
        </w:tc>
        <w:tc>
          <w:tcPr>
            <w:tcW w:type="dxa" w:w="4082"/>
          </w:tcPr>
          <w:p>
            <w:pPr>
              <w:spacing w:after="0" w:before="20" w:line="245" w:lineRule="auto"/>
              <w:jc w:val="left"/>
            </w:pPr>
            <w:r>
              <w:rPr>
                <w:rFonts w:ascii="Times New Roman" w:hAnsi="Times New Roman"/>
                <w:b w:val="0"/>
                <w:sz w:val="16"/>
              </w:rPr>
              <w:t>610.800.000 ÷ 49.920</w:t>
            </w:r>
          </w:p>
        </w:tc>
        <w:tc>
          <w:tcPr>
            <w:tcW w:type="dxa" w:w="2268"/>
          </w:tcPr>
          <w:p>
            <w:pPr>
              <w:spacing w:after="0" w:before="20" w:line="245" w:lineRule="auto"/>
              <w:jc w:val="center"/>
            </w:pPr>
            <w:r>
              <w:rPr>
                <w:rFonts w:ascii="Times New Roman" w:hAnsi="Times New Roman"/>
                <w:b w:val="0"/>
                <w:sz w:val="16"/>
              </w:rPr>
              <w:t>Rp12.236 ✓</w:t>
            </w:r>
          </w:p>
        </w:tc>
      </w:tr>
      <w:tr>
        <w:trPr>
          <w:cantSplit/>
        </w:trPr>
        <w:tc>
          <w:tcPr>
            <w:tcW w:type="dxa" w:w="2948"/>
            <w:shd w:val="clear" w:color="auto" w:fill="F2F5FA"/>
          </w:tcPr>
          <w:p>
            <w:pPr>
              <w:spacing w:after="0" w:before="20" w:line="245" w:lineRule="auto"/>
              <w:jc w:val="left"/>
            </w:pPr>
            <w:r>
              <w:rPr>
                <w:rFonts w:ascii="Times New Roman" w:hAnsi="Times New Roman"/>
                <w:b w:val="0"/>
                <w:sz w:val="16"/>
              </w:rPr>
              <w:t>PVIFA 12%, 3 tahun</w:t>
            </w:r>
          </w:p>
        </w:tc>
        <w:tc>
          <w:tcPr>
            <w:tcW w:type="dxa" w:w="4082"/>
            <w:shd w:val="clear" w:color="auto" w:fill="F2F5FA"/>
          </w:tcPr>
          <w:p>
            <w:pPr>
              <w:spacing w:after="0" w:before="20" w:line="245" w:lineRule="auto"/>
              <w:jc w:val="left"/>
            </w:pPr>
            <w:r>
              <w:rPr>
                <w:rFonts w:ascii="Times New Roman" w:hAnsi="Times New Roman"/>
                <w:b w:val="0"/>
                <w:sz w:val="16"/>
              </w:rPr>
              <w:t>(1 − 1,12⁻³) ÷ 0,12</w:t>
            </w:r>
          </w:p>
        </w:tc>
        <w:tc>
          <w:tcPr>
            <w:tcW w:type="dxa" w:w="2268"/>
            <w:shd w:val="clear" w:color="auto" w:fill="F2F5FA"/>
          </w:tcPr>
          <w:p>
            <w:pPr>
              <w:spacing w:after="0" w:before="20" w:line="245" w:lineRule="auto"/>
              <w:jc w:val="center"/>
            </w:pPr>
            <w:r>
              <w:rPr>
                <w:rFonts w:ascii="Times New Roman" w:hAnsi="Times New Roman"/>
                <w:b w:val="0"/>
                <w:sz w:val="16"/>
              </w:rPr>
              <w:t>2,4018 ✓</w:t>
            </w:r>
          </w:p>
        </w:tc>
      </w:tr>
      <w:tr>
        <w:trPr>
          <w:cantSplit/>
        </w:trPr>
        <w:tc>
          <w:tcPr>
            <w:tcW w:type="dxa" w:w="2948"/>
          </w:tcPr>
          <w:p>
            <w:pPr>
              <w:spacing w:after="0" w:before="20" w:line="245" w:lineRule="auto"/>
              <w:jc w:val="left"/>
            </w:pPr>
            <w:r>
              <w:rPr>
                <w:rFonts w:ascii="Times New Roman" w:hAnsi="Times New Roman"/>
                <w:b w:val="0"/>
                <w:sz w:val="16"/>
              </w:rPr>
              <w:t>NPV A1 / A2 / A3</w:t>
            </w:r>
          </w:p>
        </w:tc>
        <w:tc>
          <w:tcPr>
            <w:tcW w:type="dxa" w:w="4082"/>
          </w:tcPr>
          <w:p>
            <w:pPr>
              <w:spacing w:after="0" w:before="20" w:line="245" w:lineRule="auto"/>
              <w:jc w:val="left"/>
            </w:pPr>
            <w:r>
              <w:rPr>
                <w:rFonts w:ascii="Times New Roman" w:hAnsi="Times New Roman"/>
                <w:b w:val="0"/>
                <w:sz w:val="16"/>
              </w:rPr>
              <w:t>−modal + arus kas × 2,4018</w:t>
            </w:r>
          </w:p>
        </w:tc>
        <w:tc>
          <w:tcPr>
            <w:tcW w:type="dxa" w:w="2268"/>
          </w:tcPr>
          <w:p>
            <w:pPr>
              <w:spacing w:after="0" w:before="20" w:line="245" w:lineRule="auto"/>
              <w:jc w:val="center"/>
            </w:pPr>
            <w:r>
              <w:rPr>
                <w:rFonts w:ascii="Times New Roman" w:hAnsi="Times New Roman"/>
                <w:b w:val="0"/>
                <w:sz w:val="16"/>
              </w:rPr>
              <w:t>188,9 / 170,0 / 232,2 juta ✓</w:t>
            </w:r>
          </w:p>
        </w:tc>
      </w:tr>
      <w:tr>
        <w:trPr>
          <w:cantSplit/>
        </w:trPr>
        <w:tc>
          <w:tcPr>
            <w:tcW w:type="dxa" w:w="2948"/>
            <w:shd w:val="clear" w:color="auto" w:fill="F2F5FA"/>
          </w:tcPr>
          <w:p>
            <w:pPr>
              <w:spacing w:after="0" w:before="20" w:line="245" w:lineRule="auto"/>
              <w:jc w:val="left"/>
            </w:pPr>
            <w:r>
              <w:rPr>
                <w:rFonts w:ascii="Times New Roman" w:hAnsi="Times New Roman"/>
                <w:b w:val="0"/>
                <w:sz w:val="16"/>
              </w:rPr>
              <w:t>Skor terbobot</w:t>
            </w:r>
          </w:p>
        </w:tc>
        <w:tc>
          <w:tcPr>
            <w:tcW w:type="dxa" w:w="4082"/>
            <w:shd w:val="clear" w:color="auto" w:fill="F2F5FA"/>
          </w:tcPr>
          <w:p>
            <w:pPr>
              <w:spacing w:after="0" w:before="20" w:line="245" w:lineRule="auto"/>
              <w:jc w:val="left"/>
            </w:pPr>
            <w:r>
              <w:rPr>
                <w:rFonts w:ascii="Times New Roman" w:hAnsi="Times New Roman"/>
                <w:b w:val="0"/>
                <w:sz w:val="16"/>
              </w:rPr>
              <w:t>Σ (bobot × skor)</w:t>
            </w:r>
          </w:p>
        </w:tc>
        <w:tc>
          <w:tcPr>
            <w:tcW w:type="dxa" w:w="2268"/>
            <w:shd w:val="clear" w:color="auto" w:fill="F2F5FA"/>
          </w:tcPr>
          <w:p>
            <w:pPr>
              <w:spacing w:after="0" w:before="20" w:line="245" w:lineRule="auto"/>
              <w:jc w:val="center"/>
            </w:pPr>
            <w:r>
              <w:rPr>
                <w:rFonts w:ascii="Times New Roman" w:hAnsi="Times New Roman"/>
                <w:b w:val="0"/>
                <w:sz w:val="16"/>
              </w:rPr>
              <w:t>3,25 / 3,70 / 3,85 ✓</w:t>
            </w:r>
          </w:p>
        </w:tc>
      </w:tr>
    </w:tbl>
    <w:p>
      <w:pPr>
        <w:spacing w:after="40"/>
      </w:pPr>
    </w:p>
    <w:p>
      <w:pPr>
        <w:spacing w:after="100"/>
        <w:jc w:val="both"/>
      </w:pPr>
      <w:r>
        <w:rPr>
          <w:rFonts w:ascii="Times New Roman" w:hAnsi="Times New Roman"/>
          <w:b w:val="0"/>
          <w:i w:val="0"/>
          <w:sz w:val="21"/>
        </w:rPr>
        <w:t>Tiga catatan yang bukan kesalahan hitung, tetapi perlu Anda antisipasi:</w:t>
      </w:r>
    </w:p>
    <w:p>
      <w:pPr>
        <w:spacing w:after="40" w:line="259" w:lineRule="auto"/>
        <w:ind w:left="482" w:hanging="482"/>
        <w:jc w:val="both"/>
      </w:pPr>
      <w:r>
        <w:rPr>
          <w:rFonts w:ascii="Times New Roman" w:hAnsi="Times New Roman"/>
          <w:b/>
          <w:sz w:val="21"/>
        </w:rPr>
        <w:t xml:space="preserve">1. </w:t>
      </w:r>
      <w:r>
        <w:rPr>
          <w:rFonts w:ascii="Times New Roman" w:hAnsi="Times New Roman"/>
          <w:b/>
          <w:sz w:val="21"/>
        </w:rPr>
        <w:t>Emisi 37,6 ton CO2e</w:t>
      </w:r>
      <w:r>
        <w:rPr>
          <w:rFonts w:ascii="Times New Roman" w:hAnsi="Times New Roman"/>
          <w:b w:val="0"/>
          <w:sz w:val="21"/>
        </w:rPr>
        <w:t xml:space="preserve"> benar, tetapi faktor konversinya tidak ditulis. Tambahkan "(2,68 kg CO2 per liter)" supaya bisa diperiksa.</w:t>
      </w:r>
    </w:p>
    <w:p>
      <w:pPr>
        <w:spacing w:after="40" w:line="259" w:lineRule="auto"/>
        <w:ind w:left="482" w:hanging="482"/>
        <w:jc w:val="both"/>
      </w:pPr>
      <w:r>
        <w:rPr>
          <w:rFonts w:ascii="Times New Roman" w:hAnsi="Times New Roman"/>
          <w:b/>
          <w:sz w:val="21"/>
        </w:rPr>
        <w:t xml:space="preserve">2. </w:t>
      </w:r>
      <w:r>
        <w:rPr>
          <w:rFonts w:ascii="Times New Roman" w:hAnsi="Times New Roman"/>
          <w:b/>
          <w:sz w:val="21"/>
        </w:rPr>
        <w:t>Rp18.750 per kiriman</w:t>
      </w:r>
      <w:r>
        <w:rPr>
          <w:rFonts w:ascii="Times New Roman" w:hAnsi="Times New Roman"/>
          <w:b w:val="0"/>
          <w:sz w:val="21"/>
        </w:rPr>
        <w:t xml:space="preserve"> dihitung dengan membagi 49.920 kiriman, padahal angka 49.920 baru muncul satu halaman kemudian di Tabel 2.2. Turunkan lebih dulu: 20 kendaraan × 8 titik × 312 hari.</w:t>
      </w:r>
    </w:p>
    <w:p>
      <w:pPr>
        <w:spacing w:after="40" w:line="259" w:lineRule="auto"/>
        <w:ind w:left="482" w:hanging="482"/>
        <w:jc w:val="both"/>
      </w:pPr>
      <w:r>
        <w:rPr>
          <w:rFonts w:ascii="Times New Roman" w:hAnsi="Times New Roman"/>
          <w:b/>
          <w:sz w:val="21"/>
        </w:rPr>
        <w:t xml:space="preserve">3. </w:t>
      </w:r>
      <w:r>
        <w:rPr>
          <w:rFonts w:ascii="Times New Roman" w:hAnsi="Times New Roman"/>
          <w:b/>
          <w:sz w:val="21"/>
        </w:rPr>
        <w:t>Payback A1 3,4 bulan</w:t>
      </w:r>
      <w:r>
        <w:rPr>
          <w:rFonts w:ascii="Times New Roman" w:hAnsi="Times New Roman"/>
          <w:b w:val="0"/>
          <w:sz w:val="21"/>
        </w:rPr>
        <w:t xml:space="preserve"> terlihat terlalu bagus dibanding A3 yang 10,1 bulan. Pastikan ini memang konsekuensi modal yang kecil, bukan karena manfaat A1 dihitung dengan cakupan lebih luas dari yang wajar untuk sebuah prosedur.</w:t>
      </w:r>
    </w:p>
    <w:p>
      <w:pPr>
        <w:keepNext/>
        <w:spacing w:before="280" w:after="120"/>
        <w:pBdr>
          <w:bottom w:val="single" w:sz="8" w:space="2" w:color="1F3864"/>
        </w:pBdr>
      </w:pPr>
      <w:r>
        <w:rPr>
          <w:rFonts w:ascii="Times New Roman" w:hAnsi="Times New Roman"/>
          <w:b/>
          <w:color w:val="1F3864"/>
          <w:sz w:val="25"/>
        </w:rPr>
        <w:t>7. Rencana perbaikan 90 menit</w:t>
      </w:r>
    </w:p>
    <w:p>
      <w:pPr>
        <w:keepNext/>
        <w:spacing w:before="120" w:after="40"/>
      </w:pPr>
      <w:r>
        <w:rPr>
          <w:rFonts w:ascii="Times New Roman" w:hAnsi="Times New Roman"/>
          <w:b/>
          <w:color w:val="1F3864"/>
          <w:sz w:val="18"/>
        </w:rPr>
        <w:t>Tabel 7  Urutan kerja yang paling efisien</w:t>
      </w:r>
    </w:p>
    <w:tbl>
      <w:tblPr>
        <w:tblStyle w:val="TableGrid"/>
        <w:tblW w:type="auto" w:w="0"/>
        <w:jc w:val="center"/>
        <w:tblLayout w:type="fixed"/>
        <w:tblLook w:firstColumn="1" w:firstRow="1" w:lastColumn="0" w:lastRow="0" w:noHBand="0" w:noVBand="1" w:val="04A0"/>
        <w:tblW w:w="9298" w:type="dxa"/>
        <w:tblLayout w:type="fixed"/>
      </w:tblPr>
      <w:tblGrid>
        <w:gridCol w:w="1020"/>
        <w:gridCol w:w="4536"/>
        <w:gridCol w:w="3742"/>
      </w:tblGrid>
      <w:tr>
        <w:trPr>
          <w:tblHeader/>
          <w:cantSplit/>
        </w:trPr>
        <w:tc>
          <w:tcPr>
            <w:tcW w:type="dxa" w:w="1020"/>
            <w:shd w:val="clear" w:color="auto" w:fill="1F3864"/>
          </w:tcPr>
          <w:p>
            <w:pPr>
              <w:spacing w:after="0" w:before="20" w:line="240" w:lineRule="auto"/>
              <w:jc w:val="center"/>
            </w:pPr>
            <w:r>
              <w:rPr>
                <w:rFonts w:ascii="Times New Roman" w:hAnsi="Times New Roman"/>
                <w:b/>
                <w:color w:val="FFFFFF"/>
                <w:sz w:val="17"/>
              </w:rPr>
              <w:t>Waktu</w:t>
            </w:r>
          </w:p>
        </w:tc>
        <w:tc>
          <w:tcPr>
            <w:tcW w:type="dxa" w:w="4535"/>
            <w:shd w:val="clear" w:color="auto" w:fill="1F3864"/>
          </w:tcPr>
          <w:p>
            <w:pPr>
              <w:spacing w:after="0" w:before="20" w:line="240" w:lineRule="auto"/>
              <w:jc w:val="center"/>
            </w:pPr>
            <w:r>
              <w:rPr>
                <w:rFonts w:ascii="Times New Roman" w:hAnsi="Times New Roman"/>
                <w:b/>
                <w:color w:val="FFFFFF"/>
                <w:sz w:val="17"/>
              </w:rPr>
              <w:t>Pekerjaan</w:t>
            </w:r>
          </w:p>
        </w:tc>
        <w:tc>
          <w:tcPr>
            <w:tcW w:type="dxa" w:w="3742"/>
            <w:shd w:val="clear" w:color="auto" w:fill="1F3864"/>
          </w:tcPr>
          <w:p>
            <w:pPr>
              <w:spacing w:after="0" w:before="20" w:line="240" w:lineRule="auto"/>
              <w:jc w:val="center"/>
            </w:pPr>
            <w:r>
              <w:rPr>
                <w:rFonts w:ascii="Times New Roman" w:hAnsi="Times New Roman"/>
                <w:b/>
                <w:color w:val="FFFFFF"/>
                <w:sz w:val="17"/>
              </w:rPr>
              <w:t>Hasil</w:t>
            </w:r>
          </w:p>
        </w:tc>
      </w:tr>
      <w:tr>
        <w:trPr>
          <w:cantSplit/>
        </w:trPr>
        <w:tc>
          <w:tcPr>
            <w:tcW w:type="dxa" w:w="1020"/>
          </w:tcPr>
          <w:p>
            <w:pPr>
              <w:spacing w:after="0" w:before="20" w:line="245" w:lineRule="auto"/>
              <w:jc w:val="center"/>
            </w:pPr>
            <w:r>
              <w:rPr>
                <w:rFonts w:ascii="Times New Roman" w:hAnsi="Times New Roman"/>
                <w:b w:val="0"/>
                <w:sz w:val="17"/>
              </w:rPr>
              <w:t>0–15</w:t>
            </w:r>
          </w:p>
        </w:tc>
        <w:tc>
          <w:tcPr>
            <w:tcW w:type="dxa" w:w="4535"/>
          </w:tcPr>
          <w:p>
            <w:pPr>
              <w:spacing w:after="0" w:before="20" w:line="245" w:lineRule="auto"/>
              <w:jc w:val="left"/>
            </w:pPr>
            <w:r>
              <w:rPr>
                <w:rFonts w:ascii="Times New Roman" w:hAnsi="Times New Roman"/>
                <w:b w:val="0"/>
                <w:sz w:val="17"/>
              </w:rPr>
              <w:t>Tempel Ringkasan (bagian 3.1)</w:t>
            </w:r>
          </w:p>
        </w:tc>
        <w:tc>
          <w:tcPr>
            <w:tcW w:type="dxa" w:w="3742"/>
          </w:tcPr>
          <w:p>
            <w:pPr>
              <w:spacing w:after="0" w:before="20" w:line="245" w:lineRule="auto"/>
              <w:jc w:val="left"/>
            </w:pPr>
            <w:r>
              <w:rPr>
                <w:rFonts w:ascii="Times New Roman" w:hAnsi="Times New Roman"/>
                <w:b w:val="0"/>
                <w:sz w:val="17"/>
              </w:rPr>
              <w:t>Halaman 2 terisi, satu output wajib aman</w:t>
            </w:r>
          </w:p>
        </w:tc>
      </w:tr>
      <w:tr>
        <w:trPr>
          <w:cantSplit/>
        </w:trPr>
        <w:tc>
          <w:tcPr>
            <w:tcW w:type="dxa" w:w="1020"/>
            <w:shd w:val="clear" w:color="auto" w:fill="F2F5FA"/>
          </w:tcPr>
          <w:p>
            <w:pPr>
              <w:spacing w:after="0" w:before="20" w:line="245" w:lineRule="auto"/>
              <w:jc w:val="center"/>
            </w:pPr>
            <w:r>
              <w:rPr>
                <w:rFonts w:ascii="Times New Roman" w:hAnsi="Times New Roman"/>
                <w:b w:val="0"/>
                <w:sz w:val="17"/>
              </w:rPr>
              <w:t>15–30</w:t>
            </w:r>
          </w:p>
        </w:tc>
        <w:tc>
          <w:tcPr>
            <w:tcW w:type="dxa" w:w="4535"/>
            <w:shd w:val="clear" w:color="auto" w:fill="F2F5FA"/>
          </w:tcPr>
          <w:p>
            <w:pPr>
              <w:spacing w:after="0" w:before="20" w:line="245" w:lineRule="auto"/>
              <w:jc w:val="left"/>
            </w:pPr>
            <w:r>
              <w:rPr>
                <w:rFonts w:ascii="Times New Roman" w:hAnsi="Times New Roman"/>
                <w:b w:val="0"/>
                <w:sz w:val="17"/>
              </w:rPr>
              <w:t>Buat Lampiran 1 dan 2 dari Tabel A dan B</w:t>
            </w:r>
          </w:p>
        </w:tc>
        <w:tc>
          <w:tcPr>
            <w:tcW w:type="dxa" w:w="3742"/>
            <w:shd w:val="clear" w:color="auto" w:fill="F2F5FA"/>
          </w:tcPr>
          <w:p>
            <w:pPr>
              <w:spacing w:after="0" w:before="20" w:line="245" w:lineRule="auto"/>
              <w:jc w:val="left"/>
            </w:pPr>
            <w:r>
              <w:rPr>
                <w:rFonts w:ascii="Times New Roman" w:hAnsi="Times New Roman"/>
                <w:b w:val="0"/>
                <w:sz w:val="17"/>
              </w:rPr>
              <w:t>Rujukan tidak menggantung; syarat data terpenuhi</w:t>
            </w:r>
          </w:p>
        </w:tc>
      </w:tr>
      <w:tr>
        <w:trPr>
          <w:cantSplit/>
        </w:trPr>
        <w:tc>
          <w:tcPr>
            <w:tcW w:type="dxa" w:w="1020"/>
          </w:tcPr>
          <w:p>
            <w:pPr>
              <w:spacing w:after="0" w:before="20" w:line="245" w:lineRule="auto"/>
              <w:jc w:val="center"/>
            </w:pPr>
            <w:r>
              <w:rPr>
                <w:rFonts w:ascii="Times New Roman" w:hAnsi="Times New Roman"/>
                <w:b w:val="0"/>
                <w:sz w:val="17"/>
              </w:rPr>
              <w:t>30–40</w:t>
            </w:r>
          </w:p>
        </w:tc>
        <w:tc>
          <w:tcPr>
            <w:tcW w:type="dxa" w:w="4535"/>
          </w:tcPr>
          <w:p>
            <w:pPr>
              <w:spacing w:after="0" w:before="20" w:line="245" w:lineRule="auto"/>
              <w:jc w:val="left"/>
            </w:pPr>
            <w:r>
              <w:rPr>
                <w:rFonts w:ascii="Times New Roman" w:hAnsi="Times New Roman"/>
                <w:b w:val="0"/>
                <w:sz w:val="17"/>
              </w:rPr>
              <w:t>Ganti 2.1 dan rapikan Daftar Pustaka</w:t>
            </w:r>
          </w:p>
        </w:tc>
        <w:tc>
          <w:tcPr>
            <w:tcW w:type="dxa" w:w="3742"/>
          </w:tcPr>
          <w:p>
            <w:pPr>
              <w:spacing w:after="0" w:before="20" w:line="245" w:lineRule="auto"/>
              <w:jc w:val="left"/>
            </w:pPr>
            <w:r>
              <w:rPr>
                <w:rFonts w:ascii="Times New Roman" w:hAnsi="Times New Roman"/>
                <w:b w:val="0"/>
                <w:sz w:val="17"/>
              </w:rPr>
              <w:t>Sitasi bersih, hemat 0,3 halaman</w:t>
            </w:r>
          </w:p>
        </w:tc>
      </w:tr>
      <w:tr>
        <w:trPr>
          <w:cantSplit/>
        </w:trPr>
        <w:tc>
          <w:tcPr>
            <w:tcW w:type="dxa" w:w="1020"/>
            <w:shd w:val="clear" w:color="auto" w:fill="F2F5FA"/>
          </w:tcPr>
          <w:p>
            <w:pPr>
              <w:spacing w:after="0" w:before="20" w:line="245" w:lineRule="auto"/>
              <w:jc w:val="center"/>
            </w:pPr>
            <w:r>
              <w:rPr>
                <w:rFonts w:ascii="Times New Roman" w:hAnsi="Times New Roman"/>
                <w:b w:val="0"/>
                <w:sz w:val="17"/>
              </w:rPr>
              <w:t>40–55</w:t>
            </w:r>
          </w:p>
        </w:tc>
        <w:tc>
          <w:tcPr>
            <w:tcW w:type="dxa" w:w="4535"/>
            <w:shd w:val="clear" w:color="auto" w:fill="F2F5FA"/>
          </w:tcPr>
          <w:p>
            <w:pPr>
              <w:spacing w:after="0" w:before="20" w:line="245" w:lineRule="auto"/>
              <w:jc w:val="left"/>
            </w:pPr>
            <w:r>
              <w:rPr>
                <w:rFonts w:ascii="Times New Roman" w:hAnsi="Times New Roman"/>
                <w:b w:val="0"/>
                <w:sz w:val="17"/>
              </w:rPr>
              <w:t>Ubah BAB V jadi 5.1–5.5 sesuai Tabel 2</w:t>
            </w:r>
          </w:p>
        </w:tc>
        <w:tc>
          <w:tcPr>
            <w:tcW w:type="dxa" w:w="3742"/>
            <w:shd w:val="clear" w:color="auto" w:fill="F2F5FA"/>
          </w:tcPr>
          <w:p>
            <w:pPr>
              <w:spacing w:after="0" w:before="20" w:line="245" w:lineRule="auto"/>
              <w:jc w:val="left"/>
            </w:pPr>
            <w:r>
              <w:rPr>
                <w:rFonts w:ascii="Times New Roman" w:hAnsi="Times New Roman"/>
                <w:b w:val="0"/>
                <w:sz w:val="17"/>
              </w:rPr>
              <w:t>Sistematika sesuai tugas</w:t>
            </w:r>
          </w:p>
        </w:tc>
      </w:tr>
      <w:tr>
        <w:trPr>
          <w:cantSplit/>
        </w:trPr>
        <w:tc>
          <w:tcPr>
            <w:tcW w:type="dxa" w:w="1020"/>
          </w:tcPr>
          <w:p>
            <w:pPr>
              <w:spacing w:after="0" w:before="20" w:line="245" w:lineRule="auto"/>
              <w:jc w:val="center"/>
            </w:pPr>
            <w:r>
              <w:rPr>
                <w:rFonts w:ascii="Times New Roman" w:hAnsi="Times New Roman"/>
                <w:b w:val="0"/>
                <w:sz w:val="17"/>
              </w:rPr>
              <w:t>55–80</w:t>
            </w:r>
          </w:p>
        </w:tc>
        <w:tc>
          <w:tcPr>
            <w:tcW w:type="dxa" w:w="4535"/>
          </w:tcPr>
          <w:p>
            <w:pPr>
              <w:spacing w:after="0" w:before="20" w:line="245" w:lineRule="auto"/>
              <w:jc w:val="left"/>
            </w:pPr>
            <w:r>
              <w:rPr>
                <w:rFonts w:ascii="Times New Roman" w:hAnsi="Times New Roman"/>
                <w:b w:val="0"/>
                <w:sz w:val="17"/>
              </w:rPr>
              <w:t>Pangkas sesuai Tabel 3</w:t>
            </w:r>
          </w:p>
        </w:tc>
        <w:tc>
          <w:tcPr>
            <w:tcW w:type="dxa" w:w="3742"/>
          </w:tcPr>
          <w:p>
            <w:pPr>
              <w:spacing w:after="0" w:before="20" w:line="245" w:lineRule="auto"/>
              <w:jc w:val="left"/>
            </w:pPr>
            <w:r>
              <w:rPr>
                <w:rFonts w:ascii="Times New Roman" w:hAnsi="Times New Roman"/>
                <w:b w:val="0"/>
                <w:sz w:val="17"/>
              </w:rPr>
              <w:t>Isi turun ke 8 halaman</w:t>
            </w:r>
          </w:p>
        </w:tc>
      </w:tr>
      <w:tr>
        <w:trPr>
          <w:cantSplit/>
        </w:trPr>
        <w:tc>
          <w:tcPr>
            <w:tcW w:type="dxa" w:w="1020"/>
            <w:shd w:val="clear" w:color="auto" w:fill="F2F5FA"/>
          </w:tcPr>
          <w:p>
            <w:pPr>
              <w:spacing w:after="0" w:before="20" w:line="245" w:lineRule="auto"/>
              <w:jc w:val="center"/>
            </w:pPr>
            <w:r>
              <w:rPr>
                <w:rFonts w:ascii="Times New Roman" w:hAnsi="Times New Roman"/>
                <w:b w:val="0"/>
                <w:sz w:val="17"/>
              </w:rPr>
              <w:t>80–90</w:t>
            </w:r>
          </w:p>
        </w:tc>
        <w:tc>
          <w:tcPr>
            <w:tcW w:type="dxa" w:w="4535"/>
            <w:shd w:val="clear" w:color="auto" w:fill="F2F5FA"/>
          </w:tcPr>
          <w:p>
            <w:pPr>
              <w:spacing w:after="0" w:before="20" w:line="245" w:lineRule="auto"/>
              <w:jc w:val="left"/>
            </w:pPr>
            <w:r>
              <w:rPr>
                <w:rFonts w:ascii="Times New Roman" w:hAnsi="Times New Roman"/>
                <w:b w:val="0"/>
                <w:sz w:val="17"/>
              </w:rPr>
              <w:t>Nomor halaman, keep-with-next caption, samakan judul bab</w:t>
            </w:r>
          </w:p>
        </w:tc>
        <w:tc>
          <w:tcPr>
            <w:tcW w:type="dxa" w:w="3742"/>
            <w:shd w:val="clear" w:color="auto" w:fill="F2F5FA"/>
          </w:tcPr>
          <w:p>
            <w:pPr>
              <w:spacing w:after="0" w:before="20" w:line="245" w:lineRule="auto"/>
              <w:jc w:val="left"/>
            </w:pPr>
            <w:r>
              <w:rPr>
                <w:rFonts w:ascii="Times New Roman" w:hAnsi="Times New Roman"/>
                <w:b w:val="0"/>
                <w:sz w:val="17"/>
              </w:rPr>
              <w:t>Format rapi, tabel tidak terpisah</w:t>
            </w:r>
          </w:p>
        </w:tc>
      </w:tr>
    </w:tbl>
    <w:p>
      <w:pPr>
        <w:spacing w:after="40"/>
      </w:pPr>
    </w:p>
    <w:tbl>
      <w:tblPr>
        <w:tblW w:type="auto" w:w="0"/>
        <w:jc w:val="center"/>
        <w:tblLayout w:type="fixed"/>
        <w:tblLook w:firstColumn="1" w:firstRow="1" w:lastColumn="0" w:lastRow="0" w:noHBand="0" w:noVBand="1" w:val="04A0"/>
      </w:tblPr>
      <w:tblGrid>
        <w:gridCol w:w="9412"/>
      </w:tblGrid>
      <w:tr>
        <w:tc>
          <w:tcPr>
            <w:tcW w:type="dxa" w:w="9298"/>
            <w:shd w:val="clear" w:color="auto" w:fill="EEF3FA"/>
            <w:tcBorders>
              <w:left w:val="single" w:sz="18" w:color="1F3864"/>
              <w:top w:val="single" w:sz="4" w:color="EEF3FA"/>
              <w:bottom w:val="single" w:sz="4" w:color="EEF3FA"/>
              <w:right w:val="single" w:sz="4" w:color="EEF3FA"/>
            </w:tcBorders>
          </w:tcPr>
          <w:p>
            <w:pPr>
              <w:spacing w:after="60" w:before="60" w:line="264" w:lineRule="auto"/>
              <w:jc w:val="both"/>
            </w:pPr>
            <w:r>
              <w:rPr>
                <w:rFonts w:ascii="Times New Roman" w:hAnsi="Times New Roman"/>
                <w:b w:val="0"/>
                <w:sz w:val="21"/>
              </w:rPr>
              <w:t>Kalau hanya ada 30 menit</w:t>
            </w:r>
          </w:p>
          <w:p>
            <w:pPr>
              <w:spacing w:after="0" w:before="0" w:line="264" w:lineRule="auto"/>
              <w:jc w:val="both"/>
            </w:pPr>
            <w:r>
              <w:rPr>
                <w:rFonts w:ascii="Times New Roman" w:hAnsi="Times New Roman"/>
                <w:b w:val="0"/>
                <w:sz w:val="20"/>
              </w:rPr>
              <w:t>Kerjakan dua hal ini saja: isi Ringkasan, dan pindahkan Tabel 2.1 + Tabel 5.3 ke lampiran sambil menghapus page break antar bab. Dua langkah itu menutup tiga temuan terbesar sekaligus — halaman kosong, panjang berlebih, dan tabel yang tidak dijelaskan.</w:t>
            </w:r>
          </w:p>
        </w:tc>
      </w:tr>
    </w:tbl>
    <w:p>
      <w:pPr>
        <w:spacing w:after="40"/>
      </w:pPr>
    </w:p>
    <w:sectPr w:rsidR="00FC693F" w:rsidRPr="0006063C" w:rsidSect="00034616">
      <w:footerReference w:type="default" r:id="rId9"/>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6"/>
      </w:rPr>
      <w:t xml:space="preserve">Tinjauan draf laporan Studi Kasus 4 · halaman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