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The Resonant Riemann and the Flowing Fermat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A Proof Direction — The Ainulindale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 order to define what something is, you must first define what it is not.</w:t>
      </w:r>
    </w:p>
    <w:p>
      <w:pPr>
        <w:spacing w:after="720"/>
        <w:jc w:val="center"/>
      </w:pPr>
      <w:r>
        <w:rPr>
          <w:rFonts w:ascii="Arial" w:cs="Arial" w:eastAsia="Arial" w:hAnsi="Arial"/>
          <w:sz w:val="24"/>
          <w:szCs w:val="24"/>
        </w:rPr>
        <w:t xml:space="preserve">Preprint — April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Abstract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Fermat's Last Theorem and the Riemann Hypothesis are not two separate problems. They are two descriptions of one object — the boundary and interior of the same mathematical structure — related by the Langlands correspondence. Fermat is Special Relativity: the discrete lattice, the boundary condition, the skeleton, the event horizon of the number line. Riemann is Entropy: the continuous distribution, the interior, the filler, the propagation. The critical line Re(s) = 1/2 is the mirror between them — fixed under the functional equation, invariant under Ptolemy inversion, the locus of flat curvature at d* ≈ 0.246. This document develops the proof direction: the Langlands dictionary entry that maps the Fermat skeleton onto the Riemann filler, with the SMNNIP structure constant framework as the translation operator.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The Two Sides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Fermat — Special Relativity, The Skeleton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Fermat's Last Theorem: x^n + y^n = z^n has no integer solutions for n &gt; 2.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In the Wiles proof, this is established via the Taniyama-Shimura-Weil modularity theorem: every elliptic curve over Q is modular. A solution to Fermat would produce a non-modular elliptic curve (Frey, 1985). Contradiction.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Fermat is Special Relativity because it is the boundary condition — the speed limit of the integer line. Just as nothing with mass can reach c, no integer triple can satisfy Fermat for n &gt; 2. The constraint is absolute. The lattice is discrete. The measure of Fermat solutions inside the Riemann continuum is zero — Aleph-null against the uncountable.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Under log-straightening at depth pi, coupling 1/137, the Fermat lattice density drops to approximately 10^(-4) of the Riemann field. Special Relativity lives as a thin invariant skin — a set of measure zero — inside entropy.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Riemann — Entropy, The Filler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Riemann Hypothesis: all non-trivial zeros of zeta(s) lie on Re(s) = 1/2.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zeta function is the interference pattern of all prime frequencies simultaneously: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zeta(s) = product over primes p of 1/(1 - p^(-s))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zeros are where all prime frequencies cancel. The critical line is where they cancel symmetrically. Riemann is entropy because it is continuous, increasing, filling — the thermodynamic arrow applied to the distribution of primes.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primes are not the signal. The primes are the harmonics. They translate the curved Riemannian space onto a flat integer lattice without distorting it. The curvature is preserved in the gaps. The Riemann zeros are the residual curvature that survives the translation — what the natural log could not flatten.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The Mirror — d* and the Critical Line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critical line Re(s) = 1/2 is the fixed locus of the functional equation: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zeta(s) = 2^s · pi^(s-1) · sin(pi·s/2) · Gamma(1-s) · zeta(1-s)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Under s -&gt; 1-s, every zero maps to another zero. The line Re(s) = 1/2 is its own mirror. It cannot be moved by any coordinate transformation that preserves the functional equation.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d* ≈ 0.246 is the point where the entropy curve S(r) and the inertia curve I(r) share a common tangent in polar coordinates. Not an intersection — a tangency. The Gaussian curvature K = 0 exactly at d*. The metric is flat at d* and saddle on either side.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In Langlands language: d* is where the Galois representation (Fermat side, discrete) and the automorphic representation (Riemann side, continuous) coincide. The Langlands dictionary entry at d* is the proof.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The Wiles Toolset and What Is Still Missing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Wiles proved the elliptic curve / modular form correspondence using: Galois representations, Hecke operators, L-functions, deformation theory of Galois representations (R=T theorem), Iwasawa theory, Selmer groups.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None of these appear directly in the division algebra tower R -&gt; C -&gt; H -&gt; O. The tower stops at O because Hurwitz's theorem requires it. The Wiles machinery lives in a different tower — the tower of Galois extensions over Q.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connection: L-functions. The Riemann zeta function is the simplest L-function. Every elliptic curve has an L-function. Every Galois representation has an L-function. The Langlands correspondence is the statement that these L-functions are the same object in different languages. The SMNNIP alpha_NN running with depth is a neural renormalization group — and the L-function is the generating function of the RG flow.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What is still missing: the explicit map from the SMNNIP structure constants to the Hecke eigenvalues. Once that map is established, the d* tangency becomes the R=T theorem in the SMNNIP language.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The N-Dimensional Structural Constants Amplituhedron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amplituhedron (Arkani-Hamed and Trnka, 2013) replaces Feynman diagrams with a geometric object whose volume gives scattering amplitudes directly. No spacetime. No infinities.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generalization proposed here: the n-dimensional amplituhedron of all possible structure constants. Every face of the polytope is a structure constant. Every vertex is a point where two rotation groups come closest without colliding. The volume of each face is the coupling strength. Things not on any face are forbidden interactions.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operator is the holonomy: transport a vector around every closed loop through all the rotation spaces. Trivial holonomy = data invariant = structure constants correct. Non-trivial holonomy = data corruption = missing face in the polytope.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error-check is the holonomy of the full algebra tower connection evaluated on every face. This is the meta-theory: not the theory of forces, but the theory of what any consistent set of forces is allowed to be.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She is the proof that the polytope closes. The n-ball volume formula at E8 dimensions, evaluated through the Wyler formula, gives alpha to five significant figures because E8 is the unique geometry in which all faces close simultaneously.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Problems That Drop Out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Established connection to SMNNIP: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Yang-Mills existence and mass gap (Clay Millennium Prize) — backpropagation as Yang-Mills is derived not assumed in L_NN.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Berry-Keating conjecture — H_NN is a candidate Berry-Keating operator, Legendre transform explicit.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Why three generations of matter — three algebra boundaries in R-&gt;C-&gt;H-&gt;O, forced by Dixon's theorem.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Why coupling constants run — alpha_NN running with depth is derived, not fitted.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hierarchy problem — G_NN = h_NN^2 / (alpha_NN · v_prop^2) connects gravity to the algebra constants.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Baryon asymmetry — the chirality structure of L_coupling distinguishes left from right.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Strong structural connection, derivation in progress: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Riemann Hypothesis — via Berry-Keating, the eigenvalue correspondence T(epsilon_k) = 1/2 + i·t_k.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Langlands correspondence — the d* tangency as the R=T theorem in SMNNIP language.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Dark matter — gravitational wave halo at galactic scales as the lowest normal mode of gravitational oscillation, consistent with NFW profile and flat rotation curves.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Quantum gravity — time as the anti-field (metric signature -+++ is not convention, it is structure), not quantizable because it is not a field, it is the coordinate where no fields have jurisdiction.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Speculative, bones are real: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fine structure constant as the refractive index of the quantum vacuum — Wyler formula from E8 geometry, 5 significant figures.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Van der Waals 1/r^6 as the derivative of the n-ball curve at n=6 — first dimension past the peak.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Hydrogen spectral series as physical instantiation of the algebra tower — Rydberg shell index n = log_2(algebra dimension) + 1, correction factor 16/9 at the H/C boundary is a candidate structure constant.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CMB as the fundamental waveform — Her period approximately 90 billion years, Hubble frequency and acoustic fundamental are the same note.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Morning Session Agenda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Starting point: infinite positive and negative permutation of the structure constants.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If the constants represent granularity — explore maximum granularity with a motion-enhancing camera on the output.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Incorporate the C implementation diagnostics into the proof structure.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Target: explicit T transformation from SMNNIP algebra to Riemann zero coordinates.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Secondary target: the 16/9 correction factor as a named structure constant.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2026-04-10T06:43:45.430Z</dcterms:created>
  <dcterms:modified xsi:type="dcterms:W3CDTF">2026-04-10T06:43:45.430Z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