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F0A511" w14:textId="77777777" w:rsidR="00ED124A" w:rsidRDefault="00ED124A" w:rsidP="00ED124A"/>
    <w:p w14:paraId="1D75E0B6" w14:textId="4F76DD34" w:rsidR="00ED124A" w:rsidRDefault="00ED124A" w:rsidP="00ED124A">
      <w:r>
        <w:t>Social and non-social conditions</w:t>
      </w:r>
    </w:p>
    <w:p w14:paraId="08D6639F" w14:textId="77777777" w:rsidR="003D0CEE" w:rsidRDefault="003D0CEE" w:rsidP="00ED124A"/>
    <w:p w14:paraId="35DC0F17" w14:textId="1993A99F" w:rsidR="00ED124A" w:rsidRDefault="00ED124A" w:rsidP="00ED124A">
      <w:r>
        <w:t>You will be interacting in two different conditions: a social, and a non-social</w:t>
      </w:r>
      <w:r w:rsidR="003D0CEE">
        <w:t>.</w:t>
      </w:r>
    </w:p>
    <w:p w14:paraId="563BC1AB" w14:textId="77777777" w:rsidR="00ED124A" w:rsidRDefault="00ED124A" w:rsidP="00ED124A"/>
    <w:p w14:paraId="1B0447C6" w14:textId="6065B277" w:rsidR="00ED124A" w:rsidRDefault="00ED124A" w:rsidP="00ED124A">
      <w:r>
        <w:t>In the social condition, you will be making offers to other individuals who have already stated</w:t>
      </w:r>
    </w:p>
    <w:p w14:paraId="49BE73F8" w14:textId="580918D7" w:rsidR="00ED124A" w:rsidRDefault="00ED124A" w:rsidP="00ED124A">
      <w:r>
        <w:t>whether they would accept or reject the offer that you are making. In other words, we asked individuals</w:t>
      </w:r>
      <w:r w:rsidR="00D94E25">
        <w:t xml:space="preserve"> </w:t>
      </w:r>
      <w:r>
        <w:t>whether they would accept or reject every possible offer, and are using their responses in the current</w:t>
      </w:r>
      <w:r w:rsidR="0024291F">
        <w:t xml:space="preserve"> </w:t>
      </w:r>
      <w:r>
        <w:t>experiment. Therefore, you are confronted with real decisions of real people in response to your</w:t>
      </w:r>
      <w:r w:rsidR="0024291F">
        <w:t xml:space="preserve"> </w:t>
      </w:r>
      <w:r>
        <w:t>offers. After we have collected the data for this study, these individuals will be paid based on the</w:t>
      </w:r>
      <w:r w:rsidR="0024291F">
        <w:t xml:space="preserve"> </w:t>
      </w:r>
      <w:r>
        <w:t>offers that you make as well as the offers that they said they would accept. Importantly, we practice</w:t>
      </w:r>
      <w:r w:rsidR="00D94E25">
        <w:t xml:space="preserve"> no deception</w:t>
      </w:r>
      <w:r>
        <w:t xml:space="preserve"> in this study. The offers that you make will affect other individuals, and the responses that</w:t>
      </w:r>
      <w:r w:rsidR="00D94E25">
        <w:t xml:space="preserve"> </w:t>
      </w:r>
      <w:r>
        <w:t>you receive in the social condition do reflect the decisions of other individuals.</w:t>
      </w:r>
    </w:p>
    <w:p w14:paraId="1324ECC1" w14:textId="635E26A7" w:rsidR="00ED124A" w:rsidRDefault="00ED124A" w:rsidP="00D94E25">
      <w:r>
        <w:t xml:space="preserve">        </w:t>
      </w:r>
    </w:p>
    <w:p w14:paraId="2195A6EF" w14:textId="700AD45B" w:rsidR="00ED124A" w:rsidRPr="00D94E25" w:rsidRDefault="00ED124A" w:rsidP="00ED124A">
      <w:r w:rsidRPr="00D94E25">
        <w:t>In the non-social condition, you will be making offers to computer generated lotteries with probabilities</w:t>
      </w:r>
      <w:r w:rsidR="00D94E25" w:rsidRPr="00D94E25">
        <w:t xml:space="preserve"> </w:t>
      </w:r>
      <w:r w:rsidRPr="00D94E25">
        <w:t>programmed to match human decision-making. In other words, you will be interacting with a computer program</w:t>
      </w:r>
      <w:r w:rsidR="00D94E25" w:rsidRPr="00D94E25">
        <w:t xml:space="preserve"> </w:t>
      </w:r>
      <w:r w:rsidRPr="00D94E25">
        <w:t xml:space="preserve">that is programmed to accept or reject offers </w:t>
      </w:r>
      <w:r w:rsidR="00BF7F84" w:rsidRPr="00D94E25">
        <w:t xml:space="preserve">in a way similar to a human. </w:t>
      </w:r>
      <w:r w:rsidRPr="00D94E25">
        <w:t>However, in this condition your</w:t>
      </w:r>
      <w:r w:rsidR="00D94E25" w:rsidRPr="00D94E25">
        <w:t xml:space="preserve"> </w:t>
      </w:r>
      <w:r w:rsidRPr="00D94E25">
        <w:t>offers will not affect the p</w:t>
      </w:r>
      <w:r w:rsidR="00BF7F84" w:rsidRPr="00D94E25">
        <w:t>ayment of other individuals.</w:t>
      </w:r>
    </w:p>
    <w:p w14:paraId="67209A51" w14:textId="77777777" w:rsidR="00ED124A" w:rsidRPr="00D94E25" w:rsidRDefault="00ED124A" w:rsidP="00ED124A"/>
    <w:p w14:paraId="4AA38B9D" w14:textId="77777777" w:rsidR="00AD5702" w:rsidRDefault="00ED124A" w:rsidP="00ED124A">
      <w:r w:rsidRPr="00D94E25">
        <w:t>In both conditions, you will be interacting with individuals (either real or programmed</w:t>
      </w:r>
      <w:r w:rsidR="00FD7588">
        <w:t xml:space="preserve"> to mimic the behavior of real</w:t>
      </w:r>
      <w:r w:rsidRPr="00D94E25">
        <w:t>, depending on the</w:t>
      </w:r>
      <w:r w:rsidR="00D94E25" w:rsidRPr="00D94E25">
        <w:t xml:space="preserve"> </w:t>
      </w:r>
      <w:r w:rsidRPr="00D94E25">
        <w:t>condition) w</w:t>
      </w:r>
      <w:r w:rsidR="0013324C">
        <w:t>ho come from 3 different groups</w:t>
      </w:r>
      <w:r w:rsidR="00FD7588">
        <w:t xml:space="preserve">. </w:t>
      </w:r>
    </w:p>
    <w:p w14:paraId="6CD44D37" w14:textId="77777777" w:rsidR="00AD5702" w:rsidRDefault="00AD5702" w:rsidP="00ED124A"/>
    <w:p w14:paraId="644EBE3C" w14:textId="7F2FEE42" w:rsidR="0013324C" w:rsidRDefault="00FD7588" w:rsidP="00ED124A">
      <w:pPr>
        <w:rPr>
          <w:b/>
        </w:rPr>
      </w:pPr>
      <w:r w:rsidRPr="00FD7588">
        <w:rPr>
          <w:b/>
        </w:rPr>
        <w:t>In the social</w:t>
      </w:r>
      <w:r>
        <w:t xml:space="preserve"> </w:t>
      </w:r>
      <w:r w:rsidRPr="00FD7588">
        <w:rPr>
          <w:b/>
        </w:rPr>
        <w:t>condition</w:t>
      </w:r>
      <w:r>
        <w:rPr>
          <w:b/>
        </w:rPr>
        <w:t xml:space="preserve">, these individuals </w:t>
      </w:r>
      <w:r w:rsidR="00D94E25">
        <w:rPr>
          <w:b/>
        </w:rPr>
        <w:t>received different s</w:t>
      </w:r>
      <w:r w:rsidR="0013324C">
        <w:rPr>
          <w:b/>
        </w:rPr>
        <w:t xml:space="preserve">tarting endowments which were fixed for each group, but will remain unknown to you. In other words, the different groups received different amounts of MU to start with on each trial in addition to the MU which you offer them. </w:t>
      </w:r>
    </w:p>
    <w:p w14:paraId="5911459D" w14:textId="77777777" w:rsidR="0013324C" w:rsidRDefault="0013324C" w:rsidP="00ED124A">
      <w:pPr>
        <w:rPr>
          <w:b/>
        </w:rPr>
      </w:pPr>
    </w:p>
    <w:p w14:paraId="2ED9816F" w14:textId="77777777" w:rsidR="00FD7588" w:rsidRDefault="0013324C" w:rsidP="00ED124A">
      <w:pPr>
        <w:rPr>
          <w:b/>
        </w:rPr>
      </w:pPr>
      <w:r>
        <w:rPr>
          <w:b/>
        </w:rPr>
        <w:t>For example, if one group received a starting endowment of 15 MU, then the total amount of MU on that trial is 35 MU: 20 MU from the proposer (you), and 15 MU from the responder.</w:t>
      </w:r>
    </w:p>
    <w:p w14:paraId="4ED4E5DD" w14:textId="77777777" w:rsidR="00FD7588" w:rsidRDefault="00FD7588" w:rsidP="00ED124A">
      <w:pPr>
        <w:rPr>
          <w:b/>
        </w:rPr>
      </w:pPr>
    </w:p>
    <w:p w14:paraId="4DE6F47A" w14:textId="387C2B79" w:rsidR="00FD7588" w:rsidRPr="00FD7588" w:rsidRDefault="00FD7588" w:rsidP="00FD7588">
      <w:pPr>
        <w:rPr>
          <w:b/>
        </w:rPr>
      </w:pPr>
      <w:r>
        <w:rPr>
          <w:b/>
        </w:rPr>
        <w:t xml:space="preserve">In the non-social </w:t>
      </w:r>
      <w:r w:rsidR="00AD10E7">
        <w:rPr>
          <w:b/>
        </w:rPr>
        <w:t>condition, you will also be playing against 3 different groups</w:t>
      </w:r>
      <w:r>
        <w:rPr>
          <w:b/>
        </w:rPr>
        <w:t xml:space="preserve">. While these </w:t>
      </w:r>
      <w:r w:rsidR="00AD10E7">
        <w:rPr>
          <w:b/>
        </w:rPr>
        <w:t>groups</w:t>
      </w:r>
      <w:r>
        <w:rPr>
          <w:b/>
        </w:rPr>
        <w:t xml:space="preserve"> do not correspond to the decisions made by real responders who received different starting endowments (as is the case in the social condition), the responses you get are programmed to mimic the decisi</w:t>
      </w:r>
      <w:r w:rsidR="00AD5702">
        <w:rPr>
          <w:b/>
        </w:rPr>
        <w:t>on-making of</w:t>
      </w:r>
      <w:r>
        <w:rPr>
          <w:b/>
        </w:rPr>
        <w:t xml:space="preserve"> individuals</w:t>
      </w:r>
      <w:r w:rsidR="00AD5702">
        <w:rPr>
          <w:b/>
        </w:rPr>
        <w:t xml:space="preserve"> who did receive different starting endowments</w:t>
      </w:r>
      <w:r>
        <w:rPr>
          <w:b/>
        </w:rPr>
        <w:t xml:space="preserve">. </w:t>
      </w:r>
      <w:r w:rsidRPr="00FD7588">
        <w:rPr>
          <w:b/>
        </w:rPr>
        <w:t>However, in this condition your offers will not affect the payment of other individuals.</w:t>
      </w:r>
    </w:p>
    <w:p w14:paraId="588338A2" w14:textId="5D3824C1" w:rsidR="00FD7588" w:rsidRDefault="00FD7588" w:rsidP="00ED124A">
      <w:pPr>
        <w:rPr>
          <w:b/>
        </w:rPr>
      </w:pPr>
    </w:p>
    <w:p w14:paraId="6E5772E8" w14:textId="77777777" w:rsidR="00FD7588" w:rsidRDefault="00FD7588" w:rsidP="00ED124A">
      <w:pPr>
        <w:rPr>
          <w:b/>
        </w:rPr>
      </w:pPr>
    </w:p>
    <w:p w14:paraId="7E948DB7" w14:textId="0E9C94BB" w:rsidR="00D94E25" w:rsidRPr="00AD10E7" w:rsidRDefault="0013324C" w:rsidP="00ED124A">
      <w:pPr>
        <w:rPr>
          <w:b/>
        </w:rPr>
      </w:pPr>
      <w:r>
        <w:rPr>
          <w:b/>
        </w:rPr>
        <w:t xml:space="preserve"> </w:t>
      </w:r>
    </w:p>
    <w:p w14:paraId="5BEF79F6" w14:textId="7AB38700" w:rsidR="00ED124A" w:rsidRPr="00D94E25" w:rsidRDefault="00ED124A" w:rsidP="00ED124A">
      <w:r w:rsidRPr="00D94E25">
        <w:t>The different groups are all labeled with different shapes: a</w:t>
      </w:r>
      <w:r w:rsidR="00180825">
        <w:t xml:space="preserve"> </w:t>
      </w:r>
      <w:r w:rsidRPr="00D94E25">
        <w:t>triangle, a square, and a circle. In the social condition, these are all solid shapes, and in the</w:t>
      </w:r>
      <w:r w:rsidR="00180825">
        <w:t xml:space="preserve"> </w:t>
      </w:r>
      <w:r w:rsidRPr="00D94E25">
        <w:t>non-social condition, these are all empty shapes. Additionally, the condition will be at the top of the</w:t>
      </w:r>
      <w:r w:rsidR="00180825">
        <w:t xml:space="preserve"> </w:t>
      </w:r>
      <w:r w:rsidRPr="00D94E25">
        <w:t>screen during each trial.</w:t>
      </w:r>
    </w:p>
    <w:p w14:paraId="3C4A56B8" w14:textId="77777777" w:rsidR="003D0CEE" w:rsidRPr="003D0CEE" w:rsidRDefault="00ED124A" w:rsidP="00ED124A">
      <w:pPr>
        <w:rPr>
          <w:b/>
        </w:rPr>
      </w:pPr>
      <w:r w:rsidRPr="003D0CEE">
        <w:rPr>
          <w:b/>
        </w:rPr>
        <w:t xml:space="preserve">        </w:t>
      </w:r>
    </w:p>
    <w:p w14:paraId="5769D365" w14:textId="77777777" w:rsidR="003D0CEE" w:rsidRDefault="003D0CEE" w:rsidP="00ED124A"/>
    <w:p w14:paraId="4D615B9C" w14:textId="7FABFF67" w:rsidR="00ED124A" w:rsidRDefault="00ED124A" w:rsidP="00ED124A">
      <w:r>
        <w:t>Please answer the following questions. These questions serve to check your comprehension of the task. If you are unsure, please</w:t>
      </w:r>
      <w:r w:rsidR="008473CF">
        <w:t xml:space="preserve"> </w:t>
      </w:r>
      <w:r w:rsidR="005C591C">
        <w:t>re-read the instructions.</w:t>
      </w:r>
    </w:p>
    <w:p w14:paraId="50060A24" w14:textId="77777777" w:rsidR="000D6AFE" w:rsidRDefault="000D6AFE" w:rsidP="00ED124A"/>
    <w:p w14:paraId="5F680E0B" w14:textId="55CCD50A" w:rsidR="00ED124A" w:rsidRDefault="00ED124A" w:rsidP="00ED124A">
      <w:r>
        <w:t>You will only be allowed to continue with the study if you answer these questions correctly</w:t>
      </w:r>
      <w:r w:rsidR="000D6AFE">
        <w:t>.</w:t>
      </w:r>
    </w:p>
    <w:p w14:paraId="35EFA918" w14:textId="77777777" w:rsidR="00ED124A" w:rsidRDefault="00ED124A" w:rsidP="00ED124A"/>
    <w:p w14:paraId="17BD5BD1" w14:textId="315027FF" w:rsidR="00ED124A" w:rsidRPr="008F4901" w:rsidRDefault="008473CF" w:rsidP="00ED124A">
      <w:pPr>
        <w:rPr>
          <w:b/>
        </w:rPr>
      </w:pPr>
      <w:r w:rsidRPr="008F4901">
        <w:rPr>
          <w:b/>
        </w:rPr>
        <w:t>test_question_9</w:t>
      </w:r>
      <w:r w:rsidR="00FD7588" w:rsidRPr="008F4901">
        <w:rPr>
          <w:b/>
        </w:rPr>
        <w:t xml:space="preserve"> with label </w:t>
      </w:r>
      <w:r w:rsidR="00ED124A" w:rsidRPr="008F4901">
        <w:rPr>
          <w:b/>
        </w:rPr>
        <w:t>"</w:t>
      </w:r>
      <w:r w:rsidR="003C0C3F" w:rsidRPr="008F4901">
        <w:rPr>
          <w:b/>
        </w:rPr>
        <w:t>In the social condition, the</w:t>
      </w:r>
      <w:r w:rsidR="00FD7588" w:rsidRPr="008F4901">
        <w:rPr>
          <w:b/>
        </w:rPr>
        <w:t xml:space="preserve"> different shapes represent":</w:t>
      </w:r>
    </w:p>
    <w:p w14:paraId="3E2BF8C2" w14:textId="4AD9656F" w:rsidR="00FD7588" w:rsidRPr="008F4901" w:rsidRDefault="00FD7588" w:rsidP="00ED124A">
      <w:pPr>
        <w:rPr>
          <w:b/>
        </w:rPr>
      </w:pPr>
      <w:r w:rsidRPr="008F4901">
        <w:rPr>
          <w:b/>
        </w:rPr>
        <w:t>A: Randomly chosen responders</w:t>
      </w:r>
    </w:p>
    <w:p w14:paraId="00445140" w14:textId="1D6E2968" w:rsidR="00FD7588" w:rsidRPr="008F4901" w:rsidRDefault="00FD7588" w:rsidP="00ED124A">
      <w:pPr>
        <w:rPr>
          <w:b/>
        </w:rPr>
      </w:pPr>
      <w:r w:rsidRPr="008F4901">
        <w:rPr>
          <w:b/>
        </w:rPr>
        <w:t>B: Groups of responders who received different starting endo</w:t>
      </w:r>
      <w:bookmarkStart w:id="0" w:name="_GoBack"/>
      <w:bookmarkEnd w:id="0"/>
      <w:r w:rsidRPr="008F4901">
        <w:rPr>
          <w:b/>
        </w:rPr>
        <w:t>wments</w:t>
      </w:r>
    </w:p>
    <w:p w14:paraId="392D6450" w14:textId="5CBD9BBC" w:rsidR="00FD7588" w:rsidRPr="008F4901" w:rsidRDefault="00FD7588" w:rsidP="00ED124A">
      <w:pPr>
        <w:rPr>
          <w:b/>
        </w:rPr>
      </w:pPr>
      <w:r w:rsidRPr="008F4901">
        <w:rPr>
          <w:b/>
        </w:rPr>
        <w:t xml:space="preserve">C: </w:t>
      </w:r>
      <w:r w:rsidR="00AD10E7" w:rsidRPr="008F4901">
        <w:rPr>
          <w:b/>
        </w:rPr>
        <w:t>Groups of responders from different</w:t>
      </w:r>
      <w:r w:rsidR="00945C5E" w:rsidRPr="008F4901">
        <w:rPr>
          <w:b/>
        </w:rPr>
        <w:t xml:space="preserve"> academic</w:t>
      </w:r>
      <w:r w:rsidR="00AD10E7" w:rsidRPr="008F4901">
        <w:rPr>
          <w:b/>
        </w:rPr>
        <w:t xml:space="preserve"> </w:t>
      </w:r>
      <w:r w:rsidR="00110051" w:rsidRPr="008F4901">
        <w:rPr>
          <w:b/>
        </w:rPr>
        <w:t>backgrounds</w:t>
      </w:r>
    </w:p>
    <w:p w14:paraId="7B0F9C60" w14:textId="650B8BDC" w:rsidR="00C15F23" w:rsidRPr="008F4901" w:rsidRDefault="00C15F23" w:rsidP="00ED124A">
      <w:pPr>
        <w:rPr>
          <w:b/>
        </w:rPr>
      </w:pPr>
      <w:r w:rsidRPr="008F4901">
        <w:rPr>
          <w:b/>
        </w:rPr>
        <w:t xml:space="preserve">D: </w:t>
      </w:r>
      <w:r w:rsidR="002F2A97" w:rsidRPr="008F4901">
        <w:rPr>
          <w:b/>
        </w:rPr>
        <w:t>All of the above</w:t>
      </w:r>
    </w:p>
    <w:p w14:paraId="343E2794" w14:textId="77777777" w:rsidR="00FD7588" w:rsidRPr="008F4901" w:rsidRDefault="00FD7588" w:rsidP="008473CF">
      <w:pPr>
        <w:rPr>
          <w:b/>
        </w:rPr>
      </w:pPr>
    </w:p>
    <w:p w14:paraId="158934E0" w14:textId="56875DBD" w:rsidR="00B024FC" w:rsidRPr="008F4901" w:rsidRDefault="00B024FC" w:rsidP="00B024FC">
      <w:pPr>
        <w:rPr>
          <w:b/>
        </w:rPr>
      </w:pPr>
      <w:r w:rsidRPr="008F4901">
        <w:rPr>
          <w:b/>
        </w:rPr>
        <w:t>test_question_10</w:t>
      </w:r>
      <w:r w:rsidRPr="008F4901">
        <w:rPr>
          <w:b/>
        </w:rPr>
        <w:t xml:space="preserve"> with label "In the </w:t>
      </w:r>
      <w:r w:rsidR="004F3A4D" w:rsidRPr="008F4901">
        <w:rPr>
          <w:b/>
        </w:rPr>
        <w:t>non-social</w:t>
      </w:r>
      <w:r w:rsidRPr="008F4901">
        <w:rPr>
          <w:b/>
        </w:rPr>
        <w:t xml:space="preserve"> condition, the different shapes represent":</w:t>
      </w:r>
    </w:p>
    <w:p w14:paraId="4BBE2C72" w14:textId="5C5E5816" w:rsidR="00B024FC" w:rsidRPr="008F4901" w:rsidRDefault="00B024FC" w:rsidP="00B024FC">
      <w:pPr>
        <w:rPr>
          <w:b/>
        </w:rPr>
      </w:pPr>
      <w:r w:rsidRPr="008F4901">
        <w:rPr>
          <w:b/>
        </w:rPr>
        <w:t xml:space="preserve">A: </w:t>
      </w:r>
      <w:r w:rsidR="00A71393" w:rsidRPr="008F4901">
        <w:rPr>
          <w:b/>
        </w:rPr>
        <w:t>R</w:t>
      </w:r>
      <w:r w:rsidR="002B0816" w:rsidRPr="008F4901">
        <w:rPr>
          <w:b/>
        </w:rPr>
        <w:t>andom computer generate lotteries</w:t>
      </w:r>
    </w:p>
    <w:p w14:paraId="59BBFEA9" w14:textId="23CBBF30" w:rsidR="00B024FC" w:rsidRPr="008F4901" w:rsidRDefault="00B024FC" w:rsidP="00B024FC">
      <w:pPr>
        <w:rPr>
          <w:b/>
        </w:rPr>
      </w:pPr>
      <w:r w:rsidRPr="008F4901">
        <w:rPr>
          <w:b/>
        </w:rPr>
        <w:t xml:space="preserve">B: </w:t>
      </w:r>
      <w:r w:rsidR="00F82077" w:rsidRPr="008F4901">
        <w:rPr>
          <w:b/>
        </w:rPr>
        <w:t xml:space="preserve">Computer responses programmed to mimic responders </w:t>
      </w:r>
      <w:r w:rsidRPr="008F4901">
        <w:rPr>
          <w:b/>
        </w:rPr>
        <w:t>who received different starting endowments</w:t>
      </w:r>
    </w:p>
    <w:p w14:paraId="1C256CCB" w14:textId="1777B8C7" w:rsidR="00B024FC" w:rsidRPr="008F4901" w:rsidRDefault="00B024FC" w:rsidP="00B024FC">
      <w:pPr>
        <w:rPr>
          <w:b/>
        </w:rPr>
      </w:pPr>
      <w:r w:rsidRPr="008F4901">
        <w:rPr>
          <w:b/>
        </w:rPr>
        <w:t xml:space="preserve">C: </w:t>
      </w:r>
      <w:r w:rsidR="00F82077" w:rsidRPr="008F4901">
        <w:rPr>
          <w:b/>
        </w:rPr>
        <w:t xml:space="preserve">Computer responses programmed to mimic responders </w:t>
      </w:r>
      <w:r w:rsidRPr="008F4901">
        <w:rPr>
          <w:b/>
        </w:rPr>
        <w:t>from different academic backgrounds</w:t>
      </w:r>
    </w:p>
    <w:p w14:paraId="62CB6197" w14:textId="77777777" w:rsidR="00B024FC" w:rsidRPr="008F4901" w:rsidRDefault="00B024FC" w:rsidP="00B024FC">
      <w:pPr>
        <w:rPr>
          <w:b/>
        </w:rPr>
      </w:pPr>
      <w:r w:rsidRPr="008F4901">
        <w:rPr>
          <w:b/>
        </w:rPr>
        <w:t>D: All of the above</w:t>
      </w:r>
    </w:p>
    <w:p w14:paraId="3E59C938" w14:textId="77777777" w:rsidR="00B024FC" w:rsidRDefault="00B024FC" w:rsidP="008473CF"/>
    <w:p w14:paraId="4F812C4F" w14:textId="77777777" w:rsidR="00FD7588" w:rsidRDefault="00FD7588" w:rsidP="008473CF"/>
    <w:p w14:paraId="04B150E4" w14:textId="77777777" w:rsidR="00212AD4" w:rsidRDefault="008F4901"/>
    <w:sectPr w:rsidR="00212AD4" w:rsidSect="00214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24A"/>
    <w:rsid w:val="000D6AFE"/>
    <w:rsid w:val="00110051"/>
    <w:rsid w:val="0013324C"/>
    <w:rsid w:val="00176092"/>
    <w:rsid w:val="00180825"/>
    <w:rsid w:val="0021442D"/>
    <w:rsid w:val="0024291F"/>
    <w:rsid w:val="00260DB2"/>
    <w:rsid w:val="002B0816"/>
    <w:rsid w:val="002F2A97"/>
    <w:rsid w:val="003755DE"/>
    <w:rsid w:val="003C0C3F"/>
    <w:rsid w:val="003D0CEE"/>
    <w:rsid w:val="004B27A9"/>
    <w:rsid w:val="004F3A4D"/>
    <w:rsid w:val="005C591C"/>
    <w:rsid w:val="008473CF"/>
    <w:rsid w:val="008D5F0D"/>
    <w:rsid w:val="008F4901"/>
    <w:rsid w:val="00906B6D"/>
    <w:rsid w:val="00945C5E"/>
    <w:rsid w:val="00A71393"/>
    <w:rsid w:val="00AD10E7"/>
    <w:rsid w:val="00AD5702"/>
    <w:rsid w:val="00B024FC"/>
    <w:rsid w:val="00B665AA"/>
    <w:rsid w:val="00BF7F84"/>
    <w:rsid w:val="00C15F23"/>
    <w:rsid w:val="00C806A6"/>
    <w:rsid w:val="00D94E25"/>
    <w:rsid w:val="00EC4B51"/>
    <w:rsid w:val="00ED124A"/>
    <w:rsid w:val="00F82077"/>
    <w:rsid w:val="00FD7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31A0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5686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532</Words>
  <Characters>3035</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Giffin</dc:creator>
  <cp:keywords/>
  <dc:description/>
  <cp:lastModifiedBy>Michael Giffin</cp:lastModifiedBy>
  <cp:revision>25</cp:revision>
  <dcterms:created xsi:type="dcterms:W3CDTF">2017-11-23T08:47:00Z</dcterms:created>
  <dcterms:modified xsi:type="dcterms:W3CDTF">2017-11-23T14:12:00Z</dcterms:modified>
</cp:coreProperties>
</file>