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31D" w:rsidRDefault="00A43206" w:rsidP="00A43206">
      <w:pPr>
        <w:pStyle w:val="Heading1"/>
        <w:rPr>
          <w:color w:val="000000" w:themeColor="text1"/>
          <w:lang w:val="en-US"/>
        </w:rPr>
      </w:pPr>
      <w:r>
        <w:rPr>
          <w:color w:val="000000" w:themeColor="text1"/>
          <w:lang w:val="en-US"/>
        </w:rPr>
        <w:t>NAME: OYEYEMI OLUWATIMILEYIN GABRIEL</w:t>
      </w:r>
    </w:p>
    <w:p w:rsidR="00A43206" w:rsidRDefault="00A43206" w:rsidP="00A43206">
      <w:pPr>
        <w:pStyle w:val="Heading1"/>
        <w:rPr>
          <w:color w:val="000000" w:themeColor="text1"/>
          <w:lang w:val="en-US"/>
        </w:rPr>
      </w:pPr>
      <w:r>
        <w:rPr>
          <w:color w:val="000000" w:themeColor="text1"/>
          <w:lang w:val="en-US"/>
        </w:rPr>
        <w:t>MATRIC NUMBER: DU0631</w:t>
      </w:r>
    </w:p>
    <w:p w:rsidR="00A43206" w:rsidRDefault="00A43206" w:rsidP="00A43206">
      <w:pPr>
        <w:pStyle w:val="Heading1"/>
        <w:rPr>
          <w:color w:val="000000" w:themeColor="text1"/>
          <w:lang w:val="en-US"/>
        </w:rPr>
      </w:pPr>
      <w:r>
        <w:rPr>
          <w:color w:val="000000" w:themeColor="text1"/>
          <w:lang w:val="en-US"/>
        </w:rPr>
        <w:t>DEPARTMENT: COMPUTER SCIENCE</w:t>
      </w:r>
    </w:p>
    <w:p w:rsidR="00A43206" w:rsidRDefault="00A43206" w:rsidP="00A43206">
      <w:pPr>
        <w:pStyle w:val="Heading1"/>
        <w:rPr>
          <w:color w:val="000000" w:themeColor="text1"/>
          <w:lang w:val="en-US"/>
        </w:rPr>
      </w:pPr>
    </w:p>
    <w:p w:rsidR="00A43206" w:rsidRPr="009A17B1" w:rsidRDefault="00A43206" w:rsidP="00A43206">
      <w:pPr>
        <w:pStyle w:val="Heading1"/>
        <w:rPr>
          <w:b/>
          <w:color w:val="000000" w:themeColor="text1"/>
          <w:u w:val="single"/>
          <w:lang w:val="en-US"/>
        </w:rPr>
      </w:pPr>
      <w:r w:rsidRPr="009A17B1">
        <w:rPr>
          <w:b/>
          <w:color w:val="000000" w:themeColor="text1"/>
          <w:u w:val="single"/>
          <w:lang w:val="en-US"/>
        </w:rPr>
        <w:t xml:space="preserve">QUESTION </w:t>
      </w:r>
    </w:p>
    <w:p w:rsidR="00A43206" w:rsidRPr="009A17B1" w:rsidRDefault="00A43206" w:rsidP="00A43206">
      <w:pPr>
        <w:rPr>
          <w:rFonts w:asciiTheme="majorHAnsi" w:hAnsiTheme="majorHAnsi" w:cstheme="majorHAnsi"/>
          <w:sz w:val="28"/>
          <w:szCs w:val="28"/>
          <w:lang w:val="en-US"/>
        </w:rPr>
      </w:pPr>
      <w:r w:rsidRPr="009A17B1">
        <w:rPr>
          <w:rFonts w:asciiTheme="majorHAnsi" w:hAnsiTheme="majorHAnsi" w:cstheme="majorHAnsi"/>
          <w:sz w:val="28"/>
          <w:szCs w:val="28"/>
          <w:lang w:val="en-US"/>
        </w:rPr>
        <w:t>Write on the topic PARALLEL PROGRAMMING MODELS covering definition, types, and</w:t>
      </w:r>
      <w:r w:rsidR="009A17B1">
        <w:rPr>
          <w:rFonts w:asciiTheme="majorHAnsi" w:hAnsiTheme="majorHAnsi" w:cstheme="majorHAnsi"/>
          <w:sz w:val="28"/>
          <w:szCs w:val="28"/>
          <w:lang w:val="en-US"/>
        </w:rPr>
        <w:t xml:space="preserve"> </w:t>
      </w:r>
      <w:r w:rsidRPr="009A17B1">
        <w:rPr>
          <w:rFonts w:asciiTheme="majorHAnsi" w:hAnsiTheme="majorHAnsi" w:cstheme="majorHAnsi"/>
          <w:sz w:val="28"/>
          <w:szCs w:val="28"/>
          <w:lang w:val="en-US"/>
        </w:rPr>
        <w:t>concept</w:t>
      </w:r>
      <w:bookmarkStart w:id="0" w:name="_GoBack"/>
      <w:bookmarkEnd w:id="0"/>
      <w:r w:rsidRPr="009A17B1">
        <w:rPr>
          <w:rFonts w:asciiTheme="majorHAnsi" w:hAnsiTheme="majorHAnsi" w:cstheme="majorHAnsi"/>
          <w:sz w:val="28"/>
          <w:szCs w:val="28"/>
          <w:lang w:val="en-US"/>
        </w:rPr>
        <w:t xml:space="preserve"> like Message Passing Interface (MPI), OpenMP (Open Multi-Processing), MapReduce, OpenCL (Open Computing Language), and CUDA (Compute Unified Device Architecture) programming model.</w:t>
      </w:r>
    </w:p>
    <w:p w:rsidR="00A43206" w:rsidRPr="0021457A" w:rsidRDefault="00A43206" w:rsidP="00A43206">
      <w:pPr>
        <w:rPr>
          <w:rFonts w:asciiTheme="majorHAnsi" w:hAnsiTheme="majorHAnsi" w:cstheme="majorHAnsi"/>
          <w:sz w:val="24"/>
          <w:szCs w:val="24"/>
          <w:lang w:val="en-US"/>
        </w:rPr>
      </w:pPr>
    </w:p>
    <w:p w:rsidR="00A43206" w:rsidRPr="009A17B1" w:rsidRDefault="00A43206" w:rsidP="00A43206">
      <w:pPr>
        <w:pStyle w:val="Heading1"/>
        <w:rPr>
          <w:rFonts w:cstheme="majorHAnsi"/>
          <w:b/>
          <w:color w:val="000000" w:themeColor="text1"/>
          <w:u w:val="single"/>
          <w:lang w:val="en-US"/>
        </w:rPr>
      </w:pPr>
      <w:r w:rsidRPr="009A17B1">
        <w:rPr>
          <w:rFonts w:cstheme="majorHAnsi"/>
          <w:b/>
          <w:color w:val="000000" w:themeColor="text1"/>
          <w:u w:val="single"/>
          <w:lang w:val="en-US"/>
        </w:rPr>
        <w:t>ANSWER</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Parallel Programming Models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Parallel programming is a way of writing code that allows multiple tasks to run simultaneously, speeding up computations by dividing work across multiple processors or cores. It’s like having a team of people working on different parts of a project at the same time instead of one person doing everything. This approach is essential for handling large-scale problems in fields like scientific computing, data analysis, and machine learning.  </w:t>
      </w:r>
    </w:p>
    <w:p w:rsidR="00A43206" w:rsidRPr="0021457A" w:rsidRDefault="00A43206" w:rsidP="00A43206">
      <w:pPr>
        <w:rPr>
          <w:rFonts w:asciiTheme="majorHAnsi" w:hAnsiTheme="majorHAnsi" w:cstheme="majorHAnsi"/>
          <w:sz w:val="28"/>
          <w:szCs w:val="28"/>
          <w:lang w:val="en-US"/>
        </w:rPr>
      </w:pPr>
    </w:p>
    <w:p w:rsidR="00A43206" w:rsidRPr="0021457A" w:rsidRDefault="00A43206" w:rsidP="00A43206">
      <w:pPr>
        <w:rPr>
          <w:rFonts w:asciiTheme="majorHAnsi" w:hAnsiTheme="majorHAnsi" w:cstheme="majorHAnsi"/>
          <w:b/>
          <w:sz w:val="28"/>
          <w:szCs w:val="28"/>
          <w:lang w:val="en-US"/>
        </w:rPr>
      </w:pPr>
      <w:r w:rsidRPr="0021457A">
        <w:rPr>
          <w:rFonts w:asciiTheme="majorHAnsi" w:hAnsiTheme="majorHAnsi" w:cstheme="majorHAnsi"/>
          <w:b/>
          <w:sz w:val="28"/>
          <w:szCs w:val="28"/>
          <w:lang w:val="en-US"/>
        </w:rPr>
        <w:t xml:space="preserve">Types of Parallel Programming Models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1. Shared Memory Model: All processors share a single memory space. Think of it as a group of people working on the same whiteboard—everyone can see and update the same information.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2. Distributed Memory Model: Each processor has its own memory, and they communicate by sending messages. It’s like team members working on their own notebooks and sharing updates through notes.  </w:t>
      </w:r>
    </w:p>
    <w:p w:rsidR="00A43206" w:rsidRPr="00BF044C"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3. Data Parallel Model: The same operation is applied to different parts of a dataset simultaneously. Imagine splitting a pile of papers among team members, with each person performing the same task on their portion.  </w:t>
      </w:r>
    </w:p>
    <w:p w:rsidR="00A43206" w:rsidRPr="00BF044C" w:rsidRDefault="00A43206" w:rsidP="00A43206">
      <w:pPr>
        <w:rPr>
          <w:rFonts w:asciiTheme="majorHAnsi" w:hAnsiTheme="majorHAnsi" w:cstheme="majorHAnsi"/>
          <w:b/>
          <w:sz w:val="28"/>
          <w:szCs w:val="28"/>
          <w:lang w:val="en-US"/>
        </w:rPr>
      </w:pPr>
      <w:r w:rsidRPr="00BF044C">
        <w:rPr>
          <w:rFonts w:asciiTheme="majorHAnsi" w:hAnsiTheme="majorHAnsi" w:cstheme="majorHAnsi"/>
          <w:b/>
          <w:sz w:val="28"/>
          <w:szCs w:val="28"/>
          <w:lang w:val="en-US"/>
        </w:rPr>
        <w:lastRenderedPageBreak/>
        <w:t xml:space="preserve">Key Concepts and Tools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1. Message Passing Interface (MPI):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   MPI is a standard for distributed memory systems. It allows processors to communicate by sending and receiving messages. It’s like passing notes in a classroom—each processor can send data to others when needed. MPI is widely used in high-performance computing (HPC) for tasks like simulations and large-scale data processing.  </w:t>
      </w:r>
    </w:p>
    <w:p w:rsidR="00A43206" w:rsidRPr="0021457A" w:rsidRDefault="00A43206" w:rsidP="00A43206">
      <w:pPr>
        <w:rPr>
          <w:rFonts w:asciiTheme="majorHAnsi" w:hAnsiTheme="majorHAnsi" w:cstheme="majorHAnsi"/>
          <w:sz w:val="28"/>
          <w:szCs w:val="28"/>
          <w:lang w:val="en-US"/>
        </w:rPr>
      </w:pP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2. OpenMP (Open Multi-Processing):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   OpenMP is used for shared memory systems. It simplifies parallel programming by adding directives (like hints) to your code, telling the compiler which parts to run in parallel. It’s like giving instructions to your team on how to split the work without rewriting the entire plan. OpenMP is great for multi-core CPUs and is often used in scientific computing.  </w:t>
      </w:r>
    </w:p>
    <w:p w:rsidR="00A43206" w:rsidRPr="0021457A" w:rsidRDefault="00A43206" w:rsidP="00A43206">
      <w:pPr>
        <w:rPr>
          <w:rFonts w:asciiTheme="majorHAnsi" w:hAnsiTheme="majorHAnsi" w:cstheme="majorHAnsi"/>
          <w:sz w:val="28"/>
          <w:szCs w:val="28"/>
          <w:lang w:val="en-US"/>
        </w:rPr>
      </w:pP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3. MapReduce: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   MapReduce is a data-parallel model designed for processing large datasets across distributed systems. It works in two steps: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   - Map: Split the data and process it in parallel.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   - Reduce: Combine the results into a final output.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   Think of it as dividing a big task (like counting words in a book) among many people, then gathering their counts to get the total. MapReduce is the backbone of big data frameworks like Hadoop.  </w:t>
      </w:r>
    </w:p>
    <w:p w:rsidR="00A43206" w:rsidRPr="0021457A" w:rsidRDefault="00A43206" w:rsidP="00A43206">
      <w:pPr>
        <w:rPr>
          <w:rFonts w:asciiTheme="majorHAnsi" w:hAnsiTheme="majorHAnsi" w:cstheme="majorHAnsi"/>
          <w:sz w:val="28"/>
          <w:szCs w:val="28"/>
          <w:lang w:val="en-US"/>
        </w:rPr>
      </w:pP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4. OpenCL (Open Computing Language):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   OpenCL is a framework for writing programs that run on different types of hardware, like CPUs, GPUs, and even FPGAs. It’s like having a universal remote control that works on all your devices. OpenCL is useful for tasks that require heavy computation, such as image processing or machine learning.  </w:t>
      </w:r>
    </w:p>
    <w:p w:rsidR="00A43206" w:rsidRPr="0021457A" w:rsidRDefault="00A43206" w:rsidP="00A43206">
      <w:pPr>
        <w:rPr>
          <w:rFonts w:asciiTheme="majorHAnsi" w:hAnsiTheme="majorHAnsi" w:cstheme="majorHAnsi"/>
          <w:sz w:val="28"/>
          <w:szCs w:val="28"/>
          <w:lang w:val="en-US"/>
        </w:rPr>
      </w:pP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lastRenderedPageBreak/>
        <w:t xml:space="preserve">5. CUDA (Compute Unified Device Architecture):  </w:t>
      </w:r>
    </w:p>
    <w:p w:rsidR="00A43206" w:rsidRPr="0021457A" w:rsidRDefault="00A43206" w:rsidP="00A43206">
      <w:pPr>
        <w:rPr>
          <w:rFonts w:asciiTheme="majorHAnsi" w:hAnsiTheme="majorHAnsi" w:cstheme="majorHAnsi"/>
          <w:sz w:val="28"/>
          <w:szCs w:val="28"/>
          <w:lang w:val="en-US"/>
        </w:rPr>
      </w:pPr>
      <w:r w:rsidRPr="0021457A">
        <w:rPr>
          <w:rFonts w:asciiTheme="majorHAnsi" w:hAnsiTheme="majorHAnsi" w:cstheme="majorHAnsi"/>
          <w:sz w:val="28"/>
          <w:szCs w:val="28"/>
          <w:lang w:val="en-US"/>
        </w:rPr>
        <w:t xml:space="preserve">   CUDA is a parallel computing platform developed by NVIDIA for GPUs. It allows developers to use the power of graphics cards for general-purpose computing. Imagine using a super-powered artist (the GPU) to solve math problems instead of just drawing pictures. CUDA is widely used in deep learning, simulations, and scientific computing.  </w:t>
      </w:r>
    </w:p>
    <w:p w:rsidR="00A43206" w:rsidRPr="0021457A" w:rsidRDefault="00A43206" w:rsidP="00A43206">
      <w:pPr>
        <w:rPr>
          <w:rFonts w:asciiTheme="majorHAnsi" w:hAnsiTheme="majorHAnsi" w:cstheme="majorHAnsi"/>
          <w:lang w:val="en-US"/>
        </w:rPr>
      </w:pPr>
    </w:p>
    <w:p w:rsidR="00A43206" w:rsidRPr="0021457A" w:rsidRDefault="00A43206" w:rsidP="00A43206">
      <w:pPr>
        <w:rPr>
          <w:rFonts w:asciiTheme="majorHAnsi" w:hAnsiTheme="majorHAnsi" w:cstheme="majorHAnsi"/>
          <w:b/>
          <w:sz w:val="28"/>
          <w:szCs w:val="28"/>
          <w:lang w:val="en-US"/>
        </w:rPr>
      </w:pPr>
      <w:r w:rsidRPr="0021457A">
        <w:rPr>
          <w:rFonts w:asciiTheme="majorHAnsi" w:hAnsiTheme="majorHAnsi" w:cstheme="majorHAnsi"/>
          <w:b/>
          <w:sz w:val="28"/>
          <w:szCs w:val="28"/>
          <w:lang w:val="en-US"/>
        </w:rPr>
        <w:t xml:space="preserve">Why Parallel Programming Matters </w:t>
      </w:r>
    </w:p>
    <w:p w:rsidR="00A43206" w:rsidRPr="00542A59" w:rsidRDefault="00A43206" w:rsidP="00A43206">
      <w:pPr>
        <w:rPr>
          <w:rFonts w:asciiTheme="majorHAnsi" w:hAnsiTheme="majorHAnsi" w:cstheme="majorHAnsi"/>
          <w:sz w:val="28"/>
          <w:szCs w:val="28"/>
          <w:lang w:val="en-US"/>
        </w:rPr>
      </w:pPr>
      <w:r w:rsidRPr="00542A59">
        <w:rPr>
          <w:rFonts w:asciiTheme="majorHAnsi" w:hAnsiTheme="majorHAnsi" w:cstheme="majorHAnsi"/>
          <w:sz w:val="28"/>
          <w:szCs w:val="28"/>
          <w:lang w:val="en-US"/>
        </w:rPr>
        <w:t xml:space="preserve">As problems grow larger and more complex, traditional single-threaded programs can’t keep up. Parallel programming models help us harness the power of modern hardware, making it possible to solve problems faster and more efficiently. Whether you’re simulating climate change, training AI models, or analyzing big data, parallel programming is the key to unlocking performance.  </w:t>
      </w:r>
    </w:p>
    <w:p w:rsidR="00A43206" w:rsidRPr="0021457A" w:rsidRDefault="00A43206" w:rsidP="00A43206">
      <w:pPr>
        <w:rPr>
          <w:rFonts w:asciiTheme="majorHAnsi" w:hAnsiTheme="majorHAnsi" w:cstheme="majorHAnsi"/>
          <w:lang w:val="en-US"/>
        </w:rPr>
      </w:pPr>
    </w:p>
    <w:p w:rsidR="00A43206" w:rsidRPr="0021457A" w:rsidRDefault="00A43206" w:rsidP="00A43206">
      <w:pPr>
        <w:rPr>
          <w:rFonts w:asciiTheme="majorHAnsi" w:hAnsiTheme="majorHAnsi" w:cstheme="majorHAnsi"/>
          <w:lang w:val="en-US"/>
        </w:rPr>
      </w:pPr>
    </w:p>
    <w:sectPr w:rsidR="00A43206" w:rsidRPr="00214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06"/>
    <w:rsid w:val="0021457A"/>
    <w:rsid w:val="0044631D"/>
    <w:rsid w:val="00542A59"/>
    <w:rsid w:val="00643F70"/>
    <w:rsid w:val="009A17B1"/>
    <w:rsid w:val="00A43206"/>
    <w:rsid w:val="00BF044C"/>
    <w:rsid w:val="00E40D6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D1B6"/>
  <w15:chartTrackingRefBased/>
  <w15:docId w15:val="{813C6F2E-4CBF-4371-8A14-78721301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20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Javari</dc:creator>
  <cp:keywords/>
  <dc:description/>
  <cp:lastModifiedBy>Javari</cp:lastModifiedBy>
  <cp:revision>13</cp:revision>
  <dcterms:created xsi:type="dcterms:W3CDTF">2025-02-05T20:51:00Z</dcterms:created>
  <dcterms:modified xsi:type="dcterms:W3CDTF">2025-02-05T21:05:00Z</dcterms:modified>
</cp:coreProperties>
</file>