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D213" w14:textId="77777777" w:rsidR="00095765" w:rsidRDefault="00095765">
      <w:pPr>
        <w:pStyle w:val="BodyText"/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0"/>
        <w:gridCol w:w="3321"/>
        <w:gridCol w:w="3321"/>
      </w:tblGrid>
      <w:tr w:rsidR="00095765" w14:paraId="393DD217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DD214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DD215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216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</w:tr>
      <w:tr w:rsidR="00095765" w14:paraId="393DD21B" w14:textId="77777777">
        <w:trPr>
          <w:trHeight w:val="474"/>
        </w:trPr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18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Document Owner: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19" w14:textId="0DDB7FC2" w:rsidR="00095765" w:rsidRDefault="007053B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Mike Dawson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21A" w14:textId="19724BEE" w:rsidR="00095765" w:rsidRDefault="007053B0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5/17/2026</w:t>
            </w:r>
          </w:p>
        </w:tc>
      </w:tr>
      <w:tr w:rsidR="00095765" w14:paraId="393DD21F" w14:textId="77777777">
        <w:trPr>
          <w:trHeight w:val="474"/>
        </w:trPr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1C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Document Concurrence: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1D" w14:textId="77777777" w:rsidR="00095765" w:rsidRDefault="00095765">
            <w:pPr>
              <w:pStyle w:val="TableContents"/>
              <w:rPr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21E" w14:textId="77777777" w:rsidR="00095765" w:rsidRDefault="00095765">
            <w:pPr>
              <w:pStyle w:val="TableContents"/>
              <w:rPr>
                <w:color w:val="000000"/>
              </w:rPr>
            </w:pPr>
          </w:p>
        </w:tc>
      </w:tr>
      <w:tr w:rsidR="00095765" w14:paraId="393DD223" w14:textId="77777777">
        <w:trPr>
          <w:trHeight w:val="474"/>
        </w:trPr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20" w14:textId="77777777" w:rsidR="00095765" w:rsidRDefault="00454446">
            <w:pPr>
              <w:pStyle w:val="TableContents"/>
              <w:rPr>
                <w:color w:val="000000"/>
              </w:rPr>
            </w:pPr>
            <w:r>
              <w:rPr>
                <w:color w:val="000000"/>
              </w:rPr>
              <w:t>Management Approval: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393DD221" w14:textId="77777777" w:rsidR="00095765" w:rsidRDefault="00095765">
            <w:pPr>
              <w:pStyle w:val="TableContents"/>
              <w:rPr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D222" w14:textId="77777777" w:rsidR="00095765" w:rsidRDefault="00095765">
            <w:pPr>
              <w:pStyle w:val="TableContents"/>
              <w:rPr>
                <w:color w:val="000000"/>
              </w:rPr>
            </w:pPr>
          </w:p>
        </w:tc>
      </w:tr>
    </w:tbl>
    <w:p w14:paraId="393DD224" w14:textId="77777777" w:rsidR="00095765" w:rsidRDefault="00095765">
      <w:pPr>
        <w:pStyle w:val="BodyText"/>
      </w:pPr>
    </w:p>
    <w:tbl>
      <w:tblPr>
        <w:tblW w:w="1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6847"/>
        <w:gridCol w:w="2539"/>
      </w:tblGrid>
      <w:tr w:rsidR="00095765" w14:paraId="393DD228" w14:textId="77777777" w:rsidTr="004139F4">
        <w:trPr>
          <w:trHeight w:val="308"/>
        </w:trPr>
        <w:tc>
          <w:tcPr>
            <w:tcW w:w="726" w:type="dxa"/>
          </w:tcPr>
          <w:p w14:paraId="393DD225" w14:textId="77777777" w:rsidR="00095765" w:rsidRDefault="00454446">
            <w:pPr>
              <w:pStyle w:val="TableContents"/>
            </w:pPr>
            <w:r>
              <w:t>Rev</w:t>
            </w:r>
          </w:p>
        </w:tc>
        <w:tc>
          <w:tcPr>
            <w:tcW w:w="6847" w:type="dxa"/>
          </w:tcPr>
          <w:p w14:paraId="393DD226" w14:textId="77777777" w:rsidR="00095765" w:rsidRDefault="00454446">
            <w:pPr>
              <w:pStyle w:val="TableContents"/>
            </w:pPr>
            <w:r>
              <w:t>Notes</w:t>
            </w:r>
          </w:p>
        </w:tc>
        <w:tc>
          <w:tcPr>
            <w:tcW w:w="2539" w:type="dxa"/>
          </w:tcPr>
          <w:p w14:paraId="393DD227" w14:textId="77777777" w:rsidR="00095765" w:rsidRDefault="00454446">
            <w:pPr>
              <w:pStyle w:val="TableContents"/>
            </w:pPr>
            <w:r>
              <w:t>ECN</w:t>
            </w:r>
          </w:p>
        </w:tc>
      </w:tr>
      <w:tr w:rsidR="00095765" w14:paraId="393DD22C" w14:textId="77777777" w:rsidTr="004139F4">
        <w:trPr>
          <w:trHeight w:val="296"/>
        </w:trPr>
        <w:tc>
          <w:tcPr>
            <w:tcW w:w="726" w:type="dxa"/>
          </w:tcPr>
          <w:p w14:paraId="393DD229" w14:textId="50D7B477" w:rsidR="00095765" w:rsidRDefault="007053B0">
            <w:pPr>
              <w:pStyle w:val="TableContents"/>
            </w:pPr>
            <w:r>
              <w:t>1</w:t>
            </w:r>
          </w:p>
        </w:tc>
        <w:tc>
          <w:tcPr>
            <w:tcW w:w="6847" w:type="dxa"/>
          </w:tcPr>
          <w:p w14:paraId="393DD22A" w14:textId="0EAFCCD9" w:rsidR="00095765" w:rsidRDefault="007053B0">
            <w:pPr>
              <w:pStyle w:val="TableContents"/>
            </w:pPr>
            <w:r>
              <w:t>Initial Draft</w:t>
            </w:r>
          </w:p>
        </w:tc>
        <w:tc>
          <w:tcPr>
            <w:tcW w:w="2539" w:type="dxa"/>
          </w:tcPr>
          <w:p w14:paraId="393DD22B" w14:textId="6981DC5E" w:rsidR="00095765" w:rsidRDefault="007053B0">
            <w:pPr>
              <w:pStyle w:val="TableContents"/>
            </w:pPr>
            <w:r>
              <w:t>N/A</w:t>
            </w:r>
          </w:p>
        </w:tc>
      </w:tr>
      <w:tr w:rsidR="00095765" w14:paraId="393DD230" w14:textId="77777777" w:rsidTr="004139F4">
        <w:trPr>
          <w:trHeight w:val="308"/>
        </w:trPr>
        <w:tc>
          <w:tcPr>
            <w:tcW w:w="726" w:type="dxa"/>
          </w:tcPr>
          <w:p w14:paraId="393DD22D" w14:textId="77777777" w:rsidR="00095765" w:rsidRDefault="00095765">
            <w:pPr>
              <w:pStyle w:val="TableContents"/>
            </w:pPr>
          </w:p>
        </w:tc>
        <w:tc>
          <w:tcPr>
            <w:tcW w:w="6847" w:type="dxa"/>
          </w:tcPr>
          <w:p w14:paraId="393DD22E" w14:textId="77777777" w:rsidR="00095765" w:rsidRDefault="00095765">
            <w:pPr>
              <w:pStyle w:val="TableContents"/>
            </w:pPr>
          </w:p>
        </w:tc>
        <w:tc>
          <w:tcPr>
            <w:tcW w:w="2539" w:type="dxa"/>
          </w:tcPr>
          <w:p w14:paraId="393DD22F" w14:textId="77777777" w:rsidR="00095765" w:rsidRDefault="00095765">
            <w:pPr>
              <w:pStyle w:val="TableContents"/>
            </w:pPr>
          </w:p>
        </w:tc>
      </w:tr>
      <w:tr w:rsidR="00095765" w14:paraId="393DD234" w14:textId="77777777" w:rsidTr="004139F4">
        <w:trPr>
          <w:trHeight w:val="296"/>
        </w:trPr>
        <w:tc>
          <w:tcPr>
            <w:tcW w:w="726" w:type="dxa"/>
          </w:tcPr>
          <w:p w14:paraId="393DD231" w14:textId="77777777" w:rsidR="00095765" w:rsidRDefault="00095765">
            <w:pPr>
              <w:pStyle w:val="TableContents"/>
            </w:pPr>
          </w:p>
        </w:tc>
        <w:tc>
          <w:tcPr>
            <w:tcW w:w="6847" w:type="dxa"/>
          </w:tcPr>
          <w:p w14:paraId="393DD232" w14:textId="77777777" w:rsidR="00095765" w:rsidRDefault="00095765">
            <w:pPr>
              <w:pStyle w:val="TableContents"/>
            </w:pPr>
          </w:p>
        </w:tc>
        <w:tc>
          <w:tcPr>
            <w:tcW w:w="2539" w:type="dxa"/>
          </w:tcPr>
          <w:p w14:paraId="393DD233" w14:textId="77777777" w:rsidR="00095765" w:rsidRDefault="00095765">
            <w:pPr>
              <w:pStyle w:val="TableContents"/>
            </w:pPr>
          </w:p>
        </w:tc>
      </w:tr>
    </w:tbl>
    <w:p w14:paraId="393DD235" w14:textId="77777777" w:rsidR="00095765" w:rsidRDefault="00095765"/>
    <w:p w14:paraId="393DD236" w14:textId="77777777" w:rsidR="00095765" w:rsidRDefault="00454446">
      <w:pPr>
        <w:pStyle w:val="Head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Purpose and Scope</w:t>
      </w:r>
    </w:p>
    <w:p w14:paraId="0B0808B5" w14:textId="54CB0D26" w:rsidR="00EF133D" w:rsidRDefault="00454446" w:rsidP="006D0AE9">
      <w:pPr>
        <w:pStyle w:val="BodyText"/>
      </w:pPr>
      <w:r>
        <w:rPr>
          <w:b/>
          <w:bCs/>
          <w:sz w:val="32"/>
          <w:szCs w:val="32"/>
        </w:rPr>
        <w:tab/>
      </w:r>
      <w:r>
        <w:t>The purpose of this document is to outline the testing steps to validate the functional</w:t>
      </w:r>
      <w:r w:rsidR="009D5D0A">
        <w:t xml:space="preserve"> status of the ESP32 DRV8825 Stepper </w:t>
      </w:r>
      <w:r w:rsidR="0028353F">
        <w:t>Driver Development Board. Only applies to PCB assemblies that are designated to be sold to the public and to determine proper operation prior to shipping.</w:t>
      </w:r>
    </w:p>
    <w:p w14:paraId="393DD23A" w14:textId="77777777" w:rsidR="00095765" w:rsidRDefault="00454446">
      <w:pPr>
        <w:pStyle w:val="Head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Required Materials</w:t>
      </w:r>
    </w:p>
    <w:p w14:paraId="77167BA5" w14:textId="50CA221B" w:rsidR="00B631F1" w:rsidRDefault="00B631F1" w:rsidP="0049069B">
      <w:pPr>
        <w:pStyle w:val="BodyText"/>
        <w:numPr>
          <w:ilvl w:val="0"/>
          <w:numId w:val="4"/>
        </w:numPr>
      </w:pPr>
      <w:r>
        <w:t>Completed PCB assembly for the P1012202501 project including all accessories and enclosure hardware</w:t>
      </w:r>
      <w:r w:rsidR="00A4241A">
        <w:t xml:space="preserve"> as specified for the product BOM</w:t>
      </w:r>
    </w:p>
    <w:p w14:paraId="3A801088" w14:textId="2E726EEE" w:rsidR="003A7D9C" w:rsidRDefault="003A7D9C" w:rsidP="0049069B">
      <w:pPr>
        <w:pStyle w:val="BodyText"/>
        <w:numPr>
          <w:ilvl w:val="0"/>
          <w:numId w:val="4"/>
        </w:numPr>
      </w:pPr>
      <w:r>
        <w:t>Current revision of this document for production test process</w:t>
      </w:r>
    </w:p>
    <w:p w14:paraId="7759FB8B" w14:textId="26B53C98" w:rsidR="004D3FC8" w:rsidRDefault="004D3FC8" w:rsidP="0049069B">
      <w:pPr>
        <w:pStyle w:val="BodyText"/>
        <w:numPr>
          <w:ilvl w:val="0"/>
          <w:numId w:val="4"/>
        </w:numPr>
      </w:pPr>
      <w:r>
        <w:t xml:space="preserve">Current copy of the </w:t>
      </w:r>
      <w:r w:rsidR="00D66712">
        <w:t>“</w:t>
      </w:r>
      <w:r w:rsidR="00D66712" w:rsidRPr="00D66712">
        <w:t>P1012202501-3 Production Test Log</w:t>
      </w:r>
      <w:r w:rsidR="007A0729">
        <w:t xml:space="preserve"> Template</w:t>
      </w:r>
      <w:r w:rsidR="00D66712" w:rsidRPr="00D66712">
        <w:t>.xlsx</w:t>
      </w:r>
      <w:r w:rsidR="00D66712">
        <w:t>” to store results</w:t>
      </w:r>
    </w:p>
    <w:p w14:paraId="148C8401" w14:textId="7A2A44BF" w:rsidR="00D66712" w:rsidRDefault="00D66712" w:rsidP="0049069B">
      <w:pPr>
        <w:pStyle w:val="BodyText"/>
        <w:numPr>
          <w:ilvl w:val="0"/>
          <w:numId w:val="4"/>
        </w:numPr>
      </w:pPr>
      <w:r>
        <w:t>Serial number labels for the PCB assemblies</w:t>
      </w:r>
      <w:r w:rsidR="00B84A34">
        <w:t>, follow the work instruction *****</w:t>
      </w:r>
    </w:p>
    <w:p w14:paraId="7E0E0DC9" w14:textId="37A7E800" w:rsidR="0049069B" w:rsidRDefault="0049069B" w:rsidP="0049069B">
      <w:pPr>
        <w:pStyle w:val="BodyText"/>
        <w:numPr>
          <w:ilvl w:val="0"/>
          <w:numId w:val="4"/>
        </w:numPr>
      </w:pPr>
      <w:r>
        <w:t xml:space="preserve">Benchtop </w:t>
      </w:r>
      <w:r w:rsidR="00C60440">
        <w:t>p</w:t>
      </w:r>
      <w:r>
        <w:t xml:space="preserve">ower </w:t>
      </w:r>
      <w:r w:rsidR="00C60440">
        <w:t>s</w:t>
      </w:r>
      <w:r>
        <w:t>upply</w:t>
      </w:r>
      <w:r w:rsidR="00BB0A64">
        <w:t xml:space="preserve"> capable of sourcing 24VDC at 3A</w:t>
      </w:r>
      <w:r w:rsidR="003267A5">
        <w:t>.</w:t>
      </w:r>
    </w:p>
    <w:p w14:paraId="4FA51832" w14:textId="69DDFCFD" w:rsidR="00161A0E" w:rsidRDefault="00161A0E" w:rsidP="0049069B">
      <w:pPr>
        <w:pStyle w:val="BodyText"/>
        <w:numPr>
          <w:ilvl w:val="0"/>
          <w:numId w:val="4"/>
        </w:numPr>
      </w:pPr>
      <w:r>
        <w:t>Power supply test cable #</w:t>
      </w:r>
      <w:r w:rsidR="00D559D7">
        <w:t xml:space="preserve"> P1012202501-PS-TEST</w:t>
      </w:r>
    </w:p>
    <w:p w14:paraId="38C47C7C" w14:textId="2F75BD20" w:rsidR="00BB0A64" w:rsidRDefault="00BB0A64" w:rsidP="0049069B">
      <w:pPr>
        <w:pStyle w:val="BodyText"/>
        <w:numPr>
          <w:ilvl w:val="0"/>
          <w:numId w:val="4"/>
        </w:numPr>
      </w:pPr>
      <w:r>
        <w:t xml:space="preserve">Digital </w:t>
      </w:r>
      <w:r w:rsidR="00C60440">
        <w:t>m</w:t>
      </w:r>
      <w:r>
        <w:t>uti-</w:t>
      </w:r>
      <w:r w:rsidR="00C60440">
        <w:t>m</w:t>
      </w:r>
      <w:r>
        <w:t>eter capable of measuring resistance and voltage</w:t>
      </w:r>
    </w:p>
    <w:p w14:paraId="2D6CEB60" w14:textId="5F4A0EAB" w:rsidR="00787369" w:rsidRDefault="00A4241A" w:rsidP="0049069B">
      <w:pPr>
        <w:pStyle w:val="BodyText"/>
        <w:numPr>
          <w:ilvl w:val="0"/>
          <w:numId w:val="4"/>
        </w:numPr>
      </w:pPr>
      <w:r>
        <w:t>Benchtop test</w:t>
      </w:r>
      <w:r w:rsidR="0078649E">
        <w:t xml:space="preserve"> fixture for the PCB assembly</w:t>
      </w:r>
    </w:p>
    <w:p w14:paraId="481460B9" w14:textId="563FB323" w:rsidR="00D37164" w:rsidRDefault="00D37164" w:rsidP="0049069B">
      <w:pPr>
        <w:pStyle w:val="BodyText"/>
        <w:numPr>
          <w:ilvl w:val="0"/>
          <w:numId w:val="4"/>
        </w:numPr>
      </w:pPr>
      <w:r>
        <w:t>PC with access</w:t>
      </w:r>
      <w:r w:rsidR="00536BDB">
        <w:t xml:space="preserve"> to current production firmware</w:t>
      </w:r>
      <w:r w:rsidR="00F0733F">
        <w:t xml:space="preserve"> and the ESP32 </w:t>
      </w:r>
      <w:r w:rsidR="00B1143E">
        <w:t>flashtool</w:t>
      </w:r>
    </w:p>
    <w:p w14:paraId="1F2D95A2" w14:textId="081C4ADB" w:rsidR="00536BDB" w:rsidRDefault="00536BDB" w:rsidP="0049069B">
      <w:pPr>
        <w:pStyle w:val="BodyText"/>
        <w:numPr>
          <w:ilvl w:val="0"/>
          <w:numId w:val="4"/>
        </w:numPr>
      </w:pPr>
      <w:r>
        <w:t>USB-C interface cable that supports data transfer</w:t>
      </w:r>
    </w:p>
    <w:p w14:paraId="33F51E99" w14:textId="4070653D" w:rsidR="00CC1F93" w:rsidRDefault="00CC1F93" w:rsidP="00CC1F93">
      <w:pPr>
        <w:pStyle w:val="BodyText"/>
        <w:numPr>
          <w:ilvl w:val="0"/>
          <w:numId w:val="4"/>
        </w:numPr>
      </w:pPr>
      <w:r>
        <w:lastRenderedPageBreak/>
        <w:t>USB to RS232 FTDI adapter cable</w:t>
      </w:r>
    </w:p>
    <w:p w14:paraId="20442A91" w14:textId="2785F4B9" w:rsidR="00CC1F93" w:rsidRDefault="005D2945" w:rsidP="00CC1F93">
      <w:pPr>
        <w:pStyle w:val="BodyText"/>
        <w:numPr>
          <w:ilvl w:val="0"/>
          <w:numId w:val="4"/>
        </w:numPr>
      </w:pPr>
      <w:r>
        <w:t xml:space="preserve">Prewired </w:t>
      </w:r>
      <w:r w:rsidR="00CC1F93">
        <w:t>USB to RS485 adapter cable</w:t>
      </w:r>
      <w:r>
        <w:t xml:space="preserve"> assembly #</w:t>
      </w:r>
      <w:r w:rsidRPr="005D2945">
        <w:t xml:space="preserve"> </w:t>
      </w:r>
      <w:r>
        <w:t>P1012202501-</w:t>
      </w:r>
      <w:r>
        <w:t>RS485</w:t>
      </w:r>
      <w:r>
        <w:t>-TEST</w:t>
      </w:r>
    </w:p>
    <w:p w14:paraId="7FED5FC5" w14:textId="2CE43941" w:rsidR="00C60440" w:rsidRPr="0049069B" w:rsidRDefault="00DD0443" w:rsidP="0049069B">
      <w:pPr>
        <w:pStyle w:val="BodyText"/>
        <w:numPr>
          <w:ilvl w:val="0"/>
          <w:numId w:val="4"/>
        </w:numPr>
      </w:pPr>
      <w:r>
        <w:t>Any documentation and packaging required to prepare the final assembly for shipping</w:t>
      </w:r>
    </w:p>
    <w:p w14:paraId="20E9DAA1" w14:textId="77777777" w:rsidR="00EB50A3" w:rsidRDefault="00EB50A3">
      <w:pPr>
        <w:pStyle w:val="Heading"/>
        <w:rPr>
          <w:b/>
          <w:bCs/>
          <w:sz w:val="32"/>
          <w:szCs w:val="32"/>
        </w:rPr>
      </w:pPr>
    </w:p>
    <w:p w14:paraId="393DD246" w14:textId="5B20A757" w:rsidR="00095765" w:rsidRDefault="00454446" w:rsidP="006D0AE9">
      <w:pPr>
        <w:pStyle w:val="Head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Prior to Testing</w:t>
      </w:r>
    </w:p>
    <w:p w14:paraId="6D8E9464" w14:textId="4E6846EE" w:rsidR="0097314F" w:rsidRDefault="0097314F" w:rsidP="0097314F">
      <w:pPr>
        <w:pStyle w:val="BodyText"/>
      </w:pPr>
      <w:r>
        <w:t xml:space="preserve">Open the </w:t>
      </w:r>
      <w:r>
        <w:t>“</w:t>
      </w:r>
      <w:r w:rsidRPr="00D66712">
        <w:t>P1012202501-3 Production Test Log</w:t>
      </w:r>
      <w:r>
        <w:t xml:space="preserve"> Template</w:t>
      </w:r>
      <w:r w:rsidRPr="00D66712">
        <w:t>.xlsx</w:t>
      </w:r>
      <w:r>
        <w:t>”</w:t>
      </w:r>
      <w:r>
        <w:t xml:space="preserve"> file and save a copy into the </w:t>
      </w:r>
      <w:r w:rsidR="00187E7F">
        <w:t>test-logs</w:t>
      </w:r>
      <w:r w:rsidR="00C53694">
        <w:t xml:space="preserve"> directory while changing the name to </w:t>
      </w:r>
      <w:r w:rsidR="00C53694">
        <w:t>“</w:t>
      </w:r>
      <w:r w:rsidR="00C53694" w:rsidRPr="00D66712">
        <w:t>P1012202501-3 Production Test Log</w:t>
      </w:r>
      <w:r w:rsidR="00C53694">
        <w:t xml:space="preserve"> </w:t>
      </w:r>
      <w:r w:rsidR="00933C1A">
        <w:t>MOXXXXXX</w:t>
      </w:r>
      <w:r w:rsidR="00C53694" w:rsidRPr="00D66712">
        <w:t>.xlsx</w:t>
      </w:r>
      <w:r w:rsidR="00C53694">
        <w:t>”</w:t>
      </w:r>
      <w:r w:rsidR="00933C1A">
        <w:t xml:space="preserve"> where the MOXXXXXX stands for Manufacturing Order </w:t>
      </w:r>
      <w:r w:rsidR="007C3B65">
        <w:t>then the six digit number of the order itself such as MO00022. This will allow traceability back to the MRP system</w:t>
      </w:r>
      <w:r w:rsidR="002D1CE2">
        <w:t>.</w:t>
      </w:r>
      <w:r w:rsidR="00730A8B">
        <w:t xml:space="preserve"> Enter the</w:t>
      </w:r>
      <w:r w:rsidR="00383E79">
        <w:t xml:space="preserve"> relevant data for the equipment used in the testing process such as the power supply and digital multimeter.</w:t>
      </w:r>
    </w:p>
    <w:p w14:paraId="08FC464F" w14:textId="2EBCDDC8" w:rsidR="00C60647" w:rsidRDefault="00C60647" w:rsidP="0097314F">
      <w:pPr>
        <w:pStyle w:val="BodyText"/>
      </w:pPr>
      <w:r>
        <w:t>Each line is for a separate PCB assembly and must be filled out completely for proper traceability.</w:t>
      </w:r>
      <w:r w:rsidR="0013667C">
        <w:t xml:space="preserve"> Failed PCB assemblies must be properly marked and quarantined from the final shipping goods.</w:t>
      </w:r>
      <w:r w:rsidR="00881435">
        <w:t xml:space="preserve"> Refer to SOP XXXX for further information.</w:t>
      </w:r>
      <w:r w:rsidR="000F41A5">
        <w:t xml:space="preserve"> The production test log shall indicate the status of all PCB assemblies</w:t>
      </w:r>
      <w:r w:rsidR="00E026C0">
        <w:t xml:space="preserve"> that have been tested.</w:t>
      </w:r>
    </w:p>
    <w:p w14:paraId="07CC4FA8" w14:textId="6976F3FC" w:rsidR="0059506D" w:rsidRDefault="0059506D" w:rsidP="0097314F">
      <w:pPr>
        <w:pStyle w:val="BodyText"/>
      </w:pPr>
      <w:r>
        <w:t xml:space="preserve">Any failed PCB assemblies shall be </w:t>
      </w:r>
      <w:r w:rsidR="008213F8">
        <w:t xml:space="preserve">evaluated </w:t>
      </w:r>
      <w:r w:rsidR="00B254B8">
        <w:t xml:space="preserve">by engineering </w:t>
      </w:r>
      <w:r w:rsidR="008213F8">
        <w:t xml:space="preserve">for the cause of the failure and identified issues </w:t>
      </w:r>
      <w:r w:rsidR="00B254B8">
        <w:t>shall</w:t>
      </w:r>
      <w:r w:rsidR="008213F8">
        <w:t xml:space="preserve"> be elevated as necessary</w:t>
      </w:r>
      <w:r w:rsidR="00B254B8">
        <w:t xml:space="preserve"> in the case of a systemic issue</w:t>
      </w:r>
      <w:r w:rsidR="008213F8">
        <w:t>.</w:t>
      </w:r>
      <w:r w:rsidR="00735356">
        <w:t xml:space="preserve"> Refer to SOP XXXX for further information.</w:t>
      </w:r>
    </w:p>
    <w:p w14:paraId="1EF1533D" w14:textId="480A8A4B" w:rsidR="00D559D7" w:rsidRDefault="00D02B0D" w:rsidP="0097314F">
      <w:pPr>
        <w:pStyle w:val="BodyText"/>
      </w:pPr>
      <w:r>
        <w:t xml:space="preserve">Connect </w:t>
      </w:r>
      <w:r>
        <w:t>P1012202501-PS-TEST</w:t>
      </w:r>
      <w:r>
        <w:t xml:space="preserve"> cable to the benchtop power supply with the RED wire connecting to the POSITIVE (+) port and the BLACK wire connecting to the NEGATIVE (-</w:t>
      </w:r>
      <w:r w:rsidR="009E4391">
        <w:t>)</w:t>
      </w:r>
      <w:r>
        <w:t xml:space="preserve"> port on the power supply</w:t>
      </w:r>
      <w:r w:rsidR="009E4391">
        <w:t>.</w:t>
      </w:r>
    </w:p>
    <w:p w14:paraId="6E88E412" w14:textId="165ED2E4" w:rsidR="00B1143E" w:rsidRPr="0097314F" w:rsidRDefault="00B1143E" w:rsidP="0097314F">
      <w:pPr>
        <w:pStyle w:val="BodyText"/>
      </w:pPr>
      <w:r>
        <w:t>Here are the steps to properly load up and configure the ESP32 flash tool software.</w:t>
      </w:r>
    </w:p>
    <w:p w14:paraId="393DD247" w14:textId="77777777" w:rsidR="00095765" w:rsidRDefault="00095765">
      <w:pPr>
        <w:pStyle w:val="BodyText"/>
      </w:pPr>
    </w:p>
    <w:p w14:paraId="7315B381" w14:textId="3211CC61" w:rsidR="006E4248" w:rsidRDefault="00454446" w:rsidP="00EA55BD">
      <w:pPr>
        <w:pStyle w:val="Heading"/>
      </w:pPr>
      <w:r>
        <w:rPr>
          <w:b/>
          <w:bCs/>
          <w:sz w:val="32"/>
          <w:szCs w:val="32"/>
        </w:rPr>
        <w:t>Test Section 1 – Visual Inspection</w:t>
      </w:r>
    </w:p>
    <w:p w14:paraId="086701B6" w14:textId="4378F9BE" w:rsidR="00C04DC2" w:rsidRDefault="00F61B0D" w:rsidP="005D37E5">
      <w:pPr>
        <w:pStyle w:val="BodyText"/>
      </w:pPr>
      <w:r>
        <w:t>TS1-0001:</w:t>
      </w:r>
    </w:p>
    <w:p w14:paraId="29A0B851" w14:textId="55B066CA" w:rsidR="00F61B0D" w:rsidRDefault="00F61B0D" w:rsidP="005D37E5">
      <w:pPr>
        <w:pStyle w:val="BodyText"/>
      </w:pPr>
      <w:r>
        <w:t>Visually inspect the PCB assembly for proper workmanship</w:t>
      </w:r>
      <w:r w:rsidR="003B40BF">
        <w:t xml:space="preserve">, following guidelines for IPC Class II assemblies. Visually inspect any enclosure hardware for problems such as </w:t>
      </w:r>
      <w:r w:rsidR="006C4BB7">
        <w:t>breakages and cracks.</w:t>
      </w:r>
      <w:r w:rsidR="000165F6">
        <w:t xml:space="preserve"> Verify all materials are present and accounted for.</w:t>
      </w:r>
      <w:r w:rsidR="006E7637">
        <w:t xml:space="preserve"> Enter pass or fail in the test log for this section.</w:t>
      </w:r>
    </w:p>
    <w:p w14:paraId="2466A670" w14:textId="77777777" w:rsidR="006137BD" w:rsidRDefault="006137BD" w:rsidP="005D37E5">
      <w:pPr>
        <w:pStyle w:val="BodyText"/>
      </w:pPr>
    </w:p>
    <w:p w14:paraId="04D1A2DD" w14:textId="04A04776" w:rsidR="006137BD" w:rsidRDefault="006137BD" w:rsidP="006137BD">
      <w:pPr>
        <w:pStyle w:val="Head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Test Section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Prior to Powerup</w:t>
      </w:r>
    </w:p>
    <w:p w14:paraId="640CBC01" w14:textId="07F2B859" w:rsidR="006137BD" w:rsidRDefault="006137BD" w:rsidP="006137BD">
      <w:pPr>
        <w:pStyle w:val="BodyText"/>
      </w:pPr>
      <w:r>
        <w:t>TS2-0001:</w:t>
      </w:r>
    </w:p>
    <w:p w14:paraId="0B4A1261" w14:textId="41CBCD87" w:rsidR="006137BD" w:rsidRDefault="006137BD" w:rsidP="006137BD">
      <w:pPr>
        <w:pStyle w:val="BodyText"/>
      </w:pPr>
      <w:r>
        <w:tab/>
      </w:r>
      <w:r w:rsidR="00305F4F">
        <w:t>Using the multi-meter in resistance mode, check between TP1 (+3.3V) and TP3 (GND) and verify that the resistance is greater than 5KΩ</w:t>
      </w:r>
      <w:r w:rsidR="002F0BAF">
        <w:t xml:space="preserve">, if </w:t>
      </w:r>
      <w:r w:rsidR="001E2641">
        <w:t>so,</w:t>
      </w:r>
      <w:r w:rsidR="002F0BAF">
        <w:t xml:space="preserve"> please enter PASS for the result</w:t>
      </w:r>
      <w:r w:rsidR="00305F4F">
        <w:t>.</w:t>
      </w:r>
    </w:p>
    <w:p w14:paraId="3A9E5069" w14:textId="77777777" w:rsidR="002F0BAF" w:rsidRDefault="002F0BAF" w:rsidP="006137BD">
      <w:pPr>
        <w:pStyle w:val="BodyText"/>
      </w:pPr>
    </w:p>
    <w:p w14:paraId="4646D1CD" w14:textId="16082C3F" w:rsidR="002F0BAF" w:rsidRDefault="002F0BAF" w:rsidP="006137BD">
      <w:pPr>
        <w:pStyle w:val="BodyText"/>
      </w:pPr>
      <w:r>
        <w:t>TS2-0002:</w:t>
      </w:r>
    </w:p>
    <w:p w14:paraId="682FF5BE" w14:textId="39D96BC1" w:rsidR="002F0BAF" w:rsidRPr="006137BD" w:rsidRDefault="002F0BAF" w:rsidP="006137BD">
      <w:pPr>
        <w:pStyle w:val="BodyText"/>
      </w:pPr>
      <w:r>
        <w:tab/>
      </w:r>
      <w:r w:rsidR="001E2641">
        <w:t>Using the multi-meter in resistance mode, check between TP2 (+5.0V) and TP3 (GND) and verify that the resistance is greater than 5KΩ</w:t>
      </w:r>
      <w:r w:rsidR="001E2641">
        <w:t xml:space="preserve">, </w:t>
      </w:r>
      <w:r w:rsidR="001E2641">
        <w:t>if so, please enter PASS for the result.</w:t>
      </w:r>
    </w:p>
    <w:p w14:paraId="50A92A89" w14:textId="77777777" w:rsidR="006137BD" w:rsidRDefault="006137BD" w:rsidP="005D37E5">
      <w:pPr>
        <w:pStyle w:val="BodyText"/>
      </w:pPr>
    </w:p>
    <w:p w14:paraId="003F8209" w14:textId="07A9CA16" w:rsidR="000F5174" w:rsidRDefault="000F5174" w:rsidP="000F5174">
      <w:pPr>
        <w:pStyle w:val="Head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 Section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Powerup</w:t>
      </w:r>
    </w:p>
    <w:p w14:paraId="63B01079" w14:textId="27A36BAC" w:rsidR="000F5174" w:rsidRDefault="005806A0" w:rsidP="000F5174">
      <w:pPr>
        <w:pStyle w:val="BodyText"/>
      </w:pPr>
      <w:r>
        <w:t>TS3-0001:</w:t>
      </w:r>
    </w:p>
    <w:p w14:paraId="49052050" w14:textId="0924F779" w:rsidR="005806A0" w:rsidRDefault="005806A0" w:rsidP="000F5174">
      <w:pPr>
        <w:pStyle w:val="BodyText"/>
      </w:pPr>
      <w:r>
        <w:tab/>
        <w:t>Verify that the power supply is set to 24VDC and the current limit is set to 3A and the output is turned off.</w:t>
      </w:r>
      <w:r w:rsidR="00CA6793">
        <w:t xml:space="preserve"> Connect the first </w:t>
      </w:r>
      <w:r w:rsidR="005835F2">
        <w:t>DUT (Device Under Test) to the power connector.</w:t>
      </w:r>
      <w:r w:rsidR="002368FE">
        <w:t xml:space="preserve"> Enable the output of the power supply and observe if the 3.3V</w:t>
      </w:r>
      <w:r w:rsidR="00E83F62">
        <w:t xml:space="preserve"> (D1)</w:t>
      </w:r>
      <w:r w:rsidR="002368FE">
        <w:t xml:space="preserve"> and the 5.0V</w:t>
      </w:r>
      <w:r w:rsidR="00E83F62">
        <w:t xml:space="preserve"> (D2)</w:t>
      </w:r>
      <w:r w:rsidR="002368FE">
        <w:t xml:space="preserve"> LEDs become active.</w:t>
      </w:r>
      <w:r w:rsidR="00E83F62">
        <w:t xml:space="preserve"> Enter </w:t>
      </w:r>
      <w:r w:rsidR="00F366CF">
        <w:t>the result into the log file.</w:t>
      </w:r>
    </w:p>
    <w:p w14:paraId="69335A43" w14:textId="77777777" w:rsidR="00FA5C4E" w:rsidRDefault="00FA5C4E" w:rsidP="000F5174">
      <w:pPr>
        <w:pStyle w:val="BodyText"/>
      </w:pPr>
    </w:p>
    <w:p w14:paraId="053623E4" w14:textId="77FCD4CD" w:rsidR="00FA5C4E" w:rsidRDefault="00FA5C4E" w:rsidP="000F5174">
      <w:pPr>
        <w:pStyle w:val="BodyText"/>
      </w:pPr>
      <w:r>
        <w:t>TS3-0002:</w:t>
      </w:r>
    </w:p>
    <w:p w14:paraId="01566AE9" w14:textId="5997E699" w:rsidR="00FA5C4E" w:rsidRDefault="00FA5C4E" w:rsidP="000F5174">
      <w:pPr>
        <w:pStyle w:val="BodyText"/>
      </w:pPr>
      <w:r>
        <w:tab/>
      </w:r>
      <w:r w:rsidR="006812BC" w:rsidRPr="000C1EAC">
        <w:t>With the power supply output enabled, configure a multimeter to DC voltage measurement and connect the negative lead to TP3 (GND) and the positive lead to TP1 (3.3V). Check and verify that the voltage output is positive 3.3V +/- 125mV.</w:t>
      </w:r>
      <w:r w:rsidR="006812BC">
        <w:t xml:space="preserve"> Record the result in the test log.</w:t>
      </w:r>
    </w:p>
    <w:p w14:paraId="003F8F24" w14:textId="77777777" w:rsidR="0009204A" w:rsidRDefault="0009204A" w:rsidP="000F5174">
      <w:pPr>
        <w:pStyle w:val="BodyText"/>
      </w:pPr>
    </w:p>
    <w:p w14:paraId="6E0A2BEA" w14:textId="29134904" w:rsidR="0009204A" w:rsidRDefault="0009204A" w:rsidP="000F5174">
      <w:pPr>
        <w:pStyle w:val="BodyText"/>
      </w:pPr>
      <w:r>
        <w:t>TS3-0003:</w:t>
      </w:r>
    </w:p>
    <w:p w14:paraId="5DD1D80F" w14:textId="6AD26F85" w:rsidR="0009204A" w:rsidRDefault="0009204A" w:rsidP="000F5174">
      <w:pPr>
        <w:pStyle w:val="BodyText"/>
      </w:pPr>
      <w:r>
        <w:tab/>
      </w:r>
      <w:r w:rsidRPr="00DE0C29">
        <w:t>With the power supply output enabled, configure a multimeter to DC voltage measurement and connect the negative lead to TP3 (GND) and the positive lead to TP2 (5.0V). Check and verify that the voltage output is positive 5.0V +/- 125mV.</w:t>
      </w:r>
      <w:r>
        <w:t xml:space="preserve"> Disable the power supply output.</w:t>
      </w:r>
      <w:r>
        <w:t xml:space="preserve"> Record the result in the test log.</w:t>
      </w:r>
    </w:p>
    <w:p w14:paraId="0CB21A30" w14:textId="77777777" w:rsidR="005806A0" w:rsidRPr="000F5174" w:rsidRDefault="005806A0" w:rsidP="000F5174">
      <w:pPr>
        <w:pStyle w:val="BodyText"/>
      </w:pPr>
    </w:p>
    <w:p w14:paraId="11DDBF4E" w14:textId="77777777" w:rsidR="006137BD" w:rsidRDefault="006137BD" w:rsidP="005D37E5">
      <w:pPr>
        <w:pStyle w:val="BodyText"/>
      </w:pPr>
    </w:p>
    <w:sectPr w:rsidR="006137B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69" w:right="1134" w:bottom="1969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6218" w14:textId="77777777" w:rsidR="00945DEB" w:rsidRDefault="00945DEB">
      <w:r>
        <w:separator/>
      </w:r>
    </w:p>
  </w:endnote>
  <w:endnote w:type="continuationSeparator" w:id="0">
    <w:p w14:paraId="05DC5325" w14:textId="77777777" w:rsidR="00945DEB" w:rsidRDefault="00945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D299" w14:textId="77777777" w:rsidR="00095765" w:rsidRDefault="00454446">
    <w:pPr>
      <w:pStyle w:val="Footer"/>
      <w:jc w:val="right"/>
    </w:pPr>
    <w:r>
      <w:t xml:space="preserve">Page: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93DD29A" w14:textId="77777777" w:rsidR="00095765" w:rsidRDefault="00454446">
    <w:pPr>
      <w:pStyle w:val="Footer"/>
    </w:pPr>
    <w:r>
      <w:rPr>
        <w:sz w:val="16"/>
        <w:szCs w:val="16"/>
      </w:rPr>
      <w:t>FORM#:QA-0001</w:t>
    </w:r>
  </w:p>
  <w:p w14:paraId="393DD29B" w14:textId="77777777" w:rsidR="00095765" w:rsidRDefault="00454446">
    <w:pPr>
      <w:pStyle w:val="Footer"/>
    </w:pPr>
    <w:r>
      <w:rPr>
        <w:sz w:val="16"/>
        <w:szCs w:val="16"/>
      </w:rPr>
      <w:t>REV 1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D29E" w14:textId="77777777" w:rsidR="00095765" w:rsidRDefault="00454446">
    <w:pPr>
      <w:pStyle w:val="Footer"/>
      <w:jc w:val="right"/>
    </w:pPr>
    <w:r>
      <w:t xml:space="preserve">Page: </w:t>
    </w:r>
    <w:bookmarkStart w:id="0" w:name="PageNumWizard_FOOTER_Default_Page_Style1"/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bookmarkEnd w:id="0"/>
  </w:p>
  <w:p w14:paraId="393DD29F" w14:textId="77777777" w:rsidR="00095765" w:rsidRDefault="00454446">
    <w:pPr>
      <w:pStyle w:val="Footer"/>
    </w:pPr>
    <w:r>
      <w:rPr>
        <w:sz w:val="16"/>
        <w:szCs w:val="16"/>
      </w:rPr>
      <w:t>FORM#:QA-0001</w:t>
    </w:r>
  </w:p>
  <w:p w14:paraId="393DD2A0" w14:textId="77777777" w:rsidR="00095765" w:rsidRDefault="00454446">
    <w:pPr>
      <w:pStyle w:val="Footer"/>
    </w:pPr>
    <w:r>
      <w:rPr>
        <w:sz w:val="16"/>
        <w:szCs w:val="16"/>
      </w:rPr>
      <w:t>REV 1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9C46B" w14:textId="77777777" w:rsidR="00945DEB" w:rsidRDefault="00945DEB">
      <w:r>
        <w:separator/>
      </w:r>
    </w:p>
  </w:footnote>
  <w:footnote w:type="continuationSeparator" w:id="0">
    <w:p w14:paraId="7E5612AF" w14:textId="77777777" w:rsidR="00945DEB" w:rsidRDefault="00945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D296" w14:textId="451BEFFC" w:rsidR="00095765" w:rsidRDefault="00454446">
    <w:pPr>
      <w:pStyle w:val="Header"/>
    </w:pPr>
    <w:r>
      <w:t xml:space="preserve">TITLE: </w:t>
    </w:r>
    <w:r w:rsidR="004E04FD">
      <w:t>P1012202501 Production Test</w:t>
    </w:r>
    <w:r>
      <w:tab/>
    </w:r>
    <w:r>
      <w:tab/>
      <w:t xml:space="preserve">PROJECT#: </w:t>
    </w:r>
    <w:r w:rsidR="007053B0">
      <w:t>P1012202501</w:t>
    </w:r>
  </w:p>
  <w:p w14:paraId="393DD297" w14:textId="2EBB7D37" w:rsidR="00095765" w:rsidRDefault="00454446">
    <w:pPr>
      <w:pStyle w:val="Header"/>
    </w:pPr>
    <w:r>
      <w:t>DOC ID#:</w:t>
    </w:r>
    <w:r w:rsidR="007053B0">
      <w:t xml:space="preserve"> </w:t>
    </w:r>
    <w:r w:rsidR="000B5844">
      <w:t>P1012202503</w:t>
    </w:r>
    <w:r>
      <w:tab/>
      <w:t xml:space="preserve">REV: </w:t>
    </w:r>
    <w:r w:rsidR="007053B0">
      <w:t>1</w:t>
    </w:r>
    <w:r>
      <w:tab/>
      <w:t xml:space="preserve">DATE: </w:t>
    </w:r>
    <w:r w:rsidR="007053B0">
      <w:t>5/17/2026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D29C" w14:textId="77777777" w:rsidR="00095765" w:rsidRDefault="00454446">
    <w:pPr>
      <w:pStyle w:val="Header"/>
    </w:pPr>
    <w:r>
      <w:t>TITLE: Revision 2 Test Plan</w:t>
    </w:r>
    <w:r>
      <w:tab/>
    </w:r>
    <w:r>
      <w:tab/>
      <w:t>PROJECT#: P1012202501</w:t>
    </w:r>
  </w:p>
  <w:p w14:paraId="393DD29D" w14:textId="77777777" w:rsidR="00095765" w:rsidRDefault="00454446">
    <w:pPr>
      <w:pStyle w:val="Header"/>
    </w:pPr>
    <w:r>
      <w:t>DOC ID#: P1012202501-1</w:t>
    </w:r>
    <w:r>
      <w:tab/>
      <w:t>REV: 2</w:t>
    </w:r>
    <w:r>
      <w:tab/>
      <w:t>DATE: 2/28/2026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A93"/>
    <w:multiLevelType w:val="multilevel"/>
    <w:tmpl w:val="CE7856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B0042B"/>
    <w:multiLevelType w:val="multilevel"/>
    <w:tmpl w:val="571A1B1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CDC120F"/>
    <w:multiLevelType w:val="multilevel"/>
    <w:tmpl w:val="E20EF7A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30D7A74"/>
    <w:multiLevelType w:val="hybridMultilevel"/>
    <w:tmpl w:val="228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61678">
    <w:abstractNumId w:val="1"/>
  </w:num>
  <w:num w:numId="2" w16cid:durableId="943462800">
    <w:abstractNumId w:val="2"/>
  </w:num>
  <w:num w:numId="3" w16cid:durableId="1218007869">
    <w:abstractNumId w:val="0"/>
  </w:num>
  <w:num w:numId="4" w16cid:durableId="19287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65"/>
    <w:rsid w:val="000000E3"/>
    <w:rsid w:val="000165F6"/>
    <w:rsid w:val="000324BD"/>
    <w:rsid w:val="0003602A"/>
    <w:rsid w:val="00064EC1"/>
    <w:rsid w:val="0008584B"/>
    <w:rsid w:val="0009204A"/>
    <w:rsid w:val="00095765"/>
    <w:rsid w:val="000B5844"/>
    <w:rsid w:val="000C1EAC"/>
    <w:rsid w:val="000D15AE"/>
    <w:rsid w:val="000D4F43"/>
    <w:rsid w:val="000F41A5"/>
    <w:rsid w:val="000F5174"/>
    <w:rsid w:val="001162AC"/>
    <w:rsid w:val="001347B0"/>
    <w:rsid w:val="0013667C"/>
    <w:rsid w:val="0016047D"/>
    <w:rsid w:val="00161A0E"/>
    <w:rsid w:val="00174457"/>
    <w:rsid w:val="00182F4A"/>
    <w:rsid w:val="00187E7F"/>
    <w:rsid w:val="00193B57"/>
    <w:rsid w:val="001B048A"/>
    <w:rsid w:val="001B7C51"/>
    <w:rsid w:val="001C2BC2"/>
    <w:rsid w:val="001D38E9"/>
    <w:rsid w:val="001E2641"/>
    <w:rsid w:val="002368FE"/>
    <w:rsid w:val="0028353F"/>
    <w:rsid w:val="002924E2"/>
    <w:rsid w:val="002C689E"/>
    <w:rsid w:val="002D1CE2"/>
    <w:rsid w:val="002F0BAF"/>
    <w:rsid w:val="002F56B6"/>
    <w:rsid w:val="00305F4F"/>
    <w:rsid w:val="00325940"/>
    <w:rsid w:val="003267A5"/>
    <w:rsid w:val="003320B6"/>
    <w:rsid w:val="00364CF5"/>
    <w:rsid w:val="00383E79"/>
    <w:rsid w:val="003A7D9C"/>
    <w:rsid w:val="003B40BF"/>
    <w:rsid w:val="003C5F15"/>
    <w:rsid w:val="003D22A4"/>
    <w:rsid w:val="003F7A03"/>
    <w:rsid w:val="004139F4"/>
    <w:rsid w:val="004250E2"/>
    <w:rsid w:val="00431B7C"/>
    <w:rsid w:val="00433A98"/>
    <w:rsid w:val="00454446"/>
    <w:rsid w:val="00476380"/>
    <w:rsid w:val="00486BC5"/>
    <w:rsid w:val="0049069B"/>
    <w:rsid w:val="004B75E4"/>
    <w:rsid w:val="004C1229"/>
    <w:rsid w:val="004D3FC8"/>
    <w:rsid w:val="004E04FD"/>
    <w:rsid w:val="004F1EF2"/>
    <w:rsid w:val="00520FDA"/>
    <w:rsid w:val="00536BDB"/>
    <w:rsid w:val="00553EE2"/>
    <w:rsid w:val="00560D4A"/>
    <w:rsid w:val="005806A0"/>
    <w:rsid w:val="005835F2"/>
    <w:rsid w:val="0059506D"/>
    <w:rsid w:val="005B4A07"/>
    <w:rsid w:val="005D2945"/>
    <w:rsid w:val="005D37E5"/>
    <w:rsid w:val="005E47A6"/>
    <w:rsid w:val="006137BD"/>
    <w:rsid w:val="006430B0"/>
    <w:rsid w:val="00647CAD"/>
    <w:rsid w:val="006812BC"/>
    <w:rsid w:val="006B18DE"/>
    <w:rsid w:val="006C4BB7"/>
    <w:rsid w:val="006D0AE9"/>
    <w:rsid w:val="006D30A0"/>
    <w:rsid w:val="006D41A6"/>
    <w:rsid w:val="006D7EA8"/>
    <w:rsid w:val="006E4248"/>
    <w:rsid w:val="006E7637"/>
    <w:rsid w:val="007023F3"/>
    <w:rsid w:val="007053B0"/>
    <w:rsid w:val="00730A8B"/>
    <w:rsid w:val="00735356"/>
    <w:rsid w:val="00737D23"/>
    <w:rsid w:val="00762C8D"/>
    <w:rsid w:val="0078649E"/>
    <w:rsid w:val="00787369"/>
    <w:rsid w:val="007A0729"/>
    <w:rsid w:val="007C3B65"/>
    <w:rsid w:val="007C7AAA"/>
    <w:rsid w:val="0080604D"/>
    <w:rsid w:val="008213F8"/>
    <w:rsid w:val="00863BDA"/>
    <w:rsid w:val="008652A3"/>
    <w:rsid w:val="00881435"/>
    <w:rsid w:val="008851DF"/>
    <w:rsid w:val="008B2B99"/>
    <w:rsid w:val="008E53D1"/>
    <w:rsid w:val="00933C1A"/>
    <w:rsid w:val="009415AF"/>
    <w:rsid w:val="00945DEB"/>
    <w:rsid w:val="0097314F"/>
    <w:rsid w:val="009B71CD"/>
    <w:rsid w:val="009D5D0A"/>
    <w:rsid w:val="009E073E"/>
    <w:rsid w:val="009E4391"/>
    <w:rsid w:val="00A0276E"/>
    <w:rsid w:val="00A050D3"/>
    <w:rsid w:val="00A22332"/>
    <w:rsid w:val="00A4241A"/>
    <w:rsid w:val="00A772A3"/>
    <w:rsid w:val="00AB1E7B"/>
    <w:rsid w:val="00AC3D4D"/>
    <w:rsid w:val="00AC4C3E"/>
    <w:rsid w:val="00AE6C3F"/>
    <w:rsid w:val="00AF6ADE"/>
    <w:rsid w:val="00B1143E"/>
    <w:rsid w:val="00B15EE7"/>
    <w:rsid w:val="00B16FE1"/>
    <w:rsid w:val="00B254B8"/>
    <w:rsid w:val="00B34E1F"/>
    <w:rsid w:val="00B52E11"/>
    <w:rsid w:val="00B631F1"/>
    <w:rsid w:val="00B633F5"/>
    <w:rsid w:val="00B65788"/>
    <w:rsid w:val="00B83E34"/>
    <w:rsid w:val="00B84A34"/>
    <w:rsid w:val="00BB0A64"/>
    <w:rsid w:val="00BC6B3F"/>
    <w:rsid w:val="00BD7636"/>
    <w:rsid w:val="00C04DC2"/>
    <w:rsid w:val="00C30276"/>
    <w:rsid w:val="00C53694"/>
    <w:rsid w:val="00C60440"/>
    <w:rsid w:val="00C60647"/>
    <w:rsid w:val="00C7502E"/>
    <w:rsid w:val="00CA6793"/>
    <w:rsid w:val="00CC1F93"/>
    <w:rsid w:val="00D02B0D"/>
    <w:rsid w:val="00D37164"/>
    <w:rsid w:val="00D434F3"/>
    <w:rsid w:val="00D559D7"/>
    <w:rsid w:val="00D66712"/>
    <w:rsid w:val="00D81034"/>
    <w:rsid w:val="00D9001D"/>
    <w:rsid w:val="00DB095F"/>
    <w:rsid w:val="00DC2F17"/>
    <w:rsid w:val="00DD0443"/>
    <w:rsid w:val="00DE0C29"/>
    <w:rsid w:val="00E026C0"/>
    <w:rsid w:val="00E42E7E"/>
    <w:rsid w:val="00E553FF"/>
    <w:rsid w:val="00E55E7E"/>
    <w:rsid w:val="00E81F12"/>
    <w:rsid w:val="00E83F62"/>
    <w:rsid w:val="00E849CE"/>
    <w:rsid w:val="00EA55BD"/>
    <w:rsid w:val="00EB50A3"/>
    <w:rsid w:val="00EE117C"/>
    <w:rsid w:val="00EF133D"/>
    <w:rsid w:val="00EF401E"/>
    <w:rsid w:val="00EF6412"/>
    <w:rsid w:val="00F05B9E"/>
    <w:rsid w:val="00F0733F"/>
    <w:rsid w:val="00F3179E"/>
    <w:rsid w:val="00F366CF"/>
    <w:rsid w:val="00F42463"/>
    <w:rsid w:val="00F51866"/>
    <w:rsid w:val="00F61B0D"/>
    <w:rsid w:val="00F667B0"/>
    <w:rsid w:val="00FA5C4E"/>
    <w:rsid w:val="00FE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DD213"/>
  <w15:docId w15:val="{E4D755BA-8161-424B-ACC9-AABA927D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735</Words>
  <Characters>3627</Characters>
  <Application>Microsoft Office Word</Application>
  <DocSecurity>0</DocSecurity>
  <Lines>93</Lines>
  <Paragraphs>45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Dawson</dc:creator>
  <dc:description/>
  <cp:lastModifiedBy>Mike Dawson</cp:lastModifiedBy>
  <cp:revision>73</cp:revision>
  <dcterms:created xsi:type="dcterms:W3CDTF">2026-05-17T18:27:00Z</dcterms:created>
  <dcterms:modified xsi:type="dcterms:W3CDTF">2026-05-24T19:03:00Z</dcterms:modified>
  <dc:language>en-US</dc:language>
</cp:coreProperties>
</file>