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D9071" w14:textId="084ACDE7" w:rsidR="001C4A93" w:rsidRDefault="001C4A93" w:rsidP="001C4A93">
      <w:pPr>
        <w:pStyle w:val="Nzev"/>
        <w:jc w:val="center"/>
        <w:rPr>
          <w:shd w:val="clear" w:color="auto" w:fill="FFFFFF"/>
        </w:rPr>
      </w:pPr>
      <w:r>
        <w:rPr>
          <w:shd w:val="clear" w:color="auto" w:fill="FFFFFF"/>
        </w:rPr>
        <w:t>ZWA</w:t>
      </w:r>
    </w:p>
    <w:p w14:paraId="649E9328" w14:textId="4BC2E327" w:rsidR="00723695" w:rsidRDefault="001C4A93" w:rsidP="001C4A93">
      <w:pPr>
        <w:pStyle w:val="Podnadpis"/>
        <w:jc w:val="center"/>
        <w:rPr>
          <w:shd w:val="clear" w:color="auto" w:fill="FFFFFF"/>
        </w:rPr>
      </w:pPr>
      <w:r>
        <w:rPr>
          <w:shd w:val="clear" w:color="auto" w:fill="FFFFFF"/>
        </w:rPr>
        <w:t>Technologie pro webové prezentace, dynamický web, architektura Model-view-controller, bezpečnost webových aplikací (ZWA)</w:t>
      </w:r>
    </w:p>
    <w:p w14:paraId="0E911ED2" w14:textId="469D5A8F" w:rsidR="001C4A93" w:rsidRDefault="00DE749B" w:rsidP="00DE749B">
      <w:pPr>
        <w:pStyle w:val="Nadpis1"/>
      </w:pPr>
      <w:r>
        <w:t>HTTP protokol</w:t>
      </w:r>
    </w:p>
    <w:p w14:paraId="1DA7FB84" w14:textId="2F76A2F6" w:rsidR="0086200E" w:rsidRDefault="0086200E" w:rsidP="0086200E">
      <w:r w:rsidRPr="0086200E">
        <w:t>HTTP (Hypertext Transfer Protocol) je internetový protokol určený pro komunikaci s WWW servery. Slouží pro přenos hypertextových dokumentů ve formátu HTML, XML, i jiných typů souborů. Používá obvykle port TCP/80</w:t>
      </w:r>
    </w:p>
    <w:p w14:paraId="75568A03" w14:textId="75545FC2" w:rsidR="0086200E" w:rsidRDefault="0086200E" w:rsidP="0086200E">
      <w:r w:rsidRPr="0086200E">
        <w:t>Samotný protokol HTTP neumožňuje šifrování ani zabezpečení integrity dat. Pro zabezpečení HTTP se často používá TLS spojení nad TCP. Toto použití je označováno jako HTTPS.</w:t>
      </w:r>
    </w:p>
    <w:p w14:paraId="40EA9395" w14:textId="120D1B9B" w:rsidR="0086200E" w:rsidRDefault="0086200E" w:rsidP="0086200E">
      <w:r w:rsidRPr="0086200E">
        <w:t>Protokol funguje způsobem dotaz-odpověď. Uživatel (pomocí programu, obvykle internetového prohlížeče) pošle serveru dotaz ve formě čistého textu, obsahujícího označení požadovaného dokumentu, informace o schopnostech prohlížeče apod.</w:t>
      </w:r>
    </w:p>
    <w:p w14:paraId="1BE8B97D" w14:textId="239C97BB" w:rsidR="0086200E" w:rsidRDefault="0086200E" w:rsidP="0086200E">
      <w:pPr>
        <w:rPr>
          <w:rFonts w:ascii="Arial" w:hAnsi="Arial" w:cs="Arial"/>
          <w:color w:val="222222"/>
          <w:sz w:val="21"/>
          <w:szCs w:val="21"/>
          <w:shd w:val="clear" w:color="auto" w:fill="FFFFFF"/>
        </w:rPr>
      </w:pPr>
      <w:r>
        <w:rPr>
          <w:rFonts w:ascii="Arial" w:hAnsi="Arial" w:cs="Arial"/>
          <w:color w:val="222222"/>
          <w:sz w:val="21"/>
          <w:szCs w:val="21"/>
          <w:shd w:val="clear" w:color="auto" w:fill="FFFFFF"/>
        </w:rPr>
        <w:t>Z hlediska serveru nelze poznat, jestli tento druhý dotaz jakkoli souvisí s předchozím. Kvůli této vlastnosti se protokolu HTTP říká </w:t>
      </w:r>
      <w:r>
        <w:rPr>
          <w:rFonts w:ascii="Arial" w:hAnsi="Arial" w:cs="Arial"/>
          <w:i/>
          <w:iCs/>
          <w:color w:val="222222"/>
          <w:sz w:val="21"/>
          <w:szCs w:val="21"/>
          <w:shd w:val="clear" w:color="auto" w:fill="FFFFFF"/>
        </w:rPr>
        <w:t>bezestavový protokol</w:t>
      </w:r>
    </w:p>
    <w:p w14:paraId="4975B5E7" w14:textId="58D5A233" w:rsidR="0086200E" w:rsidRDefault="0086200E" w:rsidP="0086200E">
      <w:r w:rsidRPr="0086200E">
        <w:t>Tato vlastnost je nepříjemná pro implementaci složitějších procesů přes HTTP (např. internetový obchod potřebuje uchovávat informaci o identitě zákazníka, o obsahu jeho „nákupního košíku“ apod.). K tomuto účelu byl protokol HTTP rozšířen o tzv. HTTP cookies, které umožňují serveru uchovávat si informace o stavu spojení na počítači uživatele.</w:t>
      </w:r>
    </w:p>
    <w:p w14:paraId="16BC7418" w14:textId="66CE92C1" w:rsidR="0086200E" w:rsidRDefault="0086200E" w:rsidP="0086200E">
      <w:pPr>
        <w:rPr>
          <w:noProof/>
        </w:rPr>
      </w:pPr>
      <w:r w:rsidRPr="0086200E">
        <w:rPr>
          <w:noProof/>
        </w:rPr>
        <w:drawing>
          <wp:inline distT="0" distB="0" distL="0" distR="0" wp14:anchorId="7765A9FE" wp14:editId="12376A64">
            <wp:extent cx="5734345" cy="1060505"/>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345" cy="1060505"/>
                    </a:xfrm>
                    <a:prstGeom prst="rect">
                      <a:avLst/>
                    </a:prstGeom>
                  </pic:spPr>
                </pic:pic>
              </a:graphicData>
            </a:graphic>
          </wp:inline>
        </w:drawing>
      </w:r>
      <w:r w:rsidRPr="0086200E">
        <w:rPr>
          <w:noProof/>
        </w:rPr>
        <w:t xml:space="preserve"> </w:t>
      </w:r>
      <w:r w:rsidRPr="0086200E">
        <w:rPr>
          <w:noProof/>
        </w:rPr>
        <w:drawing>
          <wp:inline distT="0" distB="0" distL="0" distR="0" wp14:anchorId="262550FE" wp14:editId="2B50B688">
            <wp:extent cx="5760720" cy="16986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98625"/>
                    </a:xfrm>
                    <a:prstGeom prst="rect">
                      <a:avLst/>
                    </a:prstGeom>
                  </pic:spPr>
                </pic:pic>
              </a:graphicData>
            </a:graphic>
          </wp:inline>
        </w:drawing>
      </w:r>
    </w:p>
    <w:p w14:paraId="1DE0F08C" w14:textId="16209386" w:rsidR="008D59D1" w:rsidRDefault="008D59D1" w:rsidP="008D59D1">
      <w:pPr>
        <w:pStyle w:val="Nadpis2"/>
        <w:rPr>
          <w:noProof/>
        </w:rPr>
      </w:pPr>
      <w:r>
        <w:rPr>
          <w:noProof/>
        </w:rPr>
        <w:t>Headers</w:t>
      </w:r>
    </w:p>
    <w:p w14:paraId="6015CA9A" w14:textId="67C7B1A8" w:rsidR="008D59D1" w:rsidRPr="00A531FA" w:rsidRDefault="002D125A" w:rsidP="00A531FA">
      <w:pPr>
        <w:pStyle w:val="Bezmezer"/>
      </w:pPr>
      <w:hyperlink r:id="rId9" w:tooltip="The HTTP Authorization request header contains the credentials to authenticate a user agent with a server, usually, but not necessarily, after the server has responded with a 401 Unauthorized status and the WWW-Authenticate header." w:history="1">
        <w:r w:rsidR="008D59D1" w:rsidRPr="00A531FA">
          <w:rPr>
            <w:b/>
            <w:bCs/>
          </w:rPr>
          <w:t>Authorization</w:t>
        </w:r>
      </w:hyperlink>
      <w:r w:rsidR="00A531FA" w:rsidRPr="00A531FA">
        <w:t xml:space="preserve">: </w:t>
      </w:r>
      <w:r w:rsidR="008D59D1" w:rsidRPr="00A531FA">
        <w:t>Contains the credentials to authenticate a user-agent with a server.</w:t>
      </w:r>
    </w:p>
    <w:p w14:paraId="7940CEAA" w14:textId="06800358" w:rsidR="008D59D1" w:rsidRPr="00A531FA" w:rsidRDefault="002D125A" w:rsidP="00A531FA">
      <w:pPr>
        <w:pStyle w:val="Bezmezer"/>
      </w:pPr>
      <w:hyperlink r:id="rId10" w:tooltip="The Cache-Control HTTP header holds directives (instructions) for caching in both requests and responses. A given directive in a request does not mean the same directive should be in the response." w:history="1">
        <w:r w:rsidR="008D59D1" w:rsidRPr="00A531FA">
          <w:rPr>
            <w:b/>
            <w:bCs/>
          </w:rPr>
          <w:t>Cache-Control</w:t>
        </w:r>
      </w:hyperlink>
      <w:r w:rsidR="00A531FA" w:rsidRPr="00A531FA">
        <w:t xml:space="preserve">: </w:t>
      </w:r>
      <w:r w:rsidR="008D59D1" w:rsidRPr="00A531FA">
        <w:t>Directives for caching mechanisms in both requests and responses.</w:t>
      </w:r>
    </w:p>
    <w:p w14:paraId="41247122" w14:textId="10E5D73E" w:rsidR="008D59D1" w:rsidRPr="00A531FA" w:rsidRDefault="002D125A" w:rsidP="00A531FA">
      <w:pPr>
        <w:pStyle w:val="Bezmezer"/>
      </w:pPr>
      <w:hyperlink r:id="rId11" w:tooltip="The Keep-Alive general header allows the sender to hint about how the connection may be used to set a timeout and a maximum amount of requests." w:history="1">
        <w:r w:rsidR="008D59D1" w:rsidRPr="00A531FA">
          <w:rPr>
            <w:b/>
            <w:bCs/>
          </w:rPr>
          <w:t>Keep-Alive</w:t>
        </w:r>
      </w:hyperlink>
      <w:r w:rsidR="00A531FA" w:rsidRPr="00A531FA">
        <w:t xml:space="preserve">: </w:t>
      </w:r>
      <w:r w:rsidR="008D59D1" w:rsidRPr="00A531FA">
        <w:t>Controls how long a persistent connection should stay open.</w:t>
      </w:r>
    </w:p>
    <w:p w14:paraId="4BD018B9" w14:textId="03C4A4C8" w:rsidR="008D59D1" w:rsidRPr="00A531FA" w:rsidRDefault="002D125A" w:rsidP="00A531FA">
      <w:pPr>
        <w:pStyle w:val="Bezmezer"/>
      </w:pPr>
      <w:hyperlink r:id="rId12" w:tooltip="The Cookie HTTP request header contains stored HTTP cookies previously sent by the server with the Set-Cookie header." w:history="1">
        <w:r w:rsidR="008D59D1" w:rsidRPr="00A531FA">
          <w:rPr>
            <w:b/>
            <w:bCs/>
          </w:rPr>
          <w:t>Cookie</w:t>
        </w:r>
      </w:hyperlink>
      <w:r w:rsidR="00A531FA" w:rsidRPr="00A531FA">
        <w:t xml:space="preserve">: </w:t>
      </w:r>
      <w:r w:rsidR="008D59D1" w:rsidRPr="00A531FA">
        <w:t>Contains stored </w:t>
      </w:r>
      <w:hyperlink r:id="rId13" w:history="1">
        <w:r w:rsidR="008D59D1" w:rsidRPr="00A531FA">
          <w:t>HTTP cookies</w:t>
        </w:r>
      </w:hyperlink>
      <w:r w:rsidR="008D59D1" w:rsidRPr="00A531FA">
        <w:t> previously sent by the server with the </w:t>
      </w:r>
      <w:hyperlink r:id="rId14" w:tooltip="The Set-Cookie HTTP response header is used to send cookies from the server to the user agent, so the user agent can send them back to the server later." w:history="1">
        <w:r w:rsidR="008D59D1" w:rsidRPr="00A531FA">
          <w:t>Set-Cookie</w:t>
        </w:r>
      </w:hyperlink>
      <w:r w:rsidR="008D59D1" w:rsidRPr="00A531FA">
        <w:t> header.</w:t>
      </w:r>
    </w:p>
    <w:p w14:paraId="0C96B59B" w14:textId="24E6B285" w:rsidR="008D59D1" w:rsidRPr="00A531FA" w:rsidRDefault="002D125A" w:rsidP="00A531FA">
      <w:pPr>
        <w:pStyle w:val="Bezmezer"/>
      </w:pPr>
      <w:hyperlink r:id="rId15" w:tooltip="The Set-Cookie HTTP response header is used to send cookies from the server to the user agent, so the user agent can send them back to the server later." w:history="1">
        <w:r w:rsidR="008D59D1" w:rsidRPr="00A531FA">
          <w:rPr>
            <w:b/>
            <w:bCs/>
          </w:rPr>
          <w:t>Set-Cookie</w:t>
        </w:r>
      </w:hyperlink>
      <w:r w:rsidR="00A531FA" w:rsidRPr="00A531FA">
        <w:t xml:space="preserve">: </w:t>
      </w:r>
      <w:r w:rsidR="008D59D1" w:rsidRPr="00A531FA">
        <w:t>Send cookies from the server to the user-agent.</w:t>
      </w:r>
    </w:p>
    <w:p w14:paraId="1D38AC29" w14:textId="5660EF71" w:rsidR="008D59D1" w:rsidRPr="00A531FA" w:rsidRDefault="002D125A" w:rsidP="00A531FA">
      <w:pPr>
        <w:pStyle w:val="Bezmezer"/>
      </w:pPr>
      <w:hyperlink r:id="rId16" w:tooltip="The Content-Length entity header indicates the size of the entity-body, in bytes, sent to the recipient." w:history="1">
        <w:r w:rsidR="008D59D1" w:rsidRPr="00A531FA">
          <w:rPr>
            <w:b/>
            <w:bCs/>
          </w:rPr>
          <w:t>Content-Length</w:t>
        </w:r>
      </w:hyperlink>
      <w:r w:rsidR="00A531FA" w:rsidRPr="00A531FA">
        <w:t xml:space="preserve">: </w:t>
      </w:r>
      <w:r w:rsidR="008D59D1" w:rsidRPr="00A531FA">
        <w:t>The size of the resource, in decimal number of bytes.</w:t>
      </w:r>
    </w:p>
    <w:p w14:paraId="59FD0C7E" w14:textId="60F4F314" w:rsidR="008D59D1" w:rsidRPr="00A531FA" w:rsidRDefault="002D125A" w:rsidP="00A531FA">
      <w:pPr>
        <w:pStyle w:val="Bezmezer"/>
      </w:pPr>
      <w:hyperlink r:id="rId17" w:tooltip="The Content-Type entity header is used to indicate the media type of the resource." w:history="1">
        <w:r w:rsidR="008D59D1" w:rsidRPr="00A531FA">
          <w:rPr>
            <w:b/>
            <w:bCs/>
          </w:rPr>
          <w:t>Content-Type</w:t>
        </w:r>
      </w:hyperlink>
      <w:r w:rsidR="00A531FA" w:rsidRPr="00A531FA">
        <w:t xml:space="preserve">: </w:t>
      </w:r>
      <w:r w:rsidR="008D59D1" w:rsidRPr="00A531FA">
        <w:t>Indicates the media type of the resource.</w:t>
      </w:r>
    </w:p>
    <w:p w14:paraId="7AC82EB4" w14:textId="2E39F0FB" w:rsidR="008D59D1" w:rsidRPr="00A531FA" w:rsidRDefault="002D125A" w:rsidP="00A531FA">
      <w:pPr>
        <w:pStyle w:val="Bezmezer"/>
      </w:pPr>
      <w:hyperlink r:id="rId18" w:tooltip="The Content-Encoding entity header is used to compress the media-type. When present, its value indicates which encodings were applied to the entity-body. It lets the client know how to decode in order to obtain the media-type referenced by the Content-Type hea" w:history="1">
        <w:r w:rsidR="008D59D1" w:rsidRPr="00A531FA">
          <w:rPr>
            <w:b/>
            <w:bCs/>
          </w:rPr>
          <w:t>Content-Encoding</w:t>
        </w:r>
      </w:hyperlink>
      <w:r w:rsidR="00A531FA" w:rsidRPr="00A531FA">
        <w:t xml:space="preserve">: </w:t>
      </w:r>
      <w:r w:rsidR="008D59D1" w:rsidRPr="00A531FA">
        <w:t>Used to specify the compression algorithm.</w:t>
      </w:r>
    </w:p>
    <w:p w14:paraId="290D04B5" w14:textId="35B7EC59" w:rsidR="0086200E" w:rsidRPr="0086200E" w:rsidRDefault="0086200E" w:rsidP="0086200E">
      <w:pPr>
        <w:pStyle w:val="Nadpis2"/>
      </w:pPr>
      <w:r>
        <w:lastRenderedPageBreak/>
        <w:t>http metody</w:t>
      </w:r>
    </w:p>
    <w:p w14:paraId="03C6344B" w14:textId="5ED3D712" w:rsidR="0086200E" w:rsidRDefault="0086200E" w:rsidP="0086200E">
      <w:r w:rsidRPr="00983ACE">
        <w:rPr>
          <w:noProof/>
        </w:rPr>
        <w:drawing>
          <wp:inline distT="0" distB="0" distL="0" distR="0" wp14:anchorId="14F6CBFB" wp14:editId="2A6FBBE3">
            <wp:extent cx="3959629" cy="2499995"/>
            <wp:effectExtent l="0" t="0" r="3175" b="0"/>
            <wp:docPr id="61" name="Obráze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164"/>
                    <a:stretch/>
                  </pic:blipFill>
                  <pic:spPr bwMode="auto">
                    <a:xfrm>
                      <a:off x="0" y="0"/>
                      <a:ext cx="3960000" cy="2500229"/>
                    </a:xfrm>
                    <a:prstGeom prst="rect">
                      <a:avLst/>
                    </a:prstGeom>
                    <a:ln>
                      <a:noFill/>
                    </a:ln>
                    <a:extLst>
                      <a:ext uri="{53640926-AAD7-44D8-BBD7-CCE9431645EC}">
                        <a14:shadowObscured xmlns:a14="http://schemas.microsoft.com/office/drawing/2010/main"/>
                      </a:ext>
                    </a:extLst>
                  </pic:spPr>
                </pic:pic>
              </a:graphicData>
            </a:graphic>
          </wp:inline>
        </w:drawing>
      </w:r>
      <w:r w:rsidRPr="00983ACE">
        <w:rPr>
          <w:noProof/>
        </w:rPr>
        <w:drawing>
          <wp:inline distT="0" distB="0" distL="0" distR="0" wp14:anchorId="13DA6D98" wp14:editId="3DAB1EB6">
            <wp:extent cx="3960000" cy="1805397"/>
            <wp:effectExtent l="0" t="0" r="2540" b="4445"/>
            <wp:docPr id="62" name="Obráze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0000" cy="1805397"/>
                    </a:xfrm>
                    <a:prstGeom prst="rect">
                      <a:avLst/>
                    </a:prstGeom>
                  </pic:spPr>
                </pic:pic>
              </a:graphicData>
            </a:graphic>
          </wp:inline>
        </w:drawing>
      </w:r>
    </w:p>
    <w:p w14:paraId="7FEEB576" w14:textId="4FFC0998" w:rsidR="00A531FA" w:rsidRDefault="00A531FA" w:rsidP="00A531FA">
      <w:pPr>
        <w:pStyle w:val="Nadpis2"/>
      </w:pPr>
      <w:r>
        <w:t xml:space="preserve">Návratové kódy </w:t>
      </w:r>
    </w:p>
    <w:p w14:paraId="519FFE4B" w14:textId="77777777" w:rsidR="00A531FA" w:rsidRDefault="00A531FA" w:rsidP="00A531FA">
      <w:r w:rsidRPr="00983ACE">
        <w:rPr>
          <w:noProof/>
        </w:rPr>
        <w:drawing>
          <wp:inline distT="0" distB="0" distL="0" distR="0" wp14:anchorId="01EB6076" wp14:editId="3DE040D8">
            <wp:extent cx="3960000" cy="1313016"/>
            <wp:effectExtent l="0" t="0" r="2540" b="1905"/>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1313016"/>
                    </a:xfrm>
                    <a:prstGeom prst="rect">
                      <a:avLst/>
                    </a:prstGeom>
                  </pic:spPr>
                </pic:pic>
              </a:graphicData>
            </a:graphic>
          </wp:inline>
        </w:drawing>
      </w:r>
      <w:r w:rsidRPr="00983ACE">
        <w:rPr>
          <w:noProof/>
        </w:rPr>
        <w:drawing>
          <wp:inline distT="0" distB="0" distL="0" distR="0" wp14:anchorId="5F247E3A" wp14:editId="160B6D29">
            <wp:extent cx="3959307" cy="1657350"/>
            <wp:effectExtent l="0" t="0" r="3175" b="0"/>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690"/>
                    <a:stretch/>
                  </pic:blipFill>
                  <pic:spPr bwMode="auto">
                    <a:xfrm>
                      <a:off x="0" y="0"/>
                      <a:ext cx="3960000" cy="1657640"/>
                    </a:xfrm>
                    <a:prstGeom prst="rect">
                      <a:avLst/>
                    </a:prstGeom>
                    <a:ln>
                      <a:noFill/>
                    </a:ln>
                    <a:extLst>
                      <a:ext uri="{53640926-AAD7-44D8-BBD7-CCE9431645EC}">
                        <a14:shadowObscured xmlns:a14="http://schemas.microsoft.com/office/drawing/2010/main"/>
                      </a:ext>
                    </a:extLst>
                  </pic:spPr>
                </pic:pic>
              </a:graphicData>
            </a:graphic>
          </wp:inline>
        </w:drawing>
      </w:r>
    </w:p>
    <w:p w14:paraId="0E78F6C8" w14:textId="77777777" w:rsidR="00A531FA" w:rsidRPr="00A531FA" w:rsidRDefault="00A531FA" w:rsidP="00A531FA"/>
    <w:p w14:paraId="6103C2F9" w14:textId="65D85343" w:rsidR="00DE749B" w:rsidRDefault="00DE749B" w:rsidP="00DE749B">
      <w:pPr>
        <w:pStyle w:val="Nadpis2"/>
      </w:pPr>
      <w:r>
        <w:lastRenderedPageBreak/>
        <w:t>URL</w:t>
      </w:r>
    </w:p>
    <w:p w14:paraId="599C4608" w14:textId="0EF847F6" w:rsidR="00A531FA" w:rsidRPr="00A531FA" w:rsidRDefault="00A531FA" w:rsidP="00A531FA">
      <w:r w:rsidRPr="00A531FA">
        <w:t>URL, celým názvem Uniform Resource Locator („jednotná adresa zdroje“) je řetězec znaků s definovanou strukturou, který slouží k přesné specifikaci umístění zdrojů informací (ve smyslu dokument nebo služba) na Internetu.</w:t>
      </w:r>
    </w:p>
    <w:p w14:paraId="76012EDF" w14:textId="491889D8" w:rsidR="00DE749B" w:rsidRDefault="00DE749B" w:rsidP="008D59D1">
      <w:pPr>
        <w:pStyle w:val="Nadpis2"/>
      </w:pPr>
      <w:r>
        <w:t>Cookies</w:t>
      </w:r>
    </w:p>
    <w:p w14:paraId="4D6D06AC" w14:textId="4F8D44CD" w:rsidR="008D59D1" w:rsidRPr="008D59D1" w:rsidRDefault="008D59D1" w:rsidP="008D59D1">
      <w:r>
        <w:t>O</w:t>
      </w:r>
      <w:r w:rsidRPr="008D59D1">
        <w:t>značuje malé množství dat, která WWW server pošle prohlížeči, který je uloží na počítači uživatele. Při každé další návštěvě téhož serveru pak prohlížeč tato data posílá zpět serveru. Cookies běžně slouží k rozlišování jednotlivých uživatelů, ukládají se do nich uživatelské předvolby apod.</w:t>
      </w:r>
    </w:p>
    <w:p w14:paraId="223422A3" w14:textId="4C395475" w:rsidR="008D59D1" w:rsidRPr="008D59D1" w:rsidRDefault="008D59D1" w:rsidP="008D59D1">
      <w:r>
        <w:rPr>
          <w:rFonts w:ascii="Arial" w:hAnsi="Arial" w:cs="Arial"/>
          <w:color w:val="222222"/>
          <w:sz w:val="21"/>
          <w:szCs w:val="21"/>
          <w:shd w:val="clear" w:color="auto" w:fill="FFFFFF"/>
        </w:rPr>
        <w:t>Cookies lze zneužít zejména tehdy, pokud získá útočník přístup k počítači uživatele, neboť cookies na počítači nejsou nijak chráněny. Pak lze předstírat např. cizí identitu.</w:t>
      </w:r>
    </w:p>
    <w:p w14:paraId="7F9B51C0" w14:textId="0DCAE5F4" w:rsidR="00DE749B" w:rsidRDefault="008D59D1" w:rsidP="001C4A93">
      <w:r w:rsidRPr="008D59D1">
        <w:t>Cookies perform essential functions in the modern web. Perhaps most importantly, authentication cookies are the most common method used by web servers to know whether the user is logged in or not, and which account they are logged in with.</w:t>
      </w:r>
      <w:r w:rsidR="00A531FA">
        <w:t xml:space="preserve"> </w:t>
      </w:r>
    </w:p>
    <w:p w14:paraId="6DBD27FC" w14:textId="77777777" w:rsidR="008D59D1" w:rsidRDefault="008D59D1" w:rsidP="001C4A93"/>
    <w:p w14:paraId="5DE93F24" w14:textId="77777777" w:rsidR="00A531FA" w:rsidRDefault="00A531FA">
      <w:pPr>
        <w:rPr>
          <w:rFonts w:asciiTheme="majorHAnsi" w:eastAsiaTheme="majorEastAsia" w:hAnsiTheme="majorHAnsi" w:cstheme="majorBidi"/>
          <w:color w:val="2F5496" w:themeColor="accent1" w:themeShade="BF"/>
          <w:sz w:val="32"/>
          <w:szCs w:val="32"/>
        </w:rPr>
      </w:pPr>
      <w:r>
        <w:br w:type="page"/>
      </w:r>
    </w:p>
    <w:p w14:paraId="7F3B3691" w14:textId="65ED5BD7" w:rsidR="001C4A93" w:rsidRDefault="001C4A93" w:rsidP="005526EA">
      <w:pPr>
        <w:pStyle w:val="Nadpis1"/>
      </w:pPr>
      <w:r>
        <w:lastRenderedPageBreak/>
        <w:t>Architektura</w:t>
      </w:r>
    </w:p>
    <w:p w14:paraId="3A6CDCB0" w14:textId="77777777" w:rsidR="00DE749B" w:rsidRDefault="00DE749B" w:rsidP="00DE749B">
      <w:pPr>
        <w:numPr>
          <w:ilvl w:val="0"/>
          <w:numId w:val="2"/>
        </w:numPr>
        <w:spacing w:after="0" w:line="256" w:lineRule="auto"/>
      </w:pPr>
      <w:r>
        <w:rPr>
          <w:b/>
          <w:bCs/>
          <w:u w:val="single"/>
        </w:rPr>
        <w:t>Tenký klient</w:t>
      </w:r>
    </w:p>
    <w:p w14:paraId="7D5B24A6" w14:textId="77777777" w:rsidR="00DE749B" w:rsidRDefault="00DE749B" w:rsidP="00DE749B">
      <w:pPr>
        <w:numPr>
          <w:ilvl w:val="1"/>
          <w:numId w:val="2"/>
        </w:numPr>
        <w:spacing w:after="0" w:line="256" w:lineRule="auto"/>
      </w:pPr>
      <w:r>
        <w:t>Software, který nemá interpret aplikační logiky</w:t>
      </w:r>
    </w:p>
    <w:p w14:paraId="2C99F6E8" w14:textId="10237BAD" w:rsidR="00DE749B" w:rsidRDefault="00DE749B" w:rsidP="00DE749B">
      <w:pPr>
        <w:numPr>
          <w:ilvl w:val="1"/>
          <w:numId w:val="2"/>
        </w:numPr>
        <w:spacing w:after="0" w:line="256" w:lineRule="auto"/>
      </w:pPr>
      <w:r>
        <w:t>Neumí na něm běžet žádný program, pouze vykresluje</w:t>
      </w:r>
    </w:p>
    <w:p w14:paraId="29A1ECD6" w14:textId="77777777" w:rsidR="00DE749B" w:rsidRDefault="00DE749B" w:rsidP="00DE749B">
      <w:pPr>
        <w:numPr>
          <w:ilvl w:val="1"/>
          <w:numId w:val="2"/>
        </w:numPr>
        <w:spacing w:after="0" w:line="256" w:lineRule="auto"/>
      </w:pPr>
      <w:r>
        <w:t>Např. Prohlížeč bez JavaScriptu</w:t>
      </w:r>
    </w:p>
    <w:p w14:paraId="44079D51" w14:textId="77777777" w:rsidR="00DE749B" w:rsidRDefault="00DE749B" w:rsidP="00DE749B">
      <w:pPr>
        <w:numPr>
          <w:ilvl w:val="0"/>
          <w:numId w:val="2"/>
        </w:numPr>
        <w:spacing w:after="0" w:line="256" w:lineRule="auto"/>
      </w:pPr>
      <w:r>
        <w:rPr>
          <w:b/>
          <w:bCs/>
          <w:u w:val="single"/>
        </w:rPr>
        <w:t>Tlustý klient</w:t>
      </w:r>
    </w:p>
    <w:p w14:paraId="732B0284" w14:textId="40444BB8" w:rsidR="00DE749B" w:rsidRDefault="00DE749B" w:rsidP="00DE749B">
      <w:pPr>
        <w:numPr>
          <w:ilvl w:val="1"/>
          <w:numId w:val="2"/>
        </w:numPr>
        <w:spacing w:line="256" w:lineRule="auto"/>
      </w:pPr>
      <w:r>
        <w:t>Plně vybavený software, který od serveru nevyžaduje žádnou pomoc s procesováním</w:t>
      </w:r>
    </w:p>
    <w:p w14:paraId="540C76D7" w14:textId="77777777" w:rsidR="00DE749B" w:rsidRDefault="00DE749B" w:rsidP="00DE749B">
      <w:pPr>
        <w:numPr>
          <w:ilvl w:val="0"/>
          <w:numId w:val="2"/>
        </w:numPr>
        <w:spacing w:after="0" w:line="256" w:lineRule="auto"/>
      </w:pPr>
      <w:r>
        <w:rPr>
          <w:b/>
          <w:bCs/>
          <w:u w:val="single"/>
        </w:rPr>
        <w:t>Dynamický web</w:t>
      </w:r>
    </w:p>
    <w:p w14:paraId="7D37FDBA" w14:textId="77777777" w:rsidR="00DE749B" w:rsidRDefault="00DE749B" w:rsidP="00DE749B">
      <w:pPr>
        <w:numPr>
          <w:ilvl w:val="1"/>
          <w:numId w:val="2"/>
        </w:numPr>
        <w:spacing w:line="256" w:lineRule="auto"/>
      </w:pPr>
      <w:r>
        <w:t>Web, který svůj obsah generuje podle různých faktorů, jako informace o uživateli, datum, čas, země apod.</w:t>
      </w:r>
    </w:p>
    <w:p w14:paraId="680DD0CA" w14:textId="77777777" w:rsidR="00DE749B" w:rsidRDefault="00DE749B" w:rsidP="00DE749B">
      <w:pPr>
        <w:numPr>
          <w:ilvl w:val="0"/>
          <w:numId w:val="2"/>
        </w:numPr>
        <w:spacing w:after="0" w:line="256" w:lineRule="auto"/>
      </w:pPr>
      <w:r>
        <w:rPr>
          <w:b/>
          <w:bCs/>
          <w:u w:val="single"/>
        </w:rPr>
        <w:t>Statický web</w:t>
      </w:r>
    </w:p>
    <w:p w14:paraId="581B2E20" w14:textId="555B4723" w:rsidR="00DE749B" w:rsidRPr="00DE749B" w:rsidRDefault="00DE749B" w:rsidP="00DE749B">
      <w:pPr>
        <w:numPr>
          <w:ilvl w:val="1"/>
          <w:numId w:val="2"/>
        </w:numPr>
        <w:spacing w:line="256" w:lineRule="auto"/>
      </w:pPr>
      <w:r>
        <w:t>Web, který má obsah, který vždy zůstává stejný</w:t>
      </w:r>
    </w:p>
    <w:p w14:paraId="65D1CC97" w14:textId="34CEA27E" w:rsidR="00DE749B" w:rsidRDefault="00A531FA" w:rsidP="00DE749B">
      <w:pPr>
        <w:pStyle w:val="Nadpis2"/>
      </w:pPr>
      <w:r>
        <w:t>Serverem generovaný web</w:t>
      </w:r>
    </w:p>
    <w:p w14:paraId="763C8606" w14:textId="2F08DFB4" w:rsidR="00A531FA" w:rsidRDefault="00A531FA" w:rsidP="00A531FA">
      <w:r>
        <w:t xml:space="preserve">Celá stránka je generována webovým serverem. Dochází zde k vytěžování výkonu serveru místo webového prohlížeče. </w:t>
      </w:r>
    </w:p>
    <w:p w14:paraId="1B803C7E" w14:textId="77777777" w:rsidR="00A531FA" w:rsidRDefault="00A531FA" w:rsidP="00A531FA">
      <w:r>
        <w:t xml:space="preserve">Server se postará o získání veškerých dat potřebných po generování html, CSS, Javascriptu. </w:t>
      </w:r>
    </w:p>
    <w:p w14:paraId="573C0668" w14:textId="74A1E261" w:rsidR="00A531FA" w:rsidRPr="00A531FA" w:rsidRDefault="00A531FA" w:rsidP="00A531FA">
      <w:r>
        <w:t xml:space="preserve">Nevýhodou může být, znovugenerování stránky při změně lokace uživatele.  </w:t>
      </w:r>
    </w:p>
    <w:p w14:paraId="66BCA861" w14:textId="0DDA7DEA" w:rsidR="00DE749B" w:rsidRDefault="00A531FA" w:rsidP="00DE749B">
      <w:pPr>
        <w:pStyle w:val="Nadpis2"/>
      </w:pPr>
      <w:r>
        <w:t>Singl page application</w:t>
      </w:r>
    </w:p>
    <w:p w14:paraId="121D21A6" w14:textId="0A992726" w:rsidR="00A531FA" w:rsidRDefault="00A531FA" w:rsidP="00A531FA">
      <w:r w:rsidRPr="00A531FA">
        <w:t>A single-page application (SPA) is a web application or website that interacts with the web browser by dynamically rewriting the current web page with new data from the web server, instead of the default method of the browser loading entire new pages. The goal is faster transitions that make the website feel more like a native app.</w:t>
      </w:r>
    </w:p>
    <w:p w14:paraId="307F898A" w14:textId="702571F4" w:rsidR="00A531FA" w:rsidRPr="00A531FA" w:rsidRDefault="00A531FA" w:rsidP="00A531FA">
      <w:r w:rsidRPr="00A531FA">
        <w:t>In a SPA, all necessary HTML, JavaScript, and CSS code is either retrieved by the browser with a single page load,[1] or the appropriate resources are dynamically loaded and added to the page as necessary, usually in response to user actions. The page does not reload at any point in the process, nor does it control transfer to another page, although the location hash or the HTML5 History API can be used to provide the perception and navigability of separate logical pages in the application.[2]</w:t>
      </w:r>
    </w:p>
    <w:p w14:paraId="2C241B30" w14:textId="686A7244" w:rsidR="00DE749B" w:rsidRDefault="00DE749B" w:rsidP="00A531FA">
      <w:pPr>
        <w:pStyle w:val="Nadpis3"/>
      </w:pPr>
      <w:r>
        <w:t>REST</w:t>
      </w:r>
    </w:p>
    <w:p w14:paraId="56AE83E7" w14:textId="5A23214F" w:rsidR="00774766" w:rsidRDefault="00774766" w:rsidP="00774766">
      <w:r w:rsidRPr="00774766">
        <w:t>Representational state transfer</w:t>
      </w:r>
    </w:p>
    <w:p w14:paraId="10C1A85F" w14:textId="58369337" w:rsidR="00774766" w:rsidRPr="00774766" w:rsidRDefault="00774766" w:rsidP="00774766">
      <w:r w:rsidRPr="00774766">
        <w:t>It allows requesting systems to access and manipulate web resources by using a uniform and predefined set of rules. Interaction in REST based systems happen through Internet’s Hypertext Transfer Protocol (HTTP).</w:t>
      </w:r>
    </w:p>
    <w:p w14:paraId="3212DC2F" w14:textId="1895B57F" w:rsidR="00DE749B" w:rsidRDefault="00DE749B" w:rsidP="00DE749B"/>
    <w:p w14:paraId="4C7ADD27" w14:textId="77777777" w:rsidR="00774766" w:rsidRDefault="00774766">
      <w:pPr>
        <w:rPr>
          <w:rFonts w:asciiTheme="majorHAnsi" w:eastAsiaTheme="majorEastAsia" w:hAnsiTheme="majorHAnsi" w:cstheme="majorBidi"/>
          <w:color w:val="2F5496" w:themeColor="accent1" w:themeShade="BF"/>
          <w:sz w:val="32"/>
          <w:szCs w:val="32"/>
        </w:rPr>
      </w:pPr>
      <w:r>
        <w:br w:type="page"/>
      </w:r>
    </w:p>
    <w:p w14:paraId="42607904" w14:textId="1C96994B" w:rsidR="00DE749B" w:rsidRDefault="00DE749B" w:rsidP="00DE749B">
      <w:pPr>
        <w:pStyle w:val="Nadpis1"/>
        <w:rPr>
          <w:rStyle w:val="Nadpis2Char"/>
        </w:rPr>
      </w:pPr>
      <w:r>
        <w:lastRenderedPageBreak/>
        <w:t>Backend</w:t>
      </w:r>
      <w:r>
        <w:br/>
      </w:r>
      <w:r w:rsidRPr="00DE749B">
        <w:rPr>
          <w:rStyle w:val="Nadpis2Char"/>
        </w:rPr>
        <w:t>Architektura – MVC</w:t>
      </w:r>
    </w:p>
    <w:p w14:paraId="58838BF1" w14:textId="06A100AD" w:rsidR="00774766" w:rsidRDefault="00774766" w:rsidP="00774766">
      <w:r w:rsidRPr="00774766">
        <w:t>Model-view-controller (MVC) (někdy také nesprávně označovaná jako Model-2) je softwarová architektura, která rozděluje datový model aplikace, uživatelské rozhraní a řídicí logiku do tří nezávislých komponent tak, že modifikace některé z nich má jen minimální vliv na ostatní.</w:t>
      </w:r>
    </w:p>
    <w:p w14:paraId="3A591145" w14:textId="77777777" w:rsidR="00774766" w:rsidRPr="00774766" w:rsidRDefault="00774766" w:rsidP="00774766">
      <w:pPr>
        <w:shd w:val="clear" w:color="auto" w:fill="FFFFFF"/>
        <w:spacing w:before="120" w:after="120" w:line="240" w:lineRule="auto"/>
        <w:rPr>
          <w:rFonts w:ascii="Arial" w:eastAsia="Times New Roman" w:hAnsi="Arial" w:cs="Arial"/>
          <w:color w:val="222222"/>
          <w:sz w:val="21"/>
          <w:szCs w:val="21"/>
          <w:lang w:eastAsia="cs-CZ"/>
        </w:rPr>
      </w:pPr>
      <w:r w:rsidRPr="00774766">
        <w:rPr>
          <w:rFonts w:ascii="Arial" w:eastAsia="Times New Roman" w:hAnsi="Arial" w:cs="Arial"/>
          <w:color w:val="222222"/>
          <w:sz w:val="21"/>
          <w:szCs w:val="21"/>
          <w:lang w:eastAsia="cs-CZ"/>
        </w:rPr>
        <w:t>Obecně řečeno, vytváření aplikací s využitím architektury MVC vyžaduje vytvoření tří komponent, mezi které patří:</w:t>
      </w:r>
    </w:p>
    <w:p w14:paraId="05F8512C" w14:textId="77777777" w:rsidR="00774766" w:rsidRPr="00774766" w:rsidRDefault="00774766" w:rsidP="0077476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cs-CZ"/>
        </w:rPr>
      </w:pPr>
      <w:r w:rsidRPr="00774766">
        <w:rPr>
          <w:rFonts w:ascii="Arial" w:eastAsia="Times New Roman" w:hAnsi="Arial" w:cs="Arial"/>
          <w:b/>
          <w:bCs/>
          <w:color w:val="222222"/>
          <w:sz w:val="21"/>
          <w:szCs w:val="21"/>
          <w:lang w:eastAsia="cs-CZ"/>
        </w:rPr>
        <w:t>Model (model)</w:t>
      </w:r>
      <w:r w:rsidRPr="00774766">
        <w:rPr>
          <w:rFonts w:ascii="Arial" w:eastAsia="Times New Roman" w:hAnsi="Arial" w:cs="Arial"/>
          <w:color w:val="222222"/>
          <w:sz w:val="21"/>
          <w:szCs w:val="21"/>
          <w:lang w:eastAsia="cs-CZ"/>
        </w:rPr>
        <w:t>, což je doménově specifická reprezentace informací, s nimiž aplikace pracuje.</w:t>
      </w:r>
    </w:p>
    <w:p w14:paraId="224EB4F1" w14:textId="77777777" w:rsidR="00774766" w:rsidRPr="00774766" w:rsidRDefault="00774766" w:rsidP="0077476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cs-CZ"/>
        </w:rPr>
      </w:pPr>
      <w:r w:rsidRPr="00774766">
        <w:rPr>
          <w:rFonts w:ascii="Arial" w:eastAsia="Times New Roman" w:hAnsi="Arial" w:cs="Arial"/>
          <w:b/>
          <w:bCs/>
          <w:color w:val="222222"/>
          <w:sz w:val="21"/>
          <w:szCs w:val="21"/>
          <w:lang w:eastAsia="cs-CZ"/>
        </w:rPr>
        <w:t>View (pohled)</w:t>
      </w:r>
      <w:r w:rsidRPr="00774766">
        <w:rPr>
          <w:rFonts w:ascii="Arial" w:eastAsia="Times New Roman" w:hAnsi="Arial" w:cs="Arial"/>
          <w:color w:val="222222"/>
          <w:sz w:val="21"/>
          <w:szCs w:val="21"/>
          <w:lang w:eastAsia="cs-CZ"/>
        </w:rPr>
        <w:t>, který převádí data reprezentovaná modelem do podoby vhodné k interaktivní prezentaci uživateli.</w:t>
      </w:r>
    </w:p>
    <w:p w14:paraId="69A3936F" w14:textId="4E73D9A5" w:rsidR="00774766" w:rsidRPr="00774766" w:rsidRDefault="00774766" w:rsidP="00774766">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cs-CZ"/>
        </w:rPr>
      </w:pPr>
      <w:r w:rsidRPr="00774766">
        <w:rPr>
          <w:rFonts w:ascii="Arial" w:eastAsia="Times New Roman" w:hAnsi="Arial" w:cs="Arial"/>
          <w:b/>
          <w:bCs/>
          <w:color w:val="222222"/>
          <w:sz w:val="21"/>
          <w:szCs w:val="21"/>
          <w:lang w:eastAsia="cs-CZ"/>
        </w:rPr>
        <w:t>Controller (řadič)</w:t>
      </w:r>
      <w:r w:rsidRPr="00774766">
        <w:rPr>
          <w:rFonts w:ascii="Arial" w:eastAsia="Times New Roman" w:hAnsi="Arial" w:cs="Arial"/>
          <w:color w:val="222222"/>
          <w:sz w:val="21"/>
          <w:szCs w:val="21"/>
          <w:lang w:eastAsia="cs-CZ"/>
        </w:rPr>
        <w:t>, který reaguje na události (typicky pocházející od uživatele) a zajišťuje změny v modelu. Na základě těchto změn (a s možnou pomocí návrhového vzoru </w:t>
      </w:r>
      <w:hyperlink r:id="rId23" w:tooltip="Observer (návrhový vzor)" w:history="1">
        <w:r w:rsidRPr="00774766">
          <w:rPr>
            <w:rFonts w:ascii="Arial" w:eastAsia="Times New Roman" w:hAnsi="Arial" w:cs="Arial"/>
            <w:color w:val="0B0080"/>
            <w:sz w:val="21"/>
            <w:szCs w:val="21"/>
            <w:u w:val="single"/>
            <w:lang w:eastAsia="cs-CZ"/>
          </w:rPr>
          <w:t>observer</w:t>
        </w:r>
      </w:hyperlink>
      <w:r w:rsidRPr="00774766">
        <w:rPr>
          <w:rFonts w:ascii="Arial" w:eastAsia="Times New Roman" w:hAnsi="Arial" w:cs="Arial"/>
          <w:color w:val="222222"/>
          <w:sz w:val="21"/>
          <w:szCs w:val="21"/>
          <w:lang w:eastAsia="cs-CZ"/>
        </w:rPr>
        <w:t>) se aktulizuje samotný pohled.</w:t>
      </w:r>
      <w:hyperlink r:id="rId24" w:anchor="cite_note-2" w:history="1">
        <w:r w:rsidRPr="00774766">
          <w:rPr>
            <w:rFonts w:ascii="Arial" w:eastAsia="Times New Roman" w:hAnsi="Arial" w:cs="Arial"/>
            <w:color w:val="0B0080"/>
            <w:sz w:val="21"/>
            <w:szCs w:val="21"/>
            <w:u w:val="single"/>
            <w:vertAlign w:val="superscript"/>
            <w:lang w:eastAsia="cs-CZ"/>
          </w:rPr>
          <w:t>[2]</w:t>
        </w:r>
      </w:hyperlink>
    </w:p>
    <w:p w14:paraId="74FE856C" w14:textId="4D716FE6" w:rsidR="00DE749B" w:rsidRDefault="00DE749B" w:rsidP="00774766">
      <w:pPr>
        <w:pStyle w:val="Nadpis2"/>
      </w:pPr>
      <w:r>
        <w:t>PHP</w:t>
      </w:r>
    </w:p>
    <w:p w14:paraId="13DEA60C" w14:textId="3358D4D0" w:rsidR="00774766" w:rsidRDefault="00774766" w:rsidP="00774766">
      <w:r w:rsidRPr="00774766">
        <w:t>je skriptovací programovací jazyk. Je určený především pro programování dynamických internetových stránek a webových aplikací například ve formátu HTML, XHTML či WML.</w:t>
      </w:r>
    </w:p>
    <w:p w14:paraId="71E8FE02" w14:textId="436A0474" w:rsidR="00774766" w:rsidRDefault="00774766" w:rsidP="00774766">
      <w:r w:rsidRPr="00774766">
        <w:t>Při použití PHP pro dynamické stránky jsou skripty prováděny na straně serveru – k uživateli je přenášen až výsledek jejich činnosti. Interpret PHP skriptu je možné volat pomocí příkazového řádku, dotazovacích metod HTTP nebo pomocí webových služeb.</w:t>
      </w:r>
    </w:p>
    <w:p w14:paraId="5539AC3B" w14:textId="315C366A" w:rsidR="00774766" w:rsidRDefault="00774766" w:rsidP="00774766">
      <w:r w:rsidRPr="00774766">
        <w:t>PHP je nejrozšířenějším skriptovacím jazykem pro web, k červnu 2019 měl podíl přes 79 %.[1] Oblíbeným se stal především díky jednoduchosti použití a bohaté zásobě funkcí. V kombinaci s operačním systémem Linux, databázovým systémem (obvykle MySQL nebo PostgreSQL) a webovým serverem Apache je často využíván k tvorbě webových aplikací. Pro tuto kombinaci se vžila zkratka LAMP – tedy spojení Linux, Apache, MySQL a PHP, Perl nebo Python.</w:t>
      </w:r>
    </w:p>
    <w:p w14:paraId="754ACACE" w14:textId="758D024A" w:rsidR="00774766" w:rsidRPr="00774766" w:rsidRDefault="00774766" w:rsidP="00774766">
      <w:pPr>
        <w:pStyle w:val="Bezmezer"/>
        <w:rPr>
          <w:b/>
          <w:bCs/>
        </w:rPr>
      </w:pPr>
      <w:r w:rsidRPr="00774766">
        <w:rPr>
          <w:b/>
          <w:bCs/>
        </w:rPr>
        <w:t>Výhody PHP</w:t>
      </w:r>
    </w:p>
    <w:p w14:paraId="620551E1" w14:textId="095FE906" w:rsidR="00774766" w:rsidRDefault="00774766" w:rsidP="00774766">
      <w:pPr>
        <w:pStyle w:val="Bezmezer"/>
        <w:numPr>
          <w:ilvl w:val="0"/>
          <w:numId w:val="8"/>
        </w:numPr>
      </w:pPr>
      <w:r w:rsidRPr="00774766">
        <w:t>PHP je specializované na webové stránky</w:t>
      </w:r>
    </w:p>
    <w:p w14:paraId="5153362C" w14:textId="7E74CDBA" w:rsidR="00774766" w:rsidRPr="00774766" w:rsidRDefault="00774766" w:rsidP="00774766">
      <w:pPr>
        <w:pStyle w:val="Bezmezer"/>
        <w:numPr>
          <w:ilvl w:val="0"/>
          <w:numId w:val="8"/>
        </w:numPr>
      </w:pPr>
      <w:r w:rsidRPr="00774766">
        <w:t xml:space="preserve">Rozsáhlý soubor funkcí v základní knihovně PHP (přes pět a půl tisíce) </w:t>
      </w:r>
    </w:p>
    <w:p w14:paraId="00522136" w14:textId="77777777" w:rsidR="00774766" w:rsidRPr="00774766" w:rsidRDefault="00774766" w:rsidP="00774766">
      <w:pPr>
        <w:pStyle w:val="Bezmezer"/>
        <w:numPr>
          <w:ilvl w:val="0"/>
          <w:numId w:val="8"/>
        </w:numPr>
      </w:pPr>
      <w:r w:rsidRPr="00774766">
        <w:t>Nativní podpora mnoha databázových systémů.</w:t>
      </w:r>
    </w:p>
    <w:p w14:paraId="69D0C551" w14:textId="0C9117F0" w:rsidR="00774766" w:rsidRPr="00774766" w:rsidRDefault="00774766" w:rsidP="00774766">
      <w:pPr>
        <w:pStyle w:val="Bezmezer"/>
        <w:numPr>
          <w:ilvl w:val="0"/>
          <w:numId w:val="8"/>
        </w:numPr>
      </w:pPr>
      <w:r w:rsidRPr="00774766">
        <w:t>Multiplatformnost</w:t>
      </w:r>
    </w:p>
    <w:p w14:paraId="092EB72E" w14:textId="255A67B3" w:rsidR="00774766" w:rsidRPr="00774766" w:rsidRDefault="00774766" w:rsidP="00774766">
      <w:pPr>
        <w:pStyle w:val="Bezmezer"/>
        <w:numPr>
          <w:ilvl w:val="0"/>
          <w:numId w:val="8"/>
        </w:numPr>
      </w:pPr>
      <w:r w:rsidRPr="00774766">
        <w:t xml:space="preserve">Možnost využití nativních funkcí operačního systému (možná nekompatibilita s jiným OS) </w:t>
      </w:r>
    </w:p>
    <w:p w14:paraId="60362026" w14:textId="77777777" w:rsidR="00774766" w:rsidRPr="00774766" w:rsidRDefault="00774766" w:rsidP="00774766">
      <w:pPr>
        <w:pStyle w:val="Bezmezer"/>
        <w:numPr>
          <w:ilvl w:val="0"/>
          <w:numId w:val="8"/>
        </w:numPr>
      </w:pPr>
      <w:r w:rsidRPr="00774766">
        <w:t>Strmá křivka učení.</w:t>
      </w:r>
    </w:p>
    <w:p w14:paraId="177C33BD" w14:textId="09FDC7B3" w:rsidR="00774766" w:rsidRPr="00774766" w:rsidRDefault="00774766" w:rsidP="00774766">
      <w:pPr>
        <w:pStyle w:val="Bezmezer"/>
        <w:numPr>
          <w:ilvl w:val="0"/>
          <w:numId w:val="8"/>
        </w:numPr>
      </w:pPr>
      <w:r w:rsidRPr="00774766">
        <w:t xml:space="preserve">Obrovská podpora na hostingových službách – PHP je fakticky standardem, který najdeme všude </w:t>
      </w:r>
    </w:p>
    <w:p w14:paraId="12D99CA6" w14:textId="77777777" w:rsidR="00774766" w:rsidRPr="00774766" w:rsidRDefault="00774766" w:rsidP="00774766">
      <w:pPr>
        <w:pStyle w:val="Bezmezer"/>
        <w:numPr>
          <w:ilvl w:val="0"/>
          <w:numId w:val="8"/>
        </w:numPr>
      </w:pPr>
      <w:r w:rsidRPr="00774766">
        <w:t>Obrovské množství projektů a kódů, které lze zdarma využít (</w:t>
      </w:r>
      <w:hyperlink r:id="rId25" w:tooltip="WordPress" w:history="1">
        <w:r w:rsidRPr="00774766">
          <w:rPr>
            <w:rStyle w:val="Hypertextovodkaz"/>
          </w:rPr>
          <w:t>WordPress</w:t>
        </w:r>
      </w:hyperlink>
      <w:r w:rsidRPr="00774766">
        <w:t>, </w:t>
      </w:r>
      <w:hyperlink r:id="rId26" w:tooltip="PhpBB" w:history="1">
        <w:r w:rsidRPr="00774766">
          <w:rPr>
            <w:rStyle w:val="Hypertextovodkaz"/>
          </w:rPr>
          <w:t>phpBB</w:t>
        </w:r>
      </w:hyperlink>
      <w:r w:rsidRPr="00774766">
        <w:t> a další).</w:t>
      </w:r>
    </w:p>
    <w:p w14:paraId="415B4E9E" w14:textId="227BEB98" w:rsidR="00774766" w:rsidRPr="00774766" w:rsidRDefault="00774766" w:rsidP="00774766">
      <w:pPr>
        <w:pStyle w:val="Bezmezer"/>
        <w:numPr>
          <w:ilvl w:val="0"/>
          <w:numId w:val="8"/>
        </w:numPr>
      </w:pPr>
      <w:r w:rsidRPr="00774766">
        <w:t xml:space="preserve">Poměrně slušná dokumentace </w:t>
      </w:r>
    </w:p>
    <w:p w14:paraId="66E3D3B8" w14:textId="1BE0426C" w:rsidR="00774766" w:rsidRPr="00774766" w:rsidRDefault="00774766" w:rsidP="00774766">
      <w:pPr>
        <w:pStyle w:val="Bezmezer"/>
        <w:numPr>
          <w:ilvl w:val="0"/>
          <w:numId w:val="8"/>
        </w:numPr>
      </w:pPr>
      <w:r w:rsidRPr="00774766">
        <w:t>Velmi svobodná licence, která (v protikladu k např. </w:t>
      </w:r>
      <w:hyperlink r:id="rId27" w:tooltip="GNU General Public License" w:history="1">
        <w:r w:rsidRPr="00774766">
          <w:rPr>
            <w:rStyle w:val="Hypertextovodkaz"/>
          </w:rPr>
          <w:t>GPL</w:t>
        </w:r>
      </w:hyperlink>
      <w:r w:rsidRPr="00774766">
        <w:t>) neobsahuje </w:t>
      </w:r>
      <w:hyperlink r:id="rId28" w:tooltip="Copyleft" w:history="1">
        <w:r w:rsidRPr="00774766">
          <w:rPr>
            <w:rStyle w:val="Hypertextovodkaz"/>
          </w:rPr>
          <w:t>copyleft</w:t>
        </w:r>
      </w:hyperlink>
      <w:r w:rsidRPr="00774766">
        <w:t xml:space="preserve"> </w:t>
      </w:r>
    </w:p>
    <w:p w14:paraId="4D3E2F42" w14:textId="1410C443" w:rsidR="00774766" w:rsidRPr="00774766" w:rsidRDefault="00774766" w:rsidP="00774766">
      <w:pPr>
        <w:spacing w:after="0"/>
        <w:rPr>
          <w:b/>
          <w:bCs/>
        </w:rPr>
      </w:pPr>
      <w:r w:rsidRPr="00774766">
        <w:rPr>
          <w:b/>
          <w:bCs/>
        </w:rPr>
        <w:t>Nevýhody PHP</w:t>
      </w:r>
    </w:p>
    <w:p w14:paraId="65A7C2A7" w14:textId="77777777" w:rsidR="00774766" w:rsidRPr="00774766" w:rsidRDefault="00774766" w:rsidP="00774766">
      <w:pPr>
        <w:pStyle w:val="Bezmezer"/>
        <w:numPr>
          <w:ilvl w:val="0"/>
          <w:numId w:val="9"/>
        </w:numPr>
      </w:pPr>
      <w:r w:rsidRPr="00774766">
        <w:t>Nekonzistentní pojmenování funkcí, např.:</w:t>
      </w:r>
    </w:p>
    <w:p w14:paraId="6683615B" w14:textId="77777777" w:rsidR="00774766" w:rsidRPr="00774766" w:rsidRDefault="00774766" w:rsidP="00774766">
      <w:pPr>
        <w:pStyle w:val="Bezmezer"/>
        <w:numPr>
          <w:ilvl w:val="0"/>
          <w:numId w:val="9"/>
        </w:numPr>
      </w:pPr>
      <w:r w:rsidRPr="00774766">
        <w:t>Nejednotné pořadí parametrů, např.: array_map() vs. array_filter().</w:t>
      </w:r>
    </w:p>
    <w:p w14:paraId="593ADF96" w14:textId="77777777" w:rsidR="00774766" w:rsidRPr="00774766" w:rsidRDefault="00774766" w:rsidP="00774766">
      <w:pPr>
        <w:pStyle w:val="Bezmezer"/>
        <w:numPr>
          <w:ilvl w:val="0"/>
          <w:numId w:val="9"/>
        </w:numPr>
      </w:pPr>
      <w:r w:rsidRPr="00774766">
        <w:t>Ve standardní distribuci chybí </w:t>
      </w:r>
      <w:hyperlink r:id="rId29" w:tooltip="Ladění (programování)" w:history="1">
        <w:r w:rsidRPr="00774766">
          <w:rPr>
            <w:rStyle w:val="Hypertextovodkaz"/>
          </w:rPr>
          <w:t>ladicí nástroj</w:t>
        </w:r>
      </w:hyperlink>
      <w:r w:rsidRPr="00774766">
        <w:t>.</w:t>
      </w:r>
    </w:p>
    <w:p w14:paraId="42A0742E" w14:textId="61214850" w:rsidR="00774766" w:rsidRPr="00774766" w:rsidRDefault="00774766" w:rsidP="00774766">
      <w:pPr>
        <w:pStyle w:val="Bezmezer"/>
        <w:numPr>
          <w:ilvl w:val="0"/>
          <w:numId w:val="9"/>
        </w:numPr>
      </w:pPr>
      <w:r w:rsidRPr="00774766">
        <w:t xml:space="preserve">Obtížnější ladění aplikace oproti staticky typovaným jazykům </w:t>
      </w:r>
    </w:p>
    <w:p w14:paraId="24B6A59C" w14:textId="3D95AA78" w:rsidR="00F43224" w:rsidRDefault="00774766" w:rsidP="00F43224">
      <w:pPr>
        <w:pStyle w:val="Bezmezer"/>
        <w:numPr>
          <w:ilvl w:val="0"/>
          <w:numId w:val="9"/>
        </w:numPr>
      </w:pPr>
      <w:r w:rsidRPr="00774766">
        <w:t>Po zpracování požadavku neudržuje kontext aplikace, vytváří jej vždy znovu (oslabuje výkon).</w:t>
      </w:r>
    </w:p>
    <w:p w14:paraId="3A913F18" w14:textId="71BAC7F8" w:rsidR="00F43224" w:rsidRDefault="00F43224" w:rsidP="00F43224">
      <w:pPr>
        <w:pStyle w:val="Nadpis2"/>
      </w:pPr>
      <w:r>
        <w:lastRenderedPageBreak/>
        <w:t>Technologie</w:t>
      </w:r>
    </w:p>
    <w:p w14:paraId="25967A05" w14:textId="1E822EFA" w:rsidR="00081A3A" w:rsidRPr="00081A3A" w:rsidRDefault="00081A3A" w:rsidP="00081A3A">
      <w:pPr>
        <w:pStyle w:val="Nadpis3"/>
      </w:pPr>
      <w:r>
        <w:t>Laravel</w:t>
      </w:r>
    </w:p>
    <w:p w14:paraId="271A2A21" w14:textId="2404EDF1" w:rsidR="00F43224" w:rsidRDefault="00081A3A" w:rsidP="00F43224">
      <w:r w:rsidRPr="00081A3A">
        <w:t>Laravel je open source PHP framework pro webové aplikace vyvinutý programátorem Taylorem Otwellem. První vydání se datuje k únoru 2012. Jedná se o framework poskytovaný zdarma jako open source projekt pod licencí MIT. Laravel využívá softwarové architektury MVC, což je zkratka pro model-view-controler architekturu. Model obsahuje aplikační data a funkce, View slouží k prezentaci dat například v HTML, Controller spravuje interakce mezi uživatelem modelem a pohledem. Laravel je význačný především tím, že je optimalizovaný pro reálný svět. Tedy disponuje často užívanými procedurami, které jsou nutné při vývoji webové</w:t>
      </w:r>
    </w:p>
    <w:p w14:paraId="47F96029" w14:textId="2C375036" w:rsidR="003D6F93" w:rsidRDefault="003D6F93" w:rsidP="00F43224">
      <w:r>
        <w:t xml:space="preserve">Technologie: </w:t>
      </w:r>
      <w:r w:rsidR="00725819">
        <w:t xml:space="preserve">Blade, billing, eleoquent, </w:t>
      </w:r>
      <w:r w:rsidR="000D1EF6">
        <w:t xml:space="preserve">administrační systém, </w:t>
      </w:r>
      <w:r w:rsidR="00390C1B" w:rsidRPr="00390C1B">
        <w:t>Laravel Passport</w:t>
      </w:r>
    </w:p>
    <w:p w14:paraId="4C2857D7" w14:textId="13A98DE2" w:rsidR="00C428B4" w:rsidRDefault="00C428B4" w:rsidP="007744E7">
      <w:pPr>
        <w:pStyle w:val="Nadpis3"/>
      </w:pPr>
      <w:r>
        <w:t>Symfony</w:t>
      </w:r>
    </w:p>
    <w:p w14:paraId="39A04F8F" w14:textId="14EF7DEE" w:rsidR="00774766" w:rsidRPr="00774766" w:rsidRDefault="00C428B4" w:rsidP="00774766">
      <w:r w:rsidRPr="00C428B4">
        <w:t>Symfony je webový aplikační framework pro vývoj webových aplikací pro PHP vycházející z návrhového vzoru MVC. Celý framework je z velké části inspirován jinými webovými aplikačními frameworky jako Ruby on Rails, Django a Spring. Symfony je open-source, je vydáván pod MIT licencí</w:t>
      </w:r>
    </w:p>
    <w:p w14:paraId="2DAB17CE" w14:textId="2245A839" w:rsidR="00DE749B" w:rsidRDefault="00DE749B" w:rsidP="00774766">
      <w:pPr>
        <w:pStyle w:val="Nadpis2"/>
      </w:pPr>
      <w:r>
        <w:t>JAVA</w:t>
      </w:r>
    </w:p>
    <w:p w14:paraId="655346C8" w14:textId="72418158" w:rsidR="00774766" w:rsidRPr="00774766" w:rsidRDefault="00774766" w:rsidP="00774766">
      <w:r>
        <w:t>Spíše pro entepreise aplikace</w:t>
      </w:r>
    </w:p>
    <w:p w14:paraId="703BA6D9" w14:textId="560BF5A4" w:rsidR="00774766" w:rsidRDefault="00774766" w:rsidP="00774766">
      <w:r w:rsidRPr="00774766">
        <w:t>The Spring Framework is 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or even replacement for the Enterprise JavaBeans (EJB) model. The Spring Framework is open source.</w:t>
      </w:r>
    </w:p>
    <w:p w14:paraId="23DB8B57" w14:textId="37C74BE2" w:rsidR="00774766" w:rsidRDefault="00774766" w:rsidP="00774766">
      <w:pPr>
        <w:pStyle w:val="Nadpis2"/>
      </w:pPr>
      <w:r>
        <w:t>Node JS</w:t>
      </w:r>
    </w:p>
    <w:p w14:paraId="3A6A88DD" w14:textId="284D71C6" w:rsidR="00C317C6" w:rsidRPr="002404B2" w:rsidRDefault="00774766">
      <w:r>
        <w:rPr>
          <w:rFonts w:ascii="Arial" w:hAnsi="Arial" w:cs="Arial"/>
          <w:b/>
          <w:bCs/>
          <w:color w:val="222222"/>
          <w:sz w:val="21"/>
          <w:szCs w:val="21"/>
          <w:shd w:val="clear" w:color="auto" w:fill="FFFFFF"/>
        </w:rPr>
        <w:t>Node.js</w:t>
      </w:r>
      <w:r>
        <w:rPr>
          <w:rFonts w:ascii="Arial" w:hAnsi="Arial" w:cs="Arial"/>
          <w:color w:val="222222"/>
          <w:sz w:val="21"/>
          <w:szCs w:val="21"/>
          <w:shd w:val="clear" w:color="auto" w:fill="FFFFFF"/>
        </w:rPr>
        <w:t> is an </w:t>
      </w:r>
      <w:hyperlink r:id="rId30" w:tooltip="Open-source software" w:history="1">
        <w:r>
          <w:rPr>
            <w:rStyle w:val="Hypertextovodkaz"/>
            <w:rFonts w:ascii="Arial" w:hAnsi="Arial" w:cs="Arial"/>
            <w:color w:val="0B0080"/>
            <w:sz w:val="21"/>
            <w:szCs w:val="21"/>
            <w:shd w:val="clear" w:color="auto" w:fill="FFFFFF"/>
          </w:rPr>
          <w:t>open-source</w:t>
        </w:r>
      </w:hyperlink>
      <w:r>
        <w:rPr>
          <w:rFonts w:ascii="Arial" w:hAnsi="Arial" w:cs="Arial"/>
          <w:color w:val="222222"/>
          <w:sz w:val="21"/>
          <w:szCs w:val="21"/>
          <w:shd w:val="clear" w:color="auto" w:fill="FFFFFF"/>
        </w:rPr>
        <w:t>, </w:t>
      </w:r>
      <w:hyperlink r:id="rId31" w:tooltip="Cross-platform" w:history="1">
        <w:r>
          <w:rPr>
            <w:rStyle w:val="Hypertextovodkaz"/>
            <w:rFonts w:ascii="Arial" w:hAnsi="Arial" w:cs="Arial"/>
            <w:color w:val="0B0080"/>
            <w:sz w:val="21"/>
            <w:szCs w:val="21"/>
            <w:shd w:val="clear" w:color="auto" w:fill="FFFFFF"/>
          </w:rPr>
          <w:t>cross-platform</w:t>
        </w:r>
      </w:hyperlink>
      <w:r>
        <w:rPr>
          <w:rFonts w:ascii="Arial" w:hAnsi="Arial" w:cs="Arial"/>
          <w:color w:val="222222"/>
          <w:sz w:val="21"/>
          <w:szCs w:val="21"/>
          <w:shd w:val="clear" w:color="auto" w:fill="FFFFFF"/>
        </w:rPr>
        <w:t>, </w:t>
      </w:r>
      <w:hyperlink r:id="rId32" w:tooltip="JavaScript" w:history="1">
        <w:r>
          <w:rPr>
            <w:rStyle w:val="Hypertextovodkaz"/>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runtime environment that executes JavaScript code outside of a </w:t>
      </w:r>
      <w:hyperlink r:id="rId33" w:tooltip="Web browser" w:history="1">
        <w:r>
          <w:rPr>
            <w:rStyle w:val="Hypertextovodkaz"/>
            <w:rFonts w:ascii="Arial" w:hAnsi="Arial" w:cs="Arial"/>
            <w:color w:val="0B0080"/>
            <w:sz w:val="21"/>
            <w:szCs w:val="21"/>
            <w:shd w:val="clear" w:color="auto" w:fill="FFFFFF"/>
          </w:rPr>
          <w:t>web browser</w:t>
        </w:r>
      </w:hyperlink>
      <w:r>
        <w:rPr>
          <w:rFonts w:ascii="Arial" w:hAnsi="Arial" w:cs="Arial"/>
          <w:color w:val="222222"/>
          <w:sz w:val="21"/>
          <w:szCs w:val="21"/>
          <w:shd w:val="clear" w:color="auto" w:fill="FFFFFF"/>
        </w:rPr>
        <w:t>. Node.js lets developers use JavaScript to write command line tools and for </w:t>
      </w:r>
      <w:hyperlink r:id="rId34" w:history="1">
        <w:r>
          <w:rPr>
            <w:rStyle w:val="Hypertextovodkaz"/>
            <w:rFonts w:ascii="Arial" w:hAnsi="Arial" w:cs="Arial"/>
            <w:color w:val="0B0080"/>
            <w:sz w:val="21"/>
            <w:szCs w:val="21"/>
            <w:shd w:val="clear" w:color="auto" w:fill="FFFFFF"/>
          </w:rPr>
          <w:t>server-side scripting</w:t>
        </w:r>
      </w:hyperlink>
      <w:r>
        <w:rPr>
          <w:rFonts w:ascii="Arial" w:hAnsi="Arial" w:cs="Arial"/>
          <w:color w:val="222222"/>
          <w:sz w:val="21"/>
          <w:szCs w:val="21"/>
          <w:shd w:val="clear" w:color="auto" w:fill="FFFFFF"/>
        </w:rPr>
        <w:t>—running scripts server-side to produce </w:t>
      </w:r>
      <w:hyperlink r:id="rId35" w:tooltip="Dynamic web page" w:history="1">
        <w:r>
          <w:rPr>
            <w:rStyle w:val="Hypertextovodkaz"/>
            <w:rFonts w:ascii="Arial" w:hAnsi="Arial" w:cs="Arial"/>
            <w:color w:val="0B0080"/>
            <w:sz w:val="21"/>
            <w:szCs w:val="21"/>
            <w:shd w:val="clear" w:color="auto" w:fill="FFFFFF"/>
          </w:rPr>
          <w:t>dynamic web page</w:t>
        </w:r>
      </w:hyperlink>
      <w:r>
        <w:rPr>
          <w:rFonts w:ascii="Arial" w:hAnsi="Arial" w:cs="Arial"/>
          <w:color w:val="222222"/>
          <w:sz w:val="21"/>
          <w:szCs w:val="21"/>
          <w:shd w:val="clear" w:color="auto" w:fill="FFFFFF"/>
        </w:rPr>
        <w:t> content before the page is sent to the user's web browser</w:t>
      </w:r>
      <w:r w:rsidR="00C317C6">
        <w:br w:type="page"/>
      </w:r>
    </w:p>
    <w:p w14:paraId="5A786461" w14:textId="473AEB88" w:rsidR="001C4A93" w:rsidRDefault="00DE749B" w:rsidP="005526EA">
      <w:pPr>
        <w:pStyle w:val="Nadpis1"/>
      </w:pPr>
      <w:r>
        <w:lastRenderedPageBreak/>
        <w:t>Frontend</w:t>
      </w:r>
    </w:p>
    <w:p w14:paraId="0B5ED626" w14:textId="76B8E9C8" w:rsidR="00785277" w:rsidRDefault="00785277" w:rsidP="00785277">
      <w:pPr>
        <w:pStyle w:val="Nadpis2"/>
      </w:pPr>
      <w:r>
        <w:t>HTML</w:t>
      </w:r>
    </w:p>
    <w:p w14:paraId="68C91D13" w14:textId="180E9B17" w:rsidR="00785277" w:rsidRDefault="00785277" w:rsidP="00785277">
      <w:r w:rsidRPr="00785277">
        <w:t>je v informatice název značkovacího jazyka používaného pro tvorbu webových stránek, které jsou propojeny hypertextovými odkazy. HTML je hlavním z jazyků pro vytváření stránek v systému World Wide Web, který umožňuje publikaci dokumentů na Internetu.</w:t>
      </w:r>
    </w:p>
    <w:p w14:paraId="28E72AB2" w14:textId="60341A98" w:rsidR="00785277" w:rsidRDefault="00785277" w:rsidP="00785277">
      <w:pPr>
        <w:pStyle w:val="Nadpis3"/>
      </w:pPr>
      <w:r>
        <w:t xml:space="preserve">DOM </w:t>
      </w:r>
      <w:r w:rsidR="003454BA">
        <w:t>– document object model</w:t>
      </w:r>
    </w:p>
    <w:p w14:paraId="49ED1A7A" w14:textId="77002125" w:rsidR="0045202C" w:rsidRDefault="0045202C" w:rsidP="0045202C">
      <w:r w:rsidRPr="0045202C">
        <w:t>When a web page is loaded, the browser creates a Document Object Model of the page.</w:t>
      </w:r>
    </w:p>
    <w:p w14:paraId="5B047875" w14:textId="02D9B3EC" w:rsidR="0045202C" w:rsidRPr="0045202C" w:rsidRDefault="005B25FB" w:rsidP="0045202C">
      <w:r>
        <w:t>DOM se skládá jako strom objektů</w:t>
      </w:r>
    </w:p>
    <w:p w14:paraId="3E7B3691" w14:textId="4BC0504D" w:rsidR="00DE749B" w:rsidRDefault="00DE749B" w:rsidP="00DE749B">
      <w:pPr>
        <w:pStyle w:val="Nadpis2"/>
      </w:pPr>
      <w:r>
        <w:t>Javascript</w:t>
      </w:r>
    </w:p>
    <w:p w14:paraId="2BD5777C" w14:textId="601329CB" w:rsidR="00785277" w:rsidRPr="00A32C56" w:rsidRDefault="00785277" w:rsidP="00A32C56">
      <w:r w:rsidRPr="00A32C56">
        <w:rPr>
          <w:b/>
          <w:bCs/>
          <w:color w:val="222222"/>
          <w:shd w:val="clear" w:color="auto" w:fill="FFFFFF"/>
        </w:rPr>
        <w:t>JavaScript</w:t>
      </w:r>
      <w:r w:rsidRPr="00A32C56">
        <w:rPr>
          <w:color w:val="222222"/>
          <w:shd w:val="clear" w:color="auto" w:fill="FFFFFF"/>
        </w:rPr>
        <w:t> je multiplatformní, </w:t>
      </w:r>
      <w:hyperlink r:id="rId36" w:tooltip="Objektově orientované programování" w:history="1">
        <w:r w:rsidRPr="00A32C56">
          <w:rPr>
            <w:rStyle w:val="Hypertextovodkaz"/>
            <w:rFonts w:cstheme="minorHAnsi"/>
            <w:color w:val="0B0080"/>
            <w:shd w:val="clear" w:color="auto" w:fill="FFFFFF"/>
          </w:rPr>
          <w:t>objektově orientovaný</w:t>
        </w:r>
      </w:hyperlink>
      <w:r w:rsidRPr="00A32C56">
        <w:rPr>
          <w:color w:val="222222"/>
          <w:shd w:val="clear" w:color="auto" w:fill="FFFFFF"/>
        </w:rPr>
        <w:t>, </w:t>
      </w:r>
      <w:hyperlink r:id="rId37" w:tooltip="Událostmi řízené programování (stránka neexistuje)" w:history="1">
        <w:r w:rsidRPr="00A32C56">
          <w:rPr>
            <w:rStyle w:val="Hypertextovodkaz"/>
            <w:rFonts w:cstheme="minorHAnsi"/>
            <w:color w:val="A55858"/>
            <w:shd w:val="clear" w:color="auto" w:fill="FFFFFF"/>
          </w:rPr>
          <w:t>událostmi řízený</w:t>
        </w:r>
      </w:hyperlink>
      <w:r w:rsidRPr="00A32C56">
        <w:rPr>
          <w:color w:val="222222"/>
          <w:shd w:val="clear" w:color="auto" w:fill="FFFFFF"/>
        </w:rPr>
        <w:t> </w:t>
      </w:r>
      <w:hyperlink r:id="rId38" w:tooltip="Skriptovací jazyk" w:history="1">
        <w:r w:rsidRPr="00A32C56">
          <w:rPr>
            <w:rStyle w:val="Hypertextovodkaz"/>
            <w:rFonts w:cstheme="minorHAnsi"/>
            <w:color w:val="0B0080"/>
            <w:shd w:val="clear" w:color="auto" w:fill="FFFFFF"/>
          </w:rPr>
          <w:t>skriptovací jazyk</w:t>
        </w:r>
      </w:hyperlink>
    </w:p>
    <w:p w14:paraId="5869D4BC" w14:textId="1252F8A5" w:rsidR="00785277" w:rsidRDefault="00785277" w:rsidP="00785277">
      <w:r w:rsidRPr="00785277">
        <w:t xml:space="preserve">Webové stránky, do kterých je často vkládaný přímo jako součást HTML kódu stránky. Interpretaci v tomto případě provádí webový prohlížeč návštěvníka stránky. Jsou jím obvykle ovládány různé interaktivní prvky GUI (tlačítka, textová políčka) nebo tvořeny animace a efekty obrázků. </w:t>
      </w:r>
    </w:p>
    <w:p w14:paraId="02122819" w14:textId="30E0AA0D" w:rsidR="00F25048" w:rsidRPr="00F25048" w:rsidRDefault="00785277" w:rsidP="00F25048">
      <w:pPr>
        <w:pStyle w:val="Nadpis3"/>
      </w:pPr>
      <w:r>
        <w:t>Event Loop</w:t>
      </w:r>
    </w:p>
    <w:p w14:paraId="6B1CBE13" w14:textId="35E886EC" w:rsidR="00785277" w:rsidRDefault="00F25048" w:rsidP="00785277">
      <w:r>
        <w:rPr>
          <w:noProof/>
        </w:rPr>
        <w:drawing>
          <wp:inline distT="0" distB="0" distL="0" distR="0" wp14:anchorId="33F9B751" wp14:editId="040C3454">
            <wp:extent cx="3589020" cy="3367405"/>
            <wp:effectExtent l="0" t="0" r="0" b="4445"/>
            <wp:docPr id="3" name="Obrázek 3" descr="Asynchronní JavaScript pod pokličkou aneb Eventloop v praxi - Zdrojá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hronní JavaScript pod pokličkou aneb Eventloop v praxi - Zdrojá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9020" cy="3367405"/>
                    </a:xfrm>
                    <a:prstGeom prst="rect">
                      <a:avLst/>
                    </a:prstGeom>
                    <a:noFill/>
                    <a:ln>
                      <a:noFill/>
                    </a:ln>
                  </pic:spPr>
                </pic:pic>
              </a:graphicData>
            </a:graphic>
          </wp:inline>
        </w:drawing>
      </w:r>
    </w:p>
    <w:p w14:paraId="348CC92D" w14:textId="77777777" w:rsidR="00F25048" w:rsidRDefault="00F25048" w:rsidP="00785277"/>
    <w:p w14:paraId="5CBAADBF" w14:textId="03608FBC" w:rsidR="00785277" w:rsidRDefault="00785277" w:rsidP="00F25048">
      <w:pPr>
        <w:pStyle w:val="Nadpis2"/>
      </w:pPr>
      <w:r>
        <w:t>Eventy</w:t>
      </w:r>
    </w:p>
    <w:p w14:paraId="3BAC8E1C" w14:textId="77777777" w:rsidR="00F25048" w:rsidRDefault="00F25048" w:rsidP="00785277">
      <w:pPr>
        <w:rPr>
          <w:rFonts w:ascii="Arial" w:hAnsi="Arial" w:cs="Arial"/>
          <w:shd w:val="clear" w:color="auto" w:fill="FFFFFF"/>
        </w:rPr>
      </w:pPr>
      <w:r w:rsidRPr="00F25048">
        <w:rPr>
          <w:rFonts w:ascii="Arial" w:hAnsi="Arial" w:cs="Arial"/>
          <w:shd w:val="clear" w:color="auto" w:fill="FFFFFF"/>
        </w:rPr>
        <w:t>An event is a signal that something has happened. All DOM nodes generate such signals (but events are not limited to DOM).</w:t>
      </w:r>
    </w:p>
    <w:p w14:paraId="6E3F5822" w14:textId="090E11A6" w:rsidR="00F25048" w:rsidRPr="00F25048" w:rsidRDefault="00F25048" w:rsidP="00F25048">
      <w:pPr>
        <w:rPr>
          <w:rFonts w:ascii="Arial" w:hAnsi="Arial" w:cs="Arial"/>
        </w:rPr>
      </w:pPr>
      <w:r w:rsidRPr="00F25048">
        <w:rPr>
          <w:rFonts w:ascii="Arial" w:hAnsi="Arial" w:cs="Arial"/>
        </w:rPr>
        <w:t>Events occur when some sort of interaction takes place in a web page. This can be the end user clicking on something, moving the mouse over a certain element or pressing down certain keys on the keyboard. An event can also be something that happens in the web browser, such as the web page completing the loading of a page, or the user scrolling or resizing the window.</w:t>
      </w:r>
    </w:p>
    <w:p w14:paraId="3FB47F25" w14:textId="66C75B7F" w:rsidR="00785277" w:rsidRPr="00785277" w:rsidRDefault="00F25048" w:rsidP="00785277">
      <w:r w:rsidRPr="00F25048">
        <w:rPr>
          <w:rFonts w:ascii="Arial" w:hAnsi="Arial" w:cs="Arial"/>
        </w:rPr>
        <w:lastRenderedPageBreak/>
        <w:t>When events happen to an HTML element in a web page, it checks to see if any event handlers are attached to it. If the answer is yes, it calls them in respective order, while sending along references and further information for each event that occurred. The event handlers then act upon the event.</w:t>
      </w:r>
    </w:p>
    <w:p w14:paraId="1A5F83D3" w14:textId="3B8F3F6A" w:rsidR="00DE749B" w:rsidRDefault="00C26906" w:rsidP="00F25048">
      <w:pPr>
        <w:pStyle w:val="Nadpis2"/>
      </w:pPr>
      <w:r>
        <w:t>AJAX</w:t>
      </w:r>
      <w:r w:rsidR="00DE749B">
        <w:t xml:space="preserve"> – asynchronní web</w:t>
      </w:r>
    </w:p>
    <w:p w14:paraId="281A27CB" w14:textId="3131098A" w:rsidR="00F25048" w:rsidRPr="00700768" w:rsidRDefault="00F25048" w:rsidP="00F25048">
      <w:pPr>
        <w:rPr>
          <w:rFonts w:cstheme="minorHAnsi"/>
        </w:rPr>
      </w:pPr>
      <w:r w:rsidRPr="00700768">
        <w:rPr>
          <w:rFonts w:cstheme="minorHAnsi"/>
          <w:color w:val="222222"/>
          <w:sz w:val="21"/>
          <w:szCs w:val="21"/>
          <w:shd w:val="clear" w:color="auto" w:fill="FFFFFF"/>
        </w:rPr>
        <w:t>Mezi výhody patří odstranění nutnosti znovunačtení a překreslení celé stránky při každé operaci, které jsou nutné u klasického modelu WWW stránek. </w:t>
      </w:r>
    </w:p>
    <w:p w14:paraId="72086EDE" w14:textId="00DCB0C5" w:rsidR="00F25048" w:rsidRPr="00F25048" w:rsidRDefault="00F25048" w:rsidP="00F25048">
      <w:r w:rsidRPr="00F25048">
        <w:t>AJAX (Asynchronous JavaScript and XML) je v informatice obecné označení pro technologie vývoje interaktivních webových aplikací, které mění obsah svých stránek bez nutnosti jejich kompletního znovunačítání za pomoci asynchronního zpracování webových stránek pomocí knihovny napsané v JavaScriptu. Na rozdíl od klasických webových aplikací poskytují uživatelsky příjemnější prostředí, ale vyžadují použití moderních webových prohlížečů.</w:t>
      </w:r>
    </w:p>
    <w:p w14:paraId="0DEA71A2" w14:textId="76161CFB" w:rsidR="00DE749B" w:rsidRDefault="00DE749B" w:rsidP="00DE749B">
      <w:pPr>
        <w:pStyle w:val="Nadpis2"/>
      </w:pPr>
      <w:r>
        <w:t>CSS</w:t>
      </w:r>
    </w:p>
    <w:p w14:paraId="4DE2D331" w14:textId="77777777" w:rsidR="00F25048" w:rsidRDefault="00F25048" w:rsidP="00F25048">
      <w:r>
        <w:t>CSS is designed to enable the separation of presentation and content, including layout, colors, and fonts.[3]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14:paraId="11CCDCEB" w14:textId="77777777" w:rsidR="00F25048" w:rsidRDefault="00F25048" w:rsidP="00F25048"/>
    <w:p w14:paraId="24D61029" w14:textId="24A10262" w:rsidR="0086200E" w:rsidRDefault="00F25048" w:rsidP="00F25048">
      <w: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4FE52744" w14:textId="2520485A" w:rsidR="00AB750C" w:rsidRDefault="00AB750C" w:rsidP="00F25048"/>
    <w:p w14:paraId="628466B5" w14:textId="55F6CBAB" w:rsidR="00AB750C" w:rsidRDefault="00AB750C" w:rsidP="005038D6">
      <w:pPr>
        <w:pStyle w:val="Nadpis2"/>
      </w:pPr>
      <w:r>
        <w:t>Technologie</w:t>
      </w:r>
    </w:p>
    <w:p w14:paraId="6B3EC394" w14:textId="77777777" w:rsidR="00C206DB" w:rsidRDefault="00AB750C" w:rsidP="005038D6">
      <w:pPr>
        <w:pStyle w:val="Nadpis3"/>
      </w:pPr>
      <w:r w:rsidRPr="00AB750C">
        <w:t>Vue.js</w:t>
      </w:r>
    </w:p>
    <w:p w14:paraId="77F03908" w14:textId="4AE55505" w:rsidR="00AB750C" w:rsidRDefault="00AB750C" w:rsidP="00F25048">
      <w:r w:rsidRPr="00AB750C">
        <w:t>je open-source progresivní JavaScriptový framework pro vytváření uživatelských rozhraní</w:t>
      </w:r>
      <w:r w:rsidR="005038D6">
        <w:t xml:space="preserve">. </w:t>
      </w:r>
      <w:r w:rsidRPr="00AB750C">
        <w:t>Začlenění do projektů, které používají jiné JavaScriptové knihovny je s Vue snadné, protože je navržen tak, aby mohl být přijímán postupně. Vue může také fungovat jako webový aplikační framework, na kterém je možné vytvářet pokročilé Single-page applications.</w:t>
      </w:r>
    </w:p>
    <w:p w14:paraId="31CC2498" w14:textId="0C103E4C" w:rsidR="00C206DB" w:rsidRDefault="00C206DB" w:rsidP="005038D6">
      <w:pPr>
        <w:pStyle w:val="Nadpis3"/>
      </w:pPr>
      <w:r>
        <w:t>React</w:t>
      </w:r>
    </w:p>
    <w:p w14:paraId="0B6DDA46" w14:textId="7BA98EA8" w:rsidR="00C206DB" w:rsidRDefault="00C206DB" w:rsidP="00C206DB">
      <w:r>
        <w:t>React (také známý jako React.js nebo ReactJS) je JavaScriptová knihovna[1] pro tvorbu uživatelského rozhraní. Je vyvíjený Facebookem a komunitou samostatných vývojářů a společností.</w:t>
      </w:r>
    </w:p>
    <w:p w14:paraId="3EF79EEE" w14:textId="105B6335" w:rsidR="002404B2" w:rsidRDefault="00C206DB" w:rsidP="00C206DB">
      <w:r>
        <w:t>React může být využit jako základ pro tvorbu single-page nebo mobilních aplikací, protože je optimální pro práci s rychle se měnícími daty.</w:t>
      </w:r>
    </w:p>
    <w:p w14:paraId="53050AC3" w14:textId="037AC05F" w:rsidR="002404B2" w:rsidRDefault="002404B2" w:rsidP="00F25048"/>
    <w:p w14:paraId="1732B4B6" w14:textId="0F4B6670" w:rsidR="002404B2" w:rsidRDefault="002404B2" w:rsidP="00F25048"/>
    <w:p w14:paraId="5AA592A1" w14:textId="1CF71051" w:rsidR="002404B2" w:rsidRDefault="002404B2" w:rsidP="00F25048"/>
    <w:p w14:paraId="54DF0E58" w14:textId="5015AD08" w:rsidR="00DE749B" w:rsidRDefault="00DE749B" w:rsidP="00DE749B">
      <w:pPr>
        <w:pStyle w:val="Nadpis1"/>
      </w:pPr>
      <w:r>
        <w:lastRenderedPageBreak/>
        <w:t xml:space="preserve">Zabezpečení </w:t>
      </w:r>
    </w:p>
    <w:p w14:paraId="623BFF57" w14:textId="77777777" w:rsidR="0086200E" w:rsidRDefault="0086200E" w:rsidP="00774766">
      <w:pPr>
        <w:numPr>
          <w:ilvl w:val="0"/>
          <w:numId w:val="3"/>
        </w:numPr>
        <w:spacing w:after="0" w:line="256" w:lineRule="auto"/>
        <w:rPr>
          <w:b/>
          <w:bCs/>
          <w:u w:val="single"/>
        </w:rPr>
      </w:pPr>
      <w:r>
        <w:rPr>
          <w:b/>
          <w:bCs/>
          <w:u w:val="single"/>
        </w:rPr>
        <w:t>Cross Site Scripting (XSS)</w:t>
      </w:r>
    </w:p>
    <w:p w14:paraId="7875F681" w14:textId="6CD63306" w:rsidR="0086200E" w:rsidRDefault="0086200E" w:rsidP="00774766">
      <w:pPr>
        <w:spacing w:line="256" w:lineRule="auto"/>
      </w:pPr>
      <w:r>
        <w:t>K tomuto útoku může dojít, když na serv</w:t>
      </w:r>
      <w:r w:rsidR="00041331">
        <w:t>e</w:t>
      </w:r>
      <w:r>
        <w:t xml:space="preserve">ru nezaopatříme input uživatele funkcí htmlspecialchars(). Uživatel do inputu totiž může napsat vlastní kód (injektovat), který bude následně spuštěn na cílové adrese, čímž může jinak bezpečný web proměnit ve skutečnou hrozbu. </w:t>
      </w:r>
    </w:p>
    <w:p w14:paraId="0A1C6B8D" w14:textId="77777777" w:rsidR="00774766" w:rsidRPr="00774766" w:rsidRDefault="00774766" w:rsidP="00774766">
      <w:pPr>
        <w:spacing w:line="256" w:lineRule="auto"/>
        <w:rPr>
          <w:b/>
          <w:bCs/>
          <w:u w:val="single"/>
        </w:rPr>
      </w:pPr>
    </w:p>
    <w:p w14:paraId="607EB995" w14:textId="77777777" w:rsidR="0086200E" w:rsidRDefault="0086200E" w:rsidP="00774766">
      <w:pPr>
        <w:numPr>
          <w:ilvl w:val="0"/>
          <w:numId w:val="3"/>
        </w:numPr>
        <w:spacing w:after="0" w:line="256" w:lineRule="auto"/>
        <w:rPr>
          <w:b/>
          <w:bCs/>
          <w:u w:val="single"/>
        </w:rPr>
      </w:pPr>
      <w:r>
        <w:rPr>
          <w:b/>
          <w:bCs/>
          <w:u w:val="single"/>
        </w:rPr>
        <w:t>Cross Site Request Forgery (CSRF)</w:t>
      </w:r>
    </w:p>
    <w:p w14:paraId="78A279BE" w14:textId="4B0A8C7C" w:rsidR="0086200E" w:rsidRDefault="0086200E" w:rsidP="00774766">
      <w:pPr>
        <w:spacing w:line="256" w:lineRule="auto"/>
      </w:pPr>
      <w:r>
        <w:t xml:space="preserve">Při CSRF zneužívá útočník informací, které jsou dostupné v žádosti prohlížeče, jako je session, cookies, </w:t>
      </w:r>
      <w:r w:rsidR="002D125A">
        <w:t>IP</w:t>
      </w:r>
      <w:r>
        <w:t xml:space="preserve"> adresa atd. Pomocí těchto informací může útočník zkopírovat informace uživatele, které serv</w:t>
      </w:r>
      <w:r w:rsidR="00460356">
        <w:t>e</w:t>
      </w:r>
      <w:r>
        <w:t>ru potvrzují, že je přihlášen a serv</w:t>
      </w:r>
      <w:r w:rsidR="005B1B3D">
        <w:t>e</w:t>
      </w:r>
      <w:r>
        <w:t>r pak nerozpozná, že útočníkova žádost byla zfalšovaná. Lze tomu předejít pomocí unikátních tokenů</w:t>
      </w:r>
      <w:r w:rsidR="00B46C8E">
        <w:t>.</w:t>
      </w:r>
    </w:p>
    <w:p w14:paraId="3A6CC064" w14:textId="77777777" w:rsidR="00774766" w:rsidRDefault="00774766" w:rsidP="00774766">
      <w:pPr>
        <w:spacing w:line="256" w:lineRule="auto"/>
        <w:rPr>
          <w:b/>
          <w:bCs/>
          <w:u w:val="single"/>
        </w:rPr>
      </w:pPr>
    </w:p>
    <w:p w14:paraId="0C256E74" w14:textId="77777777" w:rsidR="0086200E" w:rsidRDefault="0086200E" w:rsidP="00774766">
      <w:pPr>
        <w:numPr>
          <w:ilvl w:val="0"/>
          <w:numId w:val="3"/>
        </w:numPr>
        <w:spacing w:after="0" w:line="256" w:lineRule="auto"/>
        <w:rPr>
          <w:b/>
          <w:bCs/>
          <w:u w:val="single"/>
        </w:rPr>
      </w:pPr>
      <w:r>
        <w:rPr>
          <w:b/>
          <w:bCs/>
          <w:u w:val="single"/>
        </w:rPr>
        <w:t>Man in the Middle</w:t>
      </w:r>
    </w:p>
    <w:p w14:paraId="130B1882" w14:textId="4F04FAB6" w:rsidR="0086200E" w:rsidRDefault="0086200E" w:rsidP="00774766">
      <w:pPr>
        <w:spacing w:line="256" w:lineRule="auto"/>
      </w:pPr>
      <w:r>
        <w:t>Útok, při kterém se útočník stává prostředníkem mezi uživatelem a serv</w:t>
      </w:r>
      <w:r w:rsidR="00172C53">
        <w:t>e</w:t>
      </w:r>
      <w:r>
        <w:t>rem. Může k němu dojít například při připojení na veřejnou síť (Útočník může zfalšovat jméno podniku ve vlastn</w:t>
      </w:r>
      <w:r w:rsidR="00ED2F77">
        <w:t>í</w:t>
      </w:r>
      <w:r>
        <w:t>m hotspotu, ke kterému se oběť připojí). Útočník pak má přístup k citlivým informacím, které může uživatel sdílet se serv</w:t>
      </w:r>
      <w:r w:rsidR="00607092">
        <w:t>e</w:t>
      </w:r>
      <w:r>
        <w:t xml:space="preserve">rem (Jako jsou hesla, uživatelská jména, email, apod.). Tomuto útoku lze předejít </w:t>
      </w:r>
      <w:r w:rsidR="00EF19C1">
        <w:t>např.</w:t>
      </w:r>
      <w:r>
        <w:t xml:space="preserve"> užitím VPN, Certifikátem, nebo systémem Asymetrického šifrování.</w:t>
      </w:r>
    </w:p>
    <w:p w14:paraId="4FA2334B" w14:textId="77777777" w:rsidR="00774766" w:rsidRDefault="00774766" w:rsidP="00774766">
      <w:pPr>
        <w:spacing w:line="256" w:lineRule="auto"/>
        <w:rPr>
          <w:b/>
          <w:bCs/>
          <w:u w:val="single"/>
        </w:rPr>
      </w:pPr>
    </w:p>
    <w:p w14:paraId="001F3566" w14:textId="66DF959A" w:rsidR="00774766" w:rsidRPr="00774766" w:rsidRDefault="0086200E" w:rsidP="00774766">
      <w:pPr>
        <w:numPr>
          <w:ilvl w:val="0"/>
          <w:numId w:val="3"/>
        </w:numPr>
        <w:spacing w:after="0" w:line="256" w:lineRule="auto"/>
        <w:rPr>
          <w:b/>
          <w:bCs/>
          <w:u w:val="single"/>
        </w:rPr>
      </w:pPr>
      <w:r>
        <w:rPr>
          <w:b/>
          <w:bCs/>
          <w:u w:val="single"/>
        </w:rPr>
        <w:t>SQL Injection (Neduležité)</w:t>
      </w:r>
    </w:p>
    <w:p w14:paraId="4945771F" w14:textId="280064C0" w:rsidR="0086200E" w:rsidRDefault="0086200E" w:rsidP="00774766">
      <w:pPr>
        <w:spacing w:line="256" w:lineRule="auto"/>
        <w:rPr>
          <w:b/>
          <w:bCs/>
          <w:u w:val="single"/>
        </w:rPr>
      </w:pPr>
      <w:r>
        <w:t>K tomuto útoku dochází, když dáváme do SQL příkazu databázi neošetřené informace z inputu uživatele. Uživatel může do inputu napsat vlastní SQL příkaz</w:t>
      </w:r>
      <w:r w:rsidR="00EE609D">
        <w:t>y</w:t>
      </w:r>
      <w:r>
        <w:t>, které datab</w:t>
      </w:r>
      <w:r w:rsidR="006464C1">
        <w:t>áze</w:t>
      </w:r>
      <w:r>
        <w:t xml:space="preserve"> přečte jako skutečné, což může vest ke katastrofálním důsledkům. Prevencí je </w:t>
      </w:r>
      <w:r w:rsidR="00EE609D">
        <w:t xml:space="preserve">např. </w:t>
      </w:r>
      <w:r>
        <w:t>omezit uživateli přijatelné znaky v</w:t>
      </w:r>
      <w:r w:rsidR="00C407B4">
        <w:t> </w:t>
      </w:r>
      <w:r>
        <w:t>inputu</w:t>
      </w:r>
      <w:r w:rsidR="00C407B4">
        <w:t>, nastavení práv v</w:t>
      </w:r>
      <w:r w:rsidR="00912463">
        <w:t> </w:t>
      </w:r>
      <w:r w:rsidR="00C407B4">
        <w:t>DB</w:t>
      </w:r>
      <w:r w:rsidR="00912463">
        <w:t>, escapování znaků do předpřipravených requestů</w:t>
      </w:r>
      <w:r>
        <w:t>.</w:t>
      </w:r>
    </w:p>
    <w:p w14:paraId="245EA53E" w14:textId="77777777" w:rsidR="0086200E" w:rsidRDefault="0086200E">
      <w:pPr>
        <w:rPr>
          <w:rFonts w:asciiTheme="majorHAnsi" w:eastAsiaTheme="majorEastAsia" w:hAnsiTheme="majorHAnsi" w:cstheme="majorBidi"/>
          <w:color w:val="2F5496" w:themeColor="accent1" w:themeShade="BF"/>
          <w:sz w:val="32"/>
          <w:szCs w:val="32"/>
        </w:rPr>
      </w:pPr>
      <w:r>
        <w:br w:type="page"/>
      </w:r>
    </w:p>
    <w:p w14:paraId="69B2DC4D" w14:textId="4336B230" w:rsidR="00DE749B" w:rsidRDefault="00DE749B" w:rsidP="00DE749B">
      <w:pPr>
        <w:pStyle w:val="Nadpis1"/>
      </w:pPr>
      <w:r>
        <w:lastRenderedPageBreak/>
        <w:t>Moderní trendy</w:t>
      </w:r>
    </w:p>
    <w:p w14:paraId="2CE44481" w14:textId="5C7B370A" w:rsidR="00580B4B" w:rsidRDefault="00DE749B" w:rsidP="002E1B95">
      <w:pPr>
        <w:pStyle w:val="Nadpis2"/>
      </w:pPr>
      <w:r>
        <w:t xml:space="preserve">Web Assembly </w:t>
      </w:r>
    </w:p>
    <w:p w14:paraId="1A9EB053" w14:textId="72BAB47B" w:rsidR="00DE749B" w:rsidRPr="00DE749B" w:rsidRDefault="002E1B95" w:rsidP="00DE749B">
      <w:r>
        <w:rPr>
          <w:rFonts w:ascii="Arial" w:hAnsi="Arial" w:cs="Arial"/>
          <w:b/>
          <w:bCs/>
          <w:color w:val="202122"/>
          <w:sz w:val="21"/>
          <w:szCs w:val="21"/>
          <w:shd w:val="clear" w:color="auto" w:fill="FFFFFF"/>
        </w:rPr>
        <w:t>WebAssembly</w:t>
      </w:r>
      <w:r>
        <w:rPr>
          <w:rFonts w:ascii="Arial" w:hAnsi="Arial" w:cs="Arial"/>
          <w:color w:val="202122"/>
          <w:sz w:val="21"/>
          <w:szCs w:val="21"/>
          <w:shd w:val="clear" w:color="auto" w:fill="FFFFFF"/>
        </w:rPr>
        <w:t> (often shortened to </w:t>
      </w:r>
      <w:r>
        <w:rPr>
          <w:rFonts w:ascii="Arial" w:hAnsi="Arial" w:cs="Arial"/>
          <w:b/>
          <w:bCs/>
          <w:color w:val="202122"/>
          <w:sz w:val="21"/>
          <w:szCs w:val="21"/>
          <w:shd w:val="clear" w:color="auto" w:fill="FFFFFF"/>
        </w:rPr>
        <w:t>Wasm</w:t>
      </w:r>
      <w:r>
        <w:rPr>
          <w:rFonts w:ascii="Arial" w:hAnsi="Arial" w:cs="Arial"/>
          <w:color w:val="202122"/>
          <w:sz w:val="21"/>
          <w:szCs w:val="21"/>
          <w:shd w:val="clear" w:color="auto" w:fill="FFFFFF"/>
        </w:rPr>
        <w:t>) is an </w:t>
      </w:r>
      <w:hyperlink r:id="rId40" w:tooltip="Open standard" w:history="1">
        <w:r>
          <w:rPr>
            <w:rStyle w:val="Hypertextovodkaz"/>
            <w:rFonts w:ascii="Arial" w:hAnsi="Arial" w:cs="Arial"/>
            <w:color w:val="0B0080"/>
            <w:sz w:val="21"/>
            <w:szCs w:val="21"/>
            <w:shd w:val="clear" w:color="auto" w:fill="FFFFFF"/>
          </w:rPr>
          <w:t>open standard</w:t>
        </w:r>
      </w:hyperlink>
      <w:r>
        <w:rPr>
          <w:rFonts w:ascii="Arial" w:hAnsi="Arial" w:cs="Arial"/>
          <w:color w:val="202122"/>
          <w:sz w:val="21"/>
          <w:szCs w:val="21"/>
          <w:shd w:val="clear" w:color="auto" w:fill="FFFFFF"/>
        </w:rPr>
        <w:t> that defines a </w:t>
      </w:r>
      <w:hyperlink r:id="rId41" w:tooltip="Software portability" w:history="1">
        <w:r>
          <w:rPr>
            <w:rStyle w:val="Hypertextovodkaz"/>
            <w:rFonts w:ascii="Arial" w:hAnsi="Arial" w:cs="Arial"/>
            <w:color w:val="0B0080"/>
            <w:sz w:val="21"/>
            <w:szCs w:val="21"/>
            <w:shd w:val="clear" w:color="auto" w:fill="FFFFFF"/>
          </w:rPr>
          <w:t>portable</w:t>
        </w:r>
      </w:hyperlink>
      <w:r>
        <w:rPr>
          <w:rFonts w:ascii="Arial" w:hAnsi="Arial" w:cs="Arial"/>
          <w:color w:val="202122"/>
          <w:sz w:val="21"/>
          <w:szCs w:val="21"/>
          <w:shd w:val="clear" w:color="auto" w:fill="FFFFFF"/>
        </w:rPr>
        <w:t> </w:t>
      </w:r>
      <w:hyperlink r:id="rId42" w:tooltip="Binary code" w:history="1">
        <w:r>
          <w:rPr>
            <w:rStyle w:val="Hypertextovodkaz"/>
            <w:rFonts w:ascii="Arial" w:hAnsi="Arial" w:cs="Arial"/>
            <w:color w:val="0B0080"/>
            <w:sz w:val="21"/>
            <w:szCs w:val="21"/>
            <w:shd w:val="clear" w:color="auto" w:fill="FFFFFF"/>
          </w:rPr>
          <w:t>binary-code</w:t>
        </w:r>
      </w:hyperlink>
      <w:r>
        <w:rPr>
          <w:rFonts w:ascii="Arial" w:hAnsi="Arial" w:cs="Arial"/>
          <w:color w:val="202122"/>
          <w:sz w:val="21"/>
          <w:szCs w:val="21"/>
          <w:shd w:val="clear" w:color="auto" w:fill="FFFFFF"/>
        </w:rPr>
        <w:t> format for </w:t>
      </w:r>
      <w:hyperlink r:id="rId43" w:tooltip="Executable" w:history="1">
        <w:r>
          <w:rPr>
            <w:rStyle w:val="Hypertextovodkaz"/>
            <w:rFonts w:ascii="Arial" w:hAnsi="Arial" w:cs="Arial"/>
            <w:color w:val="0B0080"/>
            <w:sz w:val="21"/>
            <w:szCs w:val="21"/>
            <w:shd w:val="clear" w:color="auto" w:fill="FFFFFF"/>
          </w:rPr>
          <w:t>executable programs</w:t>
        </w:r>
      </w:hyperlink>
      <w:r>
        <w:rPr>
          <w:rFonts w:ascii="Arial" w:hAnsi="Arial" w:cs="Arial"/>
          <w:color w:val="202122"/>
          <w:sz w:val="21"/>
          <w:szCs w:val="21"/>
          <w:shd w:val="clear" w:color="auto" w:fill="FFFFFF"/>
        </w:rPr>
        <w:t>, and a corresponding textual </w:t>
      </w:r>
      <w:hyperlink r:id="rId44" w:tooltip="Assembly language" w:history="1">
        <w:r>
          <w:rPr>
            <w:rStyle w:val="Hypertextovodkaz"/>
            <w:rFonts w:ascii="Arial" w:hAnsi="Arial" w:cs="Arial"/>
            <w:color w:val="0B0080"/>
            <w:sz w:val="21"/>
            <w:szCs w:val="21"/>
            <w:shd w:val="clear" w:color="auto" w:fill="FFFFFF"/>
          </w:rPr>
          <w:t>assembly language</w:t>
        </w:r>
      </w:hyperlink>
      <w:r>
        <w:rPr>
          <w:rFonts w:ascii="Arial" w:hAnsi="Arial" w:cs="Arial"/>
          <w:color w:val="202122"/>
          <w:sz w:val="21"/>
          <w:szCs w:val="21"/>
          <w:shd w:val="clear" w:color="auto" w:fill="FFFFFF"/>
        </w:rPr>
        <w:t>, as well as interfaces for facilitating interactions between such programs and their host environment.</w:t>
      </w:r>
      <w:hyperlink r:id="rId45" w:anchor="cite_note-1" w:history="1">
        <w:r>
          <w:rPr>
            <w:rStyle w:val="Hypertextovodkaz"/>
            <w:rFonts w:ascii="Arial" w:hAnsi="Arial" w:cs="Arial"/>
            <w:color w:val="0B0080"/>
            <w:sz w:val="17"/>
            <w:szCs w:val="17"/>
            <w:shd w:val="clear" w:color="auto" w:fill="FFFFFF"/>
            <w:vertAlign w:val="superscript"/>
          </w:rPr>
          <w:t>[1]</w:t>
        </w:r>
      </w:hyperlink>
      <w:hyperlink r:id="rId46" w:anchor="cite_note-2" w:history="1">
        <w:r>
          <w:rPr>
            <w:rStyle w:val="Hypertextovodkaz"/>
            <w:rFonts w:ascii="Arial" w:hAnsi="Arial" w:cs="Arial"/>
            <w:color w:val="0B0080"/>
            <w:sz w:val="17"/>
            <w:szCs w:val="17"/>
            <w:shd w:val="clear" w:color="auto" w:fill="FFFFFF"/>
            <w:vertAlign w:val="superscript"/>
          </w:rPr>
          <w:t>[2]</w:t>
        </w:r>
      </w:hyperlink>
      <w:hyperlink r:id="rId47" w:anchor="cite_note-:0-3" w:history="1">
        <w:r>
          <w:rPr>
            <w:rStyle w:val="Hypertextovodkaz"/>
            <w:rFonts w:ascii="Arial" w:hAnsi="Arial" w:cs="Arial"/>
            <w:color w:val="0B0080"/>
            <w:sz w:val="17"/>
            <w:szCs w:val="17"/>
            <w:shd w:val="clear" w:color="auto" w:fill="FFFFFF"/>
            <w:vertAlign w:val="superscript"/>
          </w:rPr>
          <w:t>[3]</w:t>
        </w:r>
      </w:hyperlink>
      <w:hyperlink r:id="rId48" w:anchor="cite_note-4" w:history="1">
        <w:r>
          <w:rPr>
            <w:rStyle w:val="Hypertextovodkaz"/>
            <w:rFonts w:ascii="Arial" w:hAnsi="Arial" w:cs="Arial"/>
            <w:color w:val="0B0080"/>
            <w:sz w:val="17"/>
            <w:szCs w:val="17"/>
            <w:shd w:val="clear" w:color="auto" w:fill="FFFFFF"/>
            <w:vertAlign w:val="superscript"/>
          </w:rPr>
          <w:t>[4]</w:t>
        </w:r>
      </w:hyperlink>
      <w:r>
        <w:rPr>
          <w:rFonts w:ascii="Arial" w:hAnsi="Arial" w:cs="Arial"/>
          <w:color w:val="202122"/>
          <w:sz w:val="21"/>
          <w:szCs w:val="21"/>
          <w:shd w:val="clear" w:color="auto" w:fill="FFFFFF"/>
        </w:rPr>
        <w:t> The main goal of WebAssembly is to enable high-performance applications on </w:t>
      </w:r>
      <w:hyperlink r:id="rId49" w:tooltip="Web page" w:history="1">
        <w:r>
          <w:rPr>
            <w:rStyle w:val="Hypertextovodkaz"/>
            <w:rFonts w:ascii="Arial" w:hAnsi="Arial" w:cs="Arial"/>
            <w:color w:val="0B0080"/>
            <w:sz w:val="21"/>
            <w:szCs w:val="21"/>
            <w:shd w:val="clear" w:color="auto" w:fill="FFFFFF"/>
          </w:rPr>
          <w:t>web pages</w:t>
        </w:r>
      </w:hyperlink>
      <w:r>
        <w:rPr>
          <w:rFonts w:ascii="Arial" w:hAnsi="Arial" w:cs="Arial"/>
          <w:color w:val="202122"/>
          <w:sz w:val="21"/>
          <w:szCs w:val="21"/>
          <w:shd w:val="clear" w:color="auto" w:fill="FFFFFF"/>
        </w:rPr>
        <w:t>, but the format is designed to be executed and integrated in other environments as well.</w:t>
      </w:r>
    </w:p>
    <w:p w14:paraId="7FC9613A" w14:textId="143FB39B" w:rsidR="001C4A93" w:rsidRDefault="001C4A93" w:rsidP="001C4A93"/>
    <w:p w14:paraId="67123378" w14:textId="278F6846" w:rsidR="001C4A93" w:rsidRPr="001C4A93" w:rsidRDefault="001C4A93" w:rsidP="001C4A93"/>
    <w:p w14:paraId="4C2C1E06" w14:textId="5388BB3A" w:rsidR="001C4A93" w:rsidRDefault="001C4A93">
      <w:pPr>
        <w:rPr>
          <w:rFonts w:ascii="Arial" w:hAnsi="Arial" w:cs="Arial"/>
          <w:color w:val="000000"/>
          <w:sz w:val="23"/>
          <w:szCs w:val="23"/>
          <w:shd w:val="clear" w:color="auto" w:fill="FFFFFF"/>
        </w:rPr>
      </w:pPr>
    </w:p>
    <w:p w14:paraId="3F8371E4" w14:textId="30B51F28" w:rsidR="001C4A93" w:rsidRDefault="001C4A93">
      <w:pPr>
        <w:rPr>
          <w:rFonts w:ascii="Arial" w:hAnsi="Arial" w:cs="Arial"/>
          <w:color w:val="000000"/>
          <w:sz w:val="23"/>
          <w:szCs w:val="23"/>
          <w:shd w:val="clear" w:color="auto" w:fill="FFFFFF"/>
        </w:rPr>
      </w:pPr>
    </w:p>
    <w:p w14:paraId="2F790784" w14:textId="77777777" w:rsidR="001C4A93" w:rsidRDefault="001C4A93"/>
    <w:sectPr w:rsidR="001C4A93">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A8E22" w14:textId="77777777" w:rsidR="002C0CBA" w:rsidRDefault="002C0CBA" w:rsidP="00785277">
      <w:pPr>
        <w:spacing w:after="0" w:line="240" w:lineRule="auto"/>
      </w:pPr>
      <w:r>
        <w:separator/>
      </w:r>
    </w:p>
  </w:endnote>
  <w:endnote w:type="continuationSeparator" w:id="0">
    <w:p w14:paraId="57D5D6D9" w14:textId="77777777" w:rsidR="002C0CBA" w:rsidRDefault="002C0CBA" w:rsidP="0078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89761"/>
      <w:docPartObj>
        <w:docPartGallery w:val="Page Numbers (Bottom of Page)"/>
        <w:docPartUnique/>
      </w:docPartObj>
    </w:sdtPr>
    <w:sdtEndPr/>
    <w:sdtContent>
      <w:p w14:paraId="55746836" w14:textId="3615FBB8" w:rsidR="00D53CCB" w:rsidRDefault="00D53CCB">
        <w:pPr>
          <w:pStyle w:val="Zpat"/>
          <w:jc w:val="center"/>
        </w:pPr>
        <w:r>
          <w:fldChar w:fldCharType="begin"/>
        </w:r>
        <w:r>
          <w:instrText>PAGE   \* MERGEFORMAT</w:instrText>
        </w:r>
        <w:r>
          <w:fldChar w:fldCharType="separate"/>
        </w:r>
        <w:r>
          <w:t>2</w:t>
        </w:r>
        <w:r>
          <w:fldChar w:fldCharType="end"/>
        </w:r>
      </w:p>
    </w:sdtContent>
  </w:sdt>
  <w:p w14:paraId="20F2E177" w14:textId="77777777" w:rsidR="00D53CCB" w:rsidRDefault="00D53CC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2A5D1" w14:textId="77777777" w:rsidR="002C0CBA" w:rsidRDefault="002C0CBA" w:rsidP="00785277">
      <w:pPr>
        <w:spacing w:after="0" w:line="240" w:lineRule="auto"/>
      </w:pPr>
      <w:r>
        <w:separator/>
      </w:r>
    </w:p>
  </w:footnote>
  <w:footnote w:type="continuationSeparator" w:id="0">
    <w:p w14:paraId="77B7644D" w14:textId="77777777" w:rsidR="002C0CBA" w:rsidRDefault="002C0CBA" w:rsidP="00785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1DA"/>
    <w:multiLevelType w:val="hybridMultilevel"/>
    <w:tmpl w:val="090A1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CC33C3A"/>
    <w:multiLevelType w:val="multilevel"/>
    <w:tmpl w:val="749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4389F"/>
    <w:multiLevelType w:val="hybridMultilevel"/>
    <w:tmpl w:val="D8BAD2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EC6615"/>
    <w:multiLevelType w:val="hybridMultilevel"/>
    <w:tmpl w:val="DFF44CF6"/>
    <w:lvl w:ilvl="0" w:tplc="0405000B">
      <w:start w:val="1"/>
      <w:numFmt w:val="bullet"/>
      <w:lvlText w:val=""/>
      <w:lvlJc w:val="left"/>
      <w:pPr>
        <w:ind w:left="360" w:hanging="360"/>
      </w:pPr>
      <w:rPr>
        <w:rFonts w:ascii="Wingdings" w:hAnsi="Wingdings"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34026FD7"/>
    <w:multiLevelType w:val="multilevel"/>
    <w:tmpl w:val="B2F0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86FEB"/>
    <w:multiLevelType w:val="multilevel"/>
    <w:tmpl w:val="960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67BB2"/>
    <w:multiLevelType w:val="hybridMultilevel"/>
    <w:tmpl w:val="7E12D48E"/>
    <w:lvl w:ilvl="0" w:tplc="0405000B">
      <w:start w:val="1"/>
      <w:numFmt w:val="bullet"/>
      <w:lvlText w:val=""/>
      <w:lvlJc w:val="left"/>
      <w:pPr>
        <w:ind w:left="360" w:hanging="360"/>
      </w:pPr>
      <w:rPr>
        <w:rFonts w:ascii="Wingdings" w:hAnsi="Wingdings"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 w15:restartNumberingAfterBreak="0">
    <w:nsid w:val="58DA7D3E"/>
    <w:multiLevelType w:val="hybridMultilevel"/>
    <w:tmpl w:val="230E176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AA566B6"/>
    <w:multiLevelType w:val="hybridMultilevel"/>
    <w:tmpl w:val="74A2CC58"/>
    <w:lvl w:ilvl="0" w:tplc="BE38E73C">
      <w:numFmt w:val="bullet"/>
      <w:lvlText w:val="-"/>
      <w:lvlJc w:val="left"/>
      <w:pPr>
        <w:ind w:left="-360" w:hanging="360"/>
      </w:pPr>
      <w:rPr>
        <w:rFonts w:ascii="Calibri" w:eastAsiaTheme="minorEastAsia" w:hAnsi="Calibri" w:cs="Times New Roman" w:hint="default"/>
      </w:rPr>
    </w:lvl>
    <w:lvl w:ilvl="1" w:tplc="04090003">
      <w:start w:val="1"/>
      <w:numFmt w:val="bullet"/>
      <w:lvlText w:val="o"/>
      <w:lvlJc w:val="left"/>
      <w:pPr>
        <w:ind w:left="360" w:hanging="360"/>
      </w:pPr>
      <w:rPr>
        <w:rFonts w:ascii="Courier New" w:hAnsi="Courier New" w:cs="Times New Roman"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Times New Roman" w:hint="default"/>
      </w:rPr>
    </w:lvl>
    <w:lvl w:ilvl="5" w:tplc="04090005">
      <w:start w:val="1"/>
      <w:numFmt w:val="bullet"/>
      <w:lvlText w:val=""/>
      <w:lvlJc w:val="left"/>
      <w:pPr>
        <w:ind w:left="3240" w:hanging="360"/>
      </w:pPr>
      <w:rPr>
        <w:rFonts w:ascii="Wingdings" w:hAnsi="Wingdings" w:hint="default"/>
      </w:rPr>
    </w:lvl>
    <w:lvl w:ilvl="6" w:tplc="04090001">
      <w:start w:val="1"/>
      <w:numFmt w:val="bullet"/>
      <w:lvlText w:val=""/>
      <w:lvlJc w:val="left"/>
      <w:pPr>
        <w:ind w:left="3960" w:hanging="360"/>
      </w:pPr>
      <w:rPr>
        <w:rFonts w:ascii="Symbol" w:hAnsi="Symbol" w:hint="default"/>
      </w:rPr>
    </w:lvl>
    <w:lvl w:ilvl="7" w:tplc="04090003">
      <w:start w:val="1"/>
      <w:numFmt w:val="bullet"/>
      <w:lvlText w:val="o"/>
      <w:lvlJc w:val="left"/>
      <w:pPr>
        <w:ind w:left="4680" w:hanging="360"/>
      </w:pPr>
      <w:rPr>
        <w:rFonts w:ascii="Courier New" w:hAnsi="Courier New" w:cs="Times New Roman" w:hint="default"/>
      </w:rPr>
    </w:lvl>
    <w:lvl w:ilvl="8" w:tplc="04090005">
      <w:start w:val="1"/>
      <w:numFmt w:val="bullet"/>
      <w:lvlText w:val=""/>
      <w:lvlJc w:val="left"/>
      <w:pPr>
        <w:ind w:left="540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5"/>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1F"/>
    <w:rsid w:val="00041331"/>
    <w:rsid w:val="00081A3A"/>
    <w:rsid w:val="000D1EF6"/>
    <w:rsid w:val="00172C53"/>
    <w:rsid w:val="001C4A93"/>
    <w:rsid w:val="001F2BA1"/>
    <w:rsid w:val="002404B2"/>
    <w:rsid w:val="002856AB"/>
    <w:rsid w:val="002C0CBA"/>
    <w:rsid w:val="002D125A"/>
    <w:rsid w:val="002E1B95"/>
    <w:rsid w:val="003315E5"/>
    <w:rsid w:val="00344074"/>
    <w:rsid w:val="003454BA"/>
    <w:rsid w:val="00390C1B"/>
    <w:rsid w:val="003D6F93"/>
    <w:rsid w:val="0045202C"/>
    <w:rsid w:val="00460356"/>
    <w:rsid w:val="00472A92"/>
    <w:rsid w:val="004E2306"/>
    <w:rsid w:val="005038D6"/>
    <w:rsid w:val="0052600B"/>
    <w:rsid w:val="005526EA"/>
    <w:rsid w:val="005542D1"/>
    <w:rsid w:val="00580B4B"/>
    <w:rsid w:val="00593614"/>
    <w:rsid w:val="005B1B3D"/>
    <w:rsid w:val="005B25FB"/>
    <w:rsid w:val="00607092"/>
    <w:rsid w:val="006464C1"/>
    <w:rsid w:val="006F1E3D"/>
    <w:rsid w:val="00700768"/>
    <w:rsid w:val="00723695"/>
    <w:rsid w:val="00725819"/>
    <w:rsid w:val="007744E7"/>
    <w:rsid w:val="00774766"/>
    <w:rsid w:val="00785277"/>
    <w:rsid w:val="007F7D1F"/>
    <w:rsid w:val="0086200E"/>
    <w:rsid w:val="008C1723"/>
    <w:rsid w:val="008D59D1"/>
    <w:rsid w:val="00912463"/>
    <w:rsid w:val="00A32C56"/>
    <w:rsid w:val="00A531FA"/>
    <w:rsid w:val="00AB750C"/>
    <w:rsid w:val="00B46C8E"/>
    <w:rsid w:val="00C206DB"/>
    <w:rsid w:val="00C26906"/>
    <w:rsid w:val="00C317C6"/>
    <w:rsid w:val="00C407B4"/>
    <w:rsid w:val="00C428B4"/>
    <w:rsid w:val="00D436F4"/>
    <w:rsid w:val="00D53CCB"/>
    <w:rsid w:val="00DE749B"/>
    <w:rsid w:val="00EA30C4"/>
    <w:rsid w:val="00ED2F77"/>
    <w:rsid w:val="00EE609D"/>
    <w:rsid w:val="00EF19C1"/>
    <w:rsid w:val="00F25048"/>
    <w:rsid w:val="00F432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AB42"/>
  <w15:chartTrackingRefBased/>
  <w15:docId w15:val="{D8A1267E-97D9-4BE9-9FF2-94BC9FAC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C4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E7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E7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C4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C4A9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C4A93"/>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1C4A93"/>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1C4A9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E749B"/>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DE749B"/>
    <w:rPr>
      <w:rFonts w:asciiTheme="majorHAnsi" w:eastAsiaTheme="majorEastAsia" w:hAnsiTheme="majorHAnsi" w:cstheme="majorBidi"/>
      <w:color w:val="1F3763" w:themeColor="accent1" w:themeShade="7F"/>
      <w:sz w:val="24"/>
      <w:szCs w:val="24"/>
    </w:rPr>
  </w:style>
  <w:style w:type="character" w:styleId="KdHTML">
    <w:name w:val="HTML Code"/>
    <w:basedOn w:val="Standardnpsmoodstavce"/>
    <w:uiPriority w:val="99"/>
    <w:semiHidden/>
    <w:unhideWhenUsed/>
    <w:rsid w:val="008D59D1"/>
    <w:rPr>
      <w:rFonts w:ascii="Courier New" w:eastAsia="Times New Roman" w:hAnsi="Courier New" w:cs="Courier New"/>
      <w:sz w:val="20"/>
      <w:szCs w:val="20"/>
    </w:rPr>
  </w:style>
  <w:style w:type="character" w:styleId="Hypertextovodkaz">
    <w:name w:val="Hyperlink"/>
    <w:basedOn w:val="Standardnpsmoodstavce"/>
    <w:uiPriority w:val="99"/>
    <w:unhideWhenUsed/>
    <w:rsid w:val="008D59D1"/>
    <w:rPr>
      <w:color w:val="0000FF"/>
      <w:u w:val="single"/>
    </w:rPr>
  </w:style>
  <w:style w:type="paragraph" w:styleId="Bezmezer">
    <w:name w:val="No Spacing"/>
    <w:uiPriority w:val="1"/>
    <w:qFormat/>
    <w:rsid w:val="00A531FA"/>
    <w:pPr>
      <w:spacing w:after="0" w:line="240" w:lineRule="auto"/>
    </w:pPr>
  </w:style>
  <w:style w:type="paragraph" w:styleId="Normlnweb">
    <w:name w:val="Normal (Web)"/>
    <w:basedOn w:val="Normln"/>
    <w:uiPriority w:val="99"/>
    <w:semiHidden/>
    <w:unhideWhenUsed/>
    <w:rsid w:val="00774766"/>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74766"/>
    <w:rPr>
      <w:color w:val="605E5C"/>
      <w:shd w:val="clear" w:color="auto" w:fill="E1DFDD"/>
    </w:rPr>
  </w:style>
  <w:style w:type="paragraph" w:styleId="Zhlav">
    <w:name w:val="header"/>
    <w:basedOn w:val="Normln"/>
    <w:link w:val="ZhlavChar"/>
    <w:uiPriority w:val="99"/>
    <w:unhideWhenUsed/>
    <w:rsid w:val="0078527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5277"/>
  </w:style>
  <w:style w:type="paragraph" w:styleId="Zpat">
    <w:name w:val="footer"/>
    <w:basedOn w:val="Normln"/>
    <w:link w:val="ZpatChar"/>
    <w:uiPriority w:val="99"/>
    <w:unhideWhenUsed/>
    <w:rsid w:val="00785277"/>
    <w:pPr>
      <w:tabs>
        <w:tab w:val="center" w:pos="4536"/>
        <w:tab w:val="right" w:pos="9072"/>
      </w:tabs>
      <w:spacing w:after="0" w:line="240" w:lineRule="auto"/>
    </w:pPr>
  </w:style>
  <w:style w:type="character" w:customStyle="1" w:styleId="ZpatChar">
    <w:name w:val="Zápatí Char"/>
    <w:basedOn w:val="Standardnpsmoodstavce"/>
    <w:link w:val="Zpat"/>
    <w:uiPriority w:val="99"/>
    <w:rsid w:val="0078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2565">
      <w:bodyDiv w:val="1"/>
      <w:marLeft w:val="0"/>
      <w:marRight w:val="0"/>
      <w:marTop w:val="0"/>
      <w:marBottom w:val="0"/>
      <w:divBdr>
        <w:top w:val="none" w:sz="0" w:space="0" w:color="auto"/>
        <w:left w:val="none" w:sz="0" w:space="0" w:color="auto"/>
        <w:bottom w:val="none" w:sz="0" w:space="0" w:color="auto"/>
        <w:right w:val="none" w:sz="0" w:space="0" w:color="auto"/>
      </w:divBdr>
    </w:div>
    <w:div w:id="147675305">
      <w:bodyDiv w:val="1"/>
      <w:marLeft w:val="0"/>
      <w:marRight w:val="0"/>
      <w:marTop w:val="0"/>
      <w:marBottom w:val="0"/>
      <w:divBdr>
        <w:top w:val="none" w:sz="0" w:space="0" w:color="auto"/>
        <w:left w:val="none" w:sz="0" w:space="0" w:color="auto"/>
        <w:bottom w:val="none" w:sz="0" w:space="0" w:color="auto"/>
        <w:right w:val="none" w:sz="0" w:space="0" w:color="auto"/>
      </w:divBdr>
    </w:div>
    <w:div w:id="156189522">
      <w:bodyDiv w:val="1"/>
      <w:marLeft w:val="0"/>
      <w:marRight w:val="0"/>
      <w:marTop w:val="0"/>
      <w:marBottom w:val="0"/>
      <w:divBdr>
        <w:top w:val="none" w:sz="0" w:space="0" w:color="auto"/>
        <w:left w:val="none" w:sz="0" w:space="0" w:color="auto"/>
        <w:bottom w:val="none" w:sz="0" w:space="0" w:color="auto"/>
        <w:right w:val="none" w:sz="0" w:space="0" w:color="auto"/>
      </w:divBdr>
    </w:div>
    <w:div w:id="365759534">
      <w:bodyDiv w:val="1"/>
      <w:marLeft w:val="0"/>
      <w:marRight w:val="0"/>
      <w:marTop w:val="0"/>
      <w:marBottom w:val="0"/>
      <w:divBdr>
        <w:top w:val="none" w:sz="0" w:space="0" w:color="auto"/>
        <w:left w:val="none" w:sz="0" w:space="0" w:color="auto"/>
        <w:bottom w:val="none" w:sz="0" w:space="0" w:color="auto"/>
        <w:right w:val="none" w:sz="0" w:space="0" w:color="auto"/>
      </w:divBdr>
    </w:div>
    <w:div w:id="382556710">
      <w:bodyDiv w:val="1"/>
      <w:marLeft w:val="0"/>
      <w:marRight w:val="0"/>
      <w:marTop w:val="0"/>
      <w:marBottom w:val="0"/>
      <w:divBdr>
        <w:top w:val="none" w:sz="0" w:space="0" w:color="auto"/>
        <w:left w:val="none" w:sz="0" w:space="0" w:color="auto"/>
        <w:bottom w:val="none" w:sz="0" w:space="0" w:color="auto"/>
        <w:right w:val="none" w:sz="0" w:space="0" w:color="auto"/>
      </w:divBdr>
    </w:div>
    <w:div w:id="507331198">
      <w:bodyDiv w:val="1"/>
      <w:marLeft w:val="0"/>
      <w:marRight w:val="0"/>
      <w:marTop w:val="0"/>
      <w:marBottom w:val="0"/>
      <w:divBdr>
        <w:top w:val="none" w:sz="0" w:space="0" w:color="auto"/>
        <w:left w:val="none" w:sz="0" w:space="0" w:color="auto"/>
        <w:bottom w:val="none" w:sz="0" w:space="0" w:color="auto"/>
        <w:right w:val="none" w:sz="0" w:space="0" w:color="auto"/>
      </w:divBdr>
    </w:div>
    <w:div w:id="655039730">
      <w:bodyDiv w:val="1"/>
      <w:marLeft w:val="0"/>
      <w:marRight w:val="0"/>
      <w:marTop w:val="0"/>
      <w:marBottom w:val="0"/>
      <w:divBdr>
        <w:top w:val="none" w:sz="0" w:space="0" w:color="auto"/>
        <w:left w:val="none" w:sz="0" w:space="0" w:color="auto"/>
        <w:bottom w:val="none" w:sz="0" w:space="0" w:color="auto"/>
        <w:right w:val="none" w:sz="0" w:space="0" w:color="auto"/>
      </w:divBdr>
    </w:div>
    <w:div w:id="1073505652">
      <w:bodyDiv w:val="1"/>
      <w:marLeft w:val="0"/>
      <w:marRight w:val="0"/>
      <w:marTop w:val="0"/>
      <w:marBottom w:val="0"/>
      <w:divBdr>
        <w:top w:val="none" w:sz="0" w:space="0" w:color="auto"/>
        <w:left w:val="none" w:sz="0" w:space="0" w:color="auto"/>
        <w:bottom w:val="none" w:sz="0" w:space="0" w:color="auto"/>
        <w:right w:val="none" w:sz="0" w:space="0" w:color="auto"/>
      </w:divBdr>
    </w:div>
    <w:div w:id="1117409751">
      <w:bodyDiv w:val="1"/>
      <w:marLeft w:val="0"/>
      <w:marRight w:val="0"/>
      <w:marTop w:val="0"/>
      <w:marBottom w:val="0"/>
      <w:divBdr>
        <w:top w:val="none" w:sz="0" w:space="0" w:color="auto"/>
        <w:left w:val="none" w:sz="0" w:space="0" w:color="auto"/>
        <w:bottom w:val="none" w:sz="0" w:space="0" w:color="auto"/>
        <w:right w:val="none" w:sz="0" w:space="0" w:color="auto"/>
      </w:divBdr>
    </w:div>
    <w:div w:id="1210456281">
      <w:bodyDiv w:val="1"/>
      <w:marLeft w:val="0"/>
      <w:marRight w:val="0"/>
      <w:marTop w:val="0"/>
      <w:marBottom w:val="0"/>
      <w:divBdr>
        <w:top w:val="none" w:sz="0" w:space="0" w:color="auto"/>
        <w:left w:val="none" w:sz="0" w:space="0" w:color="auto"/>
        <w:bottom w:val="none" w:sz="0" w:space="0" w:color="auto"/>
        <w:right w:val="none" w:sz="0" w:space="0" w:color="auto"/>
      </w:divBdr>
    </w:div>
    <w:div w:id="1260026361">
      <w:bodyDiv w:val="1"/>
      <w:marLeft w:val="0"/>
      <w:marRight w:val="0"/>
      <w:marTop w:val="0"/>
      <w:marBottom w:val="0"/>
      <w:divBdr>
        <w:top w:val="none" w:sz="0" w:space="0" w:color="auto"/>
        <w:left w:val="none" w:sz="0" w:space="0" w:color="auto"/>
        <w:bottom w:val="none" w:sz="0" w:space="0" w:color="auto"/>
        <w:right w:val="none" w:sz="0" w:space="0" w:color="auto"/>
      </w:divBdr>
    </w:div>
    <w:div w:id="1406147086">
      <w:bodyDiv w:val="1"/>
      <w:marLeft w:val="0"/>
      <w:marRight w:val="0"/>
      <w:marTop w:val="0"/>
      <w:marBottom w:val="0"/>
      <w:divBdr>
        <w:top w:val="none" w:sz="0" w:space="0" w:color="auto"/>
        <w:left w:val="none" w:sz="0" w:space="0" w:color="auto"/>
        <w:bottom w:val="none" w:sz="0" w:space="0" w:color="auto"/>
        <w:right w:val="none" w:sz="0" w:space="0" w:color="auto"/>
      </w:divBdr>
    </w:div>
    <w:div w:id="1435786856">
      <w:bodyDiv w:val="1"/>
      <w:marLeft w:val="0"/>
      <w:marRight w:val="0"/>
      <w:marTop w:val="0"/>
      <w:marBottom w:val="0"/>
      <w:divBdr>
        <w:top w:val="none" w:sz="0" w:space="0" w:color="auto"/>
        <w:left w:val="none" w:sz="0" w:space="0" w:color="auto"/>
        <w:bottom w:val="none" w:sz="0" w:space="0" w:color="auto"/>
        <w:right w:val="none" w:sz="0" w:space="0" w:color="auto"/>
      </w:divBdr>
    </w:div>
    <w:div w:id="1539077852">
      <w:bodyDiv w:val="1"/>
      <w:marLeft w:val="0"/>
      <w:marRight w:val="0"/>
      <w:marTop w:val="0"/>
      <w:marBottom w:val="0"/>
      <w:divBdr>
        <w:top w:val="none" w:sz="0" w:space="0" w:color="auto"/>
        <w:left w:val="none" w:sz="0" w:space="0" w:color="auto"/>
        <w:bottom w:val="none" w:sz="0" w:space="0" w:color="auto"/>
        <w:right w:val="none" w:sz="0" w:space="0" w:color="auto"/>
      </w:divBdr>
    </w:div>
    <w:div w:id="19068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Cookies" TargetMode="External"/><Relationship Id="rId18" Type="http://schemas.openxmlformats.org/officeDocument/2006/relationships/hyperlink" Target="https://developer.mozilla.org/en-US/docs/Web/HTTP/Headers/Content-Encoding" TargetMode="External"/><Relationship Id="rId26" Type="http://schemas.openxmlformats.org/officeDocument/2006/relationships/hyperlink" Target="https://cs.wikipedia.org/wiki/PhpBB"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en.wikipedia.org/wiki/Server-side_scripting" TargetMode="External"/><Relationship Id="rId42" Type="http://schemas.openxmlformats.org/officeDocument/2006/relationships/hyperlink" Target="https://en.wikipedia.org/wiki/Binary_code" TargetMode="External"/><Relationship Id="rId47" Type="http://schemas.openxmlformats.org/officeDocument/2006/relationships/hyperlink" Target="https://en.wikipedia.org/wiki/WebAssembly" TargetMode="External"/><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eveloper.mozilla.org/en-US/docs/Web/HTTP/Headers/Cookie" TargetMode="External"/><Relationship Id="rId17" Type="http://schemas.openxmlformats.org/officeDocument/2006/relationships/hyperlink" Target="https://developer.mozilla.org/en-US/docs/Web/HTTP/Headers/Content-Type" TargetMode="External"/><Relationship Id="rId25" Type="http://schemas.openxmlformats.org/officeDocument/2006/relationships/hyperlink" Target="https://cs.wikipedia.org/wiki/WordPress" TargetMode="External"/><Relationship Id="rId33" Type="http://schemas.openxmlformats.org/officeDocument/2006/relationships/hyperlink" Target="https://en.wikipedia.org/wiki/Web_browser" TargetMode="External"/><Relationship Id="rId38" Type="http://schemas.openxmlformats.org/officeDocument/2006/relationships/hyperlink" Target="https://cs.wikipedia.org/wiki/Skriptovac%C3%AD_jazyk" TargetMode="External"/><Relationship Id="rId46" Type="http://schemas.openxmlformats.org/officeDocument/2006/relationships/hyperlink" Target="https://en.wikipedia.org/wiki/WebAssembly" TargetMode="External"/><Relationship Id="rId2" Type="http://schemas.openxmlformats.org/officeDocument/2006/relationships/styles" Target="styles.xml"/><Relationship Id="rId16" Type="http://schemas.openxmlformats.org/officeDocument/2006/relationships/hyperlink" Target="https://developer.mozilla.org/en-US/docs/Web/HTTP/Headers/Content-Length" TargetMode="External"/><Relationship Id="rId20" Type="http://schemas.openxmlformats.org/officeDocument/2006/relationships/image" Target="media/image4.png"/><Relationship Id="rId29" Type="http://schemas.openxmlformats.org/officeDocument/2006/relationships/hyperlink" Target="https://cs.wikipedia.org/wiki/Lad%C4%9Bn%C3%AD_(programov%C3%A1n%C3%AD)" TargetMode="External"/><Relationship Id="rId41" Type="http://schemas.openxmlformats.org/officeDocument/2006/relationships/hyperlink" Target="https://en.wikipedia.org/wiki/Software_porta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Headers/Keep-Alive" TargetMode="External"/><Relationship Id="rId24" Type="http://schemas.openxmlformats.org/officeDocument/2006/relationships/hyperlink" Target="https://cs.wikipedia.org/wiki/Model-view-controller" TargetMode="External"/><Relationship Id="rId32" Type="http://schemas.openxmlformats.org/officeDocument/2006/relationships/hyperlink" Target="https://en.wikipedia.org/wiki/JavaScript" TargetMode="External"/><Relationship Id="rId37" Type="http://schemas.openxmlformats.org/officeDocument/2006/relationships/hyperlink" Target="https://cs.wikipedia.org/w/index.php?title=Ud%C3%A1lostmi_%C5%99%C3%ADzen%C3%A9_programov%C3%A1n%C3%AD&amp;action=edit&amp;redlink=1" TargetMode="External"/><Relationship Id="rId40" Type="http://schemas.openxmlformats.org/officeDocument/2006/relationships/hyperlink" Target="https://en.wikipedia.org/wiki/Open_standard" TargetMode="External"/><Relationship Id="rId45" Type="http://schemas.openxmlformats.org/officeDocument/2006/relationships/hyperlink" Target="https://en.wikipedia.org/wiki/WebAssembly" TargetMode="External"/><Relationship Id="rId5" Type="http://schemas.openxmlformats.org/officeDocument/2006/relationships/footnotes" Target="footnotes.xml"/><Relationship Id="rId15" Type="http://schemas.openxmlformats.org/officeDocument/2006/relationships/hyperlink" Target="https://developer.mozilla.org/en-US/docs/Web/HTTP/Headers/Set-Cookie" TargetMode="External"/><Relationship Id="rId23" Type="http://schemas.openxmlformats.org/officeDocument/2006/relationships/hyperlink" Target="https://cs.wikipedia.org/wiki/Observer_(n%C3%A1vrhov%C3%BD_vzor)" TargetMode="External"/><Relationship Id="rId28" Type="http://schemas.openxmlformats.org/officeDocument/2006/relationships/hyperlink" Target="https://cs.wikipedia.org/wiki/Copyleft" TargetMode="External"/><Relationship Id="rId36" Type="http://schemas.openxmlformats.org/officeDocument/2006/relationships/hyperlink" Target="https://cs.wikipedia.org/wiki/Objektov%C4%9B_orientovan%C3%A9_programov%C3%A1n%C3%AD" TargetMode="External"/><Relationship Id="rId49" Type="http://schemas.openxmlformats.org/officeDocument/2006/relationships/hyperlink" Target="https://en.wikipedia.org/wiki/Web_page" TargetMode="External"/><Relationship Id="rId10" Type="http://schemas.openxmlformats.org/officeDocument/2006/relationships/hyperlink" Target="https://developer.mozilla.org/en-US/docs/Web/HTTP/Headers/Cache-Control" TargetMode="External"/><Relationship Id="rId19" Type="http://schemas.openxmlformats.org/officeDocument/2006/relationships/image" Target="media/image3.png"/><Relationship Id="rId31" Type="http://schemas.openxmlformats.org/officeDocument/2006/relationships/hyperlink" Target="https://en.wikipedia.org/wiki/Cross-platform" TargetMode="External"/><Relationship Id="rId44" Type="http://schemas.openxmlformats.org/officeDocument/2006/relationships/hyperlink" Target="https://en.wikipedia.org/wiki/Assembly_languag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TP/Headers/Authorization" TargetMode="External"/><Relationship Id="rId14" Type="http://schemas.openxmlformats.org/officeDocument/2006/relationships/hyperlink" Target="https://developer.mozilla.org/en-US/docs/Web/HTTP/Headers/Set-Cookie" TargetMode="External"/><Relationship Id="rId22" Type="http://schemas.openxmlformats.org/officeDocument/2006/relationships/image" Target="media/image6.png"/><Relationship Id="rId27" Type="http://schemas.openxmlformats.org/officeDocument/2006/relationships/hyperlink" Target="https://cs.wikipedia.org/wiki/GNU_General_Public_License" TargetMode="External"/><Relationship Id="rId30" Type="http://schemas.openxmlformats.org/officeDocument/2006/relationships/hyperlink" Target="https://en.wikipedia.org/wiki/Open-source_software" TargetMode="External"/><Relationship Id="rId35" Type="http://schemas.openxmlformats.org/officeDocument/2006/relationships/hyperlink" Target="https://en.wikipedia.org/wiki/Dynamic_web_page" TargetMode="External"/><Relationship Id="rId43" Type="http://schemas.openxmlformats.org/officeDocument/2006/relationships/hyperlink" Target="https://en.wikipedia.org/wiki/Executable" TargetMode="External"/><Relationship Id="rId48" Type="http://schemas.openxmlformats.org/officeDocument/2006/relationships/hyperlink" Target="https://en.wikipedia.org/wiki/WebAssembly" TargetMode="Externa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10</Pages>
  <Words>2832</Words>
  <Characters>16715</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Veselý</dc:creator>
  <cp:keywords/>
  <dc:description/>
  <cp:lastModifiedBy>michal slavev</cp:lastModifiedBy>
  <cp:revision>48</cp:revision>
  <dcterms:created xsi:type="dcterms:W3CDTF">2020-04-28T11:42:00Z</dcterms:created>
  <dcterms:modified xsi:type="dcterms:W3CDTF">2021-08-17T10:07:00Z</dcterms:modified>
</cp:coreProperties>
</file>