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73d4869a20036c1e227405e3d966f285e0d4019"/>
    <w:p>
      <w:pPr>
        <w:pStyle w:val="Heading1"/>
      </w:pPr>
      <w:r>
        <w:t xml:space="preserve">CCP9040 Elementos de Programação Científica</w:t>
      </w:r>
    </w:p>
    <w:p>
      <w:pPr>
        <w:pStyle w:val="FirstParagraph"/>
      </w:pPr>
      <w:r>
        <w:t xml:space="preserve">Prof. Michael Souza (michael@ufc.br)</w:t>
      </w:r>
    </w:p>
    <w:bookmarkStart w:id="20" w:name="ementa"/>
    <w:p>
      <w:pPr>
        <w:pStyle w:val="Heading2"/>
      </w:pPr>
      <w:r>
        <w:t xml:space="preserve">Ementa</w:t>
      </w:r>
    </w:p>
    <w:p>
      <w:pPr>
        <w:pStyle w:val="FirstParagraph"/>
      </w:pPr>
      <w:r>
        <w:t xml:space="preserve">Elementos básicos de programação em Python: estruturas de controle de fluxo, entrada e saída, elementos gráficos, estruturas de dados nativas, programação orientada a objetos. Armazenamento e manipulação de conjuntos de dados. Aplicações em computação científica: Numpy e bibliotecas para processamento numérico, simulação, e modelagem em matemática e estatística.</w:t>
      </w:r>
    </w:p>
    <w:bookmarkEnd w:id="20"/>
    <w:bookmarkStart w:id="21" w:name="tópicos"/>
    <w:p>
      <w:pPr>
        <w:pStyle w:val="Heading2"/>
      </w:pPr>
      <w:r>
        <w:t xml:space="preserve">Tópicos</w:t>
      </w:r>
    </w:p>
    <w:p>
      <w:pPr>
        <w:numPr>
          <w:ilvl w:val="0"/>
          <w:numId w:val="1001"/>
        </w:numPr>
        <w:pStyle w:val="Compact"/>
      </w:pPr>
      <w:r>
        <w:t xml:space="preserve">Introdução à programação em Python: Variáveis, tipos de dados e operadores.</w:t>
      </w:r>
    </w:p>
    <w:p>
      <w:pPr>
        <w:numPr>
          <w:ilvl w:val="0"/>
          <w:numId w:val="1001"/>
        </w:numPr>
        <w:pStyle w:val="Compact"/>
      </w:pPr>
      <w:r>
        <w:t xml:space="preserve">Estruturas de controle de fluxo: condicionais (if, else, elif) e loops (for, while).</w:t>
      </w:r>
    </w:p>
    <w:p>
      <w:pPr>
        <w:numPr>
          <w:ilvl w:val="0"/>
          <w:numId w:val="1001"/>
        </w:numPr>
        <w:pStyle w:val="Compact"/>
      </w:pPr>
      <w:r>
        <w:t xml:space="preserve">Funções: definição, parâmetros, retorno de valores.</w:t>
      </w:r>
    </w:p>
    <w:p>
      <w:pPr>
        <w:numPr>
          <w:ilvl w:val="0"/>
          <w:numId w:val="1001"/>
        </w:numPr>
        <w:pStyle w:val="Compact"/>
      </w:pPr>
      <w:r>
        <w:t xml:space="preserve">Entrada e saída de dados: leitura de arquivos, formatação de saída.</w:t>
      </w:r>
    </w:p>
    <w:p>
      <w:pPr>
        <w:numPr>
          <w:ilvl w:val="0"/>
          <w:numId w:val="1001"/>
        </w:numPr>
        <w:pStyle w:val="Compact"/>
      </w:pPr>
      <w:r>
        <w:t xml:space="preserve">Elementos gráficos: bibliotecas para geração de gráficos (Matplotlib).</w:t>
      </w:r>
    </w:p>
    <w:p>
      <w:pPr>
        <w:numPr>
          <w:ilvl w:val="0"/>
          <w:numId w:val="1001"/>
        </w:numPr>
        <w:pStyle w:val="Compact"/>
      </w:pPr>
      <w:r>
        <w:t xml:space="preserve">Estruturas de dados nativas: listas, tuplas, dicionários.</w:t>
      </w:r>
    </w:p>
    <w:p>
      <w:pPr>
        <w:numPr>
          <w:ilvl w:val="0"/>
          <w:numId w:val="1001"/>
        </w:numPr>
        <w:pStyle w:val="Compact"/>
      </w:pPr>
      <w:r>
        <w:t xml:space="preserve">Programação orientada a objetos: classes, objetos, métodos.</w:t>
      </w:r>
    </w:p>
    <w:p>
      <w:pPr>
        <w:numPr>
          <w:ilvl w:val="0"/>
          <w:numId w:val="1001"/>
        </w:numPr>
        <w:pStyle w:val="Compact"/>
      </w:pPr>
      <w:r>
        <w:t xml:space="preserve">Armazenamento e manipulação de conjuntos de dados: Pandas.</w:t>
      </w:r>
    </w:p>
    <w:p>
      <w:pPr>
        <w:numPr>
          <w:ilvl w:val="0"/>
          <w:numId w:val="1001"/>
        </w:numPr>
        <w:pStyle w:val="Compact"/>
      </w:pPr>
      <w:r>
        <w:t xml:space="preserve">Introdução ao Numpy: arrays e operações numéricas.</w:t>
      </w:r>
    </w:p>
    <w:p>
      <w:pPr>
        <w:numPr>
          <w:ilvl w:val="0"/>
          <w:numId w:val="1001"/>
        </w:numPr>
        <w:pStyle w:val="Compact"/>
      </w:pPr>
      <w:r>
        <w:t xml:space="preserve">Aplicações em computação científica: processamento numérico, simulação e modelagem.</w:t>
      </w:r>
    </w:p>
    <w:p>
      <w:pPr>
        <w:numPr>
          <w:ilvl w:val="0"/>
          <w:numId w:val="1001"/>
        </w:numPr>
        <w:pStyle w:val="Compact"/>
      </w:pPr>
      <w:r>
        <w:t xml:space="preserve">Aplicações em matemática e estatística.</w:t>
      </w:r>
    </w:p>
    <w:bookmarkEnd w:id="21"/>
    <w:bookmarkStart w:id="22" w:name="método-de-avaliação"/>
    <w:p>
      <w:pPr>
        <w:pStyle w:val="Heading2"/>
      </w:pPr>
      <w:r>
        <w:t xml:space="preserve">Método de Avaliação</w:t>
      </w:r>
    </w:p>
    <w:p>
      <w:pPr>
        <w:numPr>
          <w:ilvl w:val="0"/>
          <w:numId w:val="1002"/>
        </w:numPr>
        <w:pStyle w:val="Compact"/>
      </w:pPr>
      <w:r>
        <w:t xml:space="preserve">Avaliação contínua através de exercícios práticos de programação em sala de aula</w:t>
      </w:r>
    </w:p>
    <w:p>
      <w:pPr>
        <w:numPr>
          <w:ilvl w:val="0"/>
          <w:numId w:val="1002"/>
        </w:numPr>
        <w:pStyle w:val="Compact"/>
      </w:pPr>
      <w:r>
        <w:t xml:space="preserve">Atividades regulares para fixação do conteúdo</w:t>
      </w:r>
    </w:p>
    <w:p>
      <w:pPr>
        <w:numPr>
          <w:ilvl w:val="0"/>
          <w:numId w:val="1002"/>
        </w:numPr>
        <w:pStyle w:val="Compact"/>
      </w:pPr>
      <w:r>
        <w:t xml:space="preserve">Projeto final integrador dos conceitos da disciplina</w:t>
      </w:r>
    </w:p>
    <w:bookmarkEnd w:id="22"/>
    <w:bookmarkStart w:id="26" w:name="ferramentas"/>
    <w:p>
      <w:pPr>
        <w:pStyle w:val="Heading2"/>
      </w:pPr>
      <w:r>
        <w:t xml:space="preserve">Ferramentas</w:t>
      </w:r>
    </w:p>
    <w:p>
      <w:pPr>
        <w:pStyle w:val="FirstParagraph"/>
      </w:pPr>
      <w:r>
        <w:rPr>
          <w:bCs/>
          <w:b/>
        </w:rPr>
        <w:t xml:space="preserve">Whatsapp</w:t>
      </w:r>
    </w:p>
    <w:p>
      <w:pPr>
        <w:pStyle w:val="BodyText"/>
      </w:pPr>
      <w:hyperlink r:id="rId23">
        <w:r>
          <w:rPr>
            <w:rStyle w:val="Hyperlink"/>
          </w:rPr>
          <w:t xml:space="preserve">https://chat.whatsapp.com/JuNMU5BdV6s9mhNnYUo4LW</w:t>
        </w:r>
      </w:hyperlink>
    </w:p>
    <w:p>
      <w:pPr>
        <w:pStyle w:val="BodyText"/>
      </w:pPr>
      <w:r>
        <w:rPr>
          <w:bCs/>
          <w:b/>
        </w:rPr>
        <w:t xml:space="preserve">Google Colab</w:t>
      </w:r>
    </w:p>
    <w:p>
      <w:pPr>
        <w:pStyle w:val="BodyText"/>
      </w:pPr>
      <w:hyperlink r:id="rId24">
        <w:r>
          <w:rPr>
            <w:rStyle w:val="Hyperlink"/>
          </w:rPr>
          <w:t xml:space="preserve">https://colab.research.google.com/</w:t>
        </w:r>
      </w:hyperlink>
    </w:p>
    <w:p>
      <w:pPr>
        <w:pStyle w:val="BodyText"/>
      </w:pPr>
      <w:r>
        <w:rPr>
          <w:bCs/>
          <w:b/>
        </w:rPr>
        <w:t xml:space="preserve">Google Classroom</w:t>
      </w:r>
    </w:p>
    <w:p>
      <w:pPr>
        <w:pStyle w:val="BodyText"/>
      </w:pPr>
      <w:hyperlink r:id="rId25">
        <w:r>
          <w:rPr>
            <w:rStyle w:val="Hyperlink"/>
          </w:rPr>
          <w:t xml:space="preserve">https://classroom.google.com/c/Njk4NjYzODk5MDY0?cjc=r4knnf5q</w:t>
        </w:r>
      </w:hyperlink>
    </w:p>
    <w:bookmarkEnd w:id="26"/>
    <w:bookmarkStart w:id="27" w:name="bibliografia"/>
    <w:p>
      <w:pPr>
        <w:pStyle w:val="Heading2"/>
      </w:pPr>
      <w:r>
        <w:t xml:space="preserve">Bibliografia:</w:t>
      </w:r>
    </w:p>
    <w:p>
      <w:pPr>
        <w:pStyle w:val="FirstParagraph"/>
      </w:pPr>
      <w:r>
        <w:t xml:space="preserve">LANGTANGEN, H. P. A Primer on Scientific Programming with Python. 5th ed., Springer, 2016. ISBN 978-3662498866.</w:t>
      </w:r>
      <w:r>
        <w:t xml:space="preserve"> </w:t>
      </w:r>
      <w:r>
        <w:t xml:space="preserve">HETLAND, M. L. Python Algorithms: Mastering Basic Algorithms in the Python Language. 2nd edition. Apress, 2014. ISBN 978-1484200568.</w:t>
      </w:r>
      <w:r>
        <w:t xml:space="preserve"> </w:t>
      </w:r>
      <w:r>
        <w:t xml:space="preserve">GRUS, J. Data Science do Zero: primeiras regras com o Python. 1a. edição. Alta Books, 2016. ISBN 978-85-7608-998-8.</w:t>
      </w:r>
      <w:r>
        <w:t xml:space="preserve"> </w:t>
      </w:r>
      <w:r>
        <w:t xml:space="preserve">ASCENCIO, A. F. G.; CAMPOS, E. A. V. Fundamentos da programação de computadores. 3a. edição. Pearson, 2012. ISBN 9788564574168.</w:t>
      </w:r>
      <w:r>
        <w:t xml:space="preserve"> </w:t>
      </w:r>
      <w:r>
        <w:t xml:space="preserve">FORBELLONE, A. L. V.; EBERSPÄCHER, H. F. Lógica de programação. 3a. edição. Pearson, 2005. ISBN 8576050242.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hat.whatsapp.com/JuNMU5BdV6s9mhNnYUo4LW" TargetMode="External" /><Relationship Type="http://schemas.openxmlformats.org/officeDocument/2006/relationships/hyperlink" Id="rId25" Target="https://classroom.google.com/c/Njk4NjYzODk5MDY0?cjc=r4knnf5q" TargetMode="External" /><Relationship Type="http://schemas.openxmlformats.org/officeDocument/2006/relationships/hyperlink" Id="rId24" Target="https://colab.research.goog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hat.whatsapp.com/JuNMU5BdV6s9mhNnYUo4LW" TargetMode="External" /><Relationship Type="http://schemas.openxmlformats.org/officeDocument/2006/relationships/hyperlink" Id="rId25" Target="https://classroom.google.com/c/Njk4NjYzODk5MDY0?cjc=r4knnf5q" TargetMode="External" /><Relationship Type="http://schemas.openxmlformats.org/officeDocument/2006/relationships/hyperlink" Id="rId24" Target="https://colab.research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2025-03-31T18:49:22Z</dcterms:created>
  <dcterms:modified xsi:type="dcterms:W3CDTF">2025-03-31T18:49:22Z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