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CCD4" w14:textId="77777777" w:rsidR="00B93EFD" w:rsidRDefault="00B93EFD" w:rsidP="00B93EFD"/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91"/>
        <w:gridCol w:w="1380"/>
        <w:gridCol w:w="2193"/>
      </w:tblGrid>
      <w:tr w:rsidR="00B93EFD" w14:paraId="49680945" w14:textId="77777777" w:rsidTr="00B54764">
        <w:trPr>
          <w:cantSplit/>
          <w:trHeight w:hRule="exact" w:val="600"/>
        </w:trPr>
        <w:tc>
          <w:tcPr>
            <w:tcW w:w="6691" w:type="dxa"/>
            <w:tcBorders>
              <w:bottom w:val="single" w:sz="4" w:space="0" w:color="auto"/>
            </w:tcBorders>
          </w:tcPr>
          <w:p w14:paraId="5420BAA1" w14:textId="77777777" w:rsidR="00B93EFD" w:rsidRDefault="00B93EFD" w:rsidP="00B54764">
            <w:pPr>
              <w:pStyle w:val="UCSBName"/>
              <w:jc w:val="both"/>
              <w:rPr>
                <w:b/>
              </w:rPr>
            </w:pPr>
            <w:r>
              <w:rPr>
                <w:b/>
                <w:spacing w:val="0"/>
              </w:rPr>
              <w:t>UNIVERSITY of California, SANTA BARBARA</w:t>
            </w:r>
          </w:p>
        </w:tc>
        <w:tc>
          <w:tcPr>
            <w:tcW w:w="1380" w:type="dxa"/>
            <w:vMerge w:val="restart"/>
            <w:vAlign w:val="center"/>
          </w:tcPr>
          <w:p w14:paraId="06A4959F" w14:textId="77777777" w:rsidR="00B93EFD" w:rsidRDefault="00B93EFD" w:rsidP="00B54764">
            <w:pPr>
              <w:pStyle w:val="CampusNames"/>
              <w:jc w:val="center"/>
            </w:pPr>
            <w:r>
              <w:rPr>
                <w:noProof/>
              </w:rPr>
              <w:drawing>
                <wp:inline distT="0" distB="0" distL="0" distR="0" wp14:anchorId="1A8B137B" wp14:editId="647703EA">
                  <wp:extent cx="838200" cy="828675"/>
                  <wp:effectExtent l="19050" t="0" r="0" b="0"/>
                  <wp:docPr id="1" name="Picture 1" descr="se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730CB426" w14:textId="77777777" w:rsidR="00B93EFD" w:rsidRDefault="00B93EFD" w:rsidP="00B54764">
            <w:pPr>
              <w:pStyle w:val="CampusNames"/>
            </w:pPr>
          </w:p>
        </w:tc>
      </w:tr>
      <w:tr w:rsidR="00B93EFD" w14:paraId="7CE65FCD" w14:textId="77777777" w:rsidTr="00B54764">
        <w:trPr>
          <w:cantSplit/>
          <w:trHeight w:hRule="exact" w:val="300"/>
        </w:trPr>
        <w:tc>
          <w:tcPr>
            <w:tcW w:w="66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387276" w14:textId="77777777" w:rsidR="00B93EFD" w:rsidRDefault="00B93EFD" w:rsidP="00B54764">
            <w:pPr>
              <w:pStyle w:val="CampusNames"/>
              <w:jc w:val="both"/>
              <w:rPr>
                <w:b/>
                <w:bCs/>
                <w:sz w:val="12"/>
              </w:rPr>
            </w:pPr>
            <w:proofErr w:type="gramStart"/>
            <w:r>
              <w:rPr>
                <w:b/>
                <w:bCs/>
                <w:sz w:val="12"/>
              </w:rPr>
              <w:t>Berkeley  •</w:t>
            </w:r>
            <w:proofErr w:type="gramEnd"/>
            <w:r>
              <w:rPr>
                <w:b/>
                <w:bCs/>
                <w:sz w:val="12"/>
              </w:rPr>
              <w:t xml:space="preserve">  Davis  •  Irvine  •  Los Angeles  •  Merced  •  Riverside  •  San Diego  •  San Francisco</w:t>
            </w:r>
          </w:p>
        </w:tc>
        <w:tc>
          <w:tcPr>
            <w:tcW w:w="1380" w:type="dxa"/>
            <w:vMerge/>
            <w:vAlign w:val="center"/>
          </w:tcPr>
          <w:p w14:paraId="0B8BDCE8" w14:textId="77777777" w:rsidR="00B93EFD" w:rsidRDefault="00B93EFD" w:rsidP="00B54764">
            <w:pPr>
              <w:pStyle w:val="CampusNames"/>
              <w:spacing w:after="100" w:afterAutospacing="1"/>
            </w:pPr>
          </w:p>
        </w:tc>
        <w:tc>
          <w:tcPr>
            <w:tcW w:w="21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66110" w14:textId="77777777" w:rsidR="00B93EFD" w:rsidRDefault="00B93EFD" w:rsidP="00B54764">
            <w:pPr>
              <w:pStyle w:val="CampusNames"/>
              <w:spacing w:after="100" w:afterAutospacing="1"/>
              <w:jc w:val="bot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      Santa </w:t>
            </w:r>
            <w:proofErr w:type="gramStart"/>
            <w:r>
              <w:rPr>
                <w:b/>
                <w:bCs/>
                <w:sz w:val="12"/>
              </w:rPr>
              <w:t>Barbara  •</w:t>
            </w:r>
            <w:proofErr w:type="gramEnd"/>
            <w:r>
              <w:rPr>
                <w:b/>
                <w:bCs/>
                <w:sz w:val="12"/>
              </w:rPr>
              <w:t xml:space="preserve">  Santa Cruz</w:t>
            </w:r>
          </w:p>
        </w:tc>
      </w:tr>
      <w:tr w:rsidR="00B93EFD" w14:paraId="703B5B7A" w14:textId="77777777" w:rsidTr="00B54764">
        <w:trPr>
          <w:cantSplit/>
          <w:trHeight w:hRule="exact" w:val="901"/>
        </w:trPr>
        <w:tc>
          <w:tcPr>
            <w:tcW w:w="6691" w:type="dxa"/>
            <w:tcBorders>
              <w:top w:val="single" w:sz="4" w:space="0" w:color="auto"/>
            </w:tcBorders>
            <w:vAlign w:val="center"/>
          </w:tcPr>
          <w:p w14:paraId="2CF63622" w14:textId="77777777" w:rsidR="00B93EFD" w:rsidRDefault="00B93EFD" w:rsidP="00B54764">
            <w:pPr>
              <w:pStyle w:val="CampusNames"/>
            </w:pPr>
          </w:p>
          <w:p w14:paraId="7C877729" w14:textId="77777777" w:rsidR="00B93EFD" w:rsidRDefault="00B93EFD" w:rsidP="00B54764">
            <w:pPr>
              <w:pStyle w:val="CampusNames"/>
            </w:pPr>
          </w:p>
          <w:p w14:paraId="73F364AA" w14:textId="77777777" w:rsidR="00B93EFD" w:rsidRDefault="00B93EFD" w:rsidP="00B54764">
            <w:pPr>
              <w:pStyle w:val="CampusNames"/>
              <w:rPr>
                <w:b/>
                <w:bCs/>
              </w:rPr>
            </w:pPr>
            <w:r>
              <w:rPr>
                <w:b/>
                <w:bCs/>
              </w:rPr>
              <w:t>DEPARTMENT OF ECONOMICS</w:t>
            </w:r>
          </w:p>
          <w:p w14:paraId="5B69C8DD" w14:textId="77777777" w:rsidR="00B93EFD" w:rsidRDefault="00B93EFD" w:rsidP="00B54764">
            <w:pPr>
              <w:pStyle w:val="CampusNames"/>
            </w:pPr>
            <w:r>
              <w:rPr>
                <w:b/>
                <w:bCs/>
              </w:rPr>
              <w:t>SANTA BARBARA, CALIFORNIA 93106-9210</w:t>
            </w:r>
          </w:p>
        </w:tc>
        <w:tc>
          <w:tcPr>
            <w:tcW w:w="1380" w:type="dxa"/>
            <w:vMerge/>
            <w:vAlign w:val="center"/>
          </w:tcPr>
          <w:p w14:paraId="044BB0E9" w14:textId="77777777" w:rsidR="00B93EFD" w:rsidRDefault="00B93EFD" w:rsidP="00B54764">
            <w:pPr>
              <w:pStyle w:val="CampusNames"/>
            </w:pPr>
          </w:p>
        </w:tc>
        <w:tc>
          <w:tcPr>
            <w:tcW w:w="2193" w:type="dxa"/>
            <w:tcBorders>
              <w:top w:val="single" w:sz="4" w:space="0" w:color="auto"/>
            </w:tcBorders>
            <w:vAlign w:val="center"/>
          </w:tcPr>
          <w:p w14:paraId="66CEA053" w14:textId="77777777" w:rsidR="00B93EFD" w:rsidRDefault="00B93EFD" w:rsidP="00B54764">
            <w:pPr>
              <w:pStyle w:val="CampusNames"/>
              <w:jc w:val="right"/>
            </w:pPr>
          </w:p>
          <w:p w14:paraId="1FE98D82" w14:textId="77777777" w:rsidR="00B93EFD" w:rsidRDefault="00B93EFD" w:rsidP="00B54764">
            <w:pPr>
              <w:pStyle w:val="CampusNames"/>
              <w:jc w:val="right"/>
            </w:pPr>
          </w:p>
          <w:p w14:paraId="5DE689A5" w14:textId="77777777" w:rsidR="00B93EFD" w:rsidRDefault="00B93EFD" w:rsidP="00B54764">
            <w:pPr>
              <w:pStyle w:val="CampusName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pHONE: (805) 893-3670 </w:t>
            </w:r>
            <w:r>
              <w:rPr>
                <w:b/>
                <w:bCs/>
              </w:rPr>
              <w:br/>
              <w:t>FAX: (805) 893-8830 </w:t>
            </w:r>
          </w:p>
        </w:tc>
      </w:tr>
      <w:tr w:rsidR="00B93EFD" w14:paraId="68457ECE" w14:textId="77777777" w:rsidTr="00B54764">
        <w:trPr>
          <w:cantSplit/>
        </w:trPr>
        <w:tc>
          <w:tcPr>
            <w:tcW w:w="6691" w:type="dxa"/>
          </w:tcPr>
          <w:p w14:paraId="30313DAC" w14:textId="77777777" w:rsidR="00B93EFD" w:rsidRDefault="00B93EFD" w:rsidP="00B54764">
            <w:pPr>
              <w:pStyle w:val="Address"/>
            </w:pPr>
          </w:p>
        </w:tc>
        <w:tc>
          <w:tcPr>
            <w:tcW w:w="3573" w:type="dxa"/>
            <w:gridSpan w:val="2"/>
          </w:tcPr>
          <w:p w14:paraId="6C17CDF7" w14:textId="77777777" w:rsidR="00B93EFD" w:rsidRDefault="00B93EFD" w:rsidP="00B54764">
            <w:pPr>
              <w:pStyle w:val="Address"/>
              <w:jc w:val="right"/>
              <w:rPr>
                <w:smallCaps w:val="0"/>
              </w:rPr>
            </w:pPr>
          </w:p>
        </w:tc>
      </w:tr>
    </w:tbl>
    <w:p w14:paraId="4D1E8B43" w14:textId="77777777" w:rsidR="00B93EFD" w:rsidRDefault="00B93EFD" w:rsidP="00B93EFD">
      <w:pPr>
        <w:jc w:val="both"/>
        <w:rPr>
          <w:sz w:val="22"/>
          <w:szCs w:val="22"/>
        </w:rPr>
      </w:pPr>
    </w:p>
    <w:p w14:paraId="27D16ECB" w14:textId="77777777" w:rsidR="00B93EFD" w:rsidRPr="003063E4" w:rsidRDefault="00B93EFD" w:rsidP="00B93EFD">
      <w:r>
        <w:t>January 11, 2024</w:t>
      </w:r>
    </w:p>
    <w:p w14:paraId="28943957" w14:textId="77777777" w:rsidR="00B93EFD" w:rsidRPr="003063E4" w:rsidRDefault="00B93EFD" w:rsidP="00B93EFD"/>
    <w:p w14:paraId="59687F0B" w14:textId="77777777" w:rsidR="00B93EFD" w:rsidRPr="003063E4" w:rsidRDefault="00B93EFD" w:rsidP="00B93EFD">
      <w:r w:rsidRPr="003063E4">
        <w:t>Dear Editor,</w:t>
      </w:r>
    </w:p>
    <w:p w14:paraId="18DEAAEE" w14:textId="77777777" w:rsidR="00B93EFD" w:rsidRPr="003063E4" w:rsidRDefault="00B93EFD" w:rsidP="00B93EFD"/>
    <w:p w14:paraId="31502F73" w14:textId="77777777" w:rsidR="00B93EFD" w:rsidRPr="003063E4" w:rsidRDefault="00B93EFD" w:rsidP="00B93EFD">
      <w:r w:rsidRPr="003063E4">
        <w:t>Please find enclosed the manuscript “</w:t>
      </w:r>
      <w:r>
        <w:t>The Effect of ShotSpotter Technology on Police Response Times</w:t>
      </w:r>
      <w:r w:rsidRPr="003063E4">
        <w:t xml:space="preserve">” which I am submitting for consideration of publication in </w:t>
      </w:r>
      <w:r w:rsidRPr="003063E4">
        <w:rPr>
          <w:i/>
          <w:iCs/>
        </w:rPr>
        <w:t>The</w:t>
      </w:r>
      <w:r w:rsidRPr="003063E4">
        <w:t xml:space="preserve"> </w:t>
      </w:r>
      <w:r w:rsidRPr="003063E4">
        <w:rPr>
          <w:i/>
          <w:iCs/>
        </w:rPr>
        <w:t>Review of Economics and Statistics.</w:t>
      </w:r>
    </w:p>
    <w:p w14:paraId="6C391116" w14:textId="77777777" w:rsidR="00B93EFD" w:rsidRPr="003063E4" w:rsidRDefault="00B93EFD" w:rsidP="00B93EFD"/>
    <w:p w14:paraId="64516FAD" w14:textId="77777777" w:rsidR="00B93EFD" w:rsidRPr="003063E4" w:rsidRDefault="00B93EFD" w:rsidP="00B93EFD">
      <w:r w:rsidRPr="003063E4">
        <w:t>I believe that this paper would be best handled by Will Dobbie given his work in related areas.</w:t>
      </w:r>
    </w:p>
    <w:p w14:paraId="23363543" w14:textId="77777777" w:rsidR="00B93EFD" w:rsidRPr="003063E4" w:rsidRDefault="00B93EFD" w:rsidP="00B93EFD"/>
    <w:p w14:paraId="71A61704" w14:textId="77777777" w:rsidR="00B93EFD" w:rsidRPr="003063E4" w:rsidRDefault="00B93EFD" w:rsidP="00B93EFD">
      <w:r w:rsidRPr="003063E4">
        <w:t>Sincerely,</w:t>
      </w:r>
    </w:p>
    <w:p w14:paraId="0BCDDFD4" w14:textId="77777777" w:rsidR="00B93EFD" w:rsidRPr="003063E4" w:rsidRDefault="00B93EFD" w:rsidP="00B93EFD"/>
    <w:p w14:paraId="741086BA" w14:textId="77777777" w:rsidR="00B93EFD" w:rsidRPr="003063E4" w:rsidRDefault="00B93EFD" w:rsidP="00B93EFD"/>
    <w:p w14:paraId="390D8F0C" w14:textId="77777777" w:rsidR="00B93EFD" w:rsidRPr="003063E4" w:rsidRDefault="00B93EFD" w:rsidP="00B93EFD"/>
    <w:p w14:paraId="58359467" w14:textId="77777777" w:rsidR="00B93EFD" w:rsidRPr="003063E4" w:rsidRDefault="00B93EFD" w:rsidP="00B93EFD">
      <w:r w:rsidRPr="003063E4">
        <w:t>Michael Topper</w:t>
      </w:r>
    </w:p>
    <w:p w14:paraId="6FF8D567" w14:textId="77777777" w:rsidR="00ED4206" w:rsidRDefault="00ED4206"/>
    <w:sectPr w:rsidR="00ED4206" w:rsidSect="00171678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FD"/>
    <w:rsid w:val="00001BD1"/>
    <w:rsid w:val="00171678"/>
    <w:rsid w:val="00B93EFD"/>
    <w:rsid w:val="00ED4206"/>
    <w:rsid w:val="00F5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BF514"/>
  <w15:chartTrackingRefBased/>
  <w15:docId w15:val="{D4DCF547-93AB-3546-8DE4-35A966BE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EF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mpusNames">
    <w:name w:val="CampusNames"/>
    <w:basedOn w:val="Header"/>
    <w:rsid w:val="00B93EFD"/>
    <w:pPr>
      <w:tabs>
        <w:tab w:val="clear" w:pos="4680"/>
        <w:tab w:val="clear" w:pos="9360"/>
        <w:tab w:val="center" w:pos="4320"/>
        <w:tab w:val="right" w:pos="8640"/>
      </w:tabs>
    </w:pPr>
    <w:rPr>
      <w:rFonts w:ascii="Garamond" w:hAnsi="Garamond"/>
      <w:caps/>
      <w:sz w:val="14"/>
    </w:rPr>
  </w:style>
  <w:style w:type="paragraph" w:customStyle="1" w:styleId="UCSBName">
    <w:name w:val="UCSB Name"/>
    <w:basedOn w:val="Header"/>
    <w:next w:val="CampusNames"/>
    <w:rsid w:val="00B93EFD"/>
    <w:pPr>
      <w:tabs>
        <w:tab w:val="clear" w:pos="4680"/>
        <w:tab w:val="clear" w:pos="9360"/>
        <w:tab w:val="center" w:pos="4320"/>
        <w:tab w:val="right" w:pos="8640"/>
      </w:tabs>
    </w:pPr>
    <w:rPr>
      <w:rFonts w:ascii="Garamond" w:hAnsi="Garamond"/>
      <w:caps/>
      <w:spacing w:val="30"/>
      <w:sz w:val="22"/>
    </w:rPr>
  </w:style>
  <w:style w:type="paragraph" w:customStyle="1" w:styleId="Address">
    <w:name w:val="Address"/>
    <w:basedOn w:val="Header"/>
    <w:rsid w:val="00B93EFD"/>
    <w:pPr>
      <w:tabs>
        <w:tab w:val="clear" w:pos="4680"/>
        <w:tab w:val="clear" w:pos="9360"/>
        <w:tab w:val="center" w:pos="4320"/>
        <w:tab w:val="right" w:pos="8640"/>
      </w:tabs>
    </w:pPr>
    <w:rPr>
      <w:rFonts w:ascii="Garamond" w:hAnsi="Garamond"/>
      <w:smallCaps/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93E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3EFD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Topper</dc:creator>
  <cp:keywords/>
  <dc:description/>
  <cp:lastModifiedBy>Michael Topper</cp:lastModifiedBy>
  <cp:revision>1</cp:revision>
  <dcterms:created xsi:type="dcterms:W3CDTF">2024-01-11T19:47:00Z</dcterms:created>
  <dcterms:modified xsi:type="dcterms:W3CDTF">2024-01-11T19:48:00Z</dcterms:modified>
</cp:coreProperties>
</file>