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proofErr w:type="spellStart"/>
      <w:r w:rsidR="00E46310">
        <w:rPr>
          <w:color w:val="000000"/>
        </w:rPr>
        <w:t>PhotoSketch</w:t>
      </w:r>
      <w:proofErr w:type="spellEnd"/>
      <w:r w:rsidR="00E46310">
        <w:rPr>
          <w:color w:val="000000"/>
        </w:rPr>
        <w:t>, Contours,</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 xml:space="preserve">dge-like visual representation appearing in form of image edges, object boundaries, line drawings and pictorial scripts, is of </w:t>
      </w:r>
      <w:proofErr w:type="spellStart"/>
      <w:r>
        <w:rPr>
          <w:color w:val="000000"/>
        </w:rPr>
        <w:t>greate</w:t>
      </w:r>
      <w:proofErr w:type="spellEnd"/>
      <w:r>
        <w:rPr>
          <w:color w:val="000000"/>
        </w:rPr>
        <w:t xml:space="preserve">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They consider the entire image when classifying and can recognize complex shapes and patterns no matter where they appear in the image. In many image recognition tasks, they can equal or even beat human performance. However, it is very easy to fool a neural network. A hacked image can cause a neural network to misclassify an image that it would </w:t>
      </w:r>
      <w:r w:rsidR="000E1355">
        <w:t>in normal circumstances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D973E2">
        <w:t>This evaluation depends on</w:t>
      </w:r>
      <w:r w:rsidR="00E62D7D">
        <w:t xml:space="preserve"> the effectiveness of </w:t>
      </w:r>
      <w:r w:rsidR="00D973E2">
        <w:t>a</w:t>
      </w:r>
      <w:r w:rsidR="00E62D7D">
        <w:t xml:space="preserve"> neural network </w:t>
      </w:r>
      <w:r w:rsidR="00D973E2">
        <w:t xml:space="preserve">trained </w:t>
      </w:r>
      <w:r w:rsidR="00E62D7D">
        <w:t xml:space="preserve">on contoured </w:t>
      </w:r>
      <w:r w:rsidR="00D973E2">
        <w:t>images.</w:t>
      </w:r>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rsidR="00675BC6" w:rsidRDefault="00CD08F1" w:rsidP="00F52832">
      <w:pPr>
        <w:pStyle w:val="PARAGRAPHnoindent"/>
      </w:pPr>
      <w:proofErr w:type="spellStart"/>
      <w:r>
        <w:t>Mentian</w:t>
      </w:r>
      <w:proofErr w:type="spellEnd"/>
      <w:r>
        <w:t xml:space="preserve"> et All.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 xml:space="preserve">drawings made </w:t>
      </w:r>
      <w:r>
        <w:rPr>
          <w:color w:val="000000"/>
        </w:rPr>
        <w:t>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The paper leverage conditional generative adversarial networks (</w:t>
      </w:r>
      <w:proofErr w:type="spellStart"/>
      <w:r>
        <w:rPr>
          <w:color w:val="000000"/>
        </w:rPr>
        <w:t>cGAN</w:t>
      </w:r>
      <w:proofErr w:type="spellEnd"/>
      <w:r>
        <w:rPr>
          <w:color w:val="000000"/>
        </w:rPr>
        <w:t xml:space="preserve">), and a novel MM-loss (Min-Mean-loss) to generate the contours.  </w:t>
      </w:r>
    </w:p>
    <w:p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5209E0">
        <w:rPr>
          <w:color w:val="000000"/>
        </w:rPr>
        <w:t>This method expects a 1-to-1 mapping between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 xml:space="preserve">In this paper, we will be using the original authors pre-trained model. This model is trained on the dataset mentioned in the previous section, which mainly contains pictures of humans and dogs. Thus, the contours generated will most likely be most accurate when generating contours of humans and dogs. </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Generating hacked images is essentially the same as “generating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w:t>
      </w:r>
      <w:r w:rsidR="007F11F1">
        <w:rPr>
          <w:color w:val="000000"/>
        </w:rPr>
        <w:lastRenderedPageBreak/>
        <w:t xml:space="preserve">prank, but it can also be used for something malicious such as </w:t>
      </w:r>
      <w:r w:rsidR="006D0FCC">
        <w:rPr>
          <w:color w:val="000000"/>
        </w:rPr>
        <w:t xml:space="preserve">uploading an image (e.g. a pornographic image) that violates a websites terms of services. A deep neural network would normally be 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 xml:space="preserve">that changing a couple of pixels would not matter to a deep neural network. However, in a famous paper in 2014 by C. </w:t>
      </w:r>
      <w:proofErr w:type="spellStart"/>
      <w:r w:rsidR="00724510">
        <w:rPr>
          <w:color w:val="000000"/>
        </w:rPr>
        <w:t>Szegedy</w:t>
      </w:r>
      <w:proofErr w:type="spellEnd"/>
      <w:r w:rsidR="00724510">
        <w:rPr>
          <w:color w:val="000000"/>
        </w:rPr>
        <w:t xml:space="preserve"> et all.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 xml:space="preserve">3.2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 xml:space="preserve">The model itself is made up of symmetric and asymmetric building blocks, including convolutions, average pooling, max pooling, </w:t>
      </w:r>
      <w:proofErr w:type="spellStart"/>
      <w:r w:rsidR="00D778DC">
        <w:t>concats</w:t>
      </w:r>
      <w:proofErr w:type="spellEnd"/>
      <w:r w:rsidR="00D778DC">
        <w:t>,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1A57FD" w:rsidRPr="001A57FD" w:rsidRDefault="001A57FD" w:rsidP="001A57FD">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4"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6"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7"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18"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9"/>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1"/>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22"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3"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4"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rsidR="00D535B0"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hyperlink r:id="rId25" w:history="1">
        <w:r w:rsidR="00767ACC" w:rsidRPr="008124B7">
          <w:rPr>
            <w:rStyle w:val="Hyperlink"/>
            <w:rFonts w:ascii="Palatino" w:hAnsi="Palatino" w:cs="Times New Roman"/>
            <w:sz w:val="16"/>
            <w:szCs w:val="16"/>
          </w:rPr>
          <w:t>https://cloud.google.com/tpu/docs/inception-v3-advanced</w:t>
        </w:r>
      </w:hyperlink>
    </w:p>
    <w:p w:rsidR="00767ACC" w:rsidRPr="0066428E" w:rsidRDefault="00767ACC" w:rsidP="00767ACC">
      <w:pPr>
        <w:numPr>
          <w:ilvl w:val="0"/>
          <w:numId w:val="22"/>
        </w:numPr>
        <w:rPr>
          <w:color w:val="000000"/>
          <w:sz w:val="16"/>
          <w:szCs w:val="16"/>
        </w:rPr>
      </w:pPr>
      <w:r>
        <w:rPr>
          <w:color w:val="000000"/>
          <w:sz w:val="16"/>
          <w:szCs w:val="16"/>
        </w:rPr>
        <w:t xml:space="preserve">Z. Liu, “Deep Learning Face Attributes in the Wild” 2015 </w:t>
      </w:r>
      <w:r w:rsidRPr="00767ACC">
        <w:rPr>
          <w:color w:val="000000"/>
          <w:sz w:val="16"/>
          <w:szCs w:val="16"/>
        </w:rPr>
        <w:t>Proceedings of International Conference on Computer Vision (ICCV)</w:t>
      </w:r>
      <w:r>
        <w:rPr>
          <w:color w:val="000000"/>
          <w:sz w:val="16"/>
          <w:szCs w:val="16"/>
        </w:rPr>
        <w:t xml:space="preserve"> </w:t>
      </w:r>
      <w:bookmarkStart w:id="0" w:name="_GoBack"/>
      <w:bookmarkEnd w:id="0"/>
      <w:r>
        <w:rPr>
          <w:color w:val="000000"/>
          <w:sz w:val="16"/>
          <w:szCs w:val="16"/>
        </w:rPr>
        <w:t xml:space="preserve">Available:  </w:t>
      </w:r>
      <w:r w:rsidRPr="00767ACC">
        <w:rPr>
          <w:color w:val="000000"/>
          <w:sz w:val="16"/>
          <w:szCs w:val="16"/>
        </w:rPr>
        <w:t>http://mmlab.ie.cuhk.edu.hk/projects/CelebA.html</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26"/>
      <w:headerReference w:type="default" r:id="rId2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5BD" w:rsidRDefault="005F45BD">
      <w:r>
        <w:separator/>
      </w:r>
    </w:p>
  </w:endnote>
  <w:endnote w:type="continuationSeparator" w:id="0">
    <w:p w:rsidR="005F45BD" w:rsidRDefault="005F4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5BD" w:rsidRDefault="005F45BD">
      <w:pPr>
        <w:pStyle w:val="TABLEROW"/>
        <w:jc w:val="left"/>
        <w:rPr>
          <w:position w:val="12"/>
          <w:sz w:val="20"/>
        </w:rPr>
      </w:pPr>
    </w:p>
  </w:footnote>
  <w:footnote w:type="continuationSeparator" w:id="0">
    <w:p w:rsidR="005F45BD" w:rsidRDefault="005F45BD">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767ACC">
      <w:rPr>
        <w:noProof/>
      </w:rPr>
      <w:t>1</w:t>
    </w:r>
    <w:r w:rsidR="004545B1">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767ACC">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sidR="00767ACC">
      <w:rPr>
        <w:noProof/>
      </w:rPr>
      <w:t>5</w:t>
    </w:r>
    <w:r w:rsidR="004545B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337D4"/>
    <w:rsid w:val="00080132"/>
    <w:rsid w:val="000B28FF"/>
    <w:rsid w:val="000D4141"/>
    <w:rsid w:val="000E1355"/>
    <w:rsid w:val="0011034D"/>
    <w:rsid w:val="00177B9E"/>
    <w:rsid w:val="00181DB3"/>
    <w:rsid w:val="001A57FD"/>
    <w:rsid w:val="001F5270"/>
    <w:rsid w:val="0020188C"/>
    <w:rsid w:val="002522DF"/>
    <w:rsid w:val="0027695E"/>
    <w:rsid w:val="00282E7D"/>
    <w:rsid w:val="00287008"/>
    <w:rsid w:val="002D46B5"/>
    <w:rsid w:val="002E799D"/>
    <w:rsid w:val="002F2412"/>
    <w:rsid w:val="00317A94"/>
    <w:rsid w:val="003410C8"/>
    <w:rsid w:val="003A5630"/>
    <w:rsid w:val="004545B1"/>
    <w:rsid w:val="004617AE"/>
    <w:rsid w:val="004F55B9"/>
    <w:rsid w:val="005209E0"/>
    <w:rsid w:val="00531BD2"/>
    <w:rsid w:val="005348DB"/>
    <w:rsid w:val="005544D3"/>
    <w:rsid w:val="00586B84"/>
    <w:rsid w:val="005F45BD"/>
    <w:rsid w:val="006212DE"/>
    <w:rsid w:val="0066428E"/>
    <w:rsid w:val="00675BC6"/>
    <w:rsid w:val="0069250A"/>
    <w:rsid w:val="006C48DE"/>
    <w:rsid w:val="006D0FCC"/>
    <w:rsid w:val="00701732"/>
    <w:rsid w:val="0071239C"/>
    <w:rsid w:val="00724510"/>
    <w:rsid w:val="0073587B"/>
    <w:rsid w:val="0074172D"/>
    <w:rsid w:val="00753F24"/>
    <w:rsid w:val="00767ACC"/>
    <w:rsid w:val="00775EEA"/>
    <w:rsid w:val="00796F63"/>
    <w:rsid w:val="007F11F1"/>
    <w:rsid w:val="007F7FDC"/>
    <w:rsid w:val="00813A23"/>
    <w:rsid w:val="00850C4C"/>
    <w:rsid w:val="00887762"/>
    <w:rsid w:val="009848F6"/>
    <w:rsid w:val="009B21DB"/>
    <w:rsid w:val="009B6B4E"/>
    <w:rsid w:val="009D71A0"/>
    <w:rsid w:val="00A211B7"/>
    <w:rsid w:val="00A34011"/>
    <w:rsid w:val="00A64EB7"/>
    <w:rsid w:val="00A71C4B"/>
    <w:rsid w:val="00A76BBC"/>
    <w:rsid w:val="00A87280"/>
    <w:rsid w:val="00A9698F"/>
    <w:rsid w:val="00AA3EAA"/>
    <w:rsid w:val="00AB633F"/>
    <w:rsid w:val="00B23D4B"/>
    <w:rsid w:val="00B538EB"/>
    <w:rsid w:val="00B66CCB"/>
    <w:rsid w:val="00C34DDC"/>
    <w:rsid w:val="00CD08F1"/>
    <w:rsid w:val="00D535B0"/>
    <w:rsid w:val="00D546C6"/>
    <w:rsid w:val="00D778DC"/>
    <w:rsid w:val="00D96813"/>
    <w:rsid w:val="00D97007"/>
    <w:rsid w:val="00D973E2"/>
    <w:rsid w:val="00DB70AA"/>
    <w:rsid w:val="00DD3B3D"/>
    <w:rsid w:val="00DE2722"/>
    <w:rsid w:val="00E12B17"/>
    <w:rsid w:val="00E46310"/>
    <w:rsid w:val="00E62D7D"/>
    <w:rsid w:val="00F14A91"/>
    <w:rsid w:val="00F52832"/>
    <w:rsid w:val="00F6366F"/>
    <w:rsid w:val="00F964F4"/>
    <w:rsid w:val="00F96CC0"/>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
    <w:name w:val="Unresolved Mention"/>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hyperlink" Target="http://www.computer.org/portal/web/publications/style_math" TargetMode="Externa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yperlink" Target="http://www.computer.org/portal/web/publications/style_ref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athtype.com" TargetMode="External"/><Relationship Id="rId22" Type="http://schemas.openxmlformats.org/officeDocument/2006/relationships/hyperlink" Target="http://www.computer.org/portal/web/peerreviewjournals/author" TargetMode="External"/><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B9FA6-4CB3-475F-AF65-5C407BB4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300</TotalTime>
  <Pages>5</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20022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vv</cp:lastModifiedBy>
  <cp:revision>60</cp:revision>
  <cp:lastPrinted>2003-04-30T17:12:00Z</cp:lastPrinted>
  <dcterms:created xsi:type="dcterms:W3CDTF">2012-11-09T22:24:00Z</dcterms:created>
  <dcterms:modified xsi:type="dcterms:W3CDTF">2019-05-07T00:46:00Z</dcterms:modified>
</cp:coreProperties>
</file>