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Spectral" w:cs="Spectral" w:eastAsia="Spectral" w:hAnsi="Spectral"/>
          <w:b w:val="1"/>
          <w:sz w:val="30"/>
          <w:szCs w:val="30"/>
        </w:rPr>
      </w:pPr>
      <w:r w:rsidDel="00000000" w:rsidR="00000000" w:rsidRPr="00000000">
        <w:rPr>
          <w:rFonts w:ascii="Spectral" w:cs="Spectral" w:eastAsia="Spectral" w:hAnsi="Spectral"/>
          <w:b w:val="1"/>
          <w:sz w:val="30"/>
          <w:szCs w:val="30"/>
          <w:rtl w:val="0"/>
        </w:rPr>
        <w:t xml:space="preserve">MICHAEL UKOHA</w:t>
      </w:r>
    </w:p>
    <w:p w:rsidR="00000000" w:rsidDel="00000000" w:rsidP="00000000" w:rsidRDefault="00000000" w:rsidRPr="00000000" w14:paraId="00000002">
      <w:pPr>
        <w:pageBreakBefore w:val="0"/>
        <w:jc w:val="center"/>
        <w:rPr>
          <w:rFonts w:ascii="Spectral" w:cs="Spectral" w:eastAsia="Spectral" w:hAnsi="Spectral"/>
          <w:smallCaps w:val="0"/>
          <w:sz w:val="14"/>
          <w:szCs w:val="14"/>
          <w:vertAlign w:val="baseline"/>
        </w:rPr>
      </w:pPr>
      <w:r w:rsidDel="00000000" w:rsidR="00000000" w:rsidRPr="00000000">
        <w:rPr>
          <w:rFonts w:ascii="Spectral" w:cs="Spectral" w:eastAsia="Spectral" w:hAnsi="Spectral"/>
          <w:sz w:val="20"/>
          <w:szCs w:val="20"/>
          <w:rtl w:val="0"/>
        </w:rPr>
        <w:t xml:space="preserve">(713)-301-7344 </w:t>
      </w:r>
      <w:r w:rsidDel="00000000" w:rsidR="00000000" w:rsidRPr="00000000">
        <w:rPr>
          <w:rFonts w:ascii="Spectral" w:cs="Spectral" w:eastAsia="Spectral" w:hAnsi="Spectral"/>
          <w:color w:val="000000"/>
          <w:sz w:val="20"/>
          <w:szCs w:val="20"/>
          <w:vertAlign w:val="baseline"/>
          <w:rtl w:val="0"/>
        </w:rPr>
        <w:t xml:space="preserve">• </w:t>
      </w:r>
      <w:hyperlink r:id="rId6">
        <w:r w:rsidDel="00000000" w:rsidR="00000000" w:rsidRPr="00000000">
          <w:rPr>
            <w:rFonts w:ascii="Spectral" w:cs="Spectral" w:eastAsia="Spectral" w:hAnsi="Spectral"/>
            <w:color w:val="1155cc"/>
            <w:sz w:val="20"/>
            <w:szCs w:val="20"/>
            <w:u w:val="single"/>
            <w:rtl w:val="0"/>
          </w:rPr>
          <w:t xml:space="preserve">mikeyukoha@gmail.com</w:t>
        </w:r>
      </w:hyperlink>
      <w:r w:rsidDel="00000000" w:rsidR="00000000" w:rsidRPr="00000000">
        <w:rPr>
          <w:rFonts w:ascii="Spectral" w:cs="Spectral" w:eastAsia="Spectral" w:hAnsi="Spectral"/>
          <w:sz w:val="20"/>
          <w:szCs w:val="20"/>
          <w:rtl w:val="0"/>
        </w:rPr>
        <w:t xml:space="preserve"> • www.michaelukoha.info</w:t>
      </w:r>
      <w:r w:rsidDel="00000000" w:rsidR="00000000" w:rsidRPr="00000000">
        <w:rPr>
          <w:rtl w:val="0"/>
        </w:rPr>
      </w:r>
    </w:p>
    <w:p w:rsidR="00000000" w:rsidDel="00000000" w:rsidP="00000000" w:rsidRDefault="00000000" w:rsidRPr="00000000" w14:paraId="00000003">
      <w:pPr>
        <w:pBdr>
          <w:bottom w:color="000000" w:space="1" w:sz="6" w:val="single"/>
        </w:pBdr>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EDUCATION</w:t>
      </w:r>
      <w:r w:rsidDel="00000000" w:rsidR="00000000" w:rsidRPr="00000000">
        <w:rPr>
          <w:rtl w:val="0"/>
        </w:rPr>
      </w:r>
    </w:p>
    <w:p w:rsidR="00000000" w:rsidDel="00000000" w:rsidP="00000000" w:rsidRDefault="00000000" w:rsidRPr="00000000" w14:paraId="00000004">
      <w:pPr>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05">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smallCaps w:val="1"/>
          <w:sz w:val="20"/>
          <w:szCs w:val="20"/>
          <w:rtl w:val="0"/>
        </w:rPr>
        <w:t xml:space="preserve">University of Texas at Dallas</w:t>
        <w:tab/>
      </w:r>
      <w:r w:rsidDel="00000000" w:rsidR="00000000" w:rsidRPr="00000000">
        <w:rPr>
          <w:rFonts w:ascii="Spectral" w:cs="Spectral" w:eastAsia="Spectral" w:hAnsi="Spectral"/>
          <w:b w:val="1"/>
          <w:sz w:val="20"/>
          <w:szCs w:val="20"/>
          <w:rtl w:val="0"/>
        </w:rPr>
        <w:t xml:space="preserve">Richardson, TX</w:t>
      </w:r>
      <w:r w:rsidDel="00000000" w:rsidR="00000000" w:rsidRPr="00000000">
        <w:rPr>
          <w:rtl w:val="0"/>
        </w:rPr>
      </w:r>
    </w:p>
    <w:p w:rsidR="00000000" w:rsidDel="00000000" w:rsidP="00000000" w:rsidRDefault="00000000" w:rsidRPr="00000000" w14:paraId="00000006">
      <w:pPr>
        <w:tabs>
          <w:tab w:val="left" w:leader="none" w:pos="1134"/>
          <w:tab w:val="right" w:leader="none" w:pos="10503"/>
        </w:tabs>
        <w:rPr>
          <w:rFonts w:ascii="Spectral" w:cs="Spectral" w:eastAsia="Spectral" w:hAnsi="Spectral"/>
          <w:b w:val="1"/>
          <w:i w:val="1"/>
          <w:sz w:val="20"/>
          <w:szCs w:val="20"/>
        </w:rPr>
      </w:pPr>
      <w:r w:rsidDel="00000000" w:rsidR="00000000" w:rsidRPr="00000000">
        <w:rPr>
          <w:rFonts w:ascii="Spectral" w:cs="Spectral" w:eastAsia="Spectral" w:hAnsi="Spectral"/>
          <w:b w:val="1"/>
          <w:i w:val="1"/>
          <w:sz w:val="20"/>
          <w:szCs w:val="20"/>
          <w:rtl w:val="0"/>
        </w:rPr>
        <w:t xml:space="preserve">Bachelor of Science</w:t>
        <w:tab/>
      </w:r>
      <w:r w:rsidDel="00000000" w:rsidR="00000000" w:rsidRPr="00000000">
        <w:rPr>
          <w:rFonts w:ascii="Spectral" w:cs="Spectral" w:eastAsia="Spectral" w:hAnsi="Spectral"/>
          <w:b w:val="1"/>
          <w:sz w:val="20"/>
          <w:szCs w:val="20"/>
          <w:rtl w:val="0"/>
        </w:rPr>
        <w:t xml:space="preserve">Aug 2019 - May 2023</w:t>
      </w:r>
      <w:r w:rsidDel="00000000" w:rsidR="00000000" w:rsidRPr="00000000">
        <w:rPr>
          <w:rtl w:val="0"/>
        </w:rPr>
      </w:r>
    </w:p>
    <w:p w:rsidR="00000000" w:rsidDel="00000000" w:rsidP="00000000" w:rsidRDefault="00000000" w:rsidRPr="00000000" w14:paraId="00000007">
      <w:pPr>
        <w:tabs>
          <w:tab w:val="left" w:leader="none" w:pos="1134"/>
          <w:tab w:val="right" w:leader="none" w:pos="10503"/>
        </w:tabs>
        <w:rPr>
          <w:rFonts w:ascii="Spectral" w:cs="Spectral" w:eastAsia="Spectral" w:hAnsi="Spectral"/>
          <w:sz w:val="12"/>
          <w:szCs w:val="12"/>
        </w:rPr>
      </w:pPr>
      <w:r w:rsidDel="00000000" w:rsidR="00000000" w:rsidRPr="00000000">
        <w:rPr>
          <w:rFonts w:ascii="Spectral" w:cs="Spectral" w:eastAsia="Spectral" w:hAnsi="Spectral"/>
          <w:b w:val="1"/>
          <w:i w:val="1"/>
          <w:sz w:val="20"/>
          <w:szCs w:val="20"/>
          <w:rtl w:val="0"/>
        </w:rPr>
        <w:t xml:space="preserve">Major in Computer Science</w:t>
      </w:r>
      <w:r w:rsidDel="00000000" w:rsidR="00000000" w:rsidRPr="00000000">
        <w:rPr>
          <w:rFonts w:ascii="Spectral" w:cs="Spectral" w:eastAsia="Spectral" w:hAnsi="Spectral"/>
          <w:b w:val="1"/>
          <w:smallCaps w:val="1"/>
          <w:sz w:val="20"/>
          <w:szCs w:val="20"/>
          <w:rtl w:val="0"/>
        </w:rPr>
        <w:tab/>
      </w:r>
      <w:r w:rsidDel="00000000" w:rsidR="00000000" w:rsidRPr="00000000">
        <w:rPr>
          <w:rtl w:val="0"/>
        </w:rPr>
      </w:r>
    </w:p>
    <w:p w:rsidR="00000000" w:rsidDel="00000000" w:rsidP="00000000" w:rsidRDefault="00000000" w:rsidRPr="00000000" w14:paraId="00000008">
      <w:pPr>
        <w:tabs>
          <w:tab w:val="left" w:leader="none" w:pos="1134"/>
          <w:tab w:val="right" w:leader="none" w:pos="10503"/>
        </w:tabs>
        <w:rPr>
          <w:rFonts w:ascii="Spectral" w:cs="Spectral" w:eastAsia="Spectral" w:hAnsi="Spectral"/>
          <w:sz w:val="10"/>
          <w:szCs w:val="10"/>
        </w:rPr>
      </w:pPr>
      <w:r w:rsidDel="00000000" w:rsidR="00000000" w:rsidRPr="00000000">
        <w:rPr>
          <w:rtl w:val="0"/>
        </w:rPr>
      </w:r>
    </w:p>
    <w:p w:rsidR="00000000" w:rsidDel="00000000" w:rsidP="00000000" w:rsidRDefault="00000000" w:rsidRPr="00000000" w14:paraId="00000009">
      <w:pPr>
        <w:pageBreakBefore w:val="0"/>
        <w:pBdr>
          <w:bottom w:color="000000" w:space="1" w:sz="6" w:val="single"/>
        </w:pBdr>
        <w:rPr>
          <w:rFonts w:ascii="Spectral" w:cs="Spectral" w:eastAsia="Spectral" w:hAnsi="Spectral"/>
          <w:smallCaps w:val="0"/>
          <w:sz w:val="22"/>
          <w:szCs w:val="22"/>
          <w:vertAlign w:val="baseline"/>
        </w:rPr>
      </w:pPr>
      <w:r w:rsidDel="00000000" w:rsidR="00000000" w:rsidRPr="00000000">
        <w:rPr>
          <w:rFonts w:ascii="Spectral" w:cs="Spectral" w:eastAsia="Spectral" w:hAnsi="Spectral"/>
          <w:b w:val="1"/>
          <w:smallCaps w:val="1"/>
          <w:sz w:val="22"/>
          <w:szCs w:val="22"/>
          <w:vertAlign w:val="baseline"/>
          <w:rtl w:val="0"/>
        </w:rPr>
        <w:t xml:space="preserve">EXPERIENCE</w:t>
      </w:r>
      <w:r w:rsidDel="00000000" w:rsidR="00000000" w:rsidRPr="00000000">
        <w:rPr>
          <w:rtl w:val="0"/>
        </w:rPr>
      </w:r>
    </w:p>
    <w:p w:rsidR="00000000" w:rsidDel="00000000" w:rsidP="00000000" w:rsidRDefault="00000000" w:rsidRPr="00000000" w14:paraId="0000000A">
      <w:pPr>
        <w:pageBreakBefore w:val="0"/>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0B">
      <w:pPr>
        <w:tabs>
          <w:tab w:val="left" w:leader="none" w:pos="1134"/>
          <w:tab w:val="right" w:leader="none" w:pos="10503"/>
        </w:tabs>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Office Depot</w:t>
        <w:tab/>
      </w:r>
      <w:r w:rsidDel="00000000" w:rsidR="00000000" w:rsidRPr="00000000">
        <w:rPr>
          <w:rFonts w:ascii="Spectral" w:cs="Spectral" w:eastAsia="Spectral" w:hAnsi="Spectral"/>
          <w:b w:val="1"/>
          <w:sz w:val="20"/>
          <w:szCs w:val="20"/>
          <w:rtl w:val="0"/>
        </w:rPr>
        <w:t xml:space="preserve">Plano, TX</w:t>
      </w:r>
      <w:r w:rsidDel="00000000" w:rsidR="00000000" w:rsidRPr="00000000">
        <w:rPr>
          <w:rtl w:val="0"/>
        </w:rPr>
      </w:r>
    </w:p>
    <w:p w:rsidR="00000000" w:rsidDel="00000000" w:rsidP="00000000" w:rsidRDefault="00000000" w:rsidRPr="00000000" w14:paraId="0000000C">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i w:val="1"/>
          <w:sz w:val="20"/>
          <w:szCs w:val="20"/>
          <w:rtl w:val="0"/>
        </w:rPr>
        <w:t xml:space="preserve">Copy and Print Sales Associate</w:t>
      </w:r>
      <w:r w:rsidDel="00000000" w:rsidR="00000000" w:rsidRPr="00000000">
        <w:rPr>
          <w:rFonts w:ascii="Spectral" w:cs="Spectral" w:eastAsia="Spectral" w:hAnsi="Spectral"/>
          <w:b w:val="1"/>
          <w:smallCaps w:val="1"/>
          <w:sz w:val="20"/>
          <w:szCs w:val="20"/>
          <w:rtl w:val="0"/>
        </w:rPr>
        <w:tab/>
      </w:r>
      <w:r w:rsidDel="00000000" w:rsidR="00000000" w:rsidRPr="00000000">
        <w:rPr>
          <w:rFonts w:ascii="Spectral" w:cs="Spectral" w:eastAsia="Spectral" w:hAnsi="Spectral"/>
          <w:b w:val="1"/>
          <w:sz w:val="20"/>
          <w:szCs w:val="20"/>
          <w:rtl w:val="0"/>
        </w:rPr>
        <w:t xml:space="preserve">Jan 2023 - May 2023</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Achieved an increase in efficiency in the Copy and Print Services section through diligent order fulfillment, customer interaction, and an ability to work under high pressure.</w:t>
      </w:r>
    </w:p>
    <w:p w:rsidR="00000000" w:rsidDel="00000000" w:rsidP="00000000" w:rsidRDefault="00000000" w:rsidRPr="00000000" w14:paraId="0000000E">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Worked well with other employees to ensure proper running of the Copy and Print department.</w:t>
      </w:r>
    </w:p>
    <w:p w:rsidR="00000000" w:rsidDel="00000000" w:rsidP="00000000" w:rsidRDefault="00000000" w:rsidRPr="00000000" w14:paraId="0000000F">
      <w:pPr>
        <w:numPr>
          <w:ilvl w:val="0"/>
          <w:numId w:val="1"/>
        </w:numPr>
        <w:ind w:left="720" w:hanging="360"/>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Mentored junior cashiers and new employees.</w:t>
      </w:r>
    </w:p>
    <w:p w:rsidR="00000000" w:rsidDel="00000000" w:rsidP="00000000" w:rsidRDefault="00000000" w:rsidRPr="00000000" w14:paraId="00000010">
      <w:pPr>
        <w:keepNext w:val="1"/>
        <w:keepLines w:val="1"/>
        <w:widowControl w:val="0"/>
        <w:pBdr>
          <w:bottom w:color="000000" w:space="1" w:sz="6" w:val="single"/>
        </w:pBdr>
        <w:ind w:left="0" w:firstLine="0"/>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11">
      <w:pPr>
        <w:pBdr>
          <w:bottom w:color="000000" w:space="1" w:sz="6" w:val="single"/>
        </w:pBdr>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PROJECTS</w:t>
      </w:r>
      <w:r w:rsidDel="00000000" w:rsidR="00000000" w:rsidRPr="00000000">
        <w:rPr>
          <w:rtl w:val="0"/>
        </w:rPr>
      </w:r>
    </w:p>
    <w:p w:rsidR="00000000" w:rsidDel="00000000" w:rsidP="00000000" w:rsidRDefault="00000000" w:rsidRPr="00000000" w14:paraId="00000012">
      <w:pPr>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13">
      <w:pPr>
        <w:tabs>
          <w:tab w:val="left" w:leader="none" w:pos="1134"/>
          <w:tab w:val="right" w:leader="none" w:pos="10503"/>
        </w:tabs>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University of Texas at Dallas</w:t>
        <w:tab/>
      </w:r>
      <w:r w:rsidDel="00000000" w:rsidR="00000000" w:rsidRPr="00000000">
        <w:rPr>
          <w:rFonts w:ascii="Spectral" w:cs="Spectral" w:eastAsia="Spectral" w:hAnsi="Spectral"/>
          <w:b w:val="1"/>
          <w:sz w:val="20"/>
          <w:szCs w:val="20"/>
          <w:rtl w:val="0"/>
        </w:rPr>
        <w:t xml:space="preserve">Feb 2023 - May 2023</w:t>
      </w:r>
      <w:r w:rsidDel="00000000" w:rsidR="00000000" w:rsidRPr="00000000">
        <w:rPr>
          <w:rtl w:val="0"/>
        </w:rPr>
      </w:r>
    </w:p>
    <w:p w:rsidR="00000000" w:rsidDel="00000000" w:rsidP="00000000" w:rsidRDefault="00000000" w:rsidRPr="00000000" w14:paraId="00000014">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i w:val="1"/>
          <w:sz w:val="20"/>
          <w:szCs w:val="20"/>
          <w:rtl w:val="0"/>
        </w:rPr>
        <w:t xml:space="preserve">Online Tutoring Application</w:t>
      </w:r>
      <w:r w:rsidDel="00000000" w:rsidR="00000000" w:rsidRPr="00000000">
        <w:rPr>
          <w:rFonts w:ascii="Spectral" w:cs="Spectral" w:eastAsia="Spectral" w:hAnsi="Spectral"/>
          <w:b w:val="1"/>
          <w:smallCaps w:val="1"/>
          <w:sz w:val="20"/>
          <w:szCs w:val="20"/>
          <w:rtl w:val="0"/>
        </w:rPr>
        <w:tab/>
      </w:r>
      <w:hyperlink r:id="rId7">
        <w:r w:rsidDel="00000000" w:rsidR="00000000" w:rsidRPr="00000000">
          <w:rPr>
            <w:rFonts w:ascii="Spectral" w:cs="Spectral" w:eastAsia="Spectral" w:hAnsi="Spectral"/>
            <w:color w:val="1155cc"/>
            <w:sz w:val="20"/>
            <w:szCs w:val="20"/>
            <w:u w:val="single"/>
            <w:rtl w:val="0"/>
          </w:rPr>
          <w:t xml:space="preserve">https://bit.ly/3q8OZCa</w:t>
        </w:r>
      </w:hyperlink>
      <w:r w:rsidDel="00000000" w:rsidR="00000000" w:rsidRPr="00000000">
        <w:rPr>
          <w:rtl w:val="0"/>
        </w:rPr>
      </w:r>
    </w:p>
    <w:p w:rsidR="00000000" w:rsidDel="00000000" w:rsidP="00000000" w:rsidRDefault="00000000" w:rsidRPr="00000000" w14:paraId="00000015">
      <w:pPr>
        <w:numPr>
          <w:ilvl w:val="0"/>
          <w:numId w:val="4"/>
        </w:numPr>
        <w:tabs>
          <w:tab w:val="left" w:leader="none" w:pos="1134"/>
          <w:tab w:val="right" w:leader="none" w:pos="10503"/>
        </w:tabs>
        <w:ind w:left="720" w:hanging="360"/>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Created an online tutoring service for UT Dallas, akin to Khan Academy.  Streamlined the connection between students and tutors, allowing them to book appointments on Microsoft Teams and have notifications for their call be emailed to them, utilized Auth0's user authentication features, and stored all appointment, student, and tutor information in a MongoDB database. Through this project, we honed our front-end design skills, developed good back-end design practices, and increased our API implementation proficiencies.</w:t>
      </w:r>
    </w:p>
    <w:p w:rsidR="00000000" w:rsidDel="00000000" w:rsidP="00000000" w:rsidRDefault="00000000" w:rsidRPr="00000000" w14:paraId="00000016">
      <w:pPr>
        <w:tabs>
          <w:tab w:val="left" w:leader="none" w:pos="1134"/>
          <w:tab w:val="right" w:leader="none" w:pos="10503"/>
        </w:tabs>
        <w:rPr>
          <w:rFonts w:ascii="Spectral" w:cs="Spectral" w:eastAsia="Spectral" w:hAnsi="Spectral"/>
          <w:b w:val="1"/>
          <w:sz w:val="20"/>
          <w:szCs w:val="20"/>
        </w:rPr>
      </w:pPr>
      <w:r w:rsidDel="00000000" w:rsidR="00000000" w:rsidRPr="00000000">
        <w:rPr>
          <w:rFonts w:ascii="Spectral" w:cs="Spectral" w:eastAsia="Spectral" w:hAnsi="Spectral"/>
          <w:b w:val="1"/>
          <w:smallCaps w:val="1"/>
          <w:sz w:val="20"/>
          <w:szCs w:val="20"/>
          <w:rtl w:val="0"/>
        </w:rPr>
        <w:t xml:space="preserve">Portfolio</w:t>
      </w:r>
      <w:r w:rsidDel="00000000" w:rsidR="00000000" w:rsidRPr="00000000">
        <w:rPr>
          <w:rFonts w:ascii="Spectral" w:cs="Spectral" w:eastAsia="Spectral" w:hAnsi="Spectral"/>
          <w:b w:val="1"/>
          <w:sz w:val="20"/>
          <w:szCs w:val="20"/>
          <w:rtl w:val="0"/>
        </w:rPr>
        <w:tab/>
        <w:tab/>
        <w:t xml:space="preserve">Nov 2022 - Dec 2022</w:t>
      </w:r>
    </w:p>
    <w:p w:rsidR="00000000" w:rsidDel="00000000" w:rsidP="00000000" w:rsidRDefault="00000000" w:rsidRPr="00000000" w14:paraId="00000017">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i w:val="1"/>
          <w:sz w:val="20"/>
          <w:szCs w:val="20"/>
          <w:rtl w:val="0"/>
        </w:rPr>
        <w:t xml:space="preserve">Personal Website Construction</w:t>
        <w:tab/>
      </w:r>
      <w:hyperlink r:id="rId8">
        <w:r w:rsidDel="00000000" w:rsidR="00000000" w:rsidRPr="00000000">
          <w:rPr>
            <w:rFonts w:ascii="Spectral" w:cs="Spectral" w:eastAsia="Spectral" w:hAnsi="Spectral"/>
            <w:color w:val="1155cc"/>
            <w:sz w:val="20"/>
            <w:szCs w:val="20"/>
            <w:u w:val="single"/>
            <w:rtl w:val="0"/>
          </w:rPr>
          <w:t xml:space="preserve">https://michaelukoha.info</w:t>
        </w:r>
      </w:hyperlink>
      <w:r w:rsidDel="00000000" w:rsidR="00000000" w:rsidRPr="00000000">
        <w:rPr>
          <w:rtl w:val="0"/>
        </w:rPr>
      </w:r>
    </w:p>
    <w:p w:rsidR="00000000" w:rsidDel="00000000" w:rsidP="00000000" w:rsidRDefault="00000000" w:rsidRPr="00000000" w14:paraId="00000018">
      <w:pPr>
        <w:numPr>
          <w:ilvl w:val="0"/>
          <w:numId w:val="5"/>
        </w:numPr>
        <w:tabs>
          <w:tab w:val="left" w:leader="none" w:pos="1134"/>
          <w:tab w:val="right" w:leader="none" w:pos="10503"/>
        </w:tabs>
        <w:ind w:left="720" w:hanging="360"/>
        <w:rPr>
          <w:rFonts w:ascii="Spectral" w:cs="Spectral" w:eastAsia="Spectral" w:hAnsi="Spectral"/>
          <w:b w:val="1"/>
          <w:smallCaps w:val="1"/>
          <w:sz w:val="20"/>
          <w:szCs w:val="20"/>
          <w:u w:val="none"/>
        </w:rPr>
      </w:pPr>
      <w:r w:rsidDel="00000000" w:rsidR="00000000" w:rsidRPr="00000000">
        <w:rPr>
          <w:rFonts w:ascii="Spectral" w:cs="Spectral" w:eastAsia="Spectral" w:hAnsi="Spectral"/>
          <w:sz w:val="20"/>
          <w:szCs w:val="20"/>
          <w:rtl w:val="0"/>
        </w:rPr>
        <w:t xml:space="preserve">Built a website to serve as both a visual representation of my accolades, and as a way to increase my proficiency with HTML and CSS. While working on this project, I increased my knowledge about web security, making this site HTTPS encrypted, while familiarizing myself with GitHub Pages, the host for this portfolio. In addition, I created a mobile version for the page, making it accessible on all modern devices.</w:t>
      </w:r>
      <w:r w:rsidDel="00000000" w:rsidR="00000000" w:rsidRPr="00000000">
        <w:rPr>
          <w:rtl w:val="0"/>
        </w:rPr>
      </w:r>
    </w:p>
    <w:p w:rsidR="00000000" w:rsidDel="00000000" w:rsidP="00000000" w:rsidRDefault="00000000" w:rsidRPr="00000000" w14:paraId="00000019">
      <w:pPr>
        <w:tabs>
          <w:tab w:val="left" w:leader="none" w:pos="1134"/>
          <w:tab w:val="right" w:leader="none" w:pos="10503"/>
        </w:tabs>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University of Texas at Dallas</w:t>
        <w:tab/>
      </w:r>
      <w:r w:rsidDel="00000000" w:rsidR="00000000" w:rsidRPr="00000000">
        <w:rPr>
          <w:rFonts w:ascii="Spectral" w:cs="Spectral" w:eastAsia="Spectral" w:hAnsi="Spectral"/>
          <w:b w:val="1"/>
          <w:sz w:val="20"/>
          <w:szCs w:val="20"/>
          <w:rtl w:val="0"/>
        </w:rPr>
        <w:t xml:space="preserve">Sep 2021 - Dec 2021</w:t>
      </w:r>
      <w:r w:rsidDel="00000000" w:rsidR="00000000" w:rsidRPr="00000000">
        <w:rPr>
          <w:rtl w:val="0"/>
        </w:rPr>
      </w:r>
    </w:p>
    <w:p w:rsidR="00000000" w:rsidDel="00000000" w:rsidP="00000000" w:rsidRDefault="00000000" w:rsidRPr="00000000" w14:paraId="0000001A">
      <w:pPr>
        <w:tabs>
          <w:tab w:val="left" w:leader="none" w:pos="1134"/>
          <w:tab w:val="right" w:leader="none" w:pos="10503"/>
        </w:tabs>
        <w:rPr>
          <w:rFonts w:ascii="Spectral" w:cs="Spectral" w:eastAsia="Spectral" w:hAnsi="Spectral"/>
          <w:b w:val="1"/>
          <w:smallCaps w:val="1"/>
          <w:sz w:val="20"/>
          <w:szCs w:val="20"/>
        </w:rPr>
      </w:pPr>
      <w:r w:rsidDel="00000000" w:rsidR="00000000" w:rsidRPr="00000000">
        <w:rPr>
          <w:rFonts w:ascii="Spectral" w:cs="Spectral" w:eastAsia="Spectral" w:hAnsi="Spectral"/>
          <w:b w:val="1"/>
          <w:i w:val="1"/>
          <w:sz w:val="20"/>
          <w:szCs w:val="20"/>
          <w:rtl w:val="0"/>
        </w:rPr>
        <w:t xml:space="preserve">Mobile Application Overhaul</w:t>
      </w:r>
      <w:r w:rsidDel="00000000" w:rsidR="00000000" w:rsidRPr="00000000">
        <w:rPr>
          <w:rFonts w:ascii="Spectral" w:cs="Spectral" w:eastAsia="Spectral" w:hAnsi="Spectral"/>
          <w:b w:val="1"/>
          <w:smallCaps w:val="1"/>
          <w:sz w:val="20"/>
          <w:szCs w:val="20"/>
          <w:rtl w:val="0"/>
        </w:rPr>
        <w:tab/>
      </w:r>
    </w:p>
    <w:p w:rsidR="00000000" w:rsidDel="00000000" w:rsidP="00000000" w:rsidRDefault="00000000" w:rsidRPr="00000000" w14:paraId="0000001B">
      <w:pPr>
        <w:numPr>
          <w:ilvl w:val="0"/>
          <w:numId w:val="2"/>
        </w:numPr>
        <w:tabs>
          <w:tab w:val="left" w:leader="none" w:pos="1134"/>
          <w:tab w:val="right" w:leader="none" w:pos="10503"/>
        </w:tabs>
        <w:ind w:left="720" w:hanging="360"/>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Proposed a redesign of the UT Dallas mobile application that more efficiently provided students and faculty with essential resources, such as study rooms, campus currency balances, and volunteering opportunities on and near campus, to which we also presented a mock-up and recommendation.</w:t>
      </w:r>
    </w:p>
    <w:p w:rsidR="00000000" w:rsidDel="00000000" w:rsidP="00000000" w:rsidRDefault="00000000" w:rsidRPr="00000000" w14:paraId="0000001C">
      <w:pPr>
        <w:tabs>
          <w:tab w:val="left" w:leader="none" w:pos="1134"/>
          <w:tab w:val="right" w:leader="none" w:pos="10503"/>
        </w:tabs>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1D">
      <w:pPr>
        <w:pageBreakBefore w:val="0"/>
        <w:pBdr>
          <w:bottom w:color="000000" w:space="1" w:sz="6" w:val="single"/>
        </w:pBdr>
        <w:rPr>
          <w:rFonts w:ascii="Spectral" w:cs="Spectral" w:eastAsia="Spectral" w:hAnsi="Spectral"/>
          <w:smallCaps w:val="0"/>
          <w:sz w:val="22"/>
          <w:szCs w:val="22"/>
          <w:vertAlign w:val="baseline"/>
        </w:rPr>
      </w:pPr>
      <w:r w:rsidDel="00000000" w:rsidR="00000000" w:rsidRPr="00000000">
        <w:rPr>
          <w:rFonts w:ascii="Spectral" w:cs="Spectral" w:eastAsia="Spectral" w:hAnsi="Spectral"/>
          <w:b w:val="1"/>
          <w:smallCaps w:val="1"/>
          <w:sz w:val="22"/>
          <w:szCs w:val="22"/>
          <w:vertAlign w:val="baseline"/>
          <w:rtl w:val="0"/>
        </w:rPr>
        <w:t xml:space="preserve">ADDITIONAL </w:t>
      </w:r>
      <w:r w:rsidDel="00000000" w:rsidR="00000000" w:rsidRPr="00000000">
        <w:rPr>
          <w:rFonts w:ascii="Spectral" w:cs="Spectral" w:eastAsia="Spectral" w:hAnsi="Spectral"/>
          <w:b w:val="1"/>
          <w:smallCaps w:val="1"/>
          <w:sz w:val="22"/>
          <w:szCs w:val="22"/>
          <w:rtl w:val="0"/>
        </w:rPr>
        <w:t xml:space="preserve">SKILLS</w:t>
      </w:r>
      <w:r w:rsidDel="00000000" w:rsidR="00000000" w:rsidRPr="00000000">
        <w:rPr>
          <w:rtl w:val="0"/>
        </w:rPr>
      </w:r>
    </w:p>
    <w:p w:rsidR="00000000" w:rsidDel="00000000" w:rsidP="00000000" w:rsidRDefault="00000000" w:rsidRPr="00000000" w14:paraId="0000001E">
      <w:pPr>
        <w:pageBreakBefore w:val="0"/>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Experience in creating responsive and mobile-friendly web pages using HTML and CSS.</w:t>
      </w:r>
    </w:p>
    <w:p w:rsidR="00000000" w:rsidDel="00000000" w:rsidP="00000000" w:rsidRDefault="00000000" w:rsidRPr="00000000" w14:paraId="00000020">
      <w:pPr>
        <w:numPr>
          <w:ilvl w:val="0"/>
          <w:numId w:val="3"/>
        </w:numPr>
        <w:ind w:left="720" w:hanging="360"/>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Experience in developing robust and scalable Java applications for various platforms and domains.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Proficient in Microsoft Office Suite (Word, Excel, PowerPoint, Outlook), with advanced knowledge of their features and functionalities.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Skilled in using Python for automation tasks, such as web scraping, data extraction, and script automation.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Skilled in object-oriented programming  using C++, designing and implementing efficient and reusable code.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Strong understanding of SQL best practices, database normalization, and data quality assurance.</w:t>
      </w:r>
      <w:r w:rsidDel="00000000" w:rsidR="00000000" w:rsidRPr="00000000">
        <w:rPr>
          <w:rtl w:val="0"/>
        </w:rPr>
      </w:r>
    </w:p>
    <w:sectPr>
      <w:pgSz w:h="15840" w:w="12240" w:orient="portrait"/>
      <w:pgMar w:bottom="864" w:top="864" w:left="864" w:right="864"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keyukoha@gmail.com" TargetMode="External"/><Relationship Id="rId7" Type="http://schemas.openxmlformats.org/officeDocument/2006/relationships/hyperlink" Target="https://bit.ly/3q8OZCa" TargetMode="External"/><Relationship Id="rId8" Type="http://schemas.openxmlformats.org/officeDocument/2006/relationships/hyperlink" Target="https://michaelukoha.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