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/>
    <w:bookmarkEnd w:id="0"/>
    <w:p w14:paraId="7EEB0988" w14:textId="77777777" w:rsidR="009A323D" w:rsidRDefault="009609FB">
      <w:pPr>
        <w:rPr>
          <w:rFonts w:ascii="Arial" w:eastAsia="Arial" w:hAnsi="Arial" w:cs="Arial"/>
          <w:b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F42E25" wp14:editId="6C9AEB8D">
                <wp:simplePos x="0" y="0"/>
                <wp:positionH relativeFrom="column">
                  <wp:posOffset>-66675</wp:posOffset>
                </wp:positionH>
                <wp:positionV relativeFrom="paragraph">
                  <wp:posOffset>3067050</wp:posOffset>
                </wp:positionV>
                <wp:extent cx="6172200" cy="46482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64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69C14" id="Rectángulo 26" o:spid="_x0000_s1026" style="position:absolute;margin-left:-5.25pt;margin-top:241.5pt;width:486pt;height:36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" fillcolor="white [3212]" stroked="f"/>
            </w:pict>
          </mc:Fallback>
        </mc:AlternateContent>
      </w:r>
      <w:r w:rsidR="00620449">
        <w:br w:type="page"/>
      </w:r>
      <w:r w:rsidR="0062044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E4B6B96" wp14:editId="7E6B185B">
                <wp:simplePos x="0" y="0"/>
                <wp:positionH relativeFrom="column">
                  <wp:posOffset>-673099</wp:posOffset>
                </wp:positionH>
                <wp:positionV relativeFrom="paragraph">
                  <wp:posOffset>-266699</wp:posOffset>
                </wp:positionV>
                <wp:extent cx="228600" cy="914400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EE82E" w14:textId="77777777" w:rsidR="009A323D" w:rsidRDefault="009A323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959E8" w14:textId="77777777" w:rsidR="009A323D" w:rsidRDefault="009A323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16F61" w14:textId="77777777" w:rsidR="009A323D" w:rsidRDefault="009A323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-53pt;margin-top:-21pt;width:18pt;height:10in;z-index:251658240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">
                <v:group id="Grupo 1" o:spid="_x0000_s1027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9A323D" w:rsidRDefault="009A323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" fillcolor="#92d050" stroked="f">
                    <v:textbox inset="2.53958mm,2.53958mm,2.53958mm,2.53958mm">
                      <w:txbxContent>
                        <w:p w:rsidR="009A323D" w:rsidRDefault="009A323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" fillcolor="#92d050" stroked="f">
                    <v:textbox inset="2.53958mm,2.53958mm,2.53958mm,2.53958mm">
                      <w:txbxContent>
                        <w:p w:rsidR="009A323D" w:rsidRDefault="009A323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D92441B" wp14:editId="1F4BB32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562600" cy="295275"/>
                <wp:effectExtent l="0" t="0" r="0" b="0"/>
                <wp:wrapSquare wrapText="bothSides" distT="0" distB="0" distL="114300" distR="11430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463" y="3637125"/>
                          <a:ext cx="5553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61861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36"/>
                              </w:rPr>
                              <w:t>20 DE MAYO DE 2019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6" o:spid="_x0000_s1031" style="position:absolute;margin-left:7pt;margin-top:0;width:438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36"/>
                        </w:rPr>
                        <w:t>20 DE MAYO DE 2019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239B15" wp14:editId="0F0140E9">
                <wp:simplePos x="0" y="0"/>
                <wp:positionH relativeFrom="column">
                  <wp:posOffset>88901</wp:posOffset>
                </wp:positionH>
                <wp:positionV relativeFrom="paragraph">
                  <wp:posOffset>6273800</wp:posOffset>
                </wp:positionV>
                <wp:extent cx="5762625" cy="857250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356138"/>
                          <a:ext cx="5753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B8B2F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MICHAEL ANDRÉS VARGAS BUITRAGO</w:t>
                            </w:r>
                          </w:p>
                          <w:p w14:paraId="39479717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PONTIFICIA UNIVERSIDAD JAVERIANA</w:t>
                            </w:r>
                          </w:p>
                          <w:p w14:paraId="0A7C2181" w14:textId="77777777" w:rsidR="009A323D" w:rsidRDefault="00620449">
                            <w:pPr>
                              <w:spacing w:after="0" w:line="240" w:lineRule="auto"/>
                              <w:ind w:right="100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62626"/>
                                <w:sz w:val="20"/>
                              </w:rPr>
                              <w:t>Colombia, Bogotá D.C.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margin-left:7pt;margin-top:494pt;width:453.7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MICHAEL ANDRÉS VARGAS BUITRAGO</w:t>
                      </w:r>
                    </w:p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PONTIFICIA UNIVERSIDAD JAVERIANA</w:t>
                      </w:r>
                    </w:p>
                    <w:p w:rsidR="009A323D" w:rsidRDefault="00620449">
                      <w:pPr>
                        <w:spacing w:after="0" w:line="240" w:lineRule="auto"/>
                        <w:ind w:right="100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62626"/>
                          <w:sz w:val="20"/>
                        </w:rPr>
                        <w:t>Colombia, Bogotá D.C.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E23DAAD" wp14:editId="0088E2E3">
                <wp:simplePos x="0" y="0"/>
                <wp:positionH relativeFrom="column">
                  <wp:posOffset>88901</wp:posOffset>
                </wp:positionH>
                <wp:positionV relativeFrom="paragraph">
                  <wp:posOffset>3683000</wp:posOffset>
                </wp:positionV>
                <wp:extent cx="5762625" cy="1171575"/>
                <wp:effectExtent l="0" t="0" r="0" b="0"/>
                <wp:wrapSquare wrapText="bothSides" distT="0" distB="0" distL="114300" distR="11430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98975"/>
                          <a:ext cx="57531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5CD71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40"/>
                              </w:rPr>
                              <w:t>SOFTWARE REQUEREMENTS SPECIFICATION</w:t>
                            </w:r>
                          </w:p>
                          <w:p w14:paraId="34C7402B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32"/>
                              </w:rPr>
                              <w:t>Proyecto de Grado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8" o:spid="_x0000_s1033" style="position:absolute;margin-left:7pt;margin-top:290pt;width:453.75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40"/>
                        </w:rPr>
                        <w:t>SOFTWARE REQUEREMENTS SPECIFICATION</w:t>
                      </w:r>
                    </w:p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32"/>
                        </w:rPr>
                        <w:t>Proyecto de Grado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74CF3F" wp14:editId="023F60E2">
                <wp:simplePos x="0" y="0"/>
                <wp:positionH relativeFrom="column">
                  <wp:posOffset>88901</wp:posOffset>
                </wp:positionH>
                <wp:positionV relativeFrom="paragraph">
                  <wp:posOffset>6832600</wp:posOffset>
                </wp:positionV>
                <wp:extent cx="5762625" cy="857250"/>
                <wp:effectExtent l="0" t="0" r="0" b="0"/>
                <wp:wrapSquare wrapText="bothSides" distT="0" distB="0" distL="114300" distR="11430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356138"/>
                          <a:ext cx="5753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51968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RIE KANEKO BOJACÁ</w:t>
                            </w:r>
                          </w:p>
                          <w:p w14:paraId="3C9C7064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PONTIFICIA UNIVERSIDAD JAVERIANA</w:t>
                            </w:r>
                          </w:p>
                          <w:p w14:paraId="58907C5A" w14:textId="77777777" w:rsidR="009A323D" w:rsidRDefault="00620449">
                            <w:pPr>
                              <w:spacing w:after="0" w:line="240" w:lineRule="auto"/>
                              <w:ind w:right="100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62626"/>
                                <w:sz w:val="20"/>
                              </w:rPr>
                              <w:t>Colombia, Bogotá D.C.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9" o:spid="_x0000_s1034" style="position:absolute;margin-left:7pt;margin-top:538pt;width:453.7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RIE KANEKO BOJACÁ</w:t>
                      </w:r>
                    </w:p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PONTIFICIA UNIVERSIDAD JAVERIANA</w:t>
                      </w:r>
                    </w:p>
                    <w:p w:rsidR="009A323D" w:rsidRDefault="00620449">
                      <w:pPr>
                        <w:spacing w:after="0" w:line="240" w:lineRule="auto"/>
                        <w:ind w:right="100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62626"/>
                          <w:sz w:val="20"/>
                        </w:rPr>
                        <w:t>Colombia, Bogotá D.C.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4747788" wp14:editId="131A9229">
                <wp:simplePos x="0" y="0"/>
                <wp:positionH relativeFrom="column">
                  <wp:posOffset>76201</wp:posOffset>
                </wp:positionH>
                <wp:positionV relativeFrom="paragraph">
                  <wp:posOffset>7404100</wp:posOffset>
                </wp:positionV>
                <wp:extent cx="5762625" cy="857250"/>
                <wp:effectExtent l="0" t="0" r="0" b="0"/>
                <wp:wrapSquare wrapText="bothSides" distT="0" distB="0" distL="114300" distR="11430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356138"/>
                          <a:ext cx="5753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873F6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WILLIAM ALEXANDER MORENO PRIETO</w:t>
                            </w:r>
                          </w:p>
                          <w:p w14:paraId="633567E0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PONTIFICIA UNIVERSIDAD JAVERIANA</w:t>
                            </w:r>
                          </w:p>
                          <w:p w14:paraId="12DEEF78" w14:textId="77777777" w:rsidR="009A323D" w:rsidRDefault="00620449">
                            <w:pPr>
                              <w:spacing w:after="0" w:line="240" w:lineRule="auto"/>
                              <w:ind w:right="100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62626"/>
                                <w:sz w:val="20"/>
                              </w:rPr>
                              <w:t>Colombia, Bogotá D.C.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10" o:spid="_x0000_s1035" style="position:absolute;margin-left:6pt;margin-top:583pt;width:453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WILLIAM ALEXANDER MORENO PRIETO</w:t>
                      </w:r>
                    </w:p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PONTIFICIA UNIVERSIDAD JAVERIANA</w:t>
                      </w:r>
                    </w:p>
                    <w:p w:rsidR="009A323D" w:rsidRDefault="00620449">
                      <w:pPr>
                        <w:spacing w:after="0" w:line="240" w:lineRule="auto"/>
                        <w:ind w:right="100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62626"/>
                          <w:sz w:val="20"/>
                        </w:rPr>
                        <w:t>Colombia, Bogotá D.C.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D65F759" wp14:editId="4BCF03F9">
                <wp:simplePos x="0" y="0"/>
                <wp:positionH relativeFrom="column">
                  <wp:posOffset>76201</wp:posOffset>
                </wp:positionH>
                <wp:positionV relativeFrom="paragraph">
                  <wp:posOffset>5715000</wp:posOffset>
                </wp:positionV>
                <wp:extent cx="5762625" cy="857250"/>
                <wp:effectExtent l="0" t="0" r="0" b="0"/>
                <wp:wrapSquare wrapText="bothSides" distT="0" distB="0" distL="114300" distR="114300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356138"/>
                          <a:ext cx="5753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BBE36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JUAN DAVID GAMA PEÑA</w:t>
                            </w:r>
                          </w:p>
                          <w:p w14:paraId="46ACF702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PONTIFICIA UNIVERSIDAD JAVERIANA</w:t>
                            </w:r>
                          </w:p>
                          <w:p w14:paraId="748CD5F3" w14:textId="77777777" w:rsidR="009A323D" w:rsidRDefault="00620449">
                            <w:pPr>
                              <w:spacing w:after="0" w:line="240" w:lineRule="auto"/>
                              <w:ind w:right="100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62626"/>
                                <w:sz w:val="20"/>
                              </w:rPr>
                              <w:t>Colombia, Bogotá D.C.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11" o:spid="_x0000_s1036" style="position:absolute;margin-left:6pt;margin-top:450pt;width:453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JUAN DAVID GAMA PEÑA</w:t>
                      </w:r>
                    </w:p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PONTIFICIA UNIVERSIDAD JAVERIANA</w:t>
                      </w:r>
                    </w:p>
                    <w:p w:rsidR="009A323D" w:rsidRDefault="00620449">
                      <w:pPr>
                        <w:spacing w:after="0" w:line="240" w:lineRule="auto"/>
                        <w:ind w:right="100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62626"/>
                          <w:sz w:val="20"/>
                        </w:rPr>
                        <w:t>Colombia, Bogotá D.C.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FD83DFF" wp14:editId="05CF57FA">
                <wp:simplePos x="0" y="0"/>
                <wp:positionH relativeFrom="column">
                  <wp:posOffset>76201</wp:posOffset>
                </wp:positionH>
                <wp:positionV relativeFrom="paragraph">
                  <wp:posOffset>5156200</wp:posOffset>
                </wp:positionV>
                <wp:extent cx="5762625" cy="857250"/>
                <wp:effectExtent l="0" t="0" r="0" b="0"/>
                <wp:wrapSquare wrapText="bothSides" distT="0" distB="0" distL="114300" distR="11430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356138"/>
                          <a:ext cx="5753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697BF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CHRISTIAN GIOVANNY ROJAS DIAZ</w:t>
                            </w:r>
                          </w:p>
                          <w:p w14:paraId="64783BDF" w14:textId="77777777" w:rsidR="009A323D" w:rsidRDefault="0062044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PONTIFICIA UNIVERSIDAD JAVERIANA</w:t>
                            </w:r>
                          </w:p>
                          <w:p w14:paraId="739DD0C5" w14:textId="77777777" w:rsidR="009A323D" w:rsidRDefault="00620449">
                            <w:pPr>
                              <w:spacing w:after="0" w:line="240" w:lineRule="auto"/>
                              <w:ind w:right="100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62626"/>
                                <w:sz w:val="20"/>
                              </w:rPr>
                              <w:t>Colombia, Bogotá D.C.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12" o:spid="_x0000_s1037" style="position:absolute;margin-left:6pt;margin-top:406pt;width:453.7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" filled="f" stroked="f">
                <v:textbox inset="0,0,0,0">
                  <w:txbxContent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CHRISTIAN GIOVANNY ROJAS DIAZ</w:t>
                      </w:r>
                    </w:p>
                    <w:p w:rsidR="009A323D" w:rsidRDefault="0062044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PONTIFICIA UNIVERSIDAD JAVERIANA</w:t>
                      </w:r>
                    </w:p>
                    <w:p w:rsidR="009A323D" w:rsidRDefault="00620449">
                      <w:pPr>
                        <w:spacing w:after="0" w:line="240" w:lineRule="auto"/>
                        <w:ind w:right="100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62626"/>
                          <w:sz w:val="20"/>
                        </w:rPr>
                        <w:t>Colombia, Bogotá D.C.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204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E6EBA5A" wp14:editId="78F01929">
                <wp:simplePos x="0" y="0"/>
                <wp:positionH relativeFrom="column">
                  <wp:posOffset>190500</wp:posOffset>
                </wp:positionH>
                <wp:positionV relativeFrom="paragraph">
                  <wp:posOffset>1308100</wp:posOffset>
                </wp:positionV>
                <wp:extent cx="5580380" cy="256349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573" y="2503015"/>
                          <a:ext cx="5570855" cy="255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05ED6" w14:textId="77777777" w:rsidR="009A323D" w:rsidRDefault="0062044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52"/>
                              </w:rPr>
                              <w:t xml:space="preserve">WS-GUARDIAN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9900"/>
                                <w:sz w:val="52"/>
                              </w:rPr>
                              <w:t>CLIENT’S AGENT</w:t>
                            </w:r>
                          </w:p>
                          <w:p w14:paraId="3A82FD20" w14:textId="77777777" w:rsidR="009A323D" w:rsidRDefault="009A323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35961B" w14:textId="77777777" w:rsidR="009A323D" w:rsidRDefault="000229A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02F0AF" wp14:editId="5CD82E5B">
                                  <wp:extent cx="1647473" cy="1634848"/>
                                  <wp:effectExtent l="0" t="0" r="0" b="381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1931" cy="1659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3" o:spid="_x0000_s1038" style="position:absolute;margin-left:15pt;margin-top:103pt;width:439.4pt;height:20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" fillcolor="white [3201]" stroked="f">
                <v:textbox inset="2.53958mm,1.2694mm,2.53958mm,1.2694mm">
                  <w:txbxContent>
                    <w:p w:rsidR="009A323D" w:rsidRDefault="0062044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52"/>
                        </w:rPr>
                        <w:t xml:space="preserve">WS-GUARDIAN </w:t>
                      </w:r>
                      <w:r>
                        <w:rPr>
                          <w:rFonts w:ascii="Arial" w:eastAsia="Arial" w:hAnsi="Arial" w:cs="Arial"/>
                          <w:b/>
                          <w:color w:val="009900"/>
                          <w:sz w:val="52"/>
                        </w:rPr>
                        <w:t>CLIENT’S AGENT</w:t>
                      </w:r>
                    </w:p>
                    <w:p w:rsidR="009A323D" w:rsidRDefault="009A323D">
                      <w:pPr>
                        <w:spacing w:line="258" w:lineRule="auto"/>
                        <w:textDirection w:val="btLr"/>
                      </w:pPr>
                    </w:p>
                    <w:p w:rsidR="009A323D" w:rsidRDefault="000229A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47473" cy="1634848"/>
                            <wp:effectExtent l="0" t="0" r="0" b="381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1931" cy="1659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9D9B3B9" w14:textId="77777777" w:rsidR="009A323D" w:rsidRDefault="00620449" w:rsidP="000229A9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Historial de Cambios</w:t>
      </w:r>
    </w:p>
    <w:tbl>
      <w:tblPr>
        <w:tblStyle w:val="a"/>
        <w:tblW w:w="8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1"/>
        <w:gridCol w:w="1440"/>
        <w:gridCol w:w="1245"/>
        <w:gridCol w:w="3405"/>
        <w:gridCol w:w="1718"/>
      </w:tblGrid>
      <w:tr w:rsidR="009A323D" w14:paraId="1C7AEE53" w14:textId="77777777">
        <w:tc>
          <w:tcPr>
            <w:tcW w:w="1141" w:type="dxa"/>
            <w:shd w:val="clear" w:color="auto" w:fill="D9EAD3"/>
            <w:vAlign w:val="center"/>
          </w:tcPr>
          <w:p w14:paraId="4FD089DC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440" w:type="dxa"/>
            <w:shd w:val="clear" w:color="auto" w:fill="D9EAD3"/>
            <w:vAlign w:val="center"/>
          </w:tcPr>
          <w:p w14:paraId="0E45ABF8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245" w:type="dxa"/>
            <w:shd w:val="clear" w:color="auto" w:fill="D9EAD3"/>
            <w:vAlign w:val="center"/>
          </w:tcPr>
          <w:p w14:paraId="21E303EA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No. Sección</w:t>
            </w:r>
          </w:p>
        </w:tc>
        <w:tc>
          <w:tcPr>
            <w:tcW w:w="3405" w:type="dxa"/>
            <w:shd w:val="clear" w:color="auto" w:fill="D9EAD3"/>
            <w:vAlign w:val="center"/>
          </w:tcPr>
          <w:p w14:paraId="1D19F20A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 cambios</w:t>
            </w:r>
          </w:p>
        </w:tc>
        <w:tc>
          <w:tcPr>
            <w:tcW w:w="1718" w:type="dxa"/>
            <w:shd w:val="clear" w:color="auto" w:fill="D9EAD3"/>
            <w:vAlign w:val="center"/>
          </w:tcPr>
          <w:p w14:paraId="07672ECC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9A323D" w14:paraId="03D49E8F" w14:textId="77777777">
        <w:tc>
          <w:tcPr>
            <w:tcW w:w="1141" w:type="dxa"/>
          </w:tcPr>
          <w:p w14:paraId="3315B20E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625C9D00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12/05/2019</w:t>
            </w:r>
          </w:p>
        </w:tc>
        <w:tc>
          <w:tcPr>
            <w:tcW w:w="1245" w:type="dxa"/>
          </w:tcPr>
          <w:p w14:paraId="15FFE1A5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</w:t>
            </w:r>
          </w:p>
        </w:tc>
        <w:tc>
          <w:tcPr>
            <w:tcW w:w="3405" w:type="dxa"/>
          </w:tcPr>
          <w:p w14:paraId="148025D9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1718" w:type="dxa"/>
          </w:tcPr>
          <w:p w14:paraId="1338C46F" w14:textId="77777777" w:rsidR="009A323D" w:rsidRDefault="0062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</w:t>
            </w:r>
          </w:p>
        </w:tc>
      </w:tr>
      <w:tr w:rsidR="009A323D" w14:paraId="5C7FF80C" w14:textId="77777777">
        <w:tc>
          <w:tcPr>
            <w:tcW w:w="1141" w:type="dxa"/>
          </w:tcPr>
          <w:p w14:paraId="0ED38B53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494AB8B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</w:tcPr>
          <w:p w14:paraId="3685DCC5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5" w:type="dxa"/>
          </w:tcPr>
          <w:p w14:paraId="48735346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14:paraId="0B4E78E1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A323D" w14:paraId="1374F16C" w14:textId="77777777">
        <w:tc>
          <w:tcPr>
            <w:tcW w:w="1141" w:type="dxa"/>
          </w:tcPr>
          <w:p w14:paraId="345BD9EC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C40C59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61A9576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5" w:type="dxa"/>
          </w:tcPr>
          <w:p w14:paraId="74E4B59E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18" w:type="dxa"/>
          </w:tcPr>
          <w:p w14:paraId="05186204" w14:textId="77777777" w:rsidR="009A323D" w:rsidRDefault="009A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85E7808" w14:textId="77777777" w:rsidR="009A323D" w:rsidRDefault="006204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Contenido</w:t>
      </w:r>
    </w:p>
    <w:sdt>
      <w:sdtPr>
        <w:id w:val="535316614"/>
        <w:docPartObj>
          <w:docPartGallery w:val="Table of Contents"/>
          <w:docPartUnique/>
        </w:docPartObj>
      </w:sdtPr>
      <w:sdtEndPr/>
      <w:sdtContent>
        <w:p w14:paraId="2B2F7C6F" w14:textId="3BB6978D" w:rsidR="005476F7" w:rsidRDefault="00620449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 w:rsidRPr="009609FB">
            <w:rPr>
              <w:rFonts w:ascii="Arial" w:hAnsi="Arial" w:cs="Arial"/>
            </w:rPr>
            <w:fldChar w:fldCharType="begin"/>
          </w:r>
          <w:r w:rsidRPr="009609FB">
            <w:rPr>
              <w:rFonts w:ascii="Arial" w:hAnsi="Arial" w:cs="Arial"/>
            </w:rPr>
            <w:instrText xml:space="preserve"> TOC \h \u \z </w:instrText>
          </w:r>
          <w:r w:rsidRPr="009609FB">
            <w:rPr>
              <w:rFonts w:ascii="Arial" w:hAnsi="Arial" w:cs="Arial"/>
            </w:rPr>
            <w:fldChar w:fldCharType="separate"/>
          </w:r>
          <w:hyperlink w:anchor="_Toc9189167" w:history="1"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Listas de Tablas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_Toc9189167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3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7C58AA2" w14:textId="7EED9C53" w:rsidR="005476F7" w:rsidRDefault="00501945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68" w:history="1"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Anexos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_Toc9189168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3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06460A9" w14:textId="33715845" w:rsidR="005476F7" w:rsidRDefault="0050194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69" w:history="1"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1.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Introducción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_Toc9189169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4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35DD1E3E" w14:textId="1E2AD886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0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_Toc9189170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4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7EDE0B1C" w14:textId="4F8470A6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1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Alcance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_Toc9189171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4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275D222A" w14:textId="55CCED99" w:rsidR="005476F7" w:rsidRDefault="0050194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2" w:history="1"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2.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Descripción Global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_Toc9189172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5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3AF47BCD" w14:textId="42A21F9D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3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Perspectiva del Producto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_Toc9189173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5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03E3972" w14:textId="00541FBE" w:rsidR="005476F7" w:rsidRDefault="00501945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4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2.1.1.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Operaciones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_Toc9189174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5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7E2E994F" w14:textId="11E8A60F" w:rsidR="005476F7" w:rsidRDefault="00501945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5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2.1.2.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Requerimientos de adaptación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_Toc9189175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5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CBC762A" w14:textId="540792AA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6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Funciones del Producto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_Toc9189176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6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450E1CDF" w14:textId="29792D19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7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Características del Usuario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_Toc9189177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6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49767B44" w14:textId="7CDD622A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8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2.4.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Restricciones del Software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_Toc9189178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6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6163BAE4" w14:textId="6979DA13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79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2.5.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Suposiciones y Dependencias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_Toc9189179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6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4A0598D7" w14:textId="347655B3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0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2.6.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Distribución de Requerimientos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_Toc9189180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7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3C54C0B" w14:textId="546A8A97" w:rsidR="005476F7" w:rsidRDefault="0050194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1" w:history="1"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3.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Requerimientos Específicos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_Toc9189181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8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30316F7" w14:textId="226416AE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2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Requerimientos de Interfaces Externas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_Toc9189182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8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3894DAD2" w14:textId="0C3FF9E7" w:rsidR="005476F7" w:rsidRDefault="00501945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3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3.1.1.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Interfaces con el usuario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_Toc9189183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8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419B8301" w14:textId="1F8A7793" w:rsidR="005476F7" w:rsidRDefault="00501945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4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3.1.2.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Interfaces con el software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_Toc9189184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8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05FD999B" w14:textId="6875A251" w:rsidR="005476F7" w:rsidRDefault="00501945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5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3.1.3.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Interfaces de comunicación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_Toc9189185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8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6CFA736C" w14:textId="67A2EFDA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6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Características del Producto de</w:t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 xml:space="preserve"> </w:t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Software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_Toc9189186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9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5F2AE534" w14:textId="37B8D74E" w:rsidR="005476F7" w:rsidRDefault="0050194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7" w:history="1"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noProof/>
              </w:rPr>
              <w:t>Requerimientos No Funcionales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_Toc9189187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9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0BA7D62F" w14:textId="336D2E07" w:rsidR="005476F7" w:rsidRDefault="0050194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9189188" w:history="1"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4.</w:t>
            </w:r>
            <w:r w:rsidR="005476F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5476F7" w:rsidRPr="001E3994">
              <w:rPr>
                <w:rStyle w:val="Hipervnculo"/>
                <w:rFonts w:ascii="Arial" w:eastAsia="Arial" w:hAnsi="Arial" w:cs="Arial"/>
                <w:b/>
                <w:noProof/>
              </w:rPr>
              <w:t>Referencias</w:t>
            </w:r>
            <w:r w:rsidR="005476F7">
              <w:rPr>
                <w:noProof/>
                <w:webHidden/>
              </w:rPr>
              <w:tab/>
            </w:r>
            <w:r w:rsidR="005476F7">
              <w:rPr>
                <w:noProof/>
                <w:webHidden/>
              </w:rPr>
              <w:fldChar w:fldCharType="begin"/>
            </w:r>
            <w:r w:rsidR="005476F7">
              <w:rPr>
                <w:noProof/>
                <w:webHidden/>
              </w:rPr>
              <w:instrText xml:space="preserve"> PAGEREF _Toc9189188 \h </w:instrText>
            </w:r>
            <w:r w:rsidR="005476F7">
              <w:rPr>
                <w:noProof/>
                <w:webHidden/>
              </w:rPr>
            </w:r>
            <w:r w:rsidR="005476F7">
              <w:rPr>
                <w:noProof/>
                <w:webHidden/>
              </w:rPr>
              <w:fldChar w:fldCharType="separate"/>
            </w:r>
            <w:r w:rsidR="000A06C9">
              <w:rPr>
                <w:noProof/>
                <w:webHidden/>
              </w:rPr>
              <w:t>10</w:t>
            </w:r>
            <w:r w:rsidR="005476F7">
              <w:rPr>
                <w:noProof/>
                <w:webHidden/>
              </w:rPr>
              <w:fldChar w:fldCharType="end"/>
            </w:r>
          </w:hyperlink>
        </w:p>
        <w:p w14:paraId="40D077D4" w14:textId="77777777" w:rsidR="009A323D" w:rsidRDefault="00620449" w:rsidP="009609FB">
          <w:pPr>
            <w:tabs>
              <w:tab w:val="right" w:pos="8838"/>
            </w:tabs>
            <w:spacing w:before="200" w:after="0" w:line="240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9609FB">
            <w:rPr>
              <w:rFonts w:ascii="Arial" w:hAnsi="Arial" w:cs="Arial"/>
            </w:rPr>
            <w:fldChar w:fldCharType="end"/>
          </w:r>
        </w:p>
      </w:sdtContent>
    </w:sdt>
    <w:p w14:paraId="1891E70B" w14:textId="77777777" w:rsidR="009A323D" w:rsidRPr="009609FB" w:rsidRDefault="00620449" w:rsidP="00960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66091"/>
          <w:sz w:val="24"/>
          <w:szCs w:val="24"/>
        </w:rPr>
      </w:pPr>
      <w:r>
        <w:br w:type="page"/>
      </w:r>
    </w:p>
    <w:p w14:paraId="30596178" w14:textId="77777777" w:rsidR="009A323D" w:rsidRPr="009609FB" w:rsidRDefault="00620449" w:rsidP="009609FB">
      <w:pPr>
        <w:pStyle w:val="Ttulo1"/>
        <w:spacing w:after="160" w:line="240" w:lineRule="auto"/>
        <w:jc w:val="center"/>
        <w:rPr>
          <w:rFonts w:ascii="Arial" w:eastAsia="Arial" w:hAnsi="Arial" w:cs="Arial"/>
          <w:b/>
          <w:color w:val="000000"/>
        </w:rPr>
      </w:pPr>
      <w:bookmarkStart w:id="1" w:name="_Toc9189167"/>
      <w:r>
        <w:rPr>
          <w:rFonts w:ascii="Arial" w:eastAsia="Arial" w:hAnsi="Arial" w:cs="Arial"/>
          <w:b/>
          <w:color w:val="000000"/>
        </w:rPr>
        <w:lastRenderedPageBreak/>
        <w:t>Listas de Tablas</w:t>
      </w:r>
      <w:bookmarkEnd w:id="1"/>
    </w:p>
    <w:p w14:paraId="6FFD1594" w14:textId="276F8BDC" w:rsidR="00F971E2" w:rsidRPr="00927EDC" w:rsidRDefault="009609FB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CO"/>
        </w:rPr>
      </w:pPr>
      <w:r>
        <w:rPr>
          <w:rFonts w:ascii="Arial" w:eastAsia="Arial" w:hAnsi="Arial" w:cs="Arial"/>
          <w:smallCaps w:val="0"/>
          <w:color w:val="000000"/>
          <w:sz w:val="24"/>
          <w:szCs w:val="24"/>
        </w:rPr>
        <w:fldChar w:fldCharType="begin"/>
      </w:r>
      <w:r>
        <w:rPr>
          <w:rFonts w:ascii="Arial" w:eastAsia="Arial" w:hAnsi="Arial" w:cs="Arial"/>
          <w:smallCaps w:val="0"/>
          <w:color w:val="000000"/>
          <w:sz w:val="24"/>
          <w:szCs w:val="24"/>
        </w:rPr>
        <w:instrText xml:space="preserve"> TOC \h \z \c "Tabla" </w:instrText>
      </w:r>
      <w:r>
        <w:rPr>
          <w:rFonts w:ascii="Arial" w:eastAsia="Arial" w:hAnsi="Arial" w:cs="Arial"/>
          <w:smallCaps w:val="0"/>
          <w:color w:val="000000"/>
          <w:sz w:val="24"/>
          <w:szCs w:val="24"/>
        </w:rPr>
        <w:fldChar w:fldCharType="separate"/>
      </w:r>
      <w:hyperlink w:anchor="_Toc9184077" w:history="1">
        <w:r w:rsidR="00F971E2" w:rsidRPr="00927EDC">
          <w:rPr>
            <w:rStyle w:val="Hipervnculo"/>
            <w:rFonts w:ascii="Arial" w:hAnsi="Arial" w:cs="Arial"/>
            <w:noProof/>
            <w:sz w:val="24"/>
            <w:szCs w:val="24"/>
          </w:rPr>
          <w:t>Tabla 1: Operaciones de usuarios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_Toc9184077 \h </w:instrTex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06C9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B31B890" w14:textId="49EEBE35" w:rsidR="00F971E2" w:rsidRPr="00927EDC" w:rsidRDefault="00501945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CO"/>
        </w:rPr>
      </w:pPr>
      <w:hyperlink w:anchor="_Toc9184078" w:history="1">
        <w:r w:rsidR="00F971E2" w:rsidRPr="00927EDC">
          <w:rPr>
            <w:rStyle w:val="Hipervnculo"/>
            <w:rFonts w:ascii="Arial" w:hAnsi="Arial" w:cs="Arial"/>
            <w:noProof/>
            <w:sz w:val="24"/>
            <w:szCs w:val="24"/>
          </w:rPr>
          <w:t>Tabla 2: Restricciones mínimas de memoria [1]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_Toc9184078 \h </w:instrTex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06C9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825870" w14:textId="16686F30" w:rsidR="00F971E2" w:rsidRPr="00927EDC" w:rsidRDefault="00501945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CO"/>
        </w:rPr>
      </w:pPr>
      <w:hyperlink w:anchor="_Toc9184079" w:history="1">
        <w:r w:rsidR="00F971E2" w:rsidRPr="00927EDC">
          <w:rPr>
            <w:rStyle w:val="Hipervnculo"/>
            <w:rFonts w:ascii="Arial" w:hAnsi="Arial" w:cs="Arial"/>
            <w:noProof/>
            <w:sz w:val="24"/>
            <w:szCs w:val="24"/>
          </w:rPr>
          <w:t>Tabla 3: Mapeo y distribución de requerimientos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_Toc9184079 \h </w:instrTex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06C9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877849" w14:textId="6C896BC2" w:rsidR="00F971E2" w:rsidRPr="00927EDC" w:rsidRDefault="00501945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CO"/>
        </w:rPr>
      </w:pPr>
      <w:hyperlink w:anchor="_Toc9184080" w:history="1">
        <w:r w:rsidR="00F971E2" w:rsidRPr="00927EDC">
          <w:rPr>
            <w:rStyle w:val="Hipervnculo"/>
            <w:rFonts w:ascii="Arial" w:hAnsi="Arial" w:cs="Arial"/>
            <w:noProof/>
            <w:sz w:val="24"/>
            <w:szCs w:val="24"/>
          </w:rPr>
          <w:t>Tabla 4: P-1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_Toc9184080 \h </w:instrTex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06C9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F971E2" w:rsidRPr="00927ED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1E59D1" w14:textId="77777777" w:rsidR="009A323D" w:rsidRDefault="009609FB" w:rsidP="009609F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mallCaps/>
          <w:color w:val="000000"/>
          <w:sz w:val="24"/>
          <w:szCs w:val="24"/>
        </w:rPr>
        <w:fldChar w:fldCharType="end"/>
      </w:r>
    </w:p>
    <w:p w14:paraId="7B6883D5" w14:textId="77777777" w:rsidR="009A323D" w:rsidRDefault="00620449" w:rsidP="000229A9">
      <w:pPr>
        <w:pStyle w:val="Ttulo1"/>
        <w:spacing w:before="280" w:after="160"/>
        <w:jc w:val="center"/>
        <w:rPr>
          <w:rFonts w:ascii="Arial" w:eastAsia="Arial" w:hAnsi="Arial" w:cs="Arial"/>
          <w:b/>
          <w:color w:val="000000"/>
        </w:rPr>
      </w:pPr>
      <w:bookmarkStart w:id="2" w:name="_Toc9189168"/>
      <w:r>
        <w:rPr>
          <w:rFonts w:ascii="Arial" w:eastAsia="Arial" w:hAnsi="Arial" w:cs="Arial"/>
          <w:b/>
          <w:color w:val="000000"/>
        </w:rPr>
        <w:t>Anexos</w:t>
      </w:r>
      <w:bookmarkEnd w:id="2"/>
    </w:p>
    <w:p w14:paraId="73968B92" w14:textId="77777777" w:rsidR="009A323D" w:rsidRDefault="00620449" w:rsidP="000229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1: Glosario.pdf</w:t>
      </w:r>
    </w:p>
    <w:p w14:paraId="7175505B" w14:textId="77777777" w:rsidR="009A323D" w:rsidRDefault="00620449" w:rsidP="00022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2: Historias de Usuario.xlsx</w:t>
      </w:r>
    </w:p>
    <w:p w14:paraId="3C9897B0" w14:textId="77777777" w:rsidR="009A323D" w:rsidRDefault="006204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  <w:bookmarkStart w:id="3" w:name="_2et92p0" w:colFirst="0" w:colLast="0"/>
      <w:bookmarkEnd w:id="3"/>
      <w:r>
        <w:br w:type="page"/>
      </w:r>
    </w:p>
    <w:p w14:paraId="450012AE" w14:textId="77777777" w:rsidR="009A323D" w:rsidRDefault="00620449" w:rsidP="000229A9">
      <w:pPr>
        <w:pStyle w:val="Ttulo1"/>
        <w:numPr>
          <w:ilvl w:val="0"/>
          <w:numId w:val="3"/>
        </w:numPr>
        <w:spacing w:before="280" w:after="160" w:line="240" w:lineRule="auto"/>
        <w:ind w:left="426" w:hanging="426"/>
        <w:jc w:val="center"/>
        <w:rPr>
          <w:rFonts w:ascii="Arial" w:eastAsia="Arial" w:hAnsi="Arial" w:cs="Arial"/>
          <w:b/>
          <w:color w:val="000000"/>
        </w:rPr>
      </w:pPr>
      <w:bookmarkStart w:id="4" w:name="_Toc9189169"/>
      <w:r>
        <w:rPr>
          <w:rFonts w:ascii="Arial" w:eastAsia="Arial" w:hAnsi="Arial" w:cs="Arial"/>
          <w:b/>
          <w:color w:val="000000"/>
        </w:rPr>
        <w:lastRenderedPageBreak/>
        <w:t>Introducción</w:t>
      </w:r>
      <w:bookmarkEnd w:id="4"/>
    </w:p>
    <w:p w14:paraId="2ED96B96" w14:textId="77777777" w:rsidR="009A323D" w:rsidRDefault="00620449" w:rsidP="000229A9">
      <w:pPr>
        <w:pStyle w:val="Ttulo2"/>
        <w:numPr>
          <w:ilvl w:val="1"/>
          <w:numId w:val="3"/>
        </w:numPr>
        <w:spacing w:before="0" w:after="160" w:line="240" w:lineRule="auto"/>
        <w:ind w:left="426" w:hanging="426"/>
        <w:rPr>
          <w:rFonts w:ascii="Arial" w:eastAsia="Arial" w:hAnsi="Arial" w:cs="Arial"/>
          <w:sz w:val="28"/>
          <w:szCs w:val="28"/>
        </w:rPr>
      </w:pPr>
      <w:bookmarkStart w:id="5" w:name="_Toc9189170"/>
      <w:r>
        <w:rPr>
          <w:rFonts w:ascii="Arial" w:eastAsia="Arial" w:hAnsi="Arial" w:cs="Arial"/>
          <w:sz w:val="28"/>
          <w:szCs w:val="28"/>
        </w:rPr>
        <w:t>Propósito</w:t>
      </w:r>
      <w:bookmarkEnd w:id="5"/>
    </w:p>
    <w:p w14:paraId="6601332E" w14:textId="77777777" w:rsidR="009A323D" w:rsidRDefault="00620449" w:rsidP="000229A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contin</w:t>
      </w:r>
      <w:r w:rsidR="00B7735B">
        <w:rPr>
          <w:rFonts w:ascii="Arial" w:eastAsia="Arial" w:hAnsi="Arial" w:cs="Arial"/>
          <w:sz w:val="24"/>
          <w:szCs w:val="24"/>
        </w:rPr>
        <w:t>úa</w:t>
      </w:r>
      <w:r>
        <w:rPr>
          <w:rFonts w:ascii="Arial" w:eastAsia="Arial" w:hAnsi="Arial" w:cs="Arial"/>
          <w:sz w:val="24"/>
          <w:szCs w:val="24"/>
        </w:rPr>
        <w:t xml:space="preserve"> con la planeación realizada en el documento anterior (</w:t>
      </w:r>
      <w:r>
        <w:rPr>
          <w:rFonts w:ascii="Arial" w:eastAsia="Arial" w:hAnsi="Arial" w:cs="Arial"/>
          <w:i/>
          <w:sz w:val="24"/>
          <w:szCs w:val="24"/>
        </w:rPr>
        <w:t>Software Project Management Plan</w:t>
      </w:r>
      <w:r>
        <w:rPr>
          <w:rFonts w:ascii="Arial" w:eastAsia="Arial" w:hAnsi="Arial" w:cs="Arial"/>
          <w:sz w:val="24"/>
          <w:szCs w:val="24"/>
        </w:rPr>
        <w:t xml:space="preserve">). Su objetivo es describir </w:t>
      </w:r>
      <w:r>
        <w:rPr>
          <w:rFonts w:ascii="Arial" w:eastAsia="Arial" w:hAnsi="Arial" w:cs="Arial"/>
          <w:i/>
          <w:sz w:val="24"/>
          <w:szCs w:val="24"/>
        </w:rPr>
        <w:t>WSG-Client's Agent</w:t>
      </w:r>
      <w:r>
        <w:rPr>
          <w:rFonts w:ascii="Arial" w:eastAsia="Arial" w:hAnsi="Arial" w:cs="Arial"/>
          <w:sz w:val="24"/>
          <w:szCs w:val="24"/>
        </w:rPr>
        <w:t xml:space="preserve"> en materia de desarrollo a lo largo del documento, planteando el contexto y de d</w:t>
      </w:r>
      <w:r w:rsidR="00B7735B">
        <w:rPr>
          <w:rFonts w:ascii="Arial" w:eastAsia="Arial" w:hAnsi="Arial" w:cs="Arial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nde nace </w:t>
      </w:r>
      <w:r>
        <w:rPr>
          <w:rFonts w:ascii="Arial" w:eastAsia="Arial" w:hAnsi="Arial" w:cs="Arial"/>
          <w:i/>
          <w:sz w:val="24"/>
          <w:szCs w:val="24"/>
        </w:rPr>
        <w:t>WSG-Client's Agent</w:t>
      </w:r>
      <w:r w:rsidR="00B7735B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7735B">
        <w:rPr>
          <w:rFonts w:ascii="Arial" w:eastAsia="Arial" w:hAnsi="Arial" w:cs="Arial"/>
          <w:sz w:val="24"/>
          <w:szCs w:val="24"/>
        </w:rPr>
        <w:t>Se plantean las</w:t>
      </w:r>
      <w:r>
        <w:rPr>
          <w:rFonts w:ascii="Arial" w:eastAsia="Arial" w:hAnsi="Arial" w:cs="Arial"/>
          <w:sz w:val="24"/>
          <w:szCs w:val="24"/>
        </w:rPr>
        <w:t xml:space="preserve"> interfaces a nivel de comunicación con sistemas externos y con el usuario; además, se </w:t>
      </w:r>
      <w:r w:rsidR="00B7735B">
        <w:rPr>
          <w:rFonts w:ascii="Arial" w:eastAsia="Arial" w:hAnsi="Arial" w:cs="Arial"/>
          <w:sz w:val="24"/>
          <w:szCs w:val="24"/>
        </w:rPr>
        <w:t>muestran</w:t>
      </w:r>
      <w:r>
        <w:rPr>
          <w:rFonts w:ascii="Arial" w:eastAsia="Arial" w:hAnsi="Arial" w:cs="Arial"/>
          <w:sz w:val="24"/>
          <w:szCs w:val="24"/>
        </w:rPr>
        <w:t xml:space="preserve"> los roles previstos para el agente, </w:t>
      </w:r>
      <w:r w:rsidR="00B7735B">
        <w:rPr>
          <w:rFonts w:ascii="Arial" w:eastAsia="Arial" w:hAnsi="Arial" w:cs="Arial"/>
          <w:sz w:val="24"/>
          <w:szCs w:val="24"/>
        </w:rPr>
        <w:t>finalizando con la descripción de</w:t>
      </w:r>
      <w:r>
        <w:rPr>
          <w:rFonts w:ascii="Arial" w:eastAsia="Arial" w:hAnsi="Arial" w:cs="Arial"/>
          <w:sz w:val="24"/>
          <w:szCs w:val="24"/>
        </w:rPr>
        <w:t xml:space="preserve"> sus funciones y requerimientos (funcionales y no funcionales).</w:t>
      </w:r>
    </w:p>
    <w:p w14:paraId="571555CF" w14:textId="77777777" w:rsidR="009A323D" w:rsidRDefault="00620449" w:rsidP="000229A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siguiente documento va dirigido a ITAC S.A, Pontificia Universidad Javeriana y a quien le interese el desarrollo del proyecto </w:t>
      </w:r>
      <w:r>
        <w:rPr>
          <w:rFonts w:ascii="Arial" w:eastAsia="Arial" w:hAnsi="Arial" w:cs="Arial"/>
          <w:i/>
          <w:sz w:val="24"/>
          <w:szCs w:val="24"/>
        </w:rPr>
        <w:t>WSG-Client's Agent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889C7D4" w14:textId="77777777" w:rsidR="009A323D" w:rsidRDefault="00620449" w:rsidP="000229A9">
      <w:pPr>
        <w:pStyle w:val="Ttulo2"/>
        <w:numPr>
          <w:ilvl w:val="1"/>
          <w:numId w:val="3"/>
        </w:numPr>
        <w:spacing w:before="280" w:after="160" w:line="240" w:lineRule="auto"/>
        <w:ind w:left="426" w:hanging="426"/>
        <w:jc w:val="both"/>
        <w:rPr>
          <w:rFonts w:ascii="Arial" w:eastAsia="Arial" w:hAnsi="Arial" w:cs="Arial"/>
          <w:sz w:val="28"/>
          <w:szCs w:val="28"/>
        </w:rPr>
      </w:pPr>
      <w:bookmarkStart w:id="6" w:name="_Toc9189171"/>
      <w:r>
        <w:rPr>
          <w:rFonts w:ascii="Arial" w:eastAsia="Arial" w:hAnsi="Arial" w:cs="Arial"/>
          <w:sz w:val="28"/>
          <w:szCs w:val="28"/>
        </w:rPr>
        <w:t>Alcance</w:t>
      </w:r>
      <w:bookmarkEnd w:id="6"/>
    </w:p>
    <w:p w14:paraId="08C403DC" w14:textId="77777777" w:rsidR="009A323D" w:rsidRDefault="00620449" w:rsidP="000229A9">
      <w:pPr>
        <w:widowControl w:val="0"/>
        <w:spacing w:line="240" w:lineRule="auto"/>
        <w:ind w:right="10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Actualmente</w:t>
      </w:r>
      <w:r w:rsidR="00B7735B">
        <w:rPr>
          <w:rFonts w:ascii="Arial" w:eastAsia="Arial" w:hAnsi="Arial" w:cs="Arial"/>
          <w:color w:val="00000A"/>
          <w:sz w:val="24"/>
          <w:szCs w:val="24"/>
        </w:rPr>
        <w:t>,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cuando una empresa instala políticas de seguridad sobre sus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Web Services </w:t>
      </w:r>
      <w:r>
        <w:rPr>
          <w:rFonts w:ascii="Arial" w:eastAsia="Arial" w:hAnsi="Arial" w:cs="Arial"/>
          <w:color w:val="00000A"/>
          <w:sz w:val="24"/>
          <w:szCs w:val="24"/>
        </w:rPr>
        <w:t>(WS), la responsabilidad de implementar las técnicas de seguridad para consumir dichos WS queda a cargo del cliente. Esto hace que el aplicar políticas de este tipo en sus servicios, sea costoso en materia de tiempo, dinero y esfuerzo</w:t>
      </w:r>
      <w:r w:rsidR="00B7735B">
        <w:rPr>
          <w:rFonts w:ascii="Arial" w:eastAsia="Arial" w:hAnsi="Arial" w:cs="Arial"/>
          <w:color w:val="00000A"/>
          <w:sz w:val="24"/>
          <w:szCs w:val="24"/>
        </w:rPr>
        <w:t>;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al tener que hacer los cambios en sus aplicaciones consumidoras de estos WS. </w:t>
      </w:r>
    </w:p>
    <w:p w14:paraId="62D4BB5A" w14:textId="77777777" w:rsidR="009A323D" w:rsidRDefault="00620449" w:rsidP="000229A9">
      <w:pPr>
        <w:widowControl w:val="0"/>
        <w:spacing w:line="240" w:lineRule="auto"/>
        <w:ind w:righ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Con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WSG-Client's Agent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se quiere reducir los costos del cliente (tiempo, dinero y esfuerzo), al momento de consumir un WS. Logrando conocer automáticamente qué políticas requiere un servicio para ser consumido (Políticas que pueden añadirse, modificarse y o </w:t>
      </w:r>
      <w:r w:rsidR="00B7735B">
        <w:rPr>
          <w:rFonts w:ascii="Arial" w:eastAsia="Arial" w:hAnsi="Arial" w:cs="Arial"/>
          <w:color w:val="00000A"/>
          <w:sz w:val="24"/>
          <w:szCs w:val="24"/>
        </w:rPr>
        <w:t xml:space="preserve">ser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removidas desde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>)</w:t>
      </w:r>
      <w:r w:rsidR="005E5D10"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y aplicándolas sobre el mensaje, </w:t>
      </w:r>
      <w:r w:rsidR="005E5D10">
        <w:rPr>
          <w:rFonts w:ascii="Arial" w:eastAsia="Arial" w:hAnsi="Arial" w:cs="Arial"/>
          <w:color w:val="00000A"/>
          <w:sz w:val="24"/>
          <w:szCs w:val="24"/>
        </w:rPr>
        <w:t xml:space="preserve">disminuyendo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los costos </w:t>
      </w:r>
      <w:r w:rsidR="005E5D10">
        <w:rPr>
          <w:rFonts w:ascii="Arial" w:eastAsia="Arial" w:hAnsi="Arial" w:cs="Arial"/>
          <w:color w:val="00000A"/>
          <w:sz w:val="24"/>
          <w:szCs w:val="24"/>
        </w:rPr>
        <w:t>del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cliente al no tener que modificar su sistema.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62460E3" w14:textId="77777777" w:rsidR="009A323D" w:rsidRDefault="00620449" w:rsidP="000229A9">
      <w:pPr>
        <w:widowControl w:val="0"/>
        <w:spacing w:line="240" w:lineRule="auto"/>
        <w:ind w:right="10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i/>
          <w:color w:val="00000A"/>
          <w:sz w:val="24"/>
          <w:szCs w:val="24"/>
        </w:rPr>
        <w:t>WSG-Client's Agent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contará con:</w:t>
      </w:r>
    </w:p>
    <w:p w14:paraId="0CA59B3E" w14:textId="77777777" w:rsidR="009A323D" w:rsidRDefault="00620449" w:rsidP="000229A9">
      <w:pPr>
        <w:widowControl w:val="0"/>
        <w:numPr>
          <w:ilvl w:val="0"/>
          <w:numId w:val="4"/>
        </w:numPr>
        <w:spacing w:after="0" w:line="240" w:lineRule="auto"/>
        <w:ind w:left="720"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Comunicación con </w:t>
      </w:r>
      <w:r w:rsidRPr="005E5D10">
        <w:rPr>
          <w:rFonts w:ascii="Arial" w:eastAsia="Arial" w:hAnsi="Arial" w:cs="Arial"/>
          <w:i/>
          <w:color w:val="00000A"/>
          <w:sz w:val="24"/>
          <w:szCs w:val="24"/>
        </w:rPr>
        <w:t>WS</w:t>
      </w:r>
      <w:r w:rsidR="005E5D10">
        <w:rPr>
          <w:rFonts w:ascii="Arial" w:eastAsia="Arial" w:hAnsi="Arial" w:cs="Arial"/>
          <w:i/>
          <w:color w:val="00000A"/>
          <w:sz w:val="24"/>
          <w:szCs w:val="24"/>
        </w:rPr>
        <w:t>-</w:t>
      </w:r>
      <w:r w:rsidR="005E5D10" w:rsidRPr="005E5D10">
        <w:rPr>
          <w:rFonts w:ascii="Arial" w:eastAsia="Arial" w:hAnsi="Arial" w:cs="Arial"/>
          <w:i/>
          <w:color w:val="00000A"/>
          <w:sz w:val="24"/>
          <w:szCs w:val="24"/>
        </w:rPr>
        <w:t>G</w:t>
      </w:r>
      <w:r w:rsidRPr="005E5D10">
        <w:rPr>
          <w:rFonts w:ascii="Arial" w:eastAsia="Arial" w:hAnsi="Arial" w:cs="Arial"/>
          <w:i/>
          <w:color w:val="00000A"/>
          <w:sz w:val="24"/>
          <w:szCs w:val="24"/>
        </w:rPr>
        <w:t>uardian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para conocer las políticas por servicio</w:t>
      </w:r>
      <w:r w:rsidR="005E5D10"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48414488" w14:textId="77777777" w:rsidR="009A323D" w:rsidRDefault="00620449" w:rsidP="000229A9">
      <w:pPr>
        <w:widowControl w:val="0"/>
        <w:numPr>
          <w:ilvl w:val="0"/>
          <w:numId w:val="4"/>
        </w:numPr>
        <w:spacing w:after="0" w:line="240" w:lineRule="auto"/>
        <w:ind w:left="720"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Un Registro de logs con un tamaño de archivo variable definido por el cliente, con el fin de ayudar a visualizar el estado del agente.</w:t>
      </w:r>
    </w:p>
    <w:p w14:paraId="0AEEF94A" w14:textId="77777777" w:rsidR="009A323D" w:rsidRDefault="00620449" w:rsidP="000229A9">
      <w:pPr>
        <w:widowControl w:val="0"/>
        <w:numPr>
          <w:ilvl w:val="0"/>
          <w:numId w:val="4"/>
        </w:numPr>
        <w:spacing w:after="0" w:line="240" w:lineRule="auto"/>
        <w:ind w:left="720"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Una capa de administración para los módulos que implementan técnicas de seguridad.</w:t>
      </w:r>
    </w:p>
    <w:p w14:paraId="0CDE443B" w14:textId="77777777" w:rsidR="009A323D" w:rsidRDefault="00620449" w:rsidP="000229A9">
      <w:pPr>
        <w:widowControl w:val="0"/>
        <w:numPr>
          <w:ilvl w:val="0"/>
          <w:numId w:val="4"/>
        </w:numPr>
        <w:spacing w:after="0" w:line="240" w:lineRule="auto"/>
        <w:ind w:left="720"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Dos módulos con la implementación de dos técnicas de seguridad,</w:t>
      </w:r>
    </w:p>
    <w:p w14:paraId="45EC55B0" w14:textId="77777777" w:rsidR="009A323D" w:rsidRDefault="00620449" w:rsidP="000229A9">
      <w:pPr>
        <w:widowControl w:val="0"/>
        <w:numPr>
          <w:ilvl w:val="0"/>
          <w:numId w:val="4"/>
        </w:numPr>
        <w:spacing w:after="0" w:line="240" w:lineRule="auto"/>
        <w:ind w:left="720"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Capacidad de obtener la implementación de técnicas de seguridad, en tiempo de ejecución de las políticas que </w:t>
      </w:r>
      <w:r w:rsidR="005E5D10">
        <w:rPr>
          <w:rFonts w:ascii="Arial" w:eastAsia="Arial" w:hAnsi="Arial" w:cs="Arial"/>
          <w:color w:val="00000A"/>
          <w:sz w:val="24"/>
          <w:szCs w:val="24"/>
        </w:rPr>
        <w:t>se requieran.</w:t>
      </w:r>
    </w:p>
    <w:p w14:paraId="16A01B01" w14:textId="77777777" w:rsidR="009A323D" w:rsidRDefault="00620449" w:rsidP="000229A9">
      <w:pPr>
        <w:widowControl w:val="0"/>
        <w:numPr>
          <w:ilvl w:val="0"/>
          <w:numId w:val="4"/>
        </w:numPr>
        <w:spacing w:line="240" w:lineRule="auto"/>
        <w:ind w:left="720"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Comunicación de con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WS-Guardian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para realizar una inicialización de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 Client’s Agent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1738B594" w14:textId="77777777" w:rsidR="009A323D" w:rsidRDefault="00620449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En el </w:t>
      </w:r>
      <w:r>
        <w:rPr>
          <w:rFonts w:ascii="Arial" w:eastAsia="Arial" w:hAnsi="Arial" w:cs="Arial"/>
          <w:color w:val="0000FF"/>
          <w:sz w:val="24"/>
          <w:szCs w:val="24"/>
        </w:rPr>
        <w:t>Anexo 1: Glosario</w:t>
      </w:r>
      <w:r w:rsidR="000229A9">
        <w:rPr>
          <w:rFonts w:ascii="Arial" w:eastAsia="Arial" w:hAnsi="Arial" w:cs="Arial"/>
          <w:color w:val="0000FF"/>
          <w:sz w:val="24"/>
          <w:szCs w:val="24"/>
        </w:rPr>
        <w:t>.pdf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se </w:t>
      </w:r>
      <w:r w:rsidR="005E5D10">
        <w:rPr>
          <w:rFonts w:ascii="Arial" w:eastAsia="Arial" w:hAnsi="Arial" w:cs="Arial"/>
          <w:color w:val="00000A"/>
          <w:sz w:val="24"/>
          <w:szCs w:val="24"/>
        </w:rPr>
        <w:t>listan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los conceptos clave del proyecto y producto.</w:t>
      </w:r>
    </w:p>
    <w:p w14:paraId="759ABBCA" w14:textId="77777777" w:rsidR="009A323D" w:rsidRDefault="00620449" w:rsidP="000229A9">
      <w:pPr>
        <w:pStyle w:val="Ttulo1"/>
        <w:numPr>
          <w:ilvl w:val="0"/>
          <w:numId w:val="3"/>
        </w:numPr>
        <w:spacing w:before="280" w:after="160" w:line="240" w:lineRule="auto"/>
        <w:ind w:left="709" w:hanging="709"/>
        <w:jc w:val="center"/>
        <w:rPr>
          <w:rFonts w:ascii="Arial" w:eastAsia="Arial" w:hAnsi="Arial" w:cs="Arial"/>
          <w:b/>
          <w:color w:val="000000"/>
        </w:rPr>
      </w:pPr>
      <w:bookmarkStart w:id="7" w:name="_Toc9189172"/>
      <w:r>
        <w:rPr>
          <w:rFonts w:ascii="Arial" w:eastAsia="Arial" w:hAnsi="Arial" w:cs="Arial"/>
          <w:b/>
          <w:color w:val="000000"/>
        </w:rPr>
        <w:lastRenderedPageBreak/>
        <w:t>Descripción Global</w:t>
      </w:r>
      <w:bookmarkEnd w:id="7"/>
    </w:p>
    <w:p w14:paraId="4C232A18" w14:textId="77777777" w:rsidR="009A323D" w:rsidRDefault="00620449" w:rsidP="000229A9">
      <w:pPr>
        <w:pStyle w:val="Ttulo2"/>
        <w:numPr>
          <w:ilvl w:val="1"/>
          <w:numId w:val="3"/>
        </w:numPr>
        <w:spacing w:before="0" w:after="160" w:line="240" w:lineRule="auto"/>
        <w:ind w:left="709" w:hanging="709"/>
        <w:rPr>
          <w:rFonts w:ascii="Arial" w:eastAsia="Arial" w:hAnsi="Arial" w:cs="Arial"/>
          <w:sz w:val="28"/>
          <w:szCs w:val="28"/>
        </w:rPr>
      </w:pPr>
      <w:bookmarkStart w:id="8" w:name="_Toc9189173"/>
      <w:r>
        <w:rPr>
          <w:rFonts w:ascii="Arial" w:eastAsia="Arial" w:hAnsi="Arial" w:cs="Arial"/>
          <w:sz w:val="28"/>
          <w:szCs w:val="28"/>
        </w:rPr>
        <w:t>Perspectiva del Producto</w:t>
      </w:r>
      <w:bookmarkEnd w:id="8"/>
    </w:p>
    <w:p w14:paraId="7C12C257" w14:textId="77777777" w:rsidR="009A323D" w:rsidRDefault="00620449" w:rsidP="000229A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WSG-Client's Agent </w:t>
      </w:r>
      <w:r>
        <w:rPr>
          <w:rFonts w:ascii="Arial" w:eastAsia="Arial" w:hAnsi="Arial" w:cs="Arial"/>
          <w:sz w:val="24"/>
          <w:szCs w:val="24"/>
        </w:rPr>
        <w:t xml:space="preserve">será un software perteneciente a la familia de </w:t>
      </w:r>
      <w:r>
        <w:rPr>
          <w:rFonts w:ascii="Arial" w:eastAsia="Arial" w:hAnsi="Arial" w:cs="Arial"/>
          <w:i/>
          <w:sz w:val="24"/>
          <w:szCs w:val="24"/>
        </w:rPr>
        <w:t>WS-Guardian</w:t>
      </w:r>
      <w:r>
        <w:rPr>
          <w:rFonts w:ascii="Arial" w:eastAsia="Arial" w:hAnsi="Arial" w:cs="Arial"/>
          <w:sz w:val="24"/>
          <w:szCs w:val="24"/>
        </w:rPr>
        <w:t xml:space="preserve">, un producto desarrollado por la empresa ITAC S.A. Se desplegará junto al consumidor de </w:t>
      </w:r>
      <w:r>
        <w:rPr>
          <w:rFonts w:ascii="Arial" w:eastAsia="Arial" w:hAnsi="Arial" w:cs="Arial"/>
          <w:i/>
          <w:sz w:val="24"/>
          <w:szCs w:val="24"/>
        </w:rPr>
        <w:t>WS</w:t>
      </w:r>
      <w:r>
        <w:rPr>
          <w:rFonts w:ascii="Arial" w:eastAsia="Arial" w:hAnsi="Arial" w:cs="Arial"/>
          <w:sz w:val="24"/>
          <w:szCs w:val="24"/>
        </w:rPr>
        <w:t xml:space="preserve">, para asegurar la información </w:t>
      </w:r>
      <w:r w:rsidR="005E5D10">
        <w:rPr>
          <w:rFonts w:ascii="Arial" w:eastAsia="Arial" w:hAnsi="Arial" w:cs="Arial"/>
          <w:sz w:val="24"/>
          <w:szCs w:val="24"/>
        </w:rPr>
        <w:t xml:space="preserve">a nivel de mensaje, </w:t>
      </w:r>
      <w:r>
        <w:rPr>
          <w:rFonts w:ascii="Arial" w:eastAsia="Arial" w:hAnsi="Arial" w:cs="Arial"/>
          <w:sz w:val="24"/>
          <w:szCs w:val="24"/>
        </w:rPr>
        <w:t>desde el origen hasta el destino</w:t>
      </w:r>
      <w:r w:rsidR="005E5D1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como se menciona en </w:t>
      </w:r>
      <w:r>
        <w:rPr>
          <w:rFonts w:ascii="Arial" w:eastAsia="Arial" w:hAnsi="Arial" w:cs="Arial"/>
          <w:color w:val="0000FF"/>
          <w:sz w:val="24"/>
          <w:szCs w:val="24"/>
        </w:rPr>
        <w:t>VFP, sección 1. Visión Global</w:t>
      </w:r>
      <w:r>
        <w:rPr>
          <w:rFonts w:ascii="Arial" w:eastAsia="Arial" w:hAnsi="Arial" w:cs="Arial"/>
          <w:sz w:val="24"/>
          <w:szCs w:val="24"/>
        </w:rPr>
        <w:t>.</w:t>
      </w:r>
    </w:p>
    <w:p w14:paraId="76B68BD2" w14:textId="77777777" w:rsidR="009A323D" w:rsidRDefault="00620449" w:rsidP="000229A9">
      <w:pPr>
        <w:pStyle w:val="Ttulo3"/>
        <w:numPr>
          <w:ilvl w:val="2"/>
          <w:numId w:val="3"/>
        </w:numPr>
        <w:spacing w:after="160" w:line="240" w:lineRule="auto"/>
        <w:ind w:left="709" w:hanging="709"/>
        <w:rPr>
          <w:rFonts w:ascii="Arial" w:eastAsia="Arial" w:hAnsi="Arial" w:cs="Arial"/>
          <w:sz w:val="24"/>
          <w:szCs w:val="24"/>
        </w:rPr>
      </w:pPr>
      <w:bookmarkStart w:id="9" w:name="_Toc9189174"/>
      <w:r>
        <w:rPr>
          <w:rFonts w:ascii="Arial" w:eastAsia="Arial" w:hAnsi="Arial" w:cs="Arial"/>
          <w:sz w:val="24"/>
          <w:szCs w:val="24"/>
        </w:rPr>
        <w:t>Operaciones</w:t>
      </w:r>
      <w:bookmarkEnd w:id="9"/>
    </w:p>
    <w:p w14:paraId="541F002F" w14:textId="77777777" w:rsidR="009A323D" w:rsidRDefault="006204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Modos de operación de usuarios: </w:t>
      </w:r>
      <w:r>
        <w:rPr>
          <w:rFonts w:ascii="Arial" w:eastAsia="Arial" w:hAnsi="Arial" w:cs="Arial"/>
          <w:sz w:val="24"/>
          <w:szCs w:val="24"/>
        </w:rPr>
        <w:t xml:space="preserve">En la </w:t>
      </w:r>
      <w:r w:rsidR="000229A9" w:rsidRPr="000229A9">
        <w:rPr>
          <w:rFonts w:ascii="Arial" w:eastAsia="Arial" w:hAnsi="Arial" w:cs="Arial"/>
          <w:i/>
          <w:sz w:val="24"/>
          <w:szCs w:val="24"/>
        </w:rPr>
        <w:t>Tabla 1: Operaciones de usuarios</w:t>
      </w:r>
      <w:r w:rsidR="005E5D10"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 describen las operaciones que cada usuario realizará dentro del sistema.</w:t>
      </w:r>
    </w:p>
    <w:tbl>
      <w:tblPr>
        <w:tblStyle w:val="a0"/>
        <w:tblW w:w="74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5805"/>
      </w:tblGrid>
      <w:tr w:rsidR="009A323D" w14:paraId="7DD74278" w14:textId="77777777">
        <w:trPr>
          <w:jc w:val="center"/>
        </w:trPr>
        <w:tc>
          <w:tcPr>
            <w:tcW w:w="16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6DF85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58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9BFFD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9A323D" w14:paraId="1632E860" w14:textId="77777777">
        <w:trPr>
          <w:jc w:val="center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DF592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Administrador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2C52C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Podrá crear y modificar las políticas de seguridad para cada servicio web. También podrá conceder o </w:t>
            </w:r>
            <w:r w:rsidR="00F971E2"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negar el acceso de un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WSG-Agent a un WS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A323D" w14:paraId="4B0F8A25" w14:textId="77777777">
        <w:trPr>
          <w:jc w:val="center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977FA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Desarrollador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C8824" w14:textId="77777777" w:rsidR="009A323D" w:rsidRDefault="00620449" w:rsidP="000229A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Podrá ver el registro de eventos y acciones que se presentan en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WSG-Agent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2E3388B5" w14:textId="59CBBC49" w:rsidR="000229A9" w:rsidRPr="000229A9" w:rsidRDefault="000229A9" w:rsidP="000229A9">
      <w:pPr>
        <w:pStyle w:val="Descripcin"/>
        <w:jc w:val="center"/>
        <w:rPr>
          <w:rFonts w:ascii="Arial" w:hAnsi="Arial" w:cs="Arial"/>
          <w:color w:val="auto"/>
        </w:rPr>
      </w:pPr>
      <w:bookmarkStart w:id="10" w:name="_Toc9184077"/>
      <w:bookmarkStart w:id="11" w:name="_Hlk9160082"/>
      <w:r w:rsidRPr="000229A9">
        <w:rPr>
          <w:rFonts w:ascii="Arial" w:hAnsi="Arial" w:cs="Arial"/>
          <w:color w:val="auto"/>
        </w:rPr>
        <w:t xml:space="preserve">Tabla </w:t>
      </w:r>
      <w:r w:rsidRPr="000229A9">
        <w:rPr>
          <w:rFonts w:ascii="Arial" w:hAnsi="Arial" w:cs="Arial"/>
          <w:color w:val="auto"/>
        </w:rPr>
        <w:fldChar w:fldCharType="begin"/>
      </w:r>
      <w:r w:rsidRPr="000229A9">
        <w:rPr>
          <w:rFonts w:ascii="Arial" w:hAnsi="Arial" w:cs="Arial"/>
          <w:color w:val="auto"/>
        </w:rPr>
        <w:instrText xml:space="preserve"> SEQ Tabla \* ARABIC </w:instrText>
      </w:r>
      <w:r w:rsidRPr="000229A9">
        <w:rPr>
          <w:rFonts w:ascii="Arial" w:hAnsi="Arial" w:cs="Arial"/>
          <w:color w:val="auto"/>
        </w:rPr>
        <w:fldChar w:fldCharType="separate"/>
      </w:r>
      <w:r w:rsidR="000A06C9">
        <w:rPr>
          <w:rFonts w:ascii="Arial" w:hAnsi="Arial" w:cs="Arial"/>
          <w:noProof/>
          <w:color w:val="auto"/>
        </w:rPr>
        <w:t>1</w:t>
      </w:r>
      <w:r w:rsidRPr="000229A9">
        <w:rPr>
          <w:rFonts w:ascii="Arial" w:hAnsi="Arial" w:cs="Arial"/>
          <w:color w:val="auto"/>
        </w:rPr>
        <w:fldChar w:fldCharType="end"/>
      </w:r>
      <w:r w:rsidRPr="000229A9">
        <w:rPr>
          <w:rFonts w:ascii="Arial" w:hAnsi="Arial" w:cs="Arial"/>
          <w:color w:val="auto"/>
        </w:rPr>
        <w:t>: Operaciones de usuarios</w:t>
      </w:r>
      <w:bookmarkEnd w:id="10"/>
    </w:p>
    <w:p w14:paraId="0A104460" w14:textId="77777777" w:rsidR="009A323D" w:rsidRDefault="00620449">
      <w:pPr>
        <w:pStyle w:val="Ttulo3"/>
        <w:numPr>
          <w:ilvl w:val="2"/>
          <w:numId w:val="3"/>
        </w:numPr>
        <w:spacing w:after="160" w:line="240" w:lineRule="auto"/>
        <w:ind w:left="709" w:hanging="709"/>
        <w:jc w:val="both"/>
        <w:rPr>
          <w:rFonts w:ascii="Arial" w:eastAsia="Arial" w:hAnsi="Arial" w:cs="Arial"/>
          <w:sz w:val="24"/>
          <w:szCs w:val="24"/>
        </w:rPr>
      </w:pPr>
      <w:bookmarkStart w:id="12" w:name="_Toc9189175"/>
      <w:bookmarkEnd w:id="11"/>
      <w:r>
        <w:rPr>
          <w:rFonts w:ascii="Arial" w:eastAsia="Arial" w:hAnsi="Arial" w:cs="Arial"/>
          <w:sz w:val="24"/>
          <w:szCs w:val="24"/>
        </w:rPr>
        <w:t>Requerimientos de adaptación</w:t>
      </w:r>
      <w:bookmarkEnd w:id="12"/>
    </w:p>
    <w:p w14:paraId="2D1BC854" w14:textId="77777777" w:rsidR="009A323D" w:rsidRDefault="0062044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Debido a que </w:t>
      </w:r>
      <w:r>
        <w:rPr>
          <w:rFonts w:ascii="Arial" w:eastAsia="Arial" w:hAnsi="Arial" w:cs="Arial"/>
          <w:i/>
          <w:sz w:val="24"/>
          <w:szCs w:val="24"/>
        </w:rPr>
        <w:t xml:space="preserve">WSG-Client's Agent </w:t>
      </w:r>
      <w:r>
        <w:rPr>
          <w:rFonts w:ascii="Arial" w:eastAsia="Arial" w:hAnsi="Arial" w:cs="Arial"/>
          <w:sz w:val="24"/>
          <w:szCs w:val="24"/>
        </w:rPr>
        <w:t xml:space="preserve">debe funcionar de forma independiente, este no tendrá que ajustarse a un modo operacional (administrador), pero sí deberá adaptarse a las políticas exigidas por </w:t>
      </w:r>
      <w:r>
        <w:rPr>
          <w:rFonts w:ascii="Arial" w:eastAsia="Arial" w:hAnsi="Arial" w:cs="Arial"/>
          <w:i/>
          <w:sz w:val="24"/>
          <w:szCs w:val="24"/>
        </w:rPr>
        <w:t>WS-Guardian</w:t>
      </w:r>
      <w:r>
        <w:rPr>
          <w:rFonts w:ascii="Arial" w:eastAsia="Arial" w:hAnsi="Arial" w:cs="Arial"/>
          <w:sz w:val="24"/>
          <w:szCs w:val="24"/>
        </w:rPr>
        <w:t>.</w:t>
      </w:r>
    </w:p>
    <w:p w14:paraId="1DE113DD" w14:textId="77777777" w:rsidR="009A323D" w:rsidRPr="000229A9" w:rsidRDefault="0062044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la instalación y ejecución</w:t>
      </w:r>
      <w:r w:rsidR="00F971E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 debe contar con </w:t>
      </w:r>
      <w:r>
        <w:rPr>
          <w:rFonts w:ascii="Arial" w:eastAsia="Arial" w:hAnsi="Arial" w:cs="Arial"/>
          <w:i/>
          <w:sz w:val="24"/>
          <w:szCs w:val="24"/>
        </w:rPr>
        <w:t xml:space="preserve">JRE </w:t>
      </w:r>
      <w:r>
        <w:rPr>
          <w:rFonts w:ascii="Arial" w:eastAsia="Arial" w:hAnsi="Arial" w:cs="Arial"/>
          <w:sz w:val="24"/>
          <w:szCs w:val="24"/>
        </w:rPr>
        <w:t xml:space="preserve">v1.8 en la máquina del consumidor de </w:t>
      </w:r>
      <w:r>
        <w:rPr>
          <w:rFonts w:ascii="Arial" w:eastAsia="Arial" w:hAnsi="Arial" w:cs="Arial"/>
          <w:i/>
          <w:sz w:val="24"/>
          <w:szCs w:val="24"/>
        </w:rPr>
        <w:t>WS</w:t>
      </w:r>
      <w:r>
        <w:rPr>
          <w:rFonts w:ascii="Arial" w:eastAsia="Arial" w:hAnsi="Arial" w:cs="Arial"/>
          <w:sz w:val="24"/>
          <w:szCs w:val="24"/>
        </w:rPr>
        <w:t>. Adicional a esto</w:t>
      </w:r>
      <w:r w:rsidR="00F971E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 necesario que cumpla con las restricciones </w:t>
      </w:r>
      <w:r w:rsidR="00F971E2">
        <w:rPr>
          <w:rFonts w:ascii="Arial" w:eastAsia="Arial" w:hAnsi="Arial" w:cs="Arial"/>
          <w:sz w:val="24"/>
          <w:szCs w:val="24"/>
        </w:rPr>
        <w:t xml:space="preserve">mínimas </w:t>
      </w:r>
      <w:r w:rsidR="005C60AF"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z w:val="24"/>
          <w:szCs w:val="24"/>
        </w:rPr>
        <w:t xml:space="preserve">memoria mostradas en la </w:t>
      </w:r>
      <w:r w:rsidR="000229A9" w:rsidRPr="000229A9">
        <w:rPr>
          <w:rFonts w:ascii="Arial" w:eastAsia="Arial" w:hAnsi="Arial" w:cs="Arial"/>
          <w:i/>
          <w:sz w:val="24"/>
          <w:szCs w:val="24"/>
        </w:rPr>
        <w:t xml:space="preserve">Tabla 2: Restricciones </w:t>
      </w:r>
      <w:r w:rsidR="00F971E2">
        <w:rPr>
          <w:rFonts w:ascii="Arial" w:eastAsia="Arial" w:hAnsi="Arial" w:cs="Arial"/>
          <w:i/>
          <w:sz w:val="24"/>
          <w:szCs w:val="24"/>
        </w:rPr>
        <w:t xml:space="preserve">mínimas </w:t>
      </w:r>
      <w:r w:rsidR="000229A9" w:rsidRPr="000229A9">
        <w:rPr>
          <w:rFonts w:ascii="Arial" w:eastAsia="Arial" w:hAnsi="Arial" w:cs="Arial"/>
          <w:i/>
          <w:sz w:val="24"/>
          <w:szCs w:val="24"/>
        </w:rPr>
        <w:t>de memoria</w:t>
      </w:r>
      <w:r w:rsidR="000229A9">
        <w:rPr>
          <w:rFonts w:ascii="Arial" w:eastAsia="Arial" w:hAnsi="Arial" w:cs="Arial"/>
          <w:sz w:val="24"/>
          <w:szCs w:val="24"/>
        </w:rPr>
        <w:t>.</w:t>
      </w:r>
    </w:p>
    <w:tbl>
      <w:tblPr>
        <w:tblStyle w:val="a1"/>
        <w:tblW w:w="7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134"/>
        <w:gridCol w:w="4536"/>
      </w:tblGrid>
      <w:tr w:rsidR="009A323D" w14:paraId="491353DA" w14:textId="77777777" w:rsidTr="000229A9">
        <w:trPr>
          <w:jc w:val="center"/>
        </w:trPr>
        <w:tc>
          <w:tcPr>
            <w:tcW w:w="18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B47D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</w:t>
            </w:r>
          </w:p>
        </w:tc>
        <w:tc>
          <w:tcPr>
            <w:tcW w:w="113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09E3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Tamaño</w:t>
            </w:r>
          </w:p>
        </w:tc>
        <w:tc>
          <w:tcPr>
            <w:tcW w:w="453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80136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9A323D" w14:paraId="6C0501C8" w14:textId="77777777" w:rsidTr="000229A9">
        <w:trPr>
          <w:trHeight w:val="400"/>
          <w:jc w:val="center"/>
        </w:trPr>
        <w:tc>
          <w:tcPr>
            <w:tcW w:w="18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4A6DE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RAM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4FDD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  <w:t>128 MB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EBA7B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Requerido para usar el JRE</w:t>
            </w:r>
          </w:p>
        </w:tc>
      </w:tr>
      <w:tr w:rsidR="009A323D" w14:paraId="6AC22F8B" w14:textId="77777777" w:rsidTr="000229A9">
        <w:trPr>
          <w:trHeight w:val="400"/>
          <w:jc w:val="center"/>
        </w:trPr>
        <w:tc>
          <w:tcPr>
            <w:tcW w:w="18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54AA" w14:textId="77777777" w:rsidR="009A323D" w:rsidRDefault="009A3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6ACBE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  <w:t>1 GB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DA43A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Requerido para ejecutar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WSG-Client's Agent</w:t>
            </w:r>
          </w:p>
        </w:tc>
      </w:tr>
      <w:tr w:rsidR="009A323D" w14:paraId="4C5A0DD6" w14:textId="77777777" w:rsidTr="000229A9">
        <w:trPr>
          <w:trHeight w:val="380"/>
          <w:jc w:val="center"/>
        </w:trPr>
        <w:tc>
          <w:tcPr>
            <w:tcW w:w="18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6C59B" w14:textId="77777777" w:rsidR="009A323D" w:rsidRDefault="0062044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Espacio en disco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7AA8B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  <w:t>124 MB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66B2A" w14:textId="77777777" w:rsidR="009A323D" w:rsidRDefault="0062044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Requerido para usar el JRE</w:t>
            </w:r>
          </w:p>
        </w:tc>
      </w:tr>
      <w:tr w:rsidR="009A323D" w14:paraId="72C51413" w14:textId="77777777" w:rsidTr="000229A9">
        <w:trPr>
          <w:trHeight w:val="380"/>
          <w:jc w:val="center"/>
        </w:trPr>
        <w:tc>
          <w:tcPr>
            <w:tcW w:w="18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1B3F1" w14:textId="77777777" w:rsidR="009A323D" w:rsidRDefault="009A323D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0FF4A" w14:textId="77777777" w:rsidR="009A323D" w:rsidRDefault="0062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</w:rPr>
              <w:t>1 GB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E9272" w14:textId="77777777" w:rsidR="009A323D" w:rsidRDefault="00620449" w:rsidP="000229A9">
            <w:pPr>
              <w:keepNext/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Espacio destinado para almacenar los JAR con las políticas de seguridad y archivos de log</w:t>
            </w:r>
          </w:p>
        </w:tc>
      </w:tr>
    </w:tbl>
    <w:p w14:paraId="0DA015FD" w14:textId="18026F92" w:rsidR="000229A9" w:rsidRDefault="000229A9" w:rsidP="00F971E2">
      <w:pPr>
        <w:pStyle w:val="Descripcin"/>
        <w:ind w:left="720" w:hanging="720"/>
        <w:jc w:val="center"/>
        <w:rPr>
          <w:rFonts w:ascii="Arial" w:hAnsi="Arial" w:cs="Arial"/>
          <w:color w:val="auto"/>
        </w:rPr>
      </w:pPr>
      <w:bookmarkStart w:id="13" w:name="_Hlk9160167"/>
      <w:bookmarkStart w:id="14" w:name="_Toc9184078"/>
      <w:r w:rsidRPr="000229A9">
        <w:rPr>
          <w:rFonts w:ascii="Arial" w:hAnsi="Arial" w:cs="Arial"/>
          <w:color w:val="auto"/>
        </w:rPr>
        <w:t xml:space="preserve">Tabla </w:t>
      </w:r>
      <w:r w:rsidRPr="000229A9">
        <w:rPr>
          <w:rFonts w:ascii="Arial" w:hAnsi="Arial" w:cs="Arial"/>
          <w:color w:val="auto"/>
        </w:rPr>
        <w:fldChar w:fldCharType="begin"/>
      </w:r>
      <w:r w:rsidRPr="000229A9">
        <w:rPr>
          <w:rFonts w:ascii="Arial" w:hAnsi="Arial" w:cs="Arial"/>
          <w:color w:val="auto"/>
        </w:rPr>
        <w:instrText xml:space="preserve"> SEQ Tabla \* ARABIC </w:instrText>
      </w:r>
      <w:r w:rsidRPr="000229A9">
        <w:rPr>
          <w:rFonts w:ascii="Arial" w:hAnsi="Arial" w:cs="Arial"/>
          <w:color w:val="auto"/>
        </w:rPr>
        <w:fldChar w:fldCharType="separate"/>
      </w:r>
      <w:r w:rsidR="000A06C9">
        <w:rPr>
          <w:rFonts w:ascii="Arial" w:hAnsi="Arial" w:cs="Arial"/>
          <w:noProof/>
          <w:color w:val="auto"/>
        </w:rPr>
        <w:t>2</w:t>
      </w:r>
      <w:r w:rsidRPr="000229A9">
        <w:rPr>
          <w:rFonts w:ascii="Arial" w:hAnsi="Arial" w:cs="Arial"/>
          <w:color w:val="auto"/>
        </w:rPr>
        <w:fldChar w:fldCharType="end"/>
      </w:r>
      <w:r w:rsidRPr="000229A9">
        <w:rPr>
          <w:rFonts w:ascii="Arial" w:hAnsi="Arial" w:cs="Arial"/>
          <w:color w:val="auto"/>
        </w:rPr>
        <w:t xml:space="preserve">: Restricciones </w:t>
      </w:r>
      <w:r w:rsidR="00F971E2">
        <w:rPr>
          <w:rFonts w:ascii="Arial" w:hAnsi="Arial" w:cs="Arial"/>
          <w:color w:val="auto"/>
        </w:rPr>
        <w:t xml:space="preserve">mínimas </w:t>
      </w:r>
      <w:r w:rsidRPr="000229A9">
        <w:rPr>
          <w:rFonts w:ascii="Arial" w:hAnsi="Arial" w:cs="Arial"/>
          <w:color w:val="auto"/>
        </w:rPr>
        <w:t>de memoria</w:t>
      </w:r>
      <w:bookmarkEnd w:id="13"/>
      <w:r w:rsidRPr="000229A9">
        <w:rPr>
          <w:rFonts w:ascii="Arial" w:hAnsi="Arial" w:cs="Arial"/>
          <w:color w:val="auto"/>
        </w:rPr>
        <w:t xml:space="preserve"> [1]</w:t>
      </w:r>
      <w:bookmarkEnd w:id="14"/>
    </w:p>
    <w:p w14:paraId="517852C4" w14:textId="77777777" w:rsidR="000229A9" w:rsidRPr="000229A9" w:rsidRDefault="000229A9" w:rsidP="000229A9"/>
    <w:p w14:paraId="100C0A77" w14:textId="77777777" w:rsidR="009A323D" w:rsidRDefault="00620449" w:rsidP="000229A9">
      <w:pPr>
        <w:pStyle w:val="Ttulo2"/>
        <w:numPr>
          <w:ilvl w:val="1"/>
          <w:numId w:val="3"/>
        </w:numPr>
        <w:spacing w:before="280" w:after="160" w:line="240" w:lineRule="auto"/>
        <w:ind w:left="709" w:hanging="709"/>
        <w:rPr>
          <w:rFonts w:ascii="Arial" w:eastAsia="Arial" w:hAnsi="Arial" w:cs="Arial"/>
          <w:sz w:val="28"/>
          <w:szCs w:val="28"/>
        </w:rPr>
      </w:pPr>
      <w:bookmarkStart w:id="15" w:name="_Toc9189176"/>
      <w:r>
        <w:rPr>
          <w:rFonts w:ascii="Arial" w:eastAsia="Arial" w:hAnsi="Arial" w:cs="Arial"/>
          <w:sz w:val="28"/>
          <w:szCs w:val="28"/>
        </w:rPr>
        <w:lastRenderedPageBreak/>
        <w:t>Funciones del Producto</w:t>
      </w:r>
      <w:bookmarkEnd w:id="15"/>
    </w:p>
    <w:p w14:paraId="38FA21DE" w14:textId="77777777" w:rsidR="009A323D" w:rsidRDefault="00620449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Las principales funciones de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 WS-Guardian Client’s Agent </w:t>
      </w:r>
      <w:r>
        <w:rPr>
          <w:rFonts w:ascii="Arial" w:eastAsia="Arial" w:hAnsi="Arial" w:cs="Arial"/>
          <w:color w:val="00000A"/>
          <w:sz w:val="24"/>
          <w:szCs w:val="24"/>
        </w:rPr>
        <w:t>son:</w:t>
      </w:r>
    </w:p>
    <w:p w14:paraId="6EF202AF" w14:textId="77777777" w:rsidR="009A323D" w:rsidRDefault="00620449" w:rsidP="000229A9">
      <w:pPr>
        <w:widowControl w:val="0"/>
        <w:numPr>
          <w:ilvl w:val="0"/>
          <w:numId w:val="5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Descargar la configuración y restricciones de seguridad de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, por medio de servicios </w:t>
      </w:r>
      <w:r>
        <w:rPr>
          <w:rFonts w:ascii="Arial" w:eastAsia="Arial" w:hAnsi="Arial" w:cs="Arial"/>
          <w:i/>
          <w:color w:val="00000A"/>
          <w:sz w:val="24"/>
          <w:szCs w:val="24"/>
        </w:rPr>
        <w:t>REST</w:t>
      </w:r>
      <w:r w:rsidR="00F971E2">
        <w:rPr>
          <w:rFonts w:ascii="Arial" w:eastAsia="Arial" w:hAnsi="Arial" w:cs="Arial"/>
          <w:i/>
          <w:color w:val="00000A"/>
          <w:sz w:val="24"/>
          <w:szCs w:val="24"/>
        </w:rPr>
        <w:t>.</w:t>
      </w:r>
    </w:p>
    <w:p w14:paraId="555DE6E3" w14:textId="77777777" w:rsidR="009A323D" w:rsidRDefault="00620449" w:rsidP="000229A9">
      <w:pPr>
        <w:widowControl w:val="0"/>
        <w:numPr>
          <w:ilvl w:val="0"/>
          <w:numId w:val="5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Descargar las técnicas de seguridad requeridas en los servicios, para almacenarlas y usarlas en tiempo de ejecución</w:t>
      </w:r>
      <w:r w:rsidR="00F971E2"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0E6F814A" w14:textId="77777777" w:rsidR="009A323D" w:rsidRDefault="00620449" w:rsidP="000229A9">
      <w:pPr>
        <w:widowControl w:val="0"/>
        <w:numPr>
          <w:ilvl w:val="0"/>
          <w:numId w:val="5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Agregar a mensajes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SOAP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políticas de seguridad bajo el estándar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WS-Security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y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WSI Basic profile</w:t>
      </w:r>
      <w:r w:rsidR="00F971E2">
        <w:rPr>
          <w:rFonts w:ascii="Arial" w:eastAsia="Arial" w:hAnsi="Arial" w:cs="Arial"/>
          <w:i/>
          <w:color w:val="00000A"/>
          <w:sz w:val="24"/>
          <w:szCs w:val="24"/>
        </w:rPr>
        <w:t>.</w:t>
      </w:r>
    </w:p>
    <w:p w14:paraId="66BF99CB" w14:textId="77777777" w:rsidR="009A323D" w:rsidRDefault="00620449" w:rsidP="000229A9">
      <w:pPr>
        <w:widowControl w:val="0"/>
        <w:numPr>
          <w:ilvl w:val="0"/>
          <w:numId w:val="5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Retransmitir los mensajes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SOAP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con políticas de seguridad hacia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>, para completar la transacción de consumo del cliente</w:t>
      </w:r>
      <w:r w:rsidR="00F971E2"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5F7BFD80" w14:textId="77777777" w:rsidR="009A323D" w:rsidRDefault="00F971E2" w:rsidP="000229A9">
      <w:pPr>
        <w:widowControl w:val="0"/>
        <w:numPr>
          <w:ilvl w:val="0"/>
          <w:numId w:val="5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Eliminar</w:t>
      </w:r>
      <w:r w:rsidR="00620449">
        <w:rPr>
          <w:rFonts w:ascii="Arial" w:eastAsia="Arial" w:hAnsi="Arial" w:cs="Arial"/>
          <w:color w:val="00000A"/>
          <w:sz w:val="24"/>
          <w:szCs w:val="24"/>
        </w:rPr>
        <w:t xml:space="preserve"> y validar las políticas de seguridad de una respuesta </w:t>
      </w:r>
      <w:r w:rsidR="00620449">
        <w:rPr>
          <w:rFonts w:ascii="Arial" w:eastAsia="Arial" w:hAnsi="Arial" w:cs="Arial"/>
          <w:i/>
          <w:color w:val="00000A"/>
          <w:sz w:val="24"/>
          <w:szCs w:val="24"/>
        </w:rPr>
        <w:t xml:space="preserve">SOAP </w:t>
      </w:r>
      <w:r w:rsidR="00620449">
        <w:rPr>
          <w:rFonts w:ascii="Arial" w:eastAsia="Arial" w:hAnsi="Arial" w:cs="Arial"/>
          <w:color w:val="00000A"/>
          <w:sz w:val="24"/>
          <w:szCs w:val="24"/>
        </w:rPr>
        <w:t xml:space="preserve">recibida de </w:t>
      </w:r>
      <w:r w:rsidR="00620449"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 w:rsidR="00620449">
        <w:rPr>
          <w:rFonts w:ascii="Arial" w:eastAsia="Arial" w:hAnsi="Arial" w:cs="Arial"/>
          <w:color w:val="00000A"/>
          <w:sz w:val="24"/>
          <w:szCs w:val="24"/>
        </w:rPr>
        <w:t xml:space="preserve">, para </w:t>
      </w:r>
      <w:r>
        <w:rPr>
          <w:rFonts w:ascii="Arial" w:eastAsia="Arial" w:hAnsi="Arial" w:cs="Arial"/>
          <w:color w:val="00000A"/>
          <w:sz w:val="24"/>
          <w:szCs w:val="24"/>
        </w:rPr>
        <w:t>retransmitirla</w:t>
      </w:r>
      <w:r w:rsidR="00620449">
        <w:rPr>
          <w:rFonts w:ascii="Arial" w:eastAsia="Arial" w:hAnsi="Arial" w:cs="Arial"/>
          <w:color w:val="00000A"/>
          <w:sz w:val="24"/>
          <w:szCs w:val="24"/>
        </w:rPr>
        <w:t xml:space="preserve"> al cliente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32B901E6" w14:textId="77777777" w:rsidR="009A323D" w:rsidRDefault="00620449">
      <w:pPr>
        <w:pStyle w:val="Ttulo2"/>
        <w:numPr>
          <w:ilvl w:val="1"/>
          <w:numId w:val="3"/>
        </w:numPr>
        <w:spacing w:before="280" w:after="160" w:line="240" w:lineRule="auto"/>
        <w:ind w:left="709"/>
        <w:rPr>
          <w:rFonts w:ascii="Arial" w:eastAsia="Arial" w:hAnsi="Arial" w:cs="Arial"/>
          <w:sz w:val="28"/>
          <w:szCs w:val="28"/>
        </w:rPr>
      </w:pPr>
      <w:bookmarkStart w:id="16" w:name="_Características_del_Usuario"/>
      <w:bookmarkStart w:id="17" w:name="_Toc9189177"/>
      <w:bookmarkStart w:id="18" w:name="_GoBack"/>
      <w:bookmarkEnd w:id="16"/>
      <w:bookmarkEnd w:id="18"/>
      <w:r>
        <w:rPr>
          <w:rFonts w:ascii="Arial" w:eastAsia="Arial" w:hAnsi="Arial" w:cs="Arial"/>
          <w:sz w:val="28"/>
          <w:szCs w:val="28"/>
        </w:rPr>
        <w:t>Características del Usuario</w:t>
      </w:r>
      <w:bookmarkEnd w:id="17"/>
    </w:p>
    <w:p w14:paraId="7E8AABB1" w14:textId="77777777" w:rsidR="009A323D" w:rsidRDefault="00620449">
      <w:pPr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Para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WS-Guardian Client’s Agent </w:t>
      </w:r>
      <w:r>
        <w:rPr>
          <w:rFonts w:ascii="Arial" w:eastAsia="Arial" w:hAnsi="Arial" w:cs="Arial"/>
          <w:color w:val="00000A"/>
          <w:sz w:val="24"/>
          <w:szCs w:val="24"/>
        </w:rPr>
        <w:t>se tendrán los roles</w:t>
      </w:r>
      <w:r w:rsidR="00F32342">
        <w:rPr>
          <w:rFonts w:ascii="Arial" w:eastAsia="Arial" w:hAnsi="Arial" w:cs="Arial"/>
          <w:color w:val="00000A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: Administrador, Cliente y Desarrollador. La descripción y los privilegios de cada uno se muestran en el </w:t>
      </w:r>
      <w:r>
        <w:rPr>
          <w:rFonts w:ascii="Arial" w:eastAsia="Arial" w:hAnsi="Arial" w:cs="Arial"/>
          <w:color w:val="0000FF"/>
          <w:sz w:val="24"/>
          <w:szCs w:val="24"/>
        </w:rPr>
        <w:t>Anexo 2: Historias de Usuario</w:t>
      </w:r>
      <w:r w:rsidR="000229A9">
        <w:rPr>
          <w:rFonts w:ascii="Arial" w:eastAsia="Arial" w:hAnsi="Arial" w:cs="Arial"/>
          <w:color w:val="0000FF"/>
          <w:sz w:val="24"/>
          <w:szCs w:val="24"/>
        </w:rPr>
        <w:t>.xlsx</w:t>
      </w:r>
      <w:r>
        <w:rPr>
          <w:rFonts w:ascii="Arial" w:eastAsia="Arial" w:hAnsi="Arial" w:cs="Arial"/>
          <w:sz w:val="24"/>
          <w:szCs w:val="24"/>
        </w:rPr>
        <w:t xml:space="preserve"> (hoja “Roles”).</w:t>
      </w:r>
    </w:p>
    <w:p w14:paraId="28E9AF05" w14:textId="77777777" w:rsidR="009A323D" w:rsidRDefault="00620449">
      <w:pPr>
        <w:pStyle w:val="Ttulo2"/>
        <w:numPr>
          <w:ilvl w:val="1"/>
          <w:numId w:val="3"/>
        </w:numPr>
        <w:spacing w:before="280" w:after="160" w:line="240" w:lineRule="auto"/>
        <w:ind w:left="709"/>
        <w:rPr>
          <w:rFonts w:ascii="Arial" w:eastAsia="Arial" w:hAnsi="Arial" w:cs="Arial"/>
          <w:sz w:val="28"/>
          <w:szCs w:val="28"/>
        </w:rPr>
      </w:pPr>
      <w:bookmarkStart w:id="19" w:name="_Toc9189178"/>
      <w:r>
        <w:rPr>
          <w:rFonts w:ascii="Arial" w:eastAsia="Arial" w:hAnsi="Arial" w:cs="Arial"/>
          <w:sz w:val="28"/>
          <w:szCs w:val="28"/>
        </w:rPr>
        <w:t>Restricciones del Software</w:t>
      </w:r>
      <w:bookmarkEnd w:id="19"/>
    </w:p>
    <w:p w14:paraId="27EC2743" w14:textId="77777777" w:rsidR="009A323D" w:rsidRDefault="00620449" w:rsidP="000229A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="000229A9">
        <w:rPr>
          <w:rFonts w:ascii="Arial" w:eastAsia="Arial" w:hAnsi="Arial" w:cs="Arial"/>
          <w:sz w:val="24"/>
          <w:szCs w:val="24"/>
        </w:rPr>
        <w:t>continuación,</w:t>
      </w:r>
      <w:r>
        <w:rPr>
          <w:rFonts w:ascii="Arial" w:eastAsia="Arial" w:hAnsi="Arial" w:cs="Arial"/>
          <w:sz w:val="24"/>
          <w:szCs w:val="24"/>
        </w:rPr>
        <w:t xml:space="preserve"> se listan las restricciones enunciadas por ITAC que limitan</w:t>
      </w:r>
      <w:r w:rsidR="00F32342">
        <w:rPr>
          <w:rFonts w:ascii="Arial" w:eastAsia="Arial" w:hAnsi="Arial" w:cs="Arial"/>
          <w:sz w:val="24"/>
          <w:szCs w:val="24"/>
        </w:rPr>
        <w:t xml:space="preserve"> el alcance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32342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el desarrollo del proyecto:</w:t>
      </w:r>
    </w:p>
    <w:p w14:paraId="29AB0404" w14:textId="77777777" w:rsidR="009A323D" w:rsidRDefault="0099504D" w:rsidP="000229A9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0000A"/>
          <w:sz w:val="24"/>
          <w:szCs w:val="24"/>
        </w:rPr>
        <w:t>WS-Guardian Client’s Agent</w:t>
      </w:r>
      <w:r w:rsidR="00620449">
        <w:rPr>
          <w:rFonts w:ascii="Arial" w:eastAsia="Arial" w:hAnsi="Arial" w:cs="Arial"/>
          <w:sz w:val="24"/>
          <w:szCs w:val="24"/>
        </w:rPr>
        <w:t xml:space="preserve"> se debe desarrollar sobre JDK 1.8 open-source</w:t>
      </w:r>
      <w:r>
        <w:rPr>
          <w:rFonts w:ascii="Arial" w:eastAsia="Arial" w:hAnsi="Arial" w:cs="Arial"/>
          <w:sz w:val="24"/>
          <w:szCs w:val="24"/>
        </w:rPr>
        <w:t>.</w:t>
      </w:r>
    </w:p>
    <w:p w14:paraId="20C5DCA8" w14:textId="77777777" w:rsidR="009A323D" w:rsidRDefault="00620449" w:rsidP="000229A9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políticas de seguridad deben ser aplicadas </w:t>
      </w:r>
      <w:r w:rsidR="0099504D">
        <w:rPr>
          <w:rFonts w:ascii="Arial" w:eastAsia="Arial" w:hAnsi="Arial" w:cs="Arial"/>
          <w:sz w:val="24"/>
          <w:szCs w:val="24"/>
        </w:rPr>
        <w:t>de acuerdo con el</w:t>
      </w:r>
      <w:r>
        <w:rPr>
          <w:rFonts w:ascii="Arial" w:eastAsia="Arial" w:hAnsi="Arial" w:cs="Arial"/>
          <w:sz w:val="24"/>
          <w:szCs w:val="24"/>
        </w:rPr>
        <w:t xml:space="preserve"> estándar </w:t>
      </w:r>
      <w:r w:rsidRPr="0099504D">
        <w:rPr>
          <w:rFonts w:ascii="Arial" w:eastAsia="Arial" w:hAnsi="Arial" w:cs="Arial"/>
          <w:i/>
          <w:sz w:val="24"/>
          <w:szCs w:val="24"/>
        </w:rPr>
        <w:t>WS-Security</w:t>
      </w:r>
      <w:r w:rsidR="0099504D">
        <w:rPr>
          <w:rFonts w:ascii="Arial" w:eastAsia="Arial" w:hAnsi="Arial" w:cs="Arial"/>
          <w:sz w:val="24"/>
          <w:szCs w:val="24"/>
        </w:rPr>
        <w:t>.</w:t>
      </w:r>
    </w:p>
    <w:p w14:paraId="61AECC48" w14:textId="77777777" w:rsidR="009A323D" w:rsidRDefault="00620449" w:rsidP="000229A9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código fuente debe estar </w:t>
      </w:r>
      <w:r w:rsidR="0099504D">
        <w:rPr>
          <w:rFonts w:ascii="Arial" w:eastAsia="Arial" w:hAnsi="Arial" w:cs="Arial"/>
          <w:sz w:val="24"/>
          <w:szCs w:val="24"/>
        </w:rPr>
        <w:t xml:space="preserve">escrito </w:t>
      </w:r>
      <w:r>
        <w:rPr>
          <w:rFonts w:ascii="Arial" w:eastAsia="Arial" w:hAnsi="Arial" w:cs="Arial"/>
          <w:sz w:val="24"/>
          <w:szCs w:val="24"/>
        </w:rPr>
        <w:t xml:space="preserve">bajo </w:t>
      </w:r>
      <w:r w:rsidR="0099504D">
        <w:rPr>
          <w:rFonts w:ascii="Arial" w:eastAsia="Arial" w:hAnsi="Arial" w:cs="Arial"/>
          <w:sz w:val="24"/>
          <w:szCs w:val="24"/>
        </w:rPr>
        <w:t>lo establecido por</w:t>
      </w:r>
      <w:r>
        <w:rPr>
          <w:rFonts w:ascii="Arial" w:eastAsia="Arial" w:hAnsi="Arial" w:cs="Arial"/>
          <w:sz w:val="24"/>
          <w:szCs w:val="24"/>
        </w:rPr>
        <w:t xml:space="preserve"> Java Coding Standards y debidamente comenta</w:t>
      </w:r>
      <w:r w:rsidR="0099504D">
        <w:rPr>
          <w:rFonts w:ascii="Arial" w:eastAsia="Arial" w:hAnsi="Arial" w:cs="Arial"/>
          <w:sz w:val="24"/>
          <w:szCs w:val="24"/>
        </w:rPr>
        <w:t>do.</w:t>
      </w:r>
    </w:p>
    <w:p w14:paraId="09DFC94A" w14:textId="77777777" w:rsidR="009A323D" w:rsidRDefault="00620449" w:rsidP="000229A9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políticas se deben implementar bajo el estándar </w:t>
      </w:r>
      <w:r w:rsidRPr="0099504D">
        <w:rPr>
          <w:rFonts w:ascii="Arial" w:eastAsia="Arial" w:hAnsi="Arial" w:cs="Arial"/>
          <w:i/>
          <w:sz w:val="24"/>
          <w:szCs w:val="24"/>
        </w:rPr>
        <w:t>WS-</w:t>
      </w:r>
      <w:r w:rsidR="0099504D" w:rsidRPr="0099504D">
        <w:rPr>
          <w:rFonts w:ascii="Arial" w:eastAsia="Arial" w:hAnsi="Arial" w:cs="Arial"/>
          <w:i/>
          <w:sz w:val="24"/>
          <w:szCs w:val="24"/>
        </w:rPr>
        <w:t>S</w:t>
      </w:r>
      <w:r w:rsidRPr="0099504D">
        <w:rPr>
          <w:rFonts w:ascii="Arial" w:eastAsia="Arial" w:hAnsi="Arial" w:cs="Arial"/>
          <w:i/>
          <w:sz w:val="24"/>
          <w:szCs w:val="24"/>
        </w:rPr>
        <w:t>ecurity</w:t>
      </w:r>
      <w:r>
        <w:rPr>
          <w:rFonts w:ascii="Arial" w:eastAsia="Arial" w:hAnsi="Arial" w:cs="Arial"/>
          <w:sz w:val="24"/>
          <w:szCs w:val="24"/>
        </w:rPr>
        <w:t xml:space="preserve"> y WSI Basic profile 1.0</w:t>
      </w:r>
    </w:p>
    <w:p w14:paraId="6939DB45" w14:textId="77777777" w:rsidR="009A323D" w:rsidRDefault="00620449">
      <w:pPr>
        <w:pStyle w:val="Ttulo2"/>
        <w:numPr>
          <w:ilvl w:val="1"/>
          <w:numId w:val="3"/>
        </w:numPr>
        <w:spacing w:before="280" w:after="160" w:line="240" w:lineRule="auto"/>
        <w:ind w:left="709"/>
        <w:rPr>
          <w:rFonts w:ascii="Arial" w:eastAsia="Arial" w:hAnsi="Arial" w:cs="Arial"/>
          <w:sz w:val="28"/>
          <w:szCs w:val="28"/>
        </w:rPr>
      </w:pPr>
      <w:bookmarkStart w:id="20" w:name="_Toc9189179"/>
      <w:r>
        <w:rPr>
          <w:rFonts w:ascii="Arial" w:eastAsia="Arial" w:hAnsi="Arial" w:cs="Arial"/>
          <w:sz w:val="28"/>
          <w:szCs w:val="28"/>
        </w:rPr>
        <w:t>Suposiciones y Dependencias</w:t>
      </w:r>
      <w:bookmarkEnd w:id="20"/>
    </w:p>
    <w:p w14:paraId="6B9DD987" w14:textId="77777777" w:rsidR="009A323D" w:rsidRDefault="0062044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="000229A9">
        <w:rPr>
          <w:rFonts w:ascii="Arial" w:eastAsia="Arial" w:hAnsi="Arial" w:cs="Arial"/>
          <w:sz w:val="24"/>
          <w:szCs w:val="24"/>
        </w:rPr>
        <w:t>continuación,</w:t>
      </w:r>
      <w:r>
        <w:rPr>
          <w:rFonts w:ascii="Arial" w:eastAsia="Arial" w:hAnsi="Arial" w:cs="Arial"/>
          <w:sz w:val="24"/>
          <w:szCs w:val="24"/>
        </w:rPr>
        <w:t xml:space="preserve"> se listan los factores que afectan los requerimientos del proyecto:</w:t>
      </w:r>
    </w:p>
    <w:p w14:paraId="21AF0CBA" w14:textId="77777777" w:rsidR="009A323D" w:rsidRDefault="00620449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Suposiciones:</w:t>
      </w:r>
    </w:p>
    <w:p w14:paraId="5387F8A3" w14:textId="77777777" w:rsidR="009A323D" w:rsidRDefault="00620449">
      <w:pPr>
        <w:numPr>
          <w:ilvl w:val="1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WS-Guardian</w:t>
      </w:r>
      <w:r>
        <w:rPr>
          <w:rFonts w:ascii="Arial" w:eastAsia="Arial" w:hAnsi="Arial" w:cs="Arial"/>
          <w:sz w:val="24"/>
          <w:szCs w:val="24"/>
        </w:rPr>
        <w:t xml:space="preserve"> está previamente instalado y puesto en funcionamiento</w:t>
      </w:r>
      <w:r w:rsidR="0099504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que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WSG-Client's Agent </w:t>
      </w:r>
      <w:r>
        <w:rPr>
          <w:rFonts w:ascii="Arial" w:eastAsia="Arial" w:hAnsi="Arial" w:cs="Arial"/>
          <w:sz w:val="24"/>
          <w:szCs w:val="24"/>
        </w:rPr>
        <w:t xml:space="preserve">se </w:t>
      </w:r>
      <w:r w:rsidR="0099504D">
        <w:rPr>
          <w:rFonts w:ascii="Arial" w:eastAsia="Arial" w:hAnsi="Arial" w:cs="Arial"/>
          <w:sz w:val="24"/>
          <w:szCs w:val="24"/>
        </w:rPr>
        <w:t xml:space="preserve">pueda </w:t>
      </w:r>
      <w:r>
        <w:rPr>
          <w:rFonts w:ascii="Arial" w:eastAsia="Arial" w:hAnsi="Arial" w:cs="Arial"/>
          <w:sz w:val="24"/>
          <w:szCs w:val="24"/>
        </w:rPr>
        <w:t>comuni</w:t>
      </w:r>
      <w:r w:rsidR="0099504D">
        <w:rPr>
          <w:rFonts w:ascii="Arial" w:eastAsia="Arial" w:hAnsi="Arial" w:cs="Arial"/>
          <w:sz w:val="24"/>
          <w:szCs w:val="24"/>
        </w:rPr>
        <w:t>car.</w:t>
      </w:r>
    </w:p>
    <w:p w14:paraId="225A607B" w14:textId="77777777" w:rsidR="009A323D" w:rsidRDefault="00620449">
      <w:pPr>
        <w:numPr>
          <w:ilvl w:val="1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máquina del cliente tendrá instalado </w:t>
      </w:r>
      <w:r>
        <w:rPr>
          <w:rFonts w:ascii="Arial" w:eastAsia="Arial" w:hAnsi="Arial" w:cs="Arial"/>
          <w:i/>
          <w:sz w:val="24"/>
          <w:szCs w:val="24"/>
        </w:rPr>
        <w:t>JRE</w:t>
      </w:r>
      <w:r>
        <w:rPr>
          <w:rFonts w:ascii="Arial" w:eastAsia="Arial" w:hAnsi="Arial" w:cs="Arial"/>
          <w:sz w:val="24"/>
          <w:szCs w:val="24"/>
        </w:rPr>
        <w:t xml:space="preserve"> v1.8 para ejecutar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WSG-Client's Agent, </w:t>
      </w:r>
      <w:r>
        <w:rPr>
          <w:rFonts w:ascii="Arial" w:eastAsia="Arial" w:hAnsi="Arial" w:cs="Arial"/>
          <w:color w:val="00000A"/>
          <w:sz w:val="24"/>
          <w:szCs w:val="24"/>
        </w:rPr>
        <w:t>si no lo tiene</w:t>
      </w:r>
      <w:r w:rsidR="0099504D">
        <w:rPr>
          <w:rFonts w:ascii="Arial" w:eastAsia="Arial" w:hAnsi="Arial" w:cs="Arial"/>
          <w:color w:val="00000A"/>
          <w:sz w:val="24"/>
          <w:szCs w:val="24"/>
        </w:rPr>
        <w:t>, este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se instalará.</w:t>
      </w:r>
    </w:p>
    <w:p w14:paraId="00340B4E" w14:textId="77777777" w:rsidR="009A323D" w:rsidRDefault="00620449">
      <w:pPr>
        <w:numPr>
          <w:ilvl w:val="1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9504D">
        <w:rPr>
          <w:rFonts w:ascii="Arial" w:eastAsia="Arial" w:hAnsi="Arial" w:cs="Arial"/>
          <w:i/>
          <w:sz w:val="24"/>
          <w:szCs w:val="24"/>
        </w:rPr>
        <w:t>WS-Guardian</w:t>
      </w:r>
      <w:r>
        <w:rPr>
          <w:rFonts w:ascii="Arial" w:eastAsia="Arial" w:hAnsi="Arial" w:cs="Arial"/>
          <w:sz w:val="24"/>
          <w:szCs w:val="24"/>
        </w:rPr>
        <w:t xml:space="preserve"> tendrá implementadas las interfaces de comunicación usadas por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WSG-Client's Agent</w:t>
      </w:r>
      <w:r w:rsidR="0099504D">
        <w:rPr>
          <w:rFonts w:ascii="Arial" w:eastAsia="Arial" w:hAnsi="Arial" w:cs="Arial"/>
          <w:i/>
          <w:color w:val="00000A"/>
          <w:sz w:val="24"/>
          <w:szCs w:val="24"/>
        </w:rPr>
        <w:t>.</w:t>
      </w:r>
    </w:p>
    <w:p w14:paraId="67A260C9" w14:textId="77777777" w:rsidR="009A323D" w:rsidRDefault="00620449">
      <w:pPr>
        <w:numPr>
          <w:ilvl w:val="1"/>
          <w:numId w:val="6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lastRenderedPageBreak/>
        <w:t xml:space="preserve">El cliente que consume los servicios web estará registrado en </w:t>
      </w:r>
      <w:r w:rsidRPr="0099504D"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antes de que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WS-Guardian Client’s Agent </w:t>
      </w:r>
      <w:r>
        <w:rPr>
          <w:rFonts w:ascii="Arial" w:eastAsia="Arial" w:hAnsi="Arial" w:cs="Arial"/>
          <w:color w:val="00000A"/>
          <w:sz w:val="24"/>
          <w:szCs w:val="24"/>
        </w:rPr>
        <w:t>inicie su ejecución</w:t>
      </w:r>
      <w:r w:rsidR="0099504D"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5B67FABA" w14:textId="77777777" w:rsidR="009A323D" w:rsidRDefault="00620449">
      <w:pPr>
        <w:numPr>
          <w:ilvl w:val="1"/>
          <w:numId w:val="6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Los requerimientos del sistema son estables una vez aprobados por ITAC S.A., y no cambiarán durante el desarrollo del proyecto</w:t>
      </w:r>
      <w:r w:rsidR="0099504D"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3F0A9586" w14:textId="77777777" w:rsidR="009A323D" w:rsidRDefault="00620449" w:rsidP="000229A9">
      <w:pPr>
        <w:numPr>
          <w:ilvl w:val="0"/>
          <w:numId w:val="6"/>
        </w:numPr>
        <w:spacing w:before="280"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Dependencias:</w:t>
      </w:r>
    </w:p>
    <w:p w14:paraId="14171B5C" w14:textId="77777777" w:rsidR="009A323D" w:rsidRDefault="00620449">
      <w:pPr>
        <w:numPr>
          <w:ilvl w:val="1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usará el modelo de datos de </w:t>
      </w:r>
      <w:r>
        <w:rPr>
          <w:rFonts w:ascii="Arial" w:eastAsia="Arial" w:hAnsi="Arial" w:cs="Arial"/>
          <w:i/>
          <w:sz w:val="24"/>
          <w:szCs w:val="24"/>
        </w:rPr>
        <w:t>WS-Guardian</w:t>
      </w:r>
      <w:r>
        <w:rPr>
          <w:rFonts w:ascii="Arial" w:eastAsia="Arial" w:hAnsi="Arial" w:cs="Arial"/>
          <w:sz w:val="24"/>
          <w:szCs w:val="24"/>
        </w:rPr>
        <w:t xml:space="preserve"> para relacionar al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WSG-Client's Agent </w:t>
      </w:r>
      <w:r>
        <w:rPr>
          <w:rFonts w:ascii="Arial" w:eastAsia="Arial" w:hAnsi="Arial" w:cs="Arial"/>
          <w:color w:val="00000A"/>
          <w:sz w:val="24"/>
          <w:szCs w:val="24"/>
        </w:rPr>
        <w:t>con los clientes del sistema, y de este modo identificar los WS.</w:t>
      </w:r>
    </w:p>
    <w:p w14:paraId="55815E8E" w14:textId="77777777" w:rsidR="009A323D" w:rsidRDefault="00620449">
      <w:pPr>
        <w:numPr>
          <w:ilvl w:val="1"/>
          <w:numId w:val="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La arquitectura de diseño seguirá el modelo </w:t>
      </w:r>
      <w:r>
        <w:rPr>
          <w:rFonts w:ascii="Arial" w:eastAsia="Arial" w:hAnsi="Arial" w:cs="Arial"/>
          <w:i/>
          <w:color w:val="00000A"/>
          <w:sz w:val="24"/>
          <w:szCs w:val="24"/>
        </w:rPr>
        <w:t>Cliente/Servidor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. Por esto, la disponibilidad del sistema dependerá de la conexión entre la máquina donde reside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WSG-Client's Agent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y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5F154806" w14:textId="77777777" w:rsidR="009A323D" w:rsidRDefault="00620449">
      <w:pPr>
        <w:pStyle w:val="Ttulo2"/>
        <w:numPr>
          <w:ilvl w:val="1"/>
          <w:numId w:val="3"/>
        </w:numPr>
        <w:spacing w:before="280" w:after="160" w:line="240" w:lineRule="auto"/>
        <w:ind w:left="709"/>
        <w:rPr>
          <w:rFonts w:ascii="Arial" w:eastAsia="Arial" w:hAnsi="Arial" w:cs="Arial"/>
          <w:sz w:val="28"/>
          <w:szCs w:val="28"/>
        </w:rPr>
      </w:pPr>
      <w:bookmarkStart w:id="21" w:name="_Toc9189180"/>
      <w:r>
        <w:rPr>
          <w:rFonts w:ascii="Arial" w:eastAsia="Arial" w:hAnsi="Arial" w:cs="Arial"/>
          <w:sz w:val="28"/>
          <w:szCs w:val="28"/>
        </w:rPr>
        <w:t>Distribución de Requerimientos</w:t>
      </w:r>
      <w:bookmarkEnd w:id="21"/>
    </w:p>
    <w:p w14:paraId="4E78F13C" w14:textId="77777777" w:rsidR="009A323D" w:rsidRDefault="006204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9609FB" w:rsidRPr="009609FB">
        <w:rPr>
          <w:rFonts w:ascii="Arial" w:eastAsia="Arial" w:hAnsi="Arial" w:cs="Arial"/>
          <w:i/>
          <w:sz w:val="24"/>
          <w:szCs w:val="24"/>
        </w:rPr>
        <w:t>Tabla 3: Mapeo y distribución de requerimientos</w:t>
      </w:r>
      <w:r w:rsidR="009609FB">
        <w:rPr>
          <w:rFonts w:ascii="Arial" w:eastAsia="Arial" w:hAnsi="Arial" w:cs="Arial"/>
          <w:i/>
          <w:sz w:val="24"/>
          <w:szCs w:val="24"/>
        </w:rPr>
        <w:t>,</w:t>
      </w:r>
      <w:r w:rsidR="009609F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muestra el mapeo y distribución de los requerimientos de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 Client’s Agent</w:t>
      </w:r>
      <w:r>
        <w:rPr>
          <w:rFonts w:ascii="Arial" w:eastAsia="Arial" w:hAnsi="Arial" w:cs="Arial"/>
          <w:sz w:val="24"/>
          <w:szCs w:val="24"/>
        </w:rPr>
        <w:t xml:space="preserve">, relacionando funcionalidades y los siguientes módulos del sistema: </w:t>
      </w:r>
    </w:p>
    <w:p w14:paraId="10CB6996" w14:textId="77777777" w:rsidR="009A323D" w:rsidRDefault="00620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Configuración: Definido para obtener y dar soporte a la información de configuración (servicios y su relación con las políticas de seguridad).</w:t>
      </w:r>
    </w:p>
    <w:p w14:paraId="669E4A59" w14:textId="77777777" w:rsidR="009A323D" w:rsidRDefault="00620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Comunicación: Este módulo contendrá toda la lógica para atender las peticiones hechas por el cliente consumidor de WS.</w:t>
      </w:r>
    </w:p>
    <w:p w14:paraId="619734A3" w14:textId="77777777" w:rsidR="009A323D" w:rsidRDefault="00620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Políticas: Este módulo es destinado para el uso y gestión de las políticas de seguridad (archivos JAR).</w:t>
      </w:r>
    </w:p>
    <w:p w14:paraId="00CB382C" w14:textId="77777777" w:rsidR="009A323D" w:rsidRDefault="00620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Auditoría: La finalidad de este módulo es generar las líneas de registro de eventos (logs) que ocurren en el sistema</w:t>
      </w:r>
      <w:r w:rsidR="0009742F">
        <w:rPr>
          <w:rFonts w:ascii="Arial" w:eastAsia="Arial" w:hAnsi="Arial" w:cs="Arial"/>
          <w:sz w:val="24"/>
          <w:szCs w:val="24"/>
        </w:rPr>
        <w:t xml:space="preserve"> y que son almacenadas</w:t>
      </w:r>
      <w:r>
        <w:rPr>
          <w:rFonts w:ascii="Arial" w:eastAsia="Arial" w:hAnsi="Arial" w:cs="Arial"/>
          <w:sz w:val="24"/>
          <w:szCs w:val="24"/>
        </w:rPr>
        <w:t xml:space="preserve"> en los archivos planos con estructura definida.</w:t>
      </w:r>
    </w:p>
    <w:tbl>
      <w:tblPr>
        <w:tblStyle w:val="a2"/>
        <w:tblW w:w="103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560"/>
        <w:gridCol w:w="1559"/>
        <w:gridCol w:w="992"/>
        <w:gridCol w:w="1134"/>
        <w:gridCol w:w="2244"/>
      </w:tblGrid>
      <w:tr w:rsidR="009A323D" w14:paraId="46F18CE3" w14:textId="77777777" w:rsidTr="007A72B4">
        <w:trPr>
          <w:trHeight w:val="173"/>
          <w:jc w:val="center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69321" w14:textId="77777777" w:rsidR="009A323D" w:rsidRDefault="009A323D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5245" w:type="dxa"/>
            <w:gridSpan w:val="4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713BC" w14:textId="77777777" w:rsidR="009A323D" w:rsidRDefault="000229A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Módulos</w:t>
            </w:r>
          </w:p>
        </w:tc>
        <w:tc>
          <w:tcPr>
            <w:tcW w:w="2244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7CE1DB" w14:textId="77777777" w:rsidR="009A323D" w:rsidRDefault="000229A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Historias de Usuario</w:t>
            </w:r>
          </w:p>
        </w:tc>
      </w:tr>
      <w:tr w:rsidR="009A323D" w14:paraId="783CFDE8" w14:textId="77777777" w:rsidTr="007A72B4">
        <w:trPr>
          <w:trHeight w:val="283"/>
          <w:jc w:val="center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6C3E5" w14:textId="77777777" w:rsidR="009A323D" w:rsidRDefault="009A323D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60374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Configuración</w:t>
            </w:r>
          </w:p>
        </w:tc>
        <w:tc>
          <w:tcPr>
            <w:tcW w:w="1559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3F5C1F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Comunicación</w:t>
            </w:r>
          </w:p>
        </w:tc>
        <w:tc>
          <w:tcPr>
            <w:tcW w:w="992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DE928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Políticas</w:t>
            </w:r>
          </w:p>
        </w:tc>
        <w:tc>
          <w:tcPr>
            <w:tcW w:w="1134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6597A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Auditoría</w:t>
            </w:r>
          </w:p>
        </w:tc>
        <w:tc>
          <w:tcPr>
            <w:tcW w:w="2244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C39521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A"/>
                <w:sz w:val="18"/>
                <w:szCs w:val="18"/>
              </w:rPr>
              <w:t>Id</w:t>
            </w:r>
          </w:p>
        </w:tc>
      </w:tr>
      <w:tr w:rsidR="009A323D" w14:paraId="4CC78F14" w14:textId="77777777" w:rsidTr="007A72B4">
        <w:trPr>
          <w:trHeight w:val="454"/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5B533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Descargar archivos de configuración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5528C" w14:textId="77777777" w:rsidR="009A323D" w:rsidRDefault="00620449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2E022D83" wp14:editId="2498B88F">
                  <wp:extent cx="198234" cy="200342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1CA9B6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11ED01BF" wp14:editId="4C68ADEA">
                  <wp:extent cx="198234" cy="200342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797AF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31C58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66E4C651" wp14:editId="7199093C">
                  <wp:extent cx="198234" cy="200342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133AE8" w14:textId="77777777" w:rsidR="009A323D" w:rsidRDefault="00620449" w:rsidP="000229A9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F-6, F-10, F-13, F-16</w:t>
            </w:r>
          </w:p>
        </w:tc>
      </w:tr>
      <w:tr w:rsidR="009A323D" w14:paraId="7E2A4DDB" w14:textId="77777777" w:rsidTr="007A72B4">
        <w:trPr>
          <w:trHeight w:val="454"/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C8BFF8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Descargar los JAR con políticas de seguridad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94E6F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17042DA6" wp14:editId="1657EDAF">
                  <wp:extent cx="198234" cy="200342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2BAC9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464604C7" wp14:editId="07321499">
                  <wp:extent cx="198234" cy="200342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848F48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274CDDF1" wp14:editId="4AEB2E68">
                  <wp:extent cx="198234" cy="200342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7983F6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3B602D0A" wp14:editId="73ACA9A1">
                  <wp:extent cx="198234" cy="200342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C86729" w14:textId="77777777" w:rsidR="009A323D" w:rsidRDefault="00620449" w:rsidP="000229A9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F-7, F-9, F-13</w:t>
            </w:r>
          </w:p>
        </w:tc>
      </w:tr>
      <w:tr w:rsidR="009A323D" w14:paraId="42111C3F" w14:textId="77777777" w:rsidTr="007A72B4">
        <w:trPr>
          <w:trHeight w:val="454"/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F9D314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Agregar políticas de seguridad a los mensajes SOAP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237E4F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B16096" w14:textId="77777777" w:rsidR="009A323D" w:rsidRDefault="009A323D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323B3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41F46CE4" wp14:editId="590233C7">
                  <wp:extent cx="198234" cy="200342"/>
                  <wp:effectExtent l="0" t="0" r="0" b="0"/>
                  <wp:docPr id="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D4F43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A690E2" w14:textId="77777777" w:rsidR="009A323D" w:rsidRDefault="00620449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F-5, F-15, F-17</w:t>
            </w:r>
          </w:p>
        </w:tc>
      </w:tr>
      <w:tr w:rsidR="009A323D" w14:paraId="0DE42136" w14:textId="77777777" w:rsidTr="007A72B4">
        <w:trPr>
          <w:trHeight w:val="454"/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5772D" w14:textId="77777777" w:rsidR="009A323D" w:rsidRDefault="00620449" w:rsidP="007A7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Retransmitir mensaje SOAP con políticas hacia WS-Guardian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9CE78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229242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44894809" wp14:editId="619D6CF1">
                  <wp:extent cx="198234" cy="200342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51BE72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6F693410" wp14:editId="31FF33D6">
                  <wp:extent cx="198234" cy="200342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041EC3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D08B6" w14:textId="77777777" w:rsidR="009A323D" w:rsidRDefault="00620449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F-19</w:t>
            </w:r>
          </w:p>
        </w:tc>
      </w:tr>
      <w:tr w:rsidR="009A323D" w14:paraId="668862CA" w14:textId="77777777" w:rsidTr="007A72B4">
        <w:trPr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DAC819" w14:textId="77777777" w:rsidR="009A323D" w:rsidRDefault="00620449" w:rsidP="007A72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Quitar las políticas de seguridad a los mensajes SOAP recibidos de WS-Guardian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B1263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3D5FB8" w14:textId="77777777" w:rsidR="009A323D" w:rsidRDefault="009A323D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8DE424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2674737B" wp14:editId="5C7F0E3F">
                  <wp:extent cx="198234" cy="200342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6322A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6F3D1E" w14:textId="77777777" w:rsidR="009A323D" w:rsidRDefault="00620449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F-17</w:t>
            </w:r>
          </w:p>
        </w:tc>
      </w:tr>
      <w:tr w:rsidR="009A323D" w14:paraId="4AEEFF73" w14:textId="77777777" w:rsidTr="007A72B4">
        <w:trPr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2D6BF" w14:textId="77777777" w:rsidR="009A323D" w:rsidRDefault="00620449" w:rsidP="007A72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Actualizar políticas de seguridad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351E6D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11527B8E" wp14:editId="245AA2F2">
                  <wp:extent cx="198234" cy="200342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DD088C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4429E5C5" wp14:editId="166097D4">
                  <wp:extent cx="198234" cy="200342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9DD19A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7EECC4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12AD4AA7" wp14:editId="1D15A9B5">
                  <wp:extent cx="198234" cy="200342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4E03A8" w14:textId="77777777" w:rsidR="009A323D" w:rsidRDefault="00620449" w:rsidP="000229A9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F-10, F-11, F-13</w:t>
            </w:r>
          </w:p>
        </w:tc>
      </w:tr>
      <w:tr w:rsidR="009A323D" w14:paraId="5A483D5D" w14:textId="77777777" w:rsidTr="007A72B4">
        <w:trPr>
          <w:jc w:val="center"/>
        </w:trPr>
        <w:tc>
          <w:tcPr>
            <w:tcW w:w="2825" w:type="dxa"/>
            <w:shd w:val="clear" w:color="auto" w:fill="D9EAD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CABA30" w14:textId="77777777" w:rsidR="009A323D" w:rsidRDefault="00620449" w:rsidP="007A72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Registrar eventos ocurridos en el sistema</w:t>
            </w:r>
          </w:p>
        </w:tc>
        <w:tc>
          <w:tcPr>
            <w:tcW w:w="15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55B45A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F4D6A1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ADB19" w14:textId="77777777" w:rsidR="009A323D" w:rsidRDefault="009A323D" w:rsidP="00022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140441" w14:textId="77777777" w:rsidR="009A323D" w:rsidRDefault="00620449" w:rsidP="000229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A"/>
                <w:sz w:val="18"/>
                <w:szCs w:val="18"/>
              </w:rPr>
              <w:drawing>
                <wp:inline distT="114300" distB="114300" distL="114300" distR="114300" wp14:anchorId="631C51B4" wp14:editId="50775522">
                  <wp:extent cx="198234" cy="200342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4" cy="200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F417F8" w14:textId="77777777" w:rsidR="009A323D" w:rsidRDefault="00620449" w:rsidP="009609FB">
            <w:pPr>
              <w:keepNext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A"/>
                <w:sz w:val="18"/>
                <w:szCs w:val="18"/>
              </w:rPr>
              <w:t>F-14</w:t>
            </w:r>
          </w:p>
        </w:tc>
      </w:tr>
    </w:tbl>
    <w:p w14:paraId="20670270" w14:textId="6229273C" w:rsidR="009A323D" w:rsidRPr="009609FB" w:rsidRDefault="009609FB" w:rsidP="009609FB">
      <w:pPr>
        <w:pStyle w:val="Descripcin"/>
        <w:jc w:val="center"/>
        <w:rPr>
          <w:rFonts w:ascii="Arial" w:hAnsi="Arial" w:cs="Arial"/>
          <w:color w:val="auto"/>
        </w:rPr>
      </w:pPr>
      <w:bookmarkStart w:id="22" w:name="_3j2qqm3" w:colFirst="0" w:colLast="0"/>
      <w:bookmarkStart w:id="23" w:name="_Toc9184079"/>
      <w:bookmarkEnd w:id="22"/>
      <w:r w:rsidRPr="009609FB">
        <w:rPr>
          <w:rFonts w:ascii="Arial" w:hAnsi="Arial" w:cs="Arial"/>
          <w:color w:val="auto"/>
        </w:rPr>
        <w:t xml:space="preserve">Tabla </w:t>
      </w:r>
      <w:r w:rsidRPr="009609FB">
        <w:rPr>
          <w:rFonts w:ascii="Arial" w:hAnsi="Arial" w:cs="Arial"/>
          <w:color w:val="auto"/>
        </w:rPr>
        <w:fldChar w:fldCharType="begin"/>
      </w:r>
      <w:r w:rsidRPr="009609FB">
        <w:rPr>
          <w:rFonts w:ascii="Arial" w:hAnsi="Arial" w:cs="Arial"/>
          <w:color w:val="auto"/>
        </w:rPr>
        <w:instrText xml:space="preserve"> SEQ Tabla \* ARABIC </w:instrText>
      </w:r>
      <w:r w:rsidRPr="009609FB">
        <w:rPr>
          <w:rFonts w:ascii="Arial" w:hAnsi="Arial" w:cs="Arial"/>
          <w:color w:val="auto"/>
        </w:rPr>
        <w:fldChar w:fldCharType="separate"/>
      </w:r>
      <w:r w:rsidR="000A06C9">
        <w:rPr>
          <w:rFonts w:ascii="Arial" w:hAnsi="Arial" w:cs="Arial"/>
          <w:noProof/>
          <w:color w:val="auto"/>
        </w:rPr>
        <w:t>3</w:t>
      </w:r>
      <w:r w:rsidRPr="009609FB">
        <w:rPr>
          <w:rFonts w:ascii="Arial" w:hAnsi="Arial" w:cs="Arial"/>
          <w:color w:val="auto"/>
        </w:rPr>
        <w:fldChar w:fldCharType="end"/>
      </w:r>
      <w:r w:rsidRPr="009609FB">
        <w:rPr>
          <w:rFonts w:ascii="Arial" w:hAnsi="Arial" w:cs="Arial"/>
          <w:color w:val="auto"/>
        </w:rPr>
        <w:t>: Mapeo y distribución de requerimientos</w:t>
      </w:r>
      <w:bookmarkEnd w:id="23"/>
    </w:p>
    <w:p w14:paraId="2AD53A83" w14:textId="77777777" w:rsidR="009A323D" w:rsidRDefault="00620449">
      <w:pPr>
        <w:pStyle w:val="Ttulo1"/>
        <w:numPr>
          <w:ilvl w:val="0"/>
          <w:numId w:val="3"/>
        </w:numPr>
        <w:spacing w:before="280" w:after="160" w:line="240" w:lineRule="auto"/>
        <w:ind w:left="426" w:hanging="360"/>
        <w:jc w:val="center"/>
        <w:rPr>
          <w:rFonts w:ascii="Arial" w:eastAsia="Arial" w:hAnsi="Arial" w:cs="Arial"/>
          <w:b/>
          <w:color w:val="000000"/>
        </w:rPr>
      </w:pPr>
      <w:bookmarkStart w:id="24" w:name="_Toc9189181"/>
      <w:r>
        <w:rPr>
          <w:rFonts w:ascii="Arial" w:eastAsia="Arial" w:hAnsi="Arial" w:cs="Arial"/>
          <w:b/>
          <w:color w:val="000000"/>
        </w:rPr>
        <w:lastRenderedPageBreak/>
        <w:t>Requerimientos Específicos</w:t>
      </w:r>
      <w:bookmarkEnd w:id="24"/>
    </w:p>
    <w:p w14:paraId="5132736E" w14:textId="77777777" w:rsidR="009A323D" w:rsidRDefault="00620449" w:rsidP="000229A9">
      <w:pPr>
        <w:pStyle w:val="Ttulo2"/>
        <w:numPr>
          <w:ilvl w:val="1"/>
          <w:numId w:val="3"/>
        </w:numPr>
        <w:spacing w:before="280" w:after="160" w:line="240" w:lineRule="auto"/>
        <w:ind w:left="709" w:hanging="709"/>
        <w:rPr>
          <w:rFonts w:ascii="Arial" w:eastAsia="Arial" w:hAnsi="Arial" w:cs="Arial"/>
          <w:sz w:val="28"/>
          <w:szCs w:val="28"/>
        </w:rPr>
      </w:pPr>
      <w:bookmarkStart w:id="25" w:name="_Toc9189182"/>
      <w:r>
        <w:rPr>
          <w:rFonts w:ascii="Arial" w:eastAsia="Arial" w:hAnsi="Arial" w:cs="Arial"/>
          <w:sz w:val="28"/>
          <w:szCs w:val="28"/>
        </w:rPr>
        <w:t>Requerimientos de Interfaces Externas</w:t>
      </w:r>
      <w:bookmarkEnd w:id="25"/>
    </w:p>
    <w:p w14:paraId="17831383" w14:textId="77777777" w:rsidR="009A323D" w:rsidRDefault="00620449" w:rsidP="000229A9">
      <w:pPr>
        <w:pStyle w:val="Ttulo3"/>
        <w:numPr>
          <w:ilvl w:val="2"/>
          <w:numId w:val="3"/>
        </w:numPr>
        <w:spacing w:before="0" w:after="160"/>
        <w:ind w:left="709"/>
        <w:rPr>
          <w:rFonts w:ascii="Arial" w:eastAsia="Arial" w:hAnsi="Arial" w:cs="Arial"/>
          <w:sz w:val="24"/>
          <w:szCs w:val="24"/>
        </w:rPr>
      </w:pPr>
      <w:bookmarkStart w:id="26" w:name="_Toc9189183"/>
      <w:r>
        <w:rPr>
          <w:rFonts w:ascii="Arial" w:eastAsia="Arial" w:hAnsi="Arial" w:cs="Arial"/>
          <w:sz w:val="24"/>
          <w:szCs w:val="24"/>
        </w:rPr>
        <w:t>Interfaces con el usuario</w:t>
      </w:r>
      <w:bookmarkEnd w:id="26"/>
    </w:p>
    <w:p w14:paraId="1A90462F" w14:textId="77777777" w:rsidR="009A323D" w:rsidRDefault="00620449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WSG-Client's Agent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contará con dos interfaces dedicados a los diferentes roles entre el sistema, el rol administrador y 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el </w:t>
      </w:r>
      <w:r>
        <w:rPr>
          <w:rFonts w:ascii="Arial" w:eastAsia="Arial" w:hAnsi="Arial" w:cs="Arial"/>
          <w:color w:val="00000A"/>
          <w:sz w:val="24"/>
          <w:szCs w:val="24"/>
        </w:rPr>
        <w:t>usuario.</w:t>
      </w:r>
    </w:p>
    <w:p w14:paraId="2BE13864" w14:textId="77777777" w:rsidR="009A323D" w:rsidRDefault="00620449" w:rsidP="000229A9">
      <w:pPr>
        <w:widowControl w:val="0"/>
        <w:numPr>
          <w:ilvl w:val="0"/>
          <w:numId w:val="1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Cliente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: Su interfaz será por consola y 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podrá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ser accedida en la fase de configuración inicial de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WSG-Client's Agent</w:t>
      </w:r>
      <w:r w:rsidR="00373CC7">
        <w:rPr>
          <w:rFonts w:ascii="Arial" w:eastAsia="Arial" w:hAnsi="Arial" w:cs="Arial"/>
          <w:i/>
          <w:color w:val="00000A"/>
          <w:sz w:val="24"/>
          <w:szCs w:val="24"/>
        </w:rPr>
        <w:t>.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 </w:t>
      </w:r>
      <w:r w:rsidR="00373CC7">
        <w:rPr>
          <w:rFonts w:ascii="Arial" w:eastAsia="Arial" w:hAnsi="Arial" w:cs="Arial"/>
          <w:color w:val="00000A"/>
          <w:sz w:val="24"/>
          <w:szCs w:val="24"/>
        </w:rPr>
        <w:t>Debe ser parametrizado y sólo permite entradas por teclado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7A3D1A75" w14:textId="77777777" w:rsidR="009A323D" w:rsidRDefault="00620449" w:rsidP="000229A9">
      <w:pPr>
        <w:widowControl w:val="0"/>
        <w:numPr>
          <w:ilvl w:val="0"/>
          <w:numId w:val="1"/>
        </w:numPr>
        <w:spacing w:after="0"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Administrador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: Al ser el encargado de administrar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WS-Guardian,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tendrá que contar con una interfaz web donde pueda registrar los diferentes agentes 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haciendo uso del respectivo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ID. </w:t>
      </w:r>
      <w:r w:rsidR="00373CC7">
        <w:rPr>
          <w:rFonts w:ascii="Arial" w:eastAsia="Arial" w:hAnsi="Arial" w:cs="Arial"/>
          <w:color w:val="00000A"/>
          <w:sz w:val="24"/>
          <w:szCs w:val="24"/>
        </w:rPr>
        <w:t>L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a interfaz estará contenida en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152CFB4F" w14:textId="77777777" w:rsidR="009A323D" w:rsidRDefault="00620449" w:rsidP="000229A9">
      <w:pPr>
        <w:pStyle w:val="Ttulo3"/>
        <w:numPr>
          <w:ilvl w:val="2"/>
          <w:numId w:val="3"/>
        </w:numPr>
        <w:spacing w:after="160"/>
        <w:ind w:left="709" w:hanging="709"/>
        <w:rPr>
          <w:rFonts w:ascii="Arial" w:eastAsia="Arial" w:hAnsi="Arial" w:cs="Arial"/>
          <w:sz w:val="24"/>
          <w:szCs w:val="24"/>
        </w:rPr>
      </w:pPr>
      <w:bookmarkStart w:id="27" w:name="_Toc9189184"/>
      <w:r>
        <w:rPr>
          <w:rFonts w:ascii="Arial" w:eastAsia="Arial" w:hAnsi="Arial" w:cs="Arial"/>
          <w:sz w:val="24"/>
          <w:szCs w:val="24"/>
        </w:rPr>
        <w:t>Interfaces con el software</w:t>
      </w:r>
      <w:bookmarkEnd w:id="27"/>
    </w:p>
    <w:p w14:paraId="79B1C276" w14:textId="77777777" w:rsidR="009A323D" w:rsidRDefault="00620449" w:rsidP="000229A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se mencionó en</w:t>
      </w:r>
      <w:r w:rsidR="00373CC7">
        <w:rPr>
          <w:rFonts w:ascii="Arial" w:eastAsia="Arial" w:hAnsi="Arial" w:cs="Arial"/>
          <w:sz w:val="24"/>
          <w:szCs w:val="24"/>
        </w:rPr>
        <w:t xml:space="preserve"> el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z w:val="24"/>
          <w:szCs w:val="24"/>
        </w:rPr>
        <w:t>SPMP, sección 3.2. Lenguajes y Herramientas</w:t>
      </w:r>
      <w:r>
        <w:rPr>
          <w:rFonts w:ascii="Arial" w:eastAsia="Arial" w:hAnsi="Arial" w:cs="Arial"/>
          <w:sz w:val="24"/>
          <w:szCs w:val="24"/>
        </w:rPr>
        <w:t>, el sistema será desarrollado en el lenguaje Java sobre el servidor JRE, para implementar Java en entornos de servidor y disponible</w:t>
      </w:r>
      <w:r w:rsidR="00373CC7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para multiplataforma. </w:t>
      </w:r>
      <w:hyperlink r:id="rId11">
        <w:r>
          <w:rPr>
            <w:rFonts w:ascii="Arial" w:eastAsia="Arial" w:hAnsi="Arial" w:cs="Arial"/>
            <w:sz w:val="24"/>
            <w:szCs w:val="24"/>
          </w:rPr>
          <w:t>[2]</w:t>
        </w:r>
      </w:hyperlink>
    </w:p>
    <w:p w14:paraId="337E34FC" w14:textId="77777777" w:rsidR="009A323D" w:rsidRDefault="00373CC7" w:rsidP="000229A9">
      <w:pPr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De acuerdo al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objetivo específico</w:t>
      </w:r>
      <w:r w:rsidR="00620449">
        <w:rPr>
          <w:rFonts w:ascii="Arial" w:eastAsia="Arial" w:hAnsi="Arial" w:cs="Arial"/>
          <w:sz w:val="24"/>
          <w:szCs w:val="24"/>
        </w:rPr>
        <w:t xml:space="preserve"> </w:t>
      </w:r>
      <w:r w:rsidR="00620449">
        <w:rPr>
          <w:rFonts w:ascii="Arial" w:eastAsia="Arial" w:hAnsi="Arial" w:cs="Arial"/>
          <w:i/>
          <w:sz w:val="24"/>
          <w:szCs w:val="24"/>
        </w:rPr>
        <w:t>“Implementar un prototipo del agente para dos o más plataformas”</w:t>
      </w:r>
      <w:r w:rsidR="00620449">
        <w:rPr>
          <w:rFonts w:ascii="Arial" w:eastAsia="Arial" w:hAnsi="Arial" w:cs="Arial"/>
          <w:sz w:val="24"/>
          <w:szCs w:val="24"/>
        </w:rPr>
        <w:t xml:space="preserve">, el sistema debe funcionar en diferentes plataformas, al menos </w:t>
      </w:r>
      <w:r>
        <w:rPr>
          <w:rFonts w:ascii="Arial" w:eastAsia="Arial" w:hAnsi="Arial" w:cs="Arial"/>
          <w:sz w:val="24"/>
          <w:szCs w:val="24"/>
        </w:rPr>
        <w:t>las</w:t>
      </w:r>
      <w:r w:rsidR="00620449">
        <w:rPr>
          <w:rFonts w:ascii="Arial" w:eastAsia="Arial" w:hAnsi="Arial" w:cs="Arial"/>
          <w:sz w:val="24"/>
          <w:szCs w:val="24"/>
        </w:rPr>
        <w:t xml:space="preserve"> dos principales que son: Windows y Linux.</w:t>
      </w:r>
    </w:p>
    <w:p w14:paraId="0BC374CD" w14:textId="77777777" w:rsidR="009A323D" w:rsidRDefault="00620449" w:rsidP="000229A9">
      <w:pPr>
        <w:pStyle w:val="Ttulo3"/>
        <w:numPr>
          <w:ilvl w:val="2"/>
          <w:numId w:val="3"/>
        </w:numPr>
        <w:spacing w:after="160"/>
        <w:ind w:left="709" w:hanging="709"/>
        <w:rPr>
          <w:rFonts w:ascii="Arial" w:eastAsia="Arial" w:hAnsi="Arial" w:cs="Arial"/>
          <w:sz w:val="24"/>
          <w:szCs w:val="24"/>
        </w:rPr>
      </w:pPr>
      <w:bookmarkStart w:id="28" w:name="_Toc9189185"/>
      <w:r>
        <w:rPr>
          <w:rFonts w:ascii="Arial" w:eastAsia="Arial" w:hAnsi="Arial" w:cs="Arial"/>
          <w:sz w:val="24"/>
          <w:szCs w:val="24"/>
        </w:rPr>
        <w:t>Interfaces de comunicación</w:t>
      </w:r>
      <w:bookmarkEnd w:id="28"/>
    </w:p>
    <w:p w14:paraId="64649A5D" w14:textId="77777777" w:rsidR="009A323D" w:rsidRDefault="00620449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WS-Guardian Client’s Agent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es un complemento de </w:t>
      </w:r>
      <w:r w:rsidRPr="00373CC7"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. Este es un producto de la empresa ITAC S.A, quien es responsable de brindar </w:t>
      </w:r>
      <w:r w:rsidR="005476F7">
        <w:rPr>
          <w:rFonts w:ascii="Arial" w:eastAsia="Arial" w:hAnsi="Arial" w:cs="Arial"/>
          <w:color w:val="00000A"/>
          <w:sz w:val="24"/>
          <w:szCs w:val="24"/>
        </w:rPr>
        <w:t>mayor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seguridad y gobernabilidad sobre arquitecturas orientadas a servicios (SOA). </w:t>
      </w:r>
      <w:hyperlink r:id="rId12">
        <w:r>
          <w:rPr>
            <w:rFonts w:ascii="Arial" w:eastAsia="Arial" w:hAnsi="Arial" w:cs="Arial"/>
            <w:color w:val="00000A"/>
            <w:sz w:val="24"/>
            <w:szCs w:val="24"/>
          </w:rPr>
          <w:t>[3]</w:t>
        </w:r>
      </w:hyperlink>
      <w:r>
        <w:rPr>
          <w:rFonts w:ascii="Arial" w:eastAsia="Arial" w:hAnsi="Arial" w:cs="Arial"/>
          <w:color w:val="00000A"/>
          <w:sz w:val="24"/>
          <w:szCs w:val="24"/>
        </w:rPr>
        <w:t xml:space="preserve"> Esto conlleva a que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WS-Guardian Client’s Agent </w:t>
      </w:r>
      <w:r w:rsidR="005476F7">
        <w:rPr>
          <w:rFonts w:ascii="Arial" w:eastAsia="Arial" w:hAnsi="Arial" w:cs="Arial"/>
          <w:color w:val="00000A"/>
          <w:sz w:val="24"/>
          <w:szCs w:val="24"/>
        </w:rPr>
        <w:t>cuente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con interfaces para comunicarse con </w:t>
      </w:r>
      <w:r w:rsidRPr="00373CC7"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: </w:t>
      </w:r>
    </w:p>
    <w:p w14:paraId="0282BCFA" w14:textId="77777777" w:rsidR="009A323D" w:rsidRDefault="00620449" w:rsidP="000229A9">
      <w:pPr>
        <w:widowControl w:val="0"/>
        <w:numPr>
          <w:ilvl w:val="0"/>
          <w:numId w:val="8"/>
        </w:numPr>
        <w:spacing w:line="240" w:lineRule="auto"/>
        <w:ind w:right="-40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Interfaz REST: 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Con el fin de descargar los JAR necesarios para satisfacer las políticas requeridas por los clientes que ejecutan </w:t>
      </w:r>
      <w:r w:rsidR="00373CC7">
        <w:rPr>
          <w:rFonts w:ascii="Arial" w:eastAsia="Arial" w:hAnsi="Arial" w:cs="Arial"/>
          <w:i/>
          <w:color w:val="00000A"/>
          <w:sz w:val="24"/>
          <w:szCs w:val="24"/>
        </w:rPr>
        <w:t>WS-Guardian Client’s Agent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. </w:t>
      </w:r>
      <w:r w:rsidR="005476F7">
        <w:rPr>
          <w:rFonts w:ascii="Arial" w:eastAsia="Arial" w:hAnsi="Arial" w:cs="Arial"/>
          <w:color w:val="00000A"/>
          <w:sz w:val="24"/>
          <w:szCs w:val="24"/>
        </w:rPr>
        <w:t>Esta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interfaz será la </w:t>
      </w:r>
      <w:r w:rsidR="005476F7">
        <w:rPr>
          <w:rFonts w:ascii="Arial" w:eastAsia="Arial" w:hAnsi="Arial" w:cs="Arial"/>
          <w:color w:val="00000A"/>
          <w:sz w:val="24"/>
          <w:szCs w:val="24"/>
        </w:rPr>
        <w:t xml:space="preserve">encargada </w:t>
      </w:r>
      <w:r>
        <w:rPr>
          <w:rFonts w:ascii="Arial" w:eastAsia="Arial" w:hAnsi="Arial" w:cs="Arial"/>
          <w:color w:val="00000A"/>
          <w:sz w:val="24"/>
          <w:szCs w:val="24"/>
        </w:rPr>
        <w:t>d</w:t>
      </w:r>
      <w:r w:rsidR="005476F7">
        <w:rPr>
          <w:rFonts w:ascii="Arial" w:eastAsia="Arial" w:hAnsi="Arial" w:cs="Arial"/>
          <w:color w:val="00000A"/>
          <w:sz w:val="24"/>
          <w:szCs w:val="24"/>
        </w:rPr>
        <w:t>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="005476F7">
        <w:rPr>
          <w:rFonts w:ascii="Arial" w:eastAsia="Arial" w:hAnsi="Arial" w:cs="Arial"/>
          <w:color w:val="00000A"/>
          <w:sz w:val="24"/>
          <w:szCs w:val="24"/>
        </w:rPr>
        <w:t xml:space="preserve">responder </w:t>
      </w:r>
      <w:r>
        <w:rPr>
          <w:rFonts w:ascii="Arial" w:eastAsia="Arial" w:hAnsi="Arial" w:cs="Arial"/>
          <w:color w:val="00000A"/>
          <w:sz w:val="24"/>
          <w:szCs w:val="24"/>
        </w:rPr>
        <w:t>a</w:t>
      </w:r>
      <w:r w:rsidR="005476F7">
        <w:rPr>
          <w:rFonts w:ascii="Arial" w:eastAsia="Arial" w:hAnsi="Arial" w:cs="Arial"/>
          <w:color w:val="00000A"/>
          <w:sz w:val="24"/>
          <w:szCs w:val="24"/>
        </w:rPr>
        <w:t xml:space="preserve"> las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peticiones (https) del agente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cuando </w:t>
      </w:r>
      <w:r w:rsidR="00373CC7">
        <w:rPr>
          <w:rFonts w:ascii="Arial" w:eastAsia="Arial" w:hAnsi="Arial" w:cs="Arial"/>
          <w:color w:val="00000A"/>
          <w:sz w:val="24"/>
          <w:szCs w:val="24"/>
        </w:rPr>
        <w:t>se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="00373CC7">
        <w:rPr>
          <w:rFonts w:ascii="Arial" w:eastAsia="Arial" w:hAnsi="Arial" w:cs="Arial"/>
          <w:color w:val="00000A"/>
          <w:sz w:val="24"/>
          <w:szCs w:val="24"/>
        </w:rPr>
        <w:t>soliciten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="00373CC7">
        <w:rPr>
          <w:rFonts w:ascii="Arial" w:eastAsia="Arial" w:hAnsi="Arial" w:cs="Arial"/>
          <w:color w:val="00000A"/>
          <w:sz w:val="24"/>
          <w:szCs w:val="24"/>
        </w:rPr>
        <w:t xml:space="preserve">dichas políticas. </w:t>
      </w:r>
    </w:p>
    <w:p w14:paraId="6C987877" w14:textId="77777777" w:rsidR="009A323D" w:rsidRDefault="00620449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i/>
          <w:color w:val="00000A"/>
          <w:sz w:val="24"/>
          <w:szCs w:val="24"/>
        </w:rPr>
        <w:t>WS-Guardian Client’s Agent</w:t>
      </w:r>
      <w:r w:rsidR="005476F7">
        <w:rPr>
          <w:rFonts w:ascii="Arial" w:eastAsia="Arial" w:hAnsi="Arial" w:cs="Arial"/>
          <w:i/>
          <w:color w:val="00000A"/>
          <w:sz w:val="24"/>
          <w:szCs w:val="24"/>
        </w:rPr>
        <w:t>,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además contará con una interfaz para recibir peticiones (https) del cliente al que está asignado </w:t>
      </w:r>
      <w:r w:rsidR="005476F7">
        <w:rPr>
          <w:rFonts w:ascii="Arial" w:eastAsia="Arial" w:hAnsi="Arial" w:cs="Arial"/>
          <w:color w:val="00000A"/>
          <w:sz w:val="24"/>
          <w:szCs w:val="24"/>
        </w:rPr>
        <w:t>para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incorporar las técnicas de seguridad necesarias</w:t>
      </w:r>
      <w:r w:rsidR="005476F7">
        <w:rPr>
          <w:rFonts w:ascii="Arial" w:eastAsia="Arial" w:hAnsi="Arial" w:cs="Arial"/>
          <w:color w:val="00000A"/>
          <w:sz w:val="24"/>
          <w:szCs w:val="24"/>
        </w:rPr>
        <w:t>,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="005476F7">
        <w:rPr>
          <w:rFonts w:ascii="Arial" w:eastAsia="Arial" w:hAnsi="Arial" w:cs="Arial"/>
          <w:color w:val="00000A"/>
          <w:sz w:val="24"/>
          <w:szCs w:val="24"/>
        </w:rPr>
        <w:t>al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="005476F7">
        <w:rPr>
          <w:rFonts w:ascii="Arial" w:eastAsia="Arial" w:hAnsi="Arial" w:cs="Arial"/>
          <w:color w:val="00000A"/>
          <w:sz w:val="24"/>
          <w:szCs w:val="24"/>
        </w:rPr>
        <w:t>momento de consumir 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l </w:t>
      </w:r>
      <w:r>
        <w:rPr>
          <w:rFonts w:ascii="Arial" w:eastAsia="Arial" w:hAnsi="Arial" w:cs="Arial"/>
          <w:i/>
          <w:color w:val="00000A"/>
          <w:sz w:val="24"/>
          <w:szCs w:val="24"/>
        </w:rPr>
        <w:t>Web Service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protegido por </w:t>
      </w:r>
      <w:r>
        <w:rPr>
          <w:rFonts w:ascii="Arial" w:eastAsia="Arial" w:hAnsi="Arial" w:cs="Arial"/>
          <w:i/>
          <w:color w:val="00000A"/>
          <w:sz w:val="24"/>
          <w:szCs w:val="24"/>
        </w:rPr>
        <w:t>WS-Guardian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. </w:t>
      </w:r>
    </w:p>
    <w:p w14:paraId="30526F89" w14:textId="77777777" w:rsidR="00927EDC" w:rsidRDefault="00927EDC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14:paraId="658DA060" w14:textId="77777777" w:rsidR="00927EDC" w:rsidRDefault="00927EDC" w:rsidP="000229A9">
      <w:pPr>
        <w:widowControl w:val="0"/>
        <w:spacing w:line="240" w:lineRule="auto"/>
        <w:ind w:right="-40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14:paraId="054E7944" w14:textId="77777777" w:rsidR="009A323D" w:rsidRDefault="00620449">
      <w:pPr>
        <w:pStyle w:val="Ttulo2"/>
        <w:numPr>
          <w:ilvl w:val="1"/>
          <w:numId w:val="3"/>
        </w:numPr>
        <w:spacing w:before="280" w:after="160" w:line="240" w:lineRule="auto"/>
        <w:ind w:left="709" w:hanging="709"/>
        <w:rPr>
          <w:rFonts w:ascii="Arial" w:eastAsia="Arial" w:hAnsi="Arial" w:cs="Arial"/>
          <w:sz w:val="28"/>
          <w:szCs w:val="28"/>
        </w:rPr>
      </w:pPr>
      <w:bookmarkStart w:id="29" w:name="_Toc9189186"/>
      <w:r>
        <w:rPr>
          <w:rFonts w:ascii="Arial" w:eastAsia="Arial" w:hAnsi="Arial" w:cs="Arial"/>
          <w:sz w:val="28"/>
          <w:szCs w:val="28"/>
        </w:rPr>
        <w:lastRenderedPageBreak/>
        <w:t>Características del Producto de Software</w:t>
      </w:r>
      <w:bookmarkEnd w:id="29"/>
    </w:p>
    <w:p w14:paraId="2E8ED8E1" w14:textId="77777777" w:rsidR="009A323D" w:rsidRDefault="006204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sección se describen los requerimientos funcionales mediante historias de usuario. Se escogió el uso de historias de usuario para la especificación de los requerimientos debido a la metodología </w:t>
      </w:r>
      <w:r>
        <w:rPr>
          <w:rFonts w:ascii="Arial" w:eastAsia="Arial" w:hAnsi="Arial" w:cs="Arial"/>
          <w:i/>
          <w:sz w:val="24"/>
          <w:szCs w:val="24"/>
        </w:rPr>
        <w:t>SCRUM</w:t>
      </w:r>
      <w:r>
        <w:rPr>
          <w:rFonts w:ascii="Arial" w:eastAsia="Arial" w:hAnsi="Arial" w:cs="Arial"/>
          <w:sz w:val="24"/>
          <w:szCs w:val="24"/>
        </w:rPr>
        <w:t xml:space="preserve"> que es manejada en el proyecto, y además porque la empresa ITAC S.A. solicitó detallarlos de esta manera.</w:t>
      </w:r>
    </w:p>
    <w:p w14:paraId="39230BE7" w14:textId="77777777" w:rsidR="009A323D" w:rsidRDefault="00620449">
      <w:pPr>
        <w:spacing w:line="240" w:lineRule="auto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 xml:space="preserve">En el </w:t>
      </w:r>
      <w:r>
        <w:rPr>
          <w:rFonts w:ascii="Arial" w:eastAsia="Arial" w:hAnsi="Arial" w:cs="Arial"/>
          <w:color w:val="0000FF"/>
          <w:sz w:val="24"/>
          <w:szCs w:val="24"/>
        </w:rPr>
        <w:t>Anexo 2: Historias de Usuario</w:t>
      </w:r>
      <w:r w:rsidR="000229A9">
        <w:rPr>
          <w:rFonts w:ascii="Arial" w:eastAsia="Arial" w:hAnsi="Arial" w:cs="Arial"/>
          <w:color w:val="0000FF"/>
          <w:sz w:val="24"/>
          <w:szCs w:val="24"/>
        </w:rPr>
        <w:t>.xlsx</w:t>
      </w:r>
      <w:r>
        <w:rPr>
          <w:rFonts w:ascii="Arial" w:eastAsia="Arial" w:hAnsi="Arial" w:cs="Arial"/>
          <w:sz w:val="24"/>
          <w:szCs w:val="24"/>
        </w:rPr>
        <w:t xml:space="preserve"> (hoja “características”), se listan las historias de usuario funcionales del producto en detalle. Los diferentes roles que pueden aparecer a lo largo de la especificación de requerimientos son los ya mencionados en la </w:t>
      </w:r>
      <w:hyperlink w:anchor="_Características_del_Usuario" w:history="1">
        <w:r w:rsidRPr="009609FB">
          <w:rPr>
            <w:rStyle w:val="Hipervnculo"/>
            <w:rFonts w:ascii="Arial" w:eastAsia="Arial" w:hAnsi="Arial" w:cs="Arial"/>
            <w:i/>
            <w:sz w:val="24"/>
            <w:szCs w:val="24"/>
          </w:rPr>
          <w:t>sección 2.3 Caracterí</w:t>
        </w:r>
        <w:r w:rsidRPr="009609FB">
          <w:rPr>
            <w:rStyle w:val="Hipervnculo"/>
            <w:rFonts w:ascii="Arial" w:eastAsia="Arial" w:hAnsi="Arial" w:cs="Arial"/>
            <w:i/>
            <w:sz w:val="24"/>
            <w:szCs w:val="24"/>
          </w:rPr>
          <w:t>s</w:t>
        </w:r>
        <w:r w:rsidRPr="009609FB">
          <w:rPr>
            <w:rStyle w:val="Hipervnculo"/>
            <w:rFonts w:ascii="Arial" w:eastAsia="Arial" w:hAnsi="Arial" w:cs="Arial"/>
            <w:i/>
            <w:sz w:val="24"/>
            <w:szCs w:val="24"/>
          </w:rPr>
          <w:t>ticas del Usuario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08C606E" w14:textId="77777777" w:rsidR="009A323D" w:rsidRDefault="00620449">
      <w:pPr>
        <w:pStyle w:val="Ttulo2"/>
        <w:numPr>
          <w:ilvl w:val="1"/>
          <w:numId w:val="3"/>
        </w:numPr>
        <w:spacing w:before="280" w:line="240" w:lineRule="auto"/>
        <w:ind w:left="709" w:hanging="709"/>
        <w:rPr>
          <w:rFonts w:ascii="Arial" w:eastAsia="Arial" w:hAnsi="Arial" w:cs="Arial"/>
          <w:sz w:val="28"/>
          <w:szCs w:val="28"/>
        </w:rPr>
      </w:pPr>
      <w:bookmarkStart w:id="30" w:name="_Toc9189187"/>
      <w:r>
        <w:rPr>
          <w:rFonts w:ascii="Arial" w:eastAsia="Arial" w:hAnsi="Arial" w:cs="Arial"/>
          <w:sz w:val="28"/>
          <w:szCs w:val="28"/>
        </w:rPr>
        <w:t>Requerimientos No Funcionales</w:t>
      </w:r>
      <w:bookmarkEnd w:id="30"/>
    </w:p>
    <w:p w14:paraId="745C28AF" w14:textId="77777777" w:rsidR="009A323D" w:rsidRDefault="00620449" w:rsidP="009609F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sección se mencionan las historias de usuario relacionadas con los requerimientos no funcionales, teniendo en cuenta los atributos de calidad mencionados en la </w:t>
      </w:r>
      <w:r>
        <w:rPr>
          <w:rFonts w:ascii="Arial" w:eastAsia="Arial" w:hAnsi="Arial" w:cs="Arial"/>
          <w:color w:val="0000FF"/>
          <w:sz w:val="24"/>
          <w:szCs w:val="24"/>
        </w:rPr>
        <w:t>Versión Final Propuesta, sección 5.1.5.1 Principios de Seguridad</w:t>
      </w:r>
      <w:r>
        <w:rPr>
          <w:rFonts w:ascii="Arial" w:eastAsia="Arial" w:hAnsi="Arial" w:cs="Arial"/>
          <w:sz w:val="24"/>
          <w:szCs w:val="24"/>
        </w:rPr>
        <w:t>.</w:t>
      </w:r>
    </w:p>
    <w:p w14:paraId="0E91C1C8" w14:textId="77777777" w:rsidR="009A323D" w:rsidRDefault="00620449" w:rsidP="009609F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</w:t>
      </w:r>
      <w:r>
        <w:rPr>
          <w:rFonts w:ascii="Arial" w:eastAsia="Arial" w:hAnsi="Arial" w:cs="Arial"/>
          <w:color w:val="0000FF"/>
          <w:sz w:val="24"/>
          <w:szCs w:val="24"/>
        </w:rPr>
        <w:t>Anexo 2: Historias de Usuario</w:t>
      </w:r>
      <w:r w:rsidR="000229A9">
        <w:rPr>
          <w:rFonts w:ascii="Arial" w:eastAsia="Arial" w:hAnsi="Arial" w:cs="Arial"/>
          <w:color w:val="0000FF"/>
          <w:sz w:val="24"/>
          <w:szCs w:val="24"/>
        </w:rPr>
        <w:t>.xlsx</w:t>
      </w:r>
      <w:r>
        <w:rPr>
          <w:rFonts w:ascii="Arial" w:eastAsia="Arial" w:hAnsi="Arial" w:cs="Arial"/>
          <w:sz w:val="24"/>
          <w:szCs w:val="24"/>
        </w:rPr>
        <w:t xml:space="preserve"> (hoja “No funcionales”), se listan las historias de usuario no funcionales del producto en detalle teniendo en cuenta los roles mencionados en la </w:t>
      </w:r>
      <w:hyperlink w:anchor="_Características_del_Usuario" w:history="1">
        <w:r w:rsidRPr="009609FB">
          <w:rPr>
            <w:rStyle w:val="Hipervnculo"/>
            <w:rFonts w:ascii="Arial" w:eastAsia="Arial" w:hAnsi="Arial" w:cs="Arial"/>
            <w:i/>
            <w:sz w:val="24"/>
            <w:szCs w:val="24"/>
          </w:rPr>
          <w:t>sección 2.3 Características del Usuario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08C3C10B" w14:textId="77777777" w:rsidR="009A323D" w:rsidRDefault="00620449" w:rsidP="009609FB">
      <w:pPr>
        <w:spacing w:before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 de Desempeño</w:t>
      </w:r>
    </w:p>
    <w:p w14:paraId="58D17CFD" w14:textId="77777777" w:rsidR="009A323D" w:rsidRDefault="00620449" w:rsidP="009609FB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A continuación, se describen los requerimientos no funcionales del modelo FURPS+, correspondientes al atributo de disponibilidad del sistema.</w:t>
      </w:r>
    </w:p>
    <w:tbl>
      <w:tblPr>
        <w:tblStyle w:val="a3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25"/>
        <w:gridCol w:w="1665"/>
        <w:gridCol w:w="495"/>
        <w:gridCol w:w="3600"/>
      </w:tblGrid>
      <w:tr w:rsidR="009A323D" w14:paraId="44491BC1" w14:textId="77777777" w:rsidTr="009609FB">
        <w:trPr>
          <w:trHeight w:val="6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4E660" w14:textId="77777777" w:rsidR="009A323D" w:rsidRDefault="00620449" w:rsidP="009609FB">
            <w:pPr>
              <w:spacing w:after="0" w:line="276" w:lineRule="auto"/>
              <w:ind w:left="-40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1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6E35D" w14:textId="77777777" w:rsidR="009A323D" w:rsidRDefault="00620449" w:rsidP="009609FB">
            <w:pPr>
              <w:spacing w:after="0" w:line="276" w:lineRule="auto"/>
              <w:ind w:left="-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P-1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D559B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Requerimiento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E7AA" w14:textId="77777777" w:rsidR="009A323D" w:rsidRDefault="00620449" w:rsidP="009609F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no debe tardar más de 1 segundo aplicando una política de seguridad</w:t>
            </w:r>
          </w:p>
        </w:tc>
      </w:tr>
      <w:tr w:rsidR="009A323D" w14:paraId="2B004E4E" w14:textId="77777777" w:rsidTr="009609FB">
        <w:trPr>
          <w:trHeight w:val="42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AA164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Justificación</w:t>
            </w:r>
          </w:p>
        </w:tc>
        <w:tc>
          <w:tcPr>
            <w:tcW w:w="72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E50D8" w14:textId="77777777" w:rsidR="009A323D" w:rsidRDefault="00620449" w:rsidP="009609FB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Aplicar una política de seguridad de manera que el usuario pueda solicitar un servicio sin mayor espera.</w:t>
            </w:r>
          </w:p>
        </w:tc>
      </w:tr>
      <w:tr w:rsidR="009A323D" w14:paraId="3AA26D5D" w14:textId="77777777" w:rsidTr="009609FB">
        <w:trPr>
          <w:trHeight w:val="6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8C606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Criterio de aceptación</w:t>
            </w:r>
          </w:p>
        </w:tc>
        <w:tc>
          <w:tcPr>
            <w:tcW w:w="72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1BD28" w14:textId="77777777" w:rsidR="009A323D" w:rsidRDefault="00620449" w:rsidP="009609F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Aplicar una política de seguridad </w:t>
            </w:r>
            <w:r w:rsidR="009609FB">
              <w:rPr>
                <w:rFonts w:ascii="Arial" w:eastAsia="Arial" w:hAnsi="Arial" w:cs="Arial"/>
                <w:sz w:val="20"/>
                <w:szCs w:val="20"/>
              </w:rPr>
              <w:t>correctamente 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tiempo menor o igual a 1 segundo.</w:t>
            </w:r>
          </w:p>
        </w:tc>
      </w:tr>
      <w:tr w:rsidR="009A323D" w14:paraId="15215452" w14:textId="77777777" w:rsidTr="009609FB">
        <w:trPr>
          <w:trHeight w:val="4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A6DB8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Restricciones</w:t>
            </w:r>
          </w:p>
        </w:tc>
        <w:tc>
          <w:tcPr>
            <w:tcW w:w="72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FD2A8" w14:textId="77777777" w:rsidR="009A323D" w:rsidRDefault="00620449" w:rsidP="009609F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Limitación de recursos de hardware en la máquina del cliente que afecten el buen rendimiento del agente. </w:t>
            </w:r>
          </w:p>
        </w:tc>
      </w:tr>
      <w:tr w:rsidR="009A323D" w14:paraId="7D899D39" w14:textId="77777777" w:rsidTr="009609FB">
        <w:trPr>
          <w:trHeight w:val="4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C86BC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Prioridad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9B5F0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57148" w14:textId="77777777" w:rsidR="009A323D" w:rsidRDefault="00620449" w:rsidP="009609F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Historia asociada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7C0BA" w14:textId="77777777" w:rsidR="009A323D" w:rsidRDefault="00620449" w:rsidP="009609FB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NF-6</w:t>
            </w:r>
          </w:p>
        </w:tc>
      </w:tr>
    </w:tbl>
    <w:p w14:paraId="23618513" w14:textId="632D0A66" w:rsidR="009A323D" w:rsidRPr="009609FB" w:rsidRDefault="009609FB" w:rsidP="009609FB">
      <w:pPr>
        <w:pStyle w:val="Descripcin"/>
        <w:jc w:val="center"/>
        <w:rPr>
          <w:rFonts w:ascii="Arial" w:eastAsia="Arial" w:hAnsi="Arial" w:cs="Arial"/>
          <w:i w:val="0"/>
          <w:color w:val="auto"/>
        </w:rPr>
      </w:pPr>
      <w:bookmarkStart w:id="31" w:name="_Toc9184080"/>
      <w:r w:rsidRPr="009609FB">
        <w:rPr>
          <w:rFonts w:ascii="Arial" w:hAnsi="Arial" w:cs="Arial"/>
          <w:color w:val="auto"/>
        </w:rPr>
        <w:t xml:space="preserve">Tabla </w:t>
      </w:r>
      <w:r w:rsidRPr="009609FB">
        <w:rPr>
          <w:rFonts w:ascii="Arial" w:hAnsi="Arial" w:cs="Arial"/>
          <w:color w:val="auto"/>
        </w:rPr>
        <w:fldChar w:fldCharType="begin"/>
      </w:r>
      <w:r w:rsidRPr="009609FB">
        <w:rPr>
          <w:rFonts w:ascii="Arial" w:hAnsi="Arial" w:cs="Arial"/>
          <w:color w:val="auto"/>
        </w:rPr>
        <w:instrText xml:space="preserve"> SEQ Tabla \* ARABIC </w:instrText>
      </w:r>
      <w:r w:rsidRPr="009609FB">
        <w:rPr>
          <w:rFonts w:ascii="Arial" w:hAnsi="Arial" w:cs="Arial"/>
          <w:color w:val="auto"/>
        </w:rPr>
        <w:fldChar w:fldCharType="separate"/>
      </w:r>
      <w:r w:rsidR="000A06C9">
        <w:rPr>
          <w:rFonts w:ascii="Arial" w:hAnsi="Arial" w:cs="Arial"/>
          <w:noProof/>
          <w:color w:val="auto"/>
        </w:rPr>
        <w:t>4</w:t>
      </w:r>
      <w:r w:rsidRPr="009609FB">
        <w:rPr>
          <w:rFonts w:ascii="Arial" w:hAnsi="Arial" w:cs="Arial"/>
          <w:color w:val="auto"/>
        </w:rPr>
        <w:fldChar w:fldCharType="end"/>
      </w:r>
      <w:r w:rsidRPr="009609FB">
        <w:rPr>
          <w:rFonts w:ascii="Arial" w:hAnsi="Arial" w:cs="Arial"/>
          <w:color w:val="auto"/>
        </w:rPr>
        <w:t>: P-1</w:t>
      </w:r>
      <w:bookmarkEnd w:id="31"/>
    </w:p>
    <w:p w14:paraId="6F3AFCFF" w14:textId="77777777" w:rsidR="009A323D" w:rsidRDefault="009609FB" w:rsidP="009609FB">
      <w:pPr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br w:type="page"/>
      </w:r>
    </w:p>
    <w:p w14:paraId="4508AD56" w14:textId="77777777" w:rsidR="009A323D" w:rsidRDefault="00620449">
      <w:pPr>
        <w:pStyle w:val="Ttulo1"/>
        <w:numPr>
          <w:ilvl w:val="0"/>
          <w:numId w:val="3"/>
        </w:numPr>
        <w:spacing w:before="0" w:after="160" w:line="240" w:lineRule="auto"/>
        <w:ind w:left="426" w:hanging="360"/>
        <w:jc w:val="center"/>
        <w:rPr>
          <w:rFonts w:ascii="Arial" w:eastAsia="Arial" w:hAnsi="Arial" w:cs="Arial"/>
          <w:b/>
          <w:color w:val="000000"/>
        </w:rPr>
      </w:pPr>
      <w:bookmarkStart w:id="32" w:name="_Toc9189188"/>
      <w:r>
        <w:rPr>
          <w:rFonts w:ascii="Arial" w:eastAsia="Arial" w:hAnsi="Arial" w:cs="Arial"/>
          <w:b/>
          <w:color w:val="000000"/>
        </w:rPr>
        <w:lastRenderedPageBreak/>
        <w:t>Referencias</w:t>
      </w:r>
      <w:bookmarkEnd w:id="32"/>
    </w:p>
    <w:p w14:paraId="78EE88E4" w14:textId="77777777" w:rsidR="009A323D" w:rsidRPr="00927EDC" w:rsidRDefault="00501945" w:rsidP="00927E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4" w:hanging="384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3">
        <w:r w:rsidR="00620449" w:rsidRPr="00927EDC">
          <w:rPr>
            <w:rFonts w:ascii="Arial" w:eastAsia="Arial" w:hAnsi="Arial" w:cs="Arial"/>
            <w:sz w:val="24"/>
            <w:szCs w:val="24"/>
            <w:lang w:val="en-US"/>
          </w:rPr>
          <w:t>[1]</w:t>
        </w:r>
        <w:r w:rsidR="00620449" w:rsidRPr="00927EDC">
          <w:rPr>
            <w:rFonts w:ascii="Arial" w:eastAsia="Arial" w:hAnsi="Arial" w:cs="Arial"/>
            <w:sz w:val="24"/>
            <w:szCs w:val="24"/>
            <w:lang w:val="en-US"/>
          </w:rPr>
          <w:tab/>
          <w:t xml:space="preserve">«What are the system requirements for Java?» </w:t>
        </w:r>
        <w:r w:rsidR="00620449" w:rsidRPr="00927EDC">
          <w:rPr>
            <w:rFonts w:ascii="Arial" w:eastAsia="Arial" w:hAnsi="Arial" w:cs="Arial"/>
            <w:sz w:val="24"/>
            <w:szCs w:val="24"/>
          </w:rPr>
          <w:t>[En línea]. Disponible en: https://www.java.com/en/download/help/sysreq.xml. [Accedido: 18-may-2019].</w:t>
        </w:r>
      </w:hyperlink>
    </w:p>
    <w:p w14:paraId="72068C0F" w14:textId="77777777" w:rsidR="009A323D" w:rsidRPr="00927EDC" w:rsidRDefault="00501945" w:rsidP="00927E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4" w:hanging="384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4">
        <w:r w:rsidR="00620449" w:rsidRPr="00927EDC">
          <w:rPr>
            <w:rFonts w:ascii="Arial" w:eastAsia="Arial" w:hAnsi="Arial" w:cs="Arial"/>
            <w:sz w:val="24"/>
            <w:szCs w:val="24"/>
            <w:lang w:val="en-US"/>
          </w:rPr>
          <w:t>[2]</w:t>
        </w:r>
        <w:r w:rsidR="00620449" w:rsidRPr="00927EDC">
          <w:rPr>
            <w:rFonts w:ascii="Arial" w:eastAsia="Arial" w:hAnsi="Arial" w:cs="Arial"/>
            <w:sz w:val="24"/>
            <w:szCs w:val="24"/>
            <w:lang w:val="en-US"/>
          </w:rPr>
          <w:tab/>
          <w:t xml:space="preserve">«Server JRE (Java SE Runtime Environment) 8 Downloads». </w:t>
        </w:r>
        <w:r w:rsidR="00620449" w:rsidRPr="00927EDC">
          <w:rPr>
            <w:rFonts w:ascii="Arial" w:eastAsia="Arial" w:hAnsi="Arial" w:cs="Arial"/>
            <w:sz w:val="24"/>
            <w:szCs w:val="24"/>
          </w:rPr>
          <w:t>[En línea]. Disponible en: https://www.oracle.com/technetwork/java/javase/downloads/server-jre8-downloads-2133154.html. [Accedido: 06-may-2019].</w:t>
        </w:r>
      </w:hyperlink>
    </w:p>
    <w:p w14:paraId="003817C2" w14:textId="77777777" w:rsidR="009A323D" w:rsidRPr="00927EDC" w:rsidRDefault="00501945" w:rsidP="00927E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4" w:hanging="384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5">
        <w:r w:rsidR="00620449" w:rsidRPr="00927EDC">
          <w:rPr>
            <w:rFonts w:ascii="Arial" w:eastAsia="Arial" w:hAnsi="Arial" w:cs="Arial"/>
            <w:sz w:val="24"/>
            <w:szCs w:val="24"/>
          </w:rPr>
          <w:t>[3]</w:t>
        </w:r>
        <w:r w:rsidR="00620449" w:rsidRPr="00927EDC">
          <w:rPr>
            <w:rFonts w:ascii="Arial" w:eastAsia="Arial" w:hAnsi="Arial" w:cs="Arial"/>
            <w:sz w:val="24"/>
            <w:szCs w:val="24"/>
          </w:rPr>
          <w:tab/>
          <w:t>«Home - wsguardian.co». [En línea]. Disponible en: http://wsguardian.co/home. [Accedido: 30-mar-2019].</w:t>
        </w:r>
      </w:hyperlink>
    </w:p>
    <w:sectPr w:rsidR="009A323D" w:rsidRPr="00927E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833E4" w14:textId="77777777" w:rsidR="00501945" w:rsidRDefault="00501945">
      <w:pPr>
        <w:spacing w:after="0" w:line="240" w:lineRule="auto"/>
      </w:pPr>
      <w:r>
        <w:separator/>
      </w:r>
    </w:p>
  </w:endnote>
  <w:endnote w:type="continuationSeparator" w:id="0">
    <w:p w14:paraId="2DE8B5E6" w14:textId="77777777" w:rsidR="00501945" w:rsidRDefault="0050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DF779" w14:textId="77777777" w:rsidR="009609FB" w:rsidRDefault="009609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9381A" w14:textId="77777777" w:rsidR="000229A9" w:rsidRPr="000229A9" w:rsidRDefault="000229A9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0"/>
        <w:szCs w:val="20"/>
      </w:rPr>
    </w:pPr>
    <w:r w:rsidRPr="000229A9">
      <w:rPr>
        <w:rFonts w:ascii="Arial" w:hAnsi="Arial" w:cs="Arial"/>
        <w:spacing w:val="60"/>
        <w:sz w:val="20"/>
        <w:szCs w:val="20"/>
        <w:lang w:val="es-ES"/>
      </w:rPr>
      <w:t>Página</w:t>
    </w:r>
    <w:r w:rsidRPr="000229A9">
      <w:rPr>
        <w:rFonts w:ascii="Arial" w:hAnsi="Arial" w:cs="Arial"/>
        <w:sz w:val="20"/>
        <w:szCs w:val="20"/>
        <w:lang w:val="es-ES"/>
      </w:rPr>
      <w:t xml:space="preserve"> </w:t>
    </w:r>
    <w:r w:rsidRPr="000229A9">
      <w:rPr>
        <w:rFonts w:ascii="Arial" w:hAnsi="Arial" w:cs="Arial"/>
        <w:sz w:val="20"/>
        <w:szCs w:val="20"/>
      </w:rPr>
      <w:fldChar w:fldCharType="begin"/>
    </w:r>
    <w:r w:rsidRPr="000229A9">
      <w:rPr>
        <w:rFonts w:ascii="Arial" w:hAnsi="Arial" w:cs="Arial"/>
        <w:sz w:val="20"/>
        <w:szCs w:val="20"/>
      </w:rPr>
      <w:instrText>PAGE   \* MERGEFORMAT</w:instrText>
    </w:r>
    <w:r w:rsidRPr="000229A9">
      <w:rPr>
        <w:rFonts w:ascii="Arial" w:hAnsi="Arial" w:cs="Arial"/>
        <w:sz w:val="20"/>
        <w:szCs w:val="20"/>
      </w:rPr>
      <w:fldChar w:fldCharType="separate"/>
    </w:r>
    <w:r w:rsidRPr="000229A9">
      <w:rPr>
        <w:rFonts w:ascii="Arial" w:hAnsi="Arial" w:cs="Arial"/>
        <w:sz w:val="20"/>
        <w:szCs w:val="20"/>
        <w:lang w:val="es-ES"/>
      </w:rPr>
      <w:t>1</w:t>
    </w:r>
    <w:r w:rsidRPr="000229A9">
      <w:rPr>
        <w:rFonts w:ascii="Arial" w:hAnsi="Arial" w:cs="Arial"/>
        <w:sz w:val="20"/>
        <w:szCs w:val="20"/>
      </w:rPr>
      <w:fldChar w:fldCharType="end"/>
    </w:r>
    <w:r w:rsidRPr="000229A9">
      <w:rPr>
        <w:rFonts w:ascii="Arial" w:hAnsi="Arial" w:cs="Arial"/>
        <w:sz w:val="20"/>
        <w:szCs w:val="20"/>
        <w:lang w:val="es-ES"/>
      </w:rPr>
      <w:t xml:space="preserve"> | </w:t>
    </w:r>
    <w:r w:rsidRPr="000229A9">
      <w:rPr>
        <w:rFonts w:ascii="Arial" w:hAnsi="Arial" w:cs="Arial"/>
        <w:sz w:val="20"/>
        <w:szCs w:val="20"/>
      </w:rPr>
      <w:fldChar w:fldCharType="begin"/>
    </w:r>
    <w:r w:rsidRPr="000229A9">
      <w:rPr>
        <w:rFonts w:ascii="Arial" w:hAnsi="Arial" w:cs="Arial"/>
        <w:sz w:val="20"/>
        <w:szCs w:val="20"/>
      </w:rPr>
      <w:instrText>NUMPAGES  \* Arabic  \* MERGEFORMAT</w:instrText>
    </w:r>
    <w:r w:rsidRPr="000229A9">
      <w:rPr>
        <w:rFonts w:ascii="Arial" w:hAnsi="Arial" w:cs="Arial"/>
        <w:sz w:val="20"/>
        <w:szCs w:val="20"/>
      </w:rPr>
      <w:fldChar w:fldCharType="separate"/>
    </w:r>
    <w:r w:rsidRPr="000229A9">
      <w:rPr>
        <w:rFonts w:ascii="Arial" w:hAnsi="Arial" w:cs="Arial"/>
        <w:sz w:val="20"/>
        <w:szCs w:val="20"/>
        <w:lang w:val="es-ES"/>
      </w:rPr>
      <w:t>1</w:t>
    </w:r>
    <w:r w:rsidRPr="000229A9">
      <w:rPr>
        <w:rFonts w:ascii="Arial" w:hAnsi="Arial" w:cs="Arial"/>
        <w:sz w:val="20"/>
        <w:szCs w:val="20"/>
      </w:rPr>
      <w:fldChar w:fldCharType="end"/>
    </w:r>
  </w:p>
  <w:p w14:paraId="2509F51E" w14:textId="77777777" w:rsidR="009A323D" w:rsidRDefault="009A32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0100A" w14:textId="77777777" w:rsidR="009609FB" w:rsidRDefault="00960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7911" w14:textId="77777777" w:rsidR="00501945" w:rsidRDefault="00501945">
      <w:pPr>
        <w:spacing w:after="0" w:line="240" w:lineRule="auto"/>
      </w:pPr>
      <w:r>
        <w:separator/>
      </w:r>
    </w:p>
  </w:footnote>
  <w:footnote w:type="continuationSeparator" w:id="0">
    <w:p w14:paraId="24444217" w14:textId="77777777" w:rsidR="00501945" w:rsidRDefault="0050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9EAD1" w14:textId="77777777" w:rsidR="009609FB" w:rsidRDefault="00501945">
    <w:pPr>
      <w:pStyle w:val="Encabezado"/>
    </w:pPr>
    <w:r>
      <w:rPr>
        <w:noProof/>
      </w:rPr>
      <w:pict w14:anchorId="22879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048391" o:spid="_x0000_s2050" type="#_x0000_t75" style="position:absolute;margin-left:0;margin-top:0;width:441.65pt;height:438.95pt;z-index:-251657216;mso-position-horizontal:center;mso-position-horizontal-relative:margin;mso-position-vertical:center;mso-position-vertical-relative:margin" o:allowincell="f">
          <v:imagedata r:id="rId1" o:title="Logo agente V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DE3FF" w14:textId="77777777" w:rsidR="009609FB" w:rsidRDefault="00501945">
    <w:pPr>
      <w:pStyle w:val="Encabezado"/>
    </w:pPr>
    <w:r>
      <w:rPr>
        <w:noProof/>
      </w:rPr>
      <w:pict w14:anchorId="46F38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048392" o:spid="_x0000_s2051" type="#_x0000_t75" style="position:absolute;margin-left:0;margin-top:0;width:441.65pt;height:438.95pt;z-index:-251656192;mso-position-horizontal:center;mso-position-horizontal-relative:margin;mso-position-vertical:center;mso-position-vertical-relative:margin" o:allowincell="f">
          <v:imagedata r:id="rId1" o:title="Logo agente V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C1C0C" w14:textId="77777777" w:rsidR="009609FB" w:rsidRDefault="00501945">
    <w:pPr>
      <w:pStyle w:val="Encabezado"/>
    </w:pPr>
    <w:r>
      <w:rPr>
        <w:noProof/>
      </w:rPr>
      <w:pict w14:anchorId="08843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048390" o:spid="_x0000_s2049" type="#_x0000_t75" style="position:absolute;margin-left:0;margin-top:0;width:441.65pt;height:438.95pt;z-index:-251658240;mso-position-horizontal:center;mso-position-horizontal-relative:margin;mso-position-vertical:center;mso-position-vertical-relative:margin" o:allowincell="f">
          <v:imagedata r:id="rId1" o:title="Logo agente V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87"/>
    <w:multiLevelType w:val="multilevel"/>
    <w:tmpl w:val="AC8C1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A0366"/>
    <w:multiLevelType w:val="multilevel"/>
    <w:tmpl w:val="3C4C8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9184A"/>
    <w:multiLevelType w:val="multilevel"/>
    <w:tmpl w:val="23747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647B7"/>
    <w:multiLevelType w:val="multilevel"/>
    <w:tmpl w:val="02F6D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9C0924"/>
    <w:multiLevelType w:val="multilevel"/>
    <w:tmpl w:val="A48E7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6D7A46"/>
    <w:multiLevelType w:val="multilevel"/>
    <w:tmpl w:val="60C02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A32023"/>
    <w:multiLevelType w:val="multilevel"/>
    <w:tmpl w:val="0B2AC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E0844"/>
    <w:multiLevelType w:val="multilevel"/>
    <w:tmpl w:val="98DCA690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3981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tTA1NjA1tTCwMDdQ0lEKTi0uzszPAykwqgUA+V6WSiwAAAA="/>
  </w:docVars>
  <w:rsids>
    <w:rsidRoot w:val="009A323D"/>
    <w:rsid w:val="000229A9"/>
    <w:rsid w:val="0009742F"/>
    <w:rsid w:val="000A06C9"/>
    <w:rsid w:val="00373CC7"/>
    <w:rsid w:val="00501945"/>
    <w:rsid w:val="005476F7"/>
    <w:rsid w:val="005C60AF"/>
    <w:rsid w:val="005E5D10"/>
    <w:rsid w:val="00620449"/>
    <w:rsid w:val="007A72B4"/>
    <w:rsid w:val="008D74A0"/>
    <w:rsid w:val="00927EDC"/>
    <w:rsid w:val="009609FB"/>
    <w:rsid w:val="0099504D"/>
    <w:rsid w:val="009A323D"/>
    <w:rsid w:val="00B26E83"/>
    <w:rsid w:val="00B7735B"/>
    <w:rsid w:val="00CF63B0"/>
    <w:rsid w:val="00F32342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3281D3"/>
  <w15:docId w15:val="{CEEBB23F-DEF4-470F-9828-9A874154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120" w:line="240" w:lineRule="auto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229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2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9A9"/>
  </w:style>
  <w:style w:type="paragraph" w:styleId="Piedepgina">
    <w:name w:val="footer"/>
    <w:basedOn w:val="Normal"/>
    <w:link w:val="PiedepginaCar"/>
    <w:uiPriority w:val="99"/>
    <w:unhideWhenUsed/>
    <w:rsid w:val="00022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9A9"/>
  </w:style>
  <w:style w:type="character" w:styleId="Hipervnculo">
    <w:name w:val="Hyperlink"/>
    <w:basedOn w:val="Fuentedeprrafopredeter"/>
    <w:uiPriority w:val="99"/>
    <w:unhideWhenUsed/>
    <w:rsid w:val="009609F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9F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9609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09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09FB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9609F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otero.org/google-docs/?nslWg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zotero.org/google-docs/?jgLJK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otero.org/google-docs/?kYkr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otero.org/google-docs/?nslWg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www.zotero.org/google-docs/?nslWgb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8C0A2C-6468-423C-95A6-DE0C52FE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2318</Words>
  <Characters>12749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りえ 金子</cp:lastModifiedBy>
  <cp:revision>6</cp:revision>
  <cp:lastPrinted>2019-05-20T01:31:00Z</cp:lastPrinted>
  <dcterms:created xsi:type="dcterms:W3CDTF">2019-05-19T16:55:00Z</dcterms:created>
  <dcterms:modified xsi:type="dcterms:W3CDTF">2019-05-20T01:31:00Z</dcterms:modified>
</cp:coreProperties>
</file>