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349" w:rsidRDefault="00E47349" w:rsidP="00E47349">
      <w:pPr>
        <w:pStyle w:val="NoSpacing"/>
      </w:pPr>
      <w:r>
        <w:t>Michael Wang</w:t>
      </w:r>
    </w:p>
    <w:p w:rsidR="00E47349" w:rsidRDefault="00E47349" w:rsidP="00E47349">
      <w:pPr>
        <w:pStyle w:val="NoSpacing"/>
      </w:pPr>
      <w:r>
        <w:t>CS 145 HW#2</w:t>
      </w:r>
    </w:p>
    <w:p w:rsidR="00E47349" w:rsidRDefault="00E47349" w:rsidP="00E47349">
      <w:pPr>
        <w:pStyle w:val="NoSpacing"/>
      </w:pPr>
    </w:p>
    <w:p w:rsidR="00E47349" w:rsidRPr="009F03C7" w:rsidRDefault="00E47349" w:rsidP="00E47349">
      <w:pPr>
        <w:pStyle w:val="NoSpacing"/>
      </w:pPr>
      <w:r>
        <w:t>1.1)</w:t>
      </w:r>
      <w:r w:rsidR="009F03C7">
        <w:t xml:space="preserve"> </w:t>
      </w:r>
      <w:r>
        <w:t>To find the attribute that results in the greatest information gain, it suffices to find the attribute with the lowest entropy</w:t>
      </w:r>
      <w:r w:rsidR="00C35227">
        <w:t>:</w:t>
      </w:r>
    </w:p>
    <w:p w:rsidR="008B410F" w:rsidRDefault="008B410F" w:rsidP="00E47349">
      <w:pPr>
        <w:pStyle w:val="NoSpacing"/>
        <w:rPr>
          <w:rFonts w:eastAsiaTheme="minorEastAsia"/>
        </w:rPr>
      </w:pPr>
    </w:p>
    <w:p w:rsidR="008B410F" w:rsidRDefault="00E47349" w:rsidP="00E47349">
      <w:pPr>
        <w:pStyle w:val="NoSpacing"/>
        <w:rPr>
          <w:rFonts w:eastAsiaTheme="minorEastAsia"/>
        </w:rPr>
      </w:pPr>
      <w:r>
        <w:tab/>
      </w:r>
      <m:oMath>
        <m:sSub>
          <m:sSubPr>
            <m:ctrlPr>
              <w:rPr>
                <w:rFonts w:ascii="Cambria Math" w:hAnsi="Cambria Math"/>
                <w:i/>
              </w:rPr>
            </m:ctrlPr>
          </m:sSubPr>
          <m:e>
            <m:r>
              <w:rPr>
                <w:rFonts w:ascii="Cambria Math" w:hAnsi="Cambria Math"/>
              </w:rPr>
              <m:t>H</m:t>
            </m:r>
          </m:e>
          <m:sub>
            <m:r>
              <w:rPr>
                <w:rFonts w:ascii="Cambria Math" w:hAnsi="Cambria Math"/>
              </w:rPr>
              <m:t>handi</m:t>
            </m:r>
          </m:sub>
        </m:sSub>
        <m:r>
          <w:rPr>
            <w:rFonts w:ascii="Cambria Math" w:hAnsi="Cambria Math"/>
          </w:rPr>
          <m:t>=</m:t>
        </m:r>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20</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8</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8</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8</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8</m:t>
                            </m:r>
                          </m:den>
                        </m:f>
                      </m:e>
                    </m:d>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20</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12</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12</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12</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12</m:t>
                            </m:r>
                          </m:den>
                        </m:f>
                      </m:e>
                    </m:d>
                  </m:e>
                </m:func>
              </m:e>
            </m:d>
          </m:e>
        </m:d>
        <m:r>
          <w:rPr>
            <w:rFonts w:ascii="Cambria Math" w:eastAsiaTheme="minorEastAsia" w:hAnsi="Cambria Math"/>
          </w:rPr>
          <m:t>=0.263</m:t>
        </m:r>
      </m:oMath>
    </w:p>
    <w:p w:rsidR="008B410F" w:rsidRDefault="008B410F" w:rsidP="008B410F">
      <w:pPr>
        <w:pStyle w:val="NoSpacing"/>
        <w:ind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water</m:t>
            </m:r>
          </m:sub>
        </m:sSub>
        <m:r>
          <w:rPr>
            <w:rFonts w:ascii="Cambria Math" w:hAnsi="Cambria Math"/>
          </w:rPr>
          <m:t>=</m:t>
        </m:r>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20</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10</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10</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10</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10</m:t>
                            </m:r>
                          </m:den>
                        </m:f>
                      </m:e>
                    </m:d>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0</m:t>
                </m:r>
              </m:num>
              <m:den>
                <m:r>
                  <w:rPr>
                    <w:rFonts w:ascii="Cambria Math" w:eastAsiaTheme="minorEastAsia" w:hAnsi="Cambria Math"/>
                  </w:rPr>
                  <m:t>20</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r>
                      <w:rPr>
                        <w:rFonts w:ascii="Cambria Math" w:eastAsiaTheme="minorEastAsia" w:hAnsi="Cambria Math"/>
                      </w:rPr>
                      <m:t>0</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r>
                              <w:rPr>
                                <w:rFonts w:ascii="Cambria Math" w:eastAsiaTheme="minorEastAsia" w:hAnsi="Cambria Math"/>
                              </w:rPr>
                              <m:t>0</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m:t>
                    </m:r>
                    <m:r>
                      <w:rPr>
                        <w:rFonts w:ascii="Cambria Math" w:eastAsiaTheme="minorEastAsia" w:hAnsi="Cambria Math"/>
                      </w:rPr>
                      <m:t>0</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m:t>
                            </m:r>
                            <m:r>
                              <w:rPr>
                                <w:rFonts w:ascii="Cambria Math" w:eastAsiaTheme="minorEastAsia" w:hAnsi="Cambria Math"/>
                              </w:rPr>
                              <m:t>0</m:t>
                            </m:r>
                          </m:den>
                        </m:f>
                      </m:e>
                    </m:d>
                  </m:e>
                </m:func>
              </m:e>
            </m:d>
          </m:e>
        </m:d>
        <m:r>
          <w:rPr>
            <w:rFonts w:ascii="Cambria Math" w:eastAsiaTheme="minorEastAsia" w:hAnsi="Cambria Math"/>
          </w:rPr>
          <m:t>=0.292</m:t>
        </m:r>
      </m:oMath>
      <w:r>
        <w:rPr>
          <w:rFonts w:eastAsiaTheme="minorEastAsia"/>
        </w:rPr>
        <w:t xml:space="preserve"> </w:t>
      </w:r>
    </w:p>
    <w:p w:rsidR="008B410F" w:rsidRDefault="008B410F" w:rsidP="008B410F">
      <w:pPr>
        <w:pStyle w:val="NoSpacing"/>
        <w:ind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budget</m:t>
            </m:r>
          </m:sub>
        </m:sSub>
        <m:r>
          <w:rPr>
            <w:rFonts w:ascii="Cambria Math" w:hAnsi="Cambria Math"/>
          </w:rPr>
          <m:t>=</m:t>
        </m:r>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20</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11</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11</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e>
                    </m:d>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20</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9</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9</m:t>
                            </m:r>
                          </m:den>
                        </m:f>
                      </m:e>
                    </m:d>
                  </m:e>
                </m:func>
              </m:e>
            </m:d>
          </m:e>
        </m:d>
        <m:r>
          <w:rPr>
            <w:rFonts w:ascii="Cambria Math" w:eastAsiaTheme="minorEastAsia" w:hAnsi="Cambria Math"/>
          </w:rPr>
          <m:t>=0.181</m:t>
        </m:r>
      </m:oMath>
      <w:r>
        <w:rPr>
          <w:rFonts w:eastAsiaTheme="minorEastAsia"/>
        </w:rPr>
        <w:t xml:space="preserve"> </w:t>
      </w:r>
    </w:p>
    <w:p w:rsidR="008B410F" w:rsidRDefault="008B410F" w:rsidP="008B410F">
      <w:pPr>
        <w:pStyle w:val="NoSpacing"/>
        <w:rPr>
          <w:rFonts w:eastAsiaTheme="minorEastAsia"/>
        </w:rPr>
      </w:pPr>
    </w:p>
    <w:p w:rsidR="00E47349" w:rsidRDefault="008B410F" w:rsidP="008B410F">
      <w:pPr>
        <w:pStyle w:val="NoSpacing"/>
        <w:rPr>
          <w:rFonts w:eastAsiaTheme="minorEastAsia"/>
        </w:rPr>
      </w:pPr>
      <w:r>
        <w:rPr>
          <w:rFonts w:eastAsiaTheme="minorEastAsia"/>
        </w:rPr>
        <w:t>Budget</w:t>
      </w:r>
      <w:r w:rsidR="00E47349">
        <w:rPr>
          <w:rFonts w:eastAsiaTheme="minorEastAsia"/>
        </w:rPr>
        <w:t xml:space="preserve"> has the lowest </w:t>
      </w:r>
      <w:r>
        <w:rPr>
          <w:rFonts w:eastAsiaTheme="minorEastAsia"/>
        </w:rPr>
        <w:t>entropy,</w:t>
      </w:r>
      <w:r w:rsidR="00E47349">
        <w:rPr>
          <w:rFonts w:eastAsiaTheme="minorEastAsia"/>
        </w:rPr>
        <w:t xml:space="preserve"> so we branch the data along Y and N</w:t>
      </w:r>
      <w:r>
        <w:rPr>
          <w:rFonts w:eastAsiaTheme="minorEastAsia"/>
        </w:rPr>
        <w:t xml:space="preserve"> for that attribute</w:t>
      </w:r>
      <w:r w:rsidR="00E47349">
        <w:rPr>
          <w:rFonts w:eastAsiaTheme="minorEastAsia"/>
        </w:rPr>
        <w:t>. We now repeat the above for each of the two branches.</w:t>
      </w:r>
    </w:p>
    <w:p w:rsidR="008B410F" w:rsidRDefault="008B410F" w:rsidP="008B410F">
      <w:pPr>
        <w:pStyle w:val="NoSpacing"/>
        <w:rPr>
          <w:rFonts w:eastAsiaTheme="minorEastAsia"/>
        </w:rPr>
      </w:pPr>
    </w:p>
    <w:p w:rsidR="00E47349" w:rsidRPr="00E47349" w:rsidRDefault="00E47349" w:rsidP="00E47349">
      <w:pPr>
        <w:pStyle w:val="NoSpacing"/>
        <w:rPr>
          <w:rFonts w:eastAsiaTheme="minorEastAsia"/>
        </w:rPr>
      </w:pPr>
      <w:r>
        <w:rPr>
          <w:rFonts w:eastAsiaTheme="minorEastAsia"/>
        </w:rPr>
        <w:tab/>
      </w:r>
      <m:oMath>
        <m:sSub>
          <m:sSubPr>
            <m:ctrlPr>
              <w:rPr>
                <w:rFonts w:ascii="Cambria Math" w:hAnsi="Cambria Math"/>
                <w:i/>
              </w:rPr>
            </m:ctrlPr>
          </m:sSubPr>
          <m:e>
            <m:r>
              <w:rPr>
                <w:rFonts w:ascii="Cambria Math" w:hAnsi="Cambria Math"/>
              </w:rPr>
              <m:t>H</m:t>
            </m:r>
          </m:e>
          <m:sub>
            <m:r>
              <w:rPr>
                <w:rFonts w:ascii="Cambria Math" w:hAnsi="Cambria Math"/>
              </w:rPr>
              <m:t xml:space="preserve">yes </m:t>
            </m:r>
            <m:r>
              <w:rPr>
                <w:rFonts w:ascii="Cambria Math" w:hAnsi="Cambria Math"/>
              </w:rPr>
              <m:t>budget</m:t>
            </m:r>
            <m:r>
              <w:rPr>
                <w:rFonts w:ascii="Cambria Math" w:hAnsi="Cambria Math"/>
              </w:rPr>
              <m:t>,  handi</m:t>
            </m:r>
          </m:sub>
        </m:sSub>
        <m:r>
          <w:rPr>
            <w:rFonts w:ascii="Cambria Math" w:hAnsi="Cambria Math"/>
          </w:rPr>
          <m:t>=</m:t>
        </m:r>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11</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7</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7</m:t>
                            </m:r>
                          </m:den>
                        </m:f>
                      </m:e>
                    </m:d>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11</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e>
                </m:func>
              </m:e>
            </m:d>
          </m:e>
        </m:d>
        <m:r>
          <w:rPr>
            <w:rFonts w:ascii="Cambria Math" w:eastAsiaTheme="minorEastAsia" w:hAnsi="Cambria Math"/>
          </w:rPr>
          <m:t>=0.202</m:t>
        </m:r>
      </m:oMath>
    </w:p>
    <w:p w:rsidR="00312A3E" w:rsidRDefault="00E47349" w:rsidP="00312A3E">
      <w:pPr>
        <w:pStyle w:val="NoSpacing"/>
        <w:rPr>
          <w:rFonts w:eastAsiaTheme="minorEastAsia"/>
        </w:rPr>
      </w:pPr>
      <w:r>
        <w:rPr>
          <w:rFonts w:eastAsiaTheme="minorEastAsia"/>
        </w:rPr>
        <w:tab/>
      </w:r>
      <m:oMath>
        <m:sSub>
          <m:sSubPr>
            <m:ctrlPr>
              <w:rPr>
                <w:rFonts w:ascii="Cambria Math" w:hAnsi="Cambria Math"/>
                <w:i/>
              </w:rPr>
            </m:ctrlPr>
          </m:sSubPr>
          <m:e>
            <m:r>
              <w:rPr>
                <w:rFonts w:ascii="Cambria Math" w:hAnsi="Cambria Math"/>
              </w:rPr>
              <m:t>H</m:t>
            </m:r>
          </m:e>
          <m:sub>
            <m:r>
              <w:rPr>
                <w:rFonts w:ascii="Cambria Math" w:hAnsi="Cambria Math"/>
              </w:rPr>
              <m:t xml:space="preserve">yes budget, </m:t>
            </m:r>
            <m:r>
              <w:rPr>
                <w:rFonts w:ascii="Cambria Math" w:hAnsi="Cambria Math"/>
              </w:rPr>
              <m:t>water</m:t>
            </m:r>
          </m:sub>
        </m:sSub>
        <m:r>
          <w:rPr>
            <w:rFonts w:ascii="Cambria Math" w:hAnsi="Cambria Math"/>
          </w:rPr>
          <m:t>=</m:t>
        </m:r>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11</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7</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7</m:t>
                            </m:r>
                          </m:den>
                        </m:f>
                      </m:e>
                    </m:d>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11</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e>
                </m:func>
              </m:e>
            </m:d>
          </m:e>
        </m:d>
        <m:r>
          <w:rPr>
            <w:rFonts w:ascii="Cambria Math" w:eastAsiaTheme="minorEastAsia" w:hAnsi="Cambria Math"/>
          </w:rPr>
          <m:t>=0.202</m:t>
        </m:r>
      </m:oMath>
    </w:p>
    <w:p w:rsidR="00312A3E" w:rsidRDefault="00312A3E" w:rsidP="00312A3E">
      <w:pPr>
        <w:pStyle w:val="NoSpacing"/>
        <w:rPr>
          <w:rFonts w:eastAsiaTheme="minorEastAsia"/>
        </w:rPr>
      </w:pPr>
      <w:r>
        <w:rPr>
          <w:rFonts w:eastAsiaTheme="minorEastAsia"/>
        </w:rPr>
        <w:tab/>
      </w:r>
      <m:oMath>
        <m:sSub>
          <m:sSubPr>
            <m:ctrlPr>
              <w:rPr>
                <w:rFonts w:ascii="Cambria Math" w:hAnsi="Cambria Math"/>
                <w:i/>
              </w:rPr>
            </m:ctrlPr>
          </m:sSubPr>
          <m:e>
            <m:r>
              <w:rPr>
                <w:rFonts w:ascii="Cambria Math" w:hAnsi="Cambria Math"/>
              </w:rPr>
              <m:t>H</m:t>
            </m:r>
          </m:e>
          <m:sub>
            <m:r>
              <w:rPr>
                <w:rFonts w:ascii="Cambria Math" w:hAnsi="Cambria Math"/>
              </w:rPr>
              <m:t>no</m:t>
            </m:r>
            <m:r>
              <w:rPr>
                <w:rFonts w:ascii="Cambria Math" w:hAnsi="Cambria Math"/>
              </w:rPr>
              <m:t xml:space="preserve"> budget, water</m:t>
            </m:r>
          </m:sub>
        </m:sSub>
        <m:r>
          <w:rPr>
            <w:rFonts w:ascii="Cambria Math" w:hAnsi="Cambria Math"/>
          </w:rPr>
          <m:t>=</m:t>
        </m:r>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e>
                    </m:d>
                  </m:e>
                </m:func>
                <m:r>
                  <w:rPr>
                    <w:rFonts w:ascii="Cambria Math" w:eastAsiaTheme="minorEastAsia" w:hAnsi="Cambria Math"/>
                  </w:rPr>
                  <m:t>+</m:t>
                </m:r>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9</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e>
                    </m:d>
                  </m:e>
                </m:func>
              </m:e>
            </m:d>
          </m:e>
        </m:d>
        <m:r>
          <w:rPr>
            <w:rFonts w:ascii="Cambria Math" w:eastAsiaTheme="minorEastAsia" w:hAnsi="Cambria Math"/>
          </w:rPr>
          <m:t>=0.145</m:t>
        </m:r>
      </m:oMath>
    </w:p>
    <w:p w:rsidR="00312A3E" w:rsidRPr="00312A3E" w:rsidRDefault="00312A3E" w:rsidP="00312A3E">
      <w:pPr>
        <w:pStyle w:val="NoSpacing"/>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no</m:t>
              </m:r>
              <m:r>
                <w:rPr>
                  <w:rFonts w:ascii="Cambria Math" w:hAnsi="Cambria Math"/>
                </w:rPr>
                <m:t xml:space="preserve"> budget, water</m:t>
              </m:r>
            </m:sub>
          </m:sSub>
          <m:r>
            <w:rPr>
              <w:rFonts w:ascii="Cambria Math" w:hAnsi="Cambria Math"/>
            </w:rPr>
            <m:t>=</m:t>
          </m:r>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m:t>
                              </m:r>
                            </m:den>
                          </m:f>
                        </m:e>
                      </m:d>
                    </m:e>
                  </m:func>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9</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e>
                      </m:d>
                    </m:e>
                  </m:func>
                </m:e>
              </m:d>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130</m:t>
          </m:r>
        </m:oMath>
      </m:oMathPara>
    </w:p>
    <w:p w:rsidR="00312A3E" w:rsidRDefault="00312A3E" w:rsidP="00E47349">
      <w:pPr>
        <w:pStyle w:val="NoSpacing"/>
        <w:rPr>
          <w:rFonts w:eastAsiaTheme="minorEastAsia"/>
        </w:rPr>
      </w:pPr>
    </w:p>
    <w:p w:rsidR="00312A3E" w:rsidRDefault="000A27FD" w:rsidP="00E47349">
      <w:pPr>
        <w:pStyle w:val="NoSpacing"/>
        <w:rPr>
          <w:rFonts w:eastAsiaTheme="minorEastAsia"/>
        </w:rPr>
      </w:pPr>
      <w:proofErr w:type="gramStart"/>
      <w:r>
        <w:rPr>
          <w:rFonts w:eastAsiaTheme="minorEastAsia"/>
        </w:rPr>
        <w:t>The ”yes</w:t>
      </w:r>
      <w:proofErr w:type="gramEnd"/>
      <w:r>
        <w:rPr>
          <w:rFonts w:eastAsiaTheme="minorEastAsia"/>
        </w:rPr>
        <w:t xml:space="preserve">-budget” branch has the same information gain for either attribute and the “no-budget” branch has a better information gain for the water attribute. </w:t>
      </w:r>
      <w:r w:rsidR="00D435AB">
        <w:rPr>
          <w:rFonts w:eastAsiaTheme="minorEastAsia"/>
        </w:rPr>
        <w:t xml:space="preserve">I’ll branch the data on water for both budget branches for my convenience. </w:t>
      </w:r>
      <w:r w:rsidR="00E47349">
        <w:rPr>
          <w:rFonts w:eastAsiaTheme="minorEastAsia"/>
        </w:rPr>
        <w:t>We now have four branches and only one attribute remaining for each</w:t>
      </w:r>
      <w:r w:rsidR="00D435AB">
        <w:rPr>
          <w:rFonts w:eastAsiaTheme="minorEastAsia"/>
        </w:rPr>
        <w:t>. We conclude by simply counting which party is most represented by a yes or no for handicapped infants and use that party as the leaf node. The resulting tree looks like:</w:t>
      </w:r>
    </w:p>
    <w:p w:rsidR="00C771E1" w:rsidRDefault="00891CFA" w:rsidP="00891CFA">
      <w:pPr>
        <w:pStyle w:val="NoSpacing"/>
        <w:jc w:val="center"/>
        <w:rPr>
          <w:rFonts w:eastAsiaTheme="minorEastAsia"/>
        </w:rPr>
      </w:pPr>
      <w:r>
        <w:rPr>
          <w:rFonts w:eastAsiaTheme="minorEastAsia"/>
          <w:noProof/>
        </w:rPr>
        <w:drawing>
          <wp:inline distT="0" distB="0" distL="0" distR="0">
            <wp:extent cx="5403850" cy="3143007"/>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tre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24808" cy="3155197"/>
                    </a:xfrm>
                    <a:prstGeom prst="rect">
                      <a:avLst/>
                    </a:prstGeom>
                  </pic:spPr>
                </pic:pic>
              </a:graphicData>
            </a:graphic>
          </wp:inline>
        </w:drawing>
      </w:r>
    </w:p>
    <w:p w:rsidR="000A27FD" w:rsidRDefault="00891CFA" w:rsidP="00E47349">
      <w:pPr>
        <w:pStyle w:val="NoSpacing"/>
        <w:rPr>
          <w:rFonts w:eastAsiaTheme="minorEastAsia"/>
        </w:rPr>
      </w:pPr>
      <w:r>
        <w:rPr>
          <w:rFonts w:eastAsiaTheme="minorEastAsia"/>
        </w:rPr>
        <w:t>If we take the Democratic ½ leaf as being Democratic, then we can simplify the tree to:</w:t>
      </w:r>
    </w:p>
    <w:p w:rsidR="00891CFA" w:rsidRDefault="00891CFA" w:rsidP="00891CFA">
      <w:pPr>
        <w:pStyle w:val="NoSpacing"/>
        <w:jc w:val="center"/>
        <w:rPr>
          <w:rFonts w:eastAsiaTheme="minorEastAsia"/>
        </w:rPr>
      </w:pPr>
      <w:r>
        <w:rPr>
          <w:rFonts w:eastAsiaTheme="minorEastAsia"/>
          <w:noProof/>
        </w:rPr>
        <w:lastRenderedPageBreak/>
        <w:drawing>
          <wp:inline distT="0" distB="0" distL="0" distR="0">
            <wp:extent cx="2755900" cy="160289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isiontree_lit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4845" cy="1613916"/>
                    </a:xfrm>
                    <a:prstGeom prst="rect">
                      <a:avLst/>
                    </a:prstGeom>
                  </pic:spPr>
                </pic:pic>
              </a:graphicData>
            </a:graphic>
          </wp:inline>
        </w:drawing>
      </w:r>
    </w:p>
    <w:p w:rsidR="00891CFA" w:rsidRDefault="00891CFA" w:rsidP="00E47349">
      <w:pPr>
        <w:pStyle w:val="NoSpacing"/>
        <w:rPr>
          <w:rFonts w:eastAsiaTheme="minorEastAsia"/>
        </w:rPr>
      </w:pPr>
      <w:r>
        <w:rPr>
          <w:rFonts w:eastAsiaTheme="minorEastAsia"/>
        </w:rPr>
        <w:t>So much for all that work.</w:t>
      </w:r>
    </w:p>
    <w:p w:rsidR="009F03C7" w:rsidRDefault="009F03C7" w:rsidP="00E47349">
      <w:pPr>
        <w:pStyle w:val="NoSpacing"/>
        <w:rPr>
          <w:rFonts w:eastAsiaTheme="minorEastAsia"/>
        </w:rPr>
      </w:pPr>
    </w:p>
    <w:p w:rsidR="009F03C7" w:rsidRDefault="009F03C7" w:rsidP="00E47349">
      <w:pPr>
        <w:pStyle w:val="NoSpacing"/>
        <w:rPr>
          <w:rFonts w:eastAsiaTheme="minorEastAsia"/>
        </w:rPr>
      </w:pPr>
      <w:r>
        <w:rPr>
          <w:rFonts w:eastAsiaTheme="minorEastAsia"/>
        </w:rPr>
        <w:t>1.2)</w:t>
      </w:r>
    </w:p>
    <w:p w:rsidR="009F03C7" w:rsidRDefault="004B3095" w:rsidP="00E47349">
      <w:pPr>
        <w:pStyle w:val="NoSpacing"/>
        <w:rPr>
          <w:rFonts w:eastAsiaTheme="minorEastAsia"/>
        </w:rPr>
      </w:pPr>
      <w:r>
        <w:rPr>
          <w:rFonts w:eastAsiaTheme="minorEastAsia"/>
        </w:rPr>
        <w:t xml:space="preserve">Running the program for both algorithms produces </w:t>
      </w:r>
    </w:p>
    <w:p w:rsidR="004B3095" w:rsidRDefault="004B3095" w:rsidP="00E47349">
      <w:pPr>
        <w:pStyle w:val="NoSpacing"/>
        <w:rPr>
          <w:rFonts w:eastAsiaTheme="minorEastAsia"/>
        </w:rPr>
      </w:pPr>
    </w:p>
    <w:p w:rsidR="009050BA" w:rsidRPr="009050BA" w:rsidRDefault="009050BA" w:rsidP="009050BA">
      <w:pPr>
        <w:pStyle w:val="NoSpacing"/>
        <w:rPr>
          <w:rFonts w:eastAsiaTheme="minorEastAsia"/>
        </w:rPr>
      </w:pPr>
      <w:r w:rsidRPr="009050BA">
        <w:rPr>
          <w:rFonts w:eastAsiaTheme="minorEastAsia"/>
        </w:rPr>
        <w:t>Attribute Selection Criterion:  0</w:t>
      </w:r>
    </w:p>
    <w:p w:rsidR="009050BA" w:rsidRPr="009050BA" w:rsidRDefault="009050BA" w:rsidP="009050BA">
      <w:pPr>
        <w:pStyle w:val="NoSpacing"/>
        <w:rPr>
          <w:rFonts w:eastAsiaTheme="minorEastAsia"/>
        </w:rPr>
      </w:pPr>
      <w:proofErr w:type="spellStart"/>
      <w:r w:rsidRPr="009050BA">
        <w:rPr>
          <w:rFonts w:eastAsiaTheme="minorEastAsia"/>
        </w:rPr>
        <w:t>best_feature</w:t>
      </w:r>
      <w:proofErr w:type="spellEnd"/>
      <w:r w:rsidRPr="009050BA">
        <w:rPr>
          <w:rFonts w:eastAsiaTheme="minorEastAsia"/>
        </w:rPr>
        <w:t xml:space="preserve"> is:  legs</w:t>
      </w:r>
    </w:p>
    <w:p w:rsidR="009050BA" w:rsidRPr="009050BA" w:rsidRDefault="009050BA" w:rsidP="009050BA">
      <w:pPr>
        <w:pStyle w:val="NoSpacing"/>
        <w:rPr>
          <w:rFonts w:eastAsiaTheme="minorEastAsia"/>
        </w:rPr>
      </w:pPr>
      <w:proofErr w:type="spellStart"/>
      <w:r w:rsidRPr="009050BA">
        <w:rPr>
          <w:rFonts w:eastAsiaTheme="minorEastAsia"/>
        </w:rPr>
        <w:t>best_feature</w:t>
      </w:r>
      <w:proofErr w:type="spellEnd"/>
      <w:r w:rsidRPr="009050BA">
        <w:rPr>
          <w:rFonts w:eastAsiaTheme="minorEastAsia"/>
        </w:rPr>
        <w:t xml:space="preserve"> is:  fins</w:t>
      </w:r>
    </w:p>
    <w:p w:rsidR="009050BA" w:rsidRPr="009050BA" w:rsidRDefault="009050BA" w:rsidP="009050BA">
      <w:pPr>
        <w:pStyle w:val="NoSpacing"/>
        <w:rPr>
          <w:rFonts w:eastAsiaTheme="minorEastAsia"/>
        </w:rPr>
      </w:pPr>
      <w:proofErr w:type="spellStart"/>
      <w:r w:rsidRPr="009050BA">
        <w:rPr>
          <w:rFonts w:eastAsiaTheme="minorEastAsia"/>
        </w:rPr>
        <w:t>best_feature</w:t>
      </w:r>
      <w:proofErr w:type="spellEnd"/>
      <w:r w:rsidRPr="009050BA">
        <w:rPr>
          <w:rFonts w:eastAsiaTheme="minorEastAsia"/>
        </w:rPr>
        <w:t xml:space="preserve"> is:  toothed</w:t>
      </w:r>
    </w:p>
    <w:p w:rsidR="009050BA" w:rsidRPr="009050BA" w:rsidRDefault="009050BA" w:rsidP="009050BA">
      <w:pPr>
        <w:pStyle w:val="NoSpacing"/>
        <w:rPr>
          <w:rFonts w:eastAsiaTheme="minorEastAsia"/>
        </w:rPr>
      </w:pPr>
      <w:proofErr w:type="spellStart"/>
      <w:r w:rsidRPr="009050BA">
        <w:rPr>
          <w:rFonts w:eastAsiaTheme="minorEastAsia"/>
        </w:rPr>
        <w:t>best_feature</w:t>
      </w:r>
      <w:proofErr w:type="spellEnd"/>
      <w:r w:rsidRPr="009050BA">
        <w:rPr>
          <w:rFonts w:eastAsiaTheme="minorEastAsia"/>
        </w:rPr>
        <w:t xml:space="preserve"> is:  eggs</w:t>
      </w:r>
    </w:p>
    <w:p w:rsidR="009050BA" w:rsidRPr="009050BA" w:rsidRDefault="009050BA" w:rsidP="009050BA">
      <w:pPr>
        <w:pStyle w:val="NoSpacing"/>
        <w:rPr>
          <w:rFonts w:eastAsiaTheme="minorEastAsia"/>
        </w:rPr>
      </w:pPr>
      <w:proofErr w:type="spellStart"/>
      <w:r w:rsidRPr="009050BA">
        <w:rPr>
          <w:rFonts w:eastAsiaTheme="minorEastAsia"/>
        </w:rPr>
        <w:t>best_feature</w:t>
      </w:r>
      <w:proofErr w:type="spellEnd"/>
      <w:r w:rsidRPr="009050BA">
        <w:rPr>
          <w:rFonts w:eastAsiaTheme="minorEastAsia"/>
        </w:rPr>
        <w:t xml:space="preserve"> is:  hair</w:t>
      </w:r>
    </w:p>
    <w:p w:rsidR="009050BA" w:rsidRPr="009050BA" w:rsidRDefault="009050BA" w:rsidP="009050BA">
      <w:pPr>
        <w:pStyle w:val="NoSpacing"/>
        <w:rPr>
          <w:rFonts w:eastAsiaTheme="minorEastAsia"/>
        </w:rPr>
      </w:pPr>
      <w:proofErr w:type="spellStart"/>
      <w:r w:rsidRPr="009050BA">
        <w:rPr>
          <w:rFonts w:eastAsiaTheme="minorEastAsia"/>
        </w:rPr>
        <w:t>best_feature</w:t>
      </w:r>
      <w:proofErr w:type="spellEnd"/>
      <w:r w:rsidRPr="009050BA">
        <w:rPr>
          <w:rFonts w:eastAsiaTheme="minorEastAsia"/>
        </w:rPr>
        <w:t xml:space="preserve"> is:  hair</w:t>
      </w:r>
    </w:p>
    <w:p w:rsidR="009050BA" w:rsidRPr="009050BA" w:rsidRDefault="009050BA" w:rsidP="009050BA">
      <w:pPr>
        <w:pStyle w:val="NoSpacing"/>
        <w:rPr>
          <w:rFonts w:eastAsiaTheme="minorEastAsia"/>
        </w:rPr>
      </w:pPr>
      <w:proofErr w:type="spellStart"/>
      <w:r w:rsidRPr="009050BA">
        <w:rPr>
          <w:rFonts w:eastAsiaTheme="minorEastAsia"/>
        </w:rPr>
        <w:t>best_feature</w:t>
      </w:r>
      <w:proofErr w:type="spellEnd"/>
      <w:r w:rsidRPr="009050BA">
        <w:rPr>
          <w:rFonts w:eastAsiaTheme="minorEastAsia"/>
        </w:rPr>
        <w:t xml:space="preserve"> is:  toothed</w:t>
      </w:r>
    </w:p>
    <w:p w:rsidR="009050BA" w:rsidRPr="009050BA" w:rsidRDefault="009050BA" w:rsidP="009050BA">
      <w:pPr>
        <w:pStyle w:val="NoSpacing"/>
        <w:rPr>
          <w:rFonts w:eastAsiaTheme="minorEastAsia"/>
        </w:rPr>
      </w:pPr>
      <w:proofErr w:type="spellStart"/>
      <w:r w:rsidRPr="009050BA">
        <w:rPr>
          <w:rFonts w:eastAsiaTheme="minorEastAsia"/>
        </w:rPr>
        <w:t>best_feature</w:t>
      </w:r>
      <w:proofErr w:type="spellEnd"/>
      <w:r w:rsidRPr="009050BA">
        <w:rPr>
          <w:rFonts w:eastAsiaTheme="minorEastAsia"/>
        </w:rPr>
        <w:t xml:space="preserve"> is:  aquatic</w:t>
      </w:r>
    </w:p>
    <w:p w:rsidR="009050BA" w:rsidRPr="009050BA" w:rsidRDefault="009050BA" w:rsidP="009050BA">
      <w:pPr>
        <w:pStyle w:val="NoSpacing"/>
        <w:rPr>
          <w:rFonts w:eastAsiaTheme="minorEastAsia"/>
        </w:rPr>
      </w:pPr>
      <w:r w:rsidRPr="009050BA">
        <w:rPr>
          <w:rFonts w:eastAsiaTheme="minorEastAsia"/>
        </w:rPr>
        <w:t>{'legs': {0: {'fins': {0.0: {'toothed': {0.0: 7.0, 1.0: 3.0}},</w:t>
      </w:r>
    </w:p>
    <w:p w:rsidR="009050BA" w:rsidRPr="009050BA" w:rsidRDefault="009050BA" w:rsidP="009050BA">
      <w:pPr>
        <w:pStyle w:val="NoSpacing"/>
        <w:rPr>
          <w:rFonts w:eastAsiaTheme="minorEastAsia"/>
        </w:rPr>
      </w:pPr>
      <w:r w:rsidRPr="009050BA">
        <w:rPr>
          <w:rFonts w:eastAsiaTheme="minorEastAsia"/>
        </w:rPr>
        <w:t xml:space="preserve">                       1.0: {'eggs': {0.0: 1.0, 1.0: 4.0}}}},</w:t>
      </w:r>
    </w:p>
    <w:p w:rsidR="009050BA" w:rsidRPr="009050BA" w:rsidRDefault="009050BA" w:rsidP="009050BA">
      <w:pPr>
        <w:pStyle w:val="NoSpacing"/>
        <w:rPr>
          <w:rFonts w:eastAsiaTheme="minorEastAsia"/>
        </w:rPr>
      </w:pPr>
      <w:r w:rsidRPr="009050BA">
        <w:rPr>
          <w:rFonts w:eastAsiaTheme="minorEastAsia"/>
        </w:rPr>
        <w:t xml:space="preserve">          2: {'hair': {0.0: 2.0, 1.0: 1.0}},</w:t>
      </w:r>
    </w:p>
    <w:p w:rsidR="009050BA" w:rsidRPr="009050BA" w:rsidRDefault="009050BA" w:rsidP="009050BA">
      <w:pPr>
        <w:pStyle w:val="NoSpacing"/>
        <w:rPr>
          <w:rFonts w:eastAsiaTheme="minorEastAsia"/>
        </w:rPr>
      </w:pPr>
      <w:r w:rsidRPr="009050BA">
        <w:rPr>
          <w:rFonts w:eastAsiaTheme="minorEastAsia"/>
        </w:rPr>
        <w:t xml:space="preserve">          4: {'hair': {0.0: {'toothed': {0.0: 7.0, 1.0: 5.0}}, 1.0: 1.0}},</w:t>
      </w:r>
    </w:p>
    <w:p w:rsidR="009050BA" w:rsidRPr="009050BA" w:rsidRDefault="009050BA" w:rsidP="009050BA">
      <w:pPr>
        <w:pStyle w:val="NoSpacing"/>
        <w:rPr>
          <w:rFonts w:eastAsiaTheme="minorEastAsia"/>
        </w:rPr>
      </w:pPr>
      <w:r w:rsidRPr="009050BA">
        <w:rPr>
          <w:rFonts w:eastAsiaTheme="minorEastAsia"/>
        </w:rPr>
        <w:t xml:space="preserve">          6: {'aquatic': {0.0: 6.0, 1.0: 7.0}},</w:t>
      </w:r>
    </w:p>
    <w:p w:rsidR="009050BA" w:rsidRPr="009050BA" w:rsidRDefault="009050BA" w:rsidP="009050BA">
      <w:pPr>
        <w:pStyle w:val="NoSpacing"/>
        <w:rPr>
          <w:rFonts w:eastAsiaTheme="minorEastAsia"/>
        </w:rPr>
      </w:pPr>
      <w:r w:rsidRPr="009050BA">
        <w:rPr>
          <w:rFonts w:eastAsiaTheme="minorEastAsia"/>
        </w:rPr>
        <w:t xml:space="preserve">          8: 7.0}}</w:t>
      </w:r>
    </w:p>
    <w:p w:rsidR="009050BA" w:rsidRPr="004B3095" w:rsidRDefault="009050BA" w:rsidP="009050BA">
      <w:pPr>
        <w:pStyle w:val="NoSpacing"/>
        <w:rPr>
          <w:rFonts w:eastAsiaTheme="minorEastAsia"/>
          <w:b/>
        </w:rPr>
      </w:pPr>
      <w:r w:rsidRPr="004B3095">
        <w:rPr>
          <w:rFonts w:eastAsiaTheme="minorEastAsia"/>
          <w:b/>
        </w:rPr>
        <w:t>Test accuracy:  0.8571428571428571</w:t>
      </w:r>
    </w:p>
    <w:p w:rsidR="00891CFA" w:rsidRDefault="00891CFA" w:rsidP="00E47349">
      <w:pPr>
        <w:pStyle w:val="NoSpacing"/>
        <w:rPr>
          <w:rFonts w:eastAsiaTheme="minorEastAsia"/>
        </w:rPr>
      </w:pPr>
    </w:p>
    <w:p w:rsidR="004B3095" w:rsidRPr="004B3095" w:rsidRDefault="004B3095" w:rsidP="004B3095">
      <w:pPr>
        <w:pStyle w:val="NoSpacing"/>
        <w:rPr>
          <w:rFonts w:eastAsiaTheme="minorEastAsia"/>
        </w:rPr>
      </w:pPr>
      <w:r w:rsidRPr="004B3095">
        <w:rPr>
          <w:rFonts w:eastAsiaTheme="minorEastAsia"/>
        </w:rPr>
        <w:t>Attribute Selection Criterion:  1</w:t>
      </w:r>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venomous</w:t>
      </w:r>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backbone</w:t>
      </w:r>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w:t>
      </w:r>
      <w:proofErr w:type="spellStart"/>
      <w:r w:rsidRPr="004B3095">
        <w:rPr>
          <w:rFonts w:eastAsiaTheme="minorEastAsia"/>
        </w:rPr>
        <w:t>catsize</w:t>
      </w:r>
      <w:proofErr w:type="spellEnd"/>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hair</w:t>
      </w:r>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airborne</w:t>
      </w:r>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predator</w:t>
      </w:r>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tail</w:t>
      </w:r>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hair</w:t>
      </w:r>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breathes</w:t>
      </w:r>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fins</w:t>
      </w:r>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aquatic</w:t>
      </w:r>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airborne</w:t>
      </w:r>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hair</w:t>
      </w:r>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hair</w:t>
      </w:r>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eggs</w:t>
      </w:r>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toothed</w:t>
      </w:r>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hair</w:t>
      </w:r>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hair</w:t>
      </w:r>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toothed</w:t>
      </w:r>
    </w:p>
    <w:p w:rsidR="004B3095" w:rsidRPr="004B3095" w:rsidRDefault="004B3095" w:rsidP="004B3095">
      <w:pPr>
        <w:pStyle w:val="NoSpacing"/>
        <w:rPr>
          <w:rFonts w:eastAsiaTheme="minorEastAsia"/>
        </w:rPr>
      </w:pPr>
      <w:proofErr w:type="spellStart"/>
      <w:r w:rsidRPr="004B3095">
        <w:rPr>
          <w:rFonts w:eastAsiaTheme="minorEastAsia"/>
        </w:rPr>
        <w:t>best_feature</w:t>
      </w:r>
      <w:proofErr w:type="spellEnd"/>
      <w:r w:rsidRPr="004B3095">
        <w:rPr>
          <w:rFonts w:eastAsiaTheme="minorEastAsia"/>
        </w:rPr>
        <w:t xml:space="preserve"> is:  legs</w:t>
      </w:r>
    </w:p>
    <w:p w:rsidR="004B3095" w:rsidRPr="004B3095" w:rsidRDefault="004B3095" w:rsidP="004B3095">
      <w:pPr>
        <w:pStyle w:val="NoSpacing"/>
        <w:rPr>
          <w:rFonts w:eastAsiaTheme="minorEastAsia"/>
        </w:rPr>
      </w:pPr>
      <w:r w:rsidRPr="004B3095">
        <w:rPr>
          <w:rFonts w:eastAsiaTheme="minorEastAsia"/>
        </w:rPr>
        <w:lastRenderedPageBreak/>
        <w:t>{'venomous': {0: {'backbone': {0.0: {'</w:t>
      </w:r>
      <w:proofErr w:type="spellStart"/>
      <w:r w:rsidRPr="004B3095">
        <w:rPr>
          <w:rFonts w:eastAsiaTheme="minorEastAsia"/>
        </w:rPr>
        <w:t>catsize</w:t>
      </w:r>
      <w:proofErr w:type="spellEnd"/>
      <w:r w:rsidRPr="004B3095">
        <w:rPr>
          <w:rFonts w:eastAsiaTheme="minorEastAsia"/>
        </w:rPr>
        <w:t>': {0.0: {'hair': {0.0: {'airborne': {0.0: {'predator': {0.0: 6.0,</w:t>
      </w:r>
    </w:p>
    <w:p w:rsidR="004B3095" w:rsidRPr="004B3095" w:rsidRDefault="004B3095" w:rsidP="004B3095">
      <w:pPr>
        <w:pStyle w:val="NoSpacing"/>
        <w:rPr>
          <w:rFonts w:eastAsiaTheme="minorEastAsia"/>
        </w:rPr>
      </w:pPr>
      <w:r w:rsidRPr="004B3095">
        <w:rPr>
          <w:rFonts w:eastAsiaTheme="minorEastAsia"/>
        </w:rPr>
        <w:t xml:space="preserve">                                                                                                      1.0: 7.0}},</w:t>
      </w:r>
    </w:p>
    <w:p w:rsidR="004B3095" w:rsidRPr="004B3095" w:rsidRDefault="004B3095" w:rsidP="004B3095">
      <w:pPr>
        <w:pStyle w:val="NoSpacing"/>
        <w:rPr>
          <w:rFonts w:eastAsiaTheme="minorEastAsia"/>
        </w:rPr>
      </w:pPr>
      <w:r w:rsidRPr="004B3095">
        <w:rPr>
          <w:rFonts w:eastAsiaTheme="minorEastAsia"/>
        </w:rPr>
        <w:t xml:space="preserve">                                                                                   1.0: 6.0}},</w:t>
      </w:r>
    </w:p>
    <w:p w:rsidR="004B3095" w:rsidRPr="004B3095" w:rsidRDefault="004B3095" w:rsidP="004B3095">
      <w:pPr>
        <w:pStyle w:val="NoSpacing"/>
        <w:rPr>
          <w:rFonts w:eastAsiaTheme="minorEastAsia"/>
        </w:rPr>
      </w:pPr>
      <w:r w:rsidRPr="004B3095">
        <w:rPr>
          <w:rFonts w:eastAsiaTheme="minorEastAsia"/>
        </w:rPr>
        <w:t xml:space="preserve">                                                                1.0: 6.0}},</w:t>
      </w:r>
    </w:p>
    <w:p w:rsidR="004B3095" w:rsidRPr="004B3095" w:rsidRDefault="004B3095" w:rsidP="004B3095">
      <w:pPr>
        <w:pStyle w:val="NoSpacing"/>
        <w:rPr>
          <w:rFonts w:eastAsiaTheme="minorEastAsia"/>
        </w:rPr>
      </w:pPr>
      <w:r w:rsidRPr="004B3095">
        <w:rPr>
          <w:rFonts w:eastAsiaTheme="minorEastAsia"/>
        </w:rPr>
        <w:t xml:space="preserve">                                                 1.0: 7.0}},</w:t>
      </w:r>
    </w:p>
    <w:p w:rsidR="004B3095" w:rsidRPr="004B3095" w:rsidRDefault="004B3095" w:rsidP="004B3095">
      <w:pPr>
        <w:pStyle w:val="NoSpacing"/>
        <w:rPr>
          <w:rFonts w:eastAsiaTheme="minorEastAsia"/>
        </w:rPr>
      </w:pPr>
      <w:r w:rsidRPr="004B3095">
        <w:rPr>
          <w:rFonts w:eastAsiaTheme="minorEastAsia"/>
        </w:rPr>
        <w:t xml:space="preserve">                               1.0: {'tail': {0.0: {'hair': {0.0: 5.0,</w:t>
      </w:r>
    </w:p>
    <w:p w:rsidR="004B3095" w:rsidRPr="004B3095" w:rsidRDefault="004B3095" w:rsidP="004B3095">
      <w:pPr>
        <w:pStyle w:val="NoSpacing"/>
        <w:rPr>
          <w:rFonts w:eastAsiaTheme="minorEastAsia"/>
        </w:rPr>
      </w:pPr>
      <w:r w:rsidRPr="004B3095">
        <w:rPr>
          <w:rFonts w:eastAsiaTheme="minorEastAsia"/>
        </w:rPr>
        <w:t xml:space="preserve">                                                             1.0: 1.0}},</w:t>
      </w:r>
    </w:p>
    <w:p w:rsidR="004B3095" w:rsidRPr="004B3095" w:rsidRDefault="004B3095" w:rsidP="004B3095">
      <w:pPr>
        <w:pStyle w:val="NoSpacing"/>
        <w:rPr>
          <w:rFonts w:eastAsiaTheme="minorEastAsia"/>
        </w:rPr>
      </w:pPr>
      <w:r w:rsidRPr="004B3095">
        <w:rPr>
          <w:rFonts w:eastAsiaTheme="minorEastAsia"/>
        </w:rPr>
        <w:t xml:space="preserve">                                              1.0: {'breathes': {0.0: 4.0,</w:t>
      </w:r>
    </w:p>
    <w:p w:rsidR="004B3095" w:rsidRPr="004B3095" w:rsidRDefault="004B3095" w:rsidP="004B3095">
      <w:pPr>
        <w:pStyle w:val="NoSpacing"/>
        <w:rPr>
          <w:rFonts w:eastAsiaTheme="minorEastAsia"/>
        </w:rPr>
      </w:pPr>
      <w:r w:rsidRPr="004B3095">
        <w:rPr>
          <w:rFonts w:eastAsiaTheme="minorEastAsia"/>
        </w:rPr>
        <w:t xml:space="preserve">                                                                 1.0: {'fins': {0.0: {'aquatic': {0.0: {'airborne': {0.0: {'hair': {0.0: 2.0,</w:t>
      </w:r>
    </w:p>
    <w:p w:rsidR="004B3095" w:rsidRPr="004B3095" w:rsidRDefault="004B3095" w:rsidP="004B3095">
      <w:pPr>
        <w:pStyle w:val="NoSpacing"/>
        <w:rPr>
          <w:rFonts w:eastAsiaTheme="minorEastAsia"/>
        </w:rPr>
      </w:pPr>
      <w:r w:rsidRPr="004B3095">
        <w:rPr>
          <w:rFonts w:eastAsiaTheme="minorEastAsia"/>
        </w:rPr>
        <w:t xml:space="preserve">                                                                                                                                    1.0: 1.0}},</w:t>
      </w:r>
    </w:p>
    <w:p w:rsidR="004B3095" w:rsidRPr="004B3095" w:rsidRDefault="004B3095" w:rsidP="004B3095">
      <w:pPr>
        <w:pStyle w:val="NoSpacing"/>
        <w:rPr>
          <w:rFonts w:eastAsiaTheme="minorEastAsia"/>
        </w:rPr>
      </w:pPr>
      <w:r w:rsidRPr="004B3095">
        <w:rPr>
          <w:rFonts w:eastAsiaTheme="minorEastAsia"/>
        </w:rPr>
        <w:t xml:space="preserve">                                                                                                                     1.0: {'hair': {0.0: 2.0,</w:t>
      </w:r>
    </w:p>
    <w:p w:rsidR="004B3095" w:rsidRPr="004B3095" w:rsidRDefault="004B3095" w:rsidP="004B3095">
      <w:pPr>
        <w:pStyle w:val="NoSpacing"/>
        <w:rPr>
          <w:rFonts w:eastAsiaTheme="minorEastAsia"/>
        </w:rPr>
      </w:pPr>
      <w:r w:rsidRPr="004B3095">
        <w:rPr>
          <w:rFonts w:eastAsiaTheme="minorEastAsia"/>
        </w:rPr>
        <w:t xml:space="preserve">                                                                                                                                    1.0: 1.0}}}},</w:t>
      </w:r>
    </w:p>
    <w:p w:rsidR="004B3095" w:rsidRPr="004B3095" w:rsidRDefault="004B3095" w:rsidP="004B3095">
      <w:pPr>
        <w:pStyle w:val="NoSpacing"/>
        <w:rPr>
          <w:rFonts w:eastAsiaTheme="minorEastAsia"/>
        </w:rPr>
      </w:pPr>
      <w:r w:rsidRPr="004B3095">
        <w:rPr>
          <w:rFonts w:eastAsiaTheme="minorEastAsia"/>
        </w:rPr>
        <w:t xml:space="preserve">                                                                                                  1.0: {'eggs': {0.0: 1.0,</w:t>
      </w:r>
    </w:p>
    <w:p w:rsidR="004B3095" w:rsidRPr="004B3095" w:rsidRDefault="004B3095" w:rsidP="004B3095">
      <w:pPr>
        <w:pStyle w:val="NoSpacing"/>
        <w:rPr>
          <w:rFonts w:eastAsiaTheme="minorEastAsia"/>
        </w:rPr>
      </w:pPr>
      <w:r w:rsidRPr="004B3095">
        <w:rPr>
          <w:rFonts w:eastAsiaTheme="minorEastAsia"/>
        </w:rPr>
        <w:t xml:space="preserve">                                                                                                                 1.0: {'toothed': {0.0: {'hair': {0.0: 2.0,</w:t>
      </w:r>
    </w:p>
    <w:p w:rsidR="004B3095" w:rsidRPr="004B3095" w:rsidRDefault="004B3095" w:rsidP="004B3095">
      <w:pPr>
        <w:pStyle w:val="NoSpacing"/>
        <w:rPr>
          <w:rFonts w:eastAsiaTheme="minorEastAsia"/>
        </w:rPr>
      </w:pPr>
      <w:r w:rsidRPr="004B3095">
        <w:rPr>
          <w:rFonts w:eastAsiaTheme="minorEastAsia"/>
        </w:rPr>
        <w:t xml:space="preserve">                                                                                                                                                  1.0: 1.0}},</w:t>
      </w:r>
    </w:p>
    <w:p w:rsidR="004B3095" w:rsidRPr="004B3095" w:rsidRDefault="004B3095" w:rsidP="004B3095">
      <w:pPr>
        <w:pStyle w:val="NoSpacing"/>
        <w:rPr>
          <w:rFonts w:eastAsiaTheme="minorEastAsia"/>
        </w:rPr>
      </w:pPr>
      <w:r w:rsidRPr="004B3095">
        <w:rPr>
          <w:rFonts w:eastAsiaTheme="minorEastAsia"/>
        </w:rPr>
        <w:t xml:space="preserve">                                                                                                                                   1.0: 5.0}}}}}},</w:t>
      </w:r>
    </w:p>
    <w:p w:rsidR="004B3095" w:rsidRPr="004B3095" w:rsidRDefault="004B3095" w:rsidP="004B3095">
      <w:pPr>
        <w:pStyle w:val="NoSpacing"/>
        <w:rPr>
          <w:rFonts w:eastAsiaTheme="minorEastAsia"/>
        </w:rPr>
      </w:pPr>
      <w:r w:rsidRPr="004B3095">
        <w:rPr>
          <w:rFonts w:eastAsiaTheme="minorEastAsia"/>
        </w:rPr>
        <w:t xml:space="preserve">                                                                                1.0: 1.0}}}}}}}},</w:t>
      </w:r>
    </w:p>
    <w:p w:rsidR="004B3095" w:rsidRPr="004B3095" w:rsidRDefault="004B3095" w:rsidP="004B3095">
      <w:pPr>
        <w:pStyle w:val="NoSpacing"/>
        <w:rPr>
          <w:rFonts w:eastAsiaTheme="minorEastAsia"/>
        </w:rPr>
      </w:pPr>
      <w:r w:rsidRPr="004B3095">
        <w:rPr>
          <w:rFonts w:eastAsiaTheme="minorEastAsia"/>
        </w:rPr>
        <w:t xml:space="preserve">              1: {'hair': {0.0: {'toothed': {0.0: 7.0,</w:t>
      </w:r>
    </w:p>
    <w:p w:rsidR="004B3095" w:rsidRPr="004B3095" w:rsidRDefault="004B3095" w:rsidP="004B3095">
      <w:pPr>
        <w:pStyle w:val="NoSpacing"/>
        <w:rPr>
          <w:rFonts w:eastAsiaTheme="minorEastAsia"/>
        </w:rPr>
      </w:pPr>
      <w:r w:rsidRPr="004B3095">
        <w:rPr>
          <w:rFonts w:eastAsiaTheme="minorEastAsia"/>
        </w:rPr>
        <w:t xml:space="preserve">                                             1.0: {'legs': {0.0: 3.0,</w:t>
      </w:r>
    </w:p>
    <w:p w:rsidR="004B3095" w:rsidRPr="004B3095" w:rsidRDefault="004B3095" w:rsidP="004B3095">
      <w:pPr>
        <w:pStyle w:val="NoSpacing"/>
        <w:rPr>
          <w:rFonts w:eastAsiaTheme="minorEastAsia"/>
        </w:rPr>
      </w:pPr>
      <w:r w:rsidRPr="004B3095">
        <w:rPr>
          <w:rFonts w:eastAsiaTheme="minorEastAsia"/>
        </w:rPr>
        <w:t xml:space="preserve">                                                            4.0: 5.0}}}},</w:t>
      </w:r>
    </w:p>
    <w:p w:rsidR="004B3095" w:rsidRPr="004B3095" w:rsidRDefault="004B3095" w:rsidP="004B3095">
      <w:pPr>
        <w:pStyle w:val="NoSpacing"/>
        <w:rPr>
          <w:rFonts w:eastAsiaTheme="minorEastAsia"/>
        </w:rPr>
      </w:pPr>
      <w:r w:rsidRPr="004B3095">
        <w:rPr>
          <w:rFonts w:eastAsiaTheme="minorEastAsia"/>
        </w:rPr>
        <w:t xml:space="preserve">                           1.0: 6.0}}}}</w:t>
      </w:r>
    </w:p>
    <w:p w:rsidR="004B3095" w:rsidRPr="004B3095" w:rsidRDefault="004B3095" w:rsidP="004B3095">
      <w:pPr>
        <w:pStyle w:val="NoSpacing"/>
        <w:rPr>
          <w:rFonts w:eastAsiaTheme="minorEastAsia"/>
          <w:b/>
        </w:rPr>
      </w:pPr>
      <w:r w:rsidRPr="004B3095">
        <w:rPr>
          <w:rFonts w:eastAsiaTheme="minorEastAsia"/>
          <w:b/>
        </w:rPr>
        <w:t>Test accuracy:  0.7142857142857143</w:t>
      </w:r>
    </w:p>
    <w:p w:rsidR="00891CFA" w:rsidRDefault="00891CFA" w:rsidP="00E47349">
      <w:pPr>
        <w:pStyle w:val="NoSpacing"/>
        <w:rPr>
          <w:rFonts w:eastAsiaTheme="minorEastAsia"/>
        </w:rPr>
      </w:pPr>
    </w:p>
    <w:p w:rsidR="00FA3C2B" w:rsidRDefault="004B3095" w:rsidP="00E47349">
      <w:pPr>
        <w:pStyle w:val="NoSpacing"/>
        <w:rPr>
          <w:rFonts w:eastAsiaTheme="minorEastAsia"/>
        </w:rPr>
      </w:pPr>
      <w:r>
        <w:rPr>
          <w:rFonts w:eastAsiaTheme="minorEastAsia"/>
        </w:rPr>
        <w:t xml:space="preserve">While the </w:t>
      </w:r>
      <w:r w:rsidR="00FA3C2B">
        <w:rPr>
          <w:rFonts w:eastAsiaTheme="minorEastAsia"/>
        </w:rPr>
        <w:t xml:space="preserve">normalized gain ratio has a significantly lower accuracy than the unnormalized information gain algorithm, in general gain ratio should be preferable to information gain since it doesn’t give preference to attributes which have more data points. However, it is possible that the attributes that have more data points are coincidentally also </w:t>
      </w:r>
      <w:r w:rsidR="002361CB">
        <w:rPr>
          <w:rFonts w:eastAsiaTheme="minorEastAsia"/>
        </w:rPr>
        <w:t xml:space="preserve">stronger indicators </w:t>
      </w:r>
      <w:r w:rsidR="00FA3C2B">
        <w:rPr>
          <w:rFonts w:eastAsiaTheme="minorEastAsia"/>
        </w:rPr>
        <w:t>of the</w:t>
      </w:r>
      <w:r w:rsidR="002361CB">
        <w:rPr>
          <w:rFonts w:eastAsiaTheme="minorEastAsia"/>
        </w:rPr>
        <w:t xml:space="preserve"> final</w:t>
      </w:r>
      <w:r w:rsidR="00FA3C2B">
        <w:rPr>
          <w:rFonts w:eastAsiaTheme="minorEastAsia"/>
        </w:rPr>
        <w:t xml:space="preserve"> classification, which may be the case with this data causing information gain to be more accurate than gain ratio.</w:t>
      </w:r>
    </w:p>
    <w:p w:rsidR="00FA3C2B" w:rsidRDefault="00FA3C2B">
      <w:pPr>
        <w:rPr>
          <w:rFonts w:eastAsiaTheme="minorEastAsia"/>
        </w:rPr>
      </w:pPr>
      <w:r>
        <w:rPr>
          <w:rFonts w:eastAsiaTheme="minorEastAsia"/>
        </w:rPr>
        <w:br w:type="page"/>
      </w:r>
    </w:p>
    <w:p w:rsidR="00E47349" w:rsidRDefault="00E47349" w:rsidP="00E47349">
      <w:pPr>
        <w:pStyle w:val="NoSpacing"/>
      </w:pPr>
      <w:r>
        <w:lastRenderedPageBreak/>
        <w:t>2.1)</w:t>
      </w:r>
    </w:p>
    <w:p w:rsidR="00E47349" w:rsidRDefault="00E47349" w:rsidP="00E47349">
      <w:pPr>
        <w:pStyle w:val="NoSpacing"/>
      </w:pPr>
      <w:r>
        <w:t>a)</w:t>
      </w:r>
      <w:r w:rsidR="009F03C7">
        <w:t xml:space="preserve"> Since only support vectors have non-zero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oMath>
      <w:r w:rsidR="009F03C7">
        <w:rPr>
          <w:rFonts w:eastAsiaTheme="minorEastAsia"/>
          <w:sz w:val="24"/>
          <w:szCs w:val="24"/>
        </w:rPr>
        <w:t>, the support vectors are points 2, 6, and 18</w:t>
      </w:r>
    </w:p>
    <w:p w:rsidR="00E47349" w:rsidRDefault="00E47349" w:rsidP="00E47349">
      <w:pPr>
        <w:pStyle w:val="NoSpacing"/>
      </w:pPr>
    </w:p>
    <w:p w:rsidR="00E47349" w:rsidRDefault="00E47349" w:rsidP="00E47349">
      <w:pPr>
        <w:pStyle w:val="NoSpacing"/>
      </w:pPr>
      <w:r>
        <w:t>b)</w:t>
      </w:r>
      <w:r w:rsidR="009F03C7">
        <w:t xml:space="preserve"> The normal vector is given by </w:t>
      </w:r>
      <m:oMath>
        <m:r>
          <w:rPr>
            <w:rFonts w:ascii="Cambria Math" w:hAnsi="Cambria Math"/>
          </w:rPr>
          <m:t>w=</m:t>
        </m:r>
        <m:nary>
          <m:naryPr>
            <m:chr m:val="∑"/>
            <m:limLoc m:val="undOvr"/>
            <m:subHide m:val="1"/>
            <m:supHide m:val="1"/>
            <m:ctrlPr>
              <w:rPr>
                <w:rFonts w:ascii="Cambria Math" w:hAnsi="Cambria Math"/>
                <w:i/>
              </w:rPr>
            </m:ctrlPr>
          </m:naryPr>
          <m:sub/>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eastAsiaTheme="minorEastAsia" w:hAnsi="Cambria Math"/>
          </w:rPr>
          <m:t>=</m:t>
        </m:r>
      </m:oMath>
      <w:r w:rsidR="002361CB">
        <w:rPr>
          <w:rFonts w:eastAsiaTheme="minorEastAsia"/>
        </w:rPr>
        <w:t xml:space="preserve"> [-1.338076, -0.3388998]</w:t>
      </w:r>
    </w:p>
    <w:p w:rsidR="00E47349" w:rsidRDefault="00E47349" w:rsidP="00E47349">
      <w:pPr>
        <w:pStyle w:val="NoSpacing"/>
      </w:pPr>
    </w:p>
    <w:p w:rsidR="00E47349" w:rsidRDefault="00E47349" w:rsidP="00E47349">
      <w:pPr>
        <w:pStyle w:val="NoSpacing"/>
      </w:pPr>
      <w:r>
        <w:t>c)</w:t>
      </w:r>
      <w:r w:rsidR="009F03C7">
        <w:t xml:space="preserve"> </w:t>
      </w:r>
      <w:r w:rsidR="002361CB">
        <w:t xml:space="preserve">The bias is given by </w:t>
      </w:r>
      <m:oMath>
        <m:r>
          <w:rPr>
            <w:rFonts w:ascii="Cambria Math" w:hAnsi="Cambria Math"/>
          </w:rPr>
          <m:t>b=</m:t>
        </m:r>
        <m:nary>
          <m:naryPr>
            <m:chr m:val="∑"/>
            <m:limLoc m:val="undOvr"/>
            <m:subHide m:val="1"/>
            <m:supHide m:val="1"/>
            <m:ctrlPr>
              <w:rPr>
                <w:rFonts w:ascii="Cambria Math" w:hAnsi="Cambria Math"/>
                <w:i/>
              </w:rPr>
            </m:ctrlPr>
          </m:naryPr>
          <m:sub/>
          <m:sup/>
          <m:e>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nary>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=3.0088</m:t>
        </m:r>
      </m:oMath>
      <w:r w:rsidR="00CC3ACC">
        <w:rPr>
          <w:rFonts w:eastAsiaTheme="minorEastAsia"/>
          <w:sz w:val="24"/>
          <w:szCs w:val="24"/>
        </w:rPr>
        <w:t>03</w:t>
      </w:r>
    </w:p>
    <w:p w:rsidR="00E47349" w:rsidRDefault="00E47349" w:rsidP="00E47349">
      <w:pPr>
        <w:pStyle w:val="NoSpacing"/>
      </w:pPr>
    </w:p>
    <w:p w:rsidR="00E47349" w:rsidRDefault="00E47349" w:rsidP="00E47349">
      <w:pPr>
        <w:pStyle w:val="NoSpacing"/>
      </w:pPr>
      <w:r>
        <w:t>d)</w:t>
      </w:r>
      <w:r w:rsidR="009F03C7">
        <w:t xml:space="preserve"> </w:t>
      </w:r>
      <w:r w:rsidR="002361CB">
        <w:t xml:space="preserve">The decision boundary function is given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-1.338076, -0.3388998</m:t>
                </m:r>
              </m:e>
            </m:d>
          </m:e>
          <m:sup>
            <m:r>
              <w:rPr>
                <w:rFonts w:ascii="Cambria Math" w:eastAsiaTheme="minorEastAsia" w:hAnsi="Cambria Math"/>
              </w:rPr>
              <m:t>T</m:t>
            </m:r>
          </m:sup>
        </m:sSup>
        <m:r>
          <m:rPr>
            <m:sty m:val="p"/>
          </m:rPr>
          <w:rPr>
            <w:rFonts w:ascii="Cambria Math" w:eastAsiaTheme="minorEastAsia"/>
          </w:rPr>
          <m:t>x+3.0088</m:t>
        </m:r>
        <m:r>
          <m:rPr>
            <m:sty m:val="p"/>
          </m:rPr>
          <w:rPr>
            <w:rFonts w:ascii="Cambria Math" w:eastAsiaTheme="minorEastAsia"/>
          </w:rPr>
          <m:t>03</m:t>
        </m:r>
      </m:oMath>
    </w:p>
    <w:p w:rsidR="00E47349" w:rsidRDefault="00E47349" w:rsidP="00E47349">
      <w:pPr>
        <w:pStyle w:val="NoSpacing"/>
      </w:pPr>
    </w:p>
    <w:p w:rsidR="00CC3ACC" w:rsidRDefault="00E47349" w:rsidP="00E47349">
      <w:pPr>
        <w:pStyle w:val="NoSpacing"/>
      </w:pPr>
      <w:r>
        <w:t>e)</w:t>
      </w:r>
      <w:r w:rsidR="009F03C7">
        <w:t xml:space="preserve"> </w:t>
      </w:r>
      <w:r w:rsidR="00CC3ACC">
        <w:t>Plugging the point into the decision boundary function we get</w:t>
      </w:r>
    </w:p>
    <w:p w:rsidR="00E47349" w:rsidRDefault="00CC3ACC" w:rsidP="00CC3ACC">
      <w:pPr>
        <w:pStyle w:val="NoSpacing"/>
        <w:ind w:firstLine="720"/>
      </w:pP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eastAsiaTheme="minorEastAsia" w:hAnsi="Cambria Math"/>
          </w:rPr>
          <m:t>-1.338076-0.3388998</m:t>
        </m:r>
        <m:r>
          <m:rPr>
            <m:sty m:val="p"/>
          </m:rPr>
          <w:rPr>
            <w:rFonts w:ascii="Cambria Math" w:eastAsiaTheme="minorEastAsia"/>
          </w:rPr>
          <m:t>+3.0088</m:t>
        </m:r>
        <m:r>
          <m:rPr>
            <m:sty m:val="p"/>
          </m:rPr>
          <w:rPr>
            <w:rFonts w:ascii="Cambria Math" w:eastAsiaTheme="minorEastAsia"/>
          </w:rPr>
          <m:t>03</m:t>
        </m:r>
        <m:r>
          <w:rPr>
            <w:rFonts w:ascii="Cambria Math" w:eastAsiaTheme="minorEastAsia" w:hAnsi="Cambria Math"/>
          </w:rPr>
          <m:t xml:space="preserve">=1.28174&gt;1 </m:t>
        </m:r>
      </m:oMath>
    </w:p>
    <w:p w:rsidR="00E47349" w:rsidRDefault="00CC3ACC" w:rsidP="00E47349">
      <w:pPr>
        <w:pStyle w:val="NoSpacing"/>
      </w:pPr>
      <w:r>
        <w:t>Since the result is greater than 1, the boundary function classifies the point as +1.</w:t>
      </w:r>
    </w:p>
    <w:p w:rsidR="00CC3ACC" w:rsidRDefault="00CC3ACC" w:rsidP="00E47349">
      <w:pPr>
        <w:pStyle w:val="NoSpacing"/>
      </w:pPr>
    </w:p>
    <w:p w:rsidR="00E47349" w:rsidRDefault="00E47349" w:rsidP="00E47349">
      <w:pPr>
        <w:pStyle w:val="NoSpacing"/>
      </w:pPr>
      <w:r>
        <w:t xml:space="preserve">f) </w:t>
      </w:r>
      <w:r w:rsidR="00CC3ACC">
        <w:t>Graph showing data points and decision boundary:</w:t>
      </w:r>
    </w:p>
    <w:p w:rsidR="00CC3ACC" w:rsidRDefault="00CC3ACC" w:rsidP="00E47349">
      <w:pPr>
        <w:pStyle w:val="NoSpacing"/>
      </w:pPr>
    </w:p>
    <w:p w:rsidR="00CC3ACC" w:rsidRDefault="002E7148" w:rsidP="002E7148">
      <w:pPr>
        <w:pStyle w:val="NoSpacing"/>
        <w:jc w:val="center"/>
      </w:pPr>
      <w:r>
        <w:rPr>
          <w:noProof/>
        </w:rPr>
        <w:drawing>
          <wp:inline distT="0" distB="0" distL="0" distR="0" wp14:anchorId="5FCABC73" wp14:editId="7FAC7252">
            <wp:extent cx="4572000" cy="2743200"/>
            <wp:effectExtent l="0" t="0" r="0" b="0"/>
            <wp:docPr id="4" name="Chart 4">
              <a:extLst xmlns:a="http://schemas.openxmlformats.org/drawingml/2006/main">
                <a:ext uri="{FF2B5EF4-FFF2-40B4-BE49-F238E27FC236}">
                  <a16:creationId xmlns:a16="http://schemas.microsoft.com/office/drawing/2014/main" id="{FED333BE-553B-4FBE-A0D2-C7EBEDA605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D127E" w:rsidRDefault="003D127E" w:rsidP="002E7148">
      <w:pPr>
        <w:pStyle w:val="NoSpacing"/>
        <w:jc w:val="center"/>
      </w:pPr>
    </w:p>
    <w:p w:rsidR="003D127E" w:rsidRDefault="003D127E" w:rsidP="003D127E">
      <w:pPr>
        <w:pStyle w:val="NoSpacing"/>
      </w:pPr>
      <w:r>
        <w:t>2.2)</w:t>
      </w:r>
    </w:p>
    <w:p w:rsidR="00032AB9" w:rsidRDefault="00032AB9" w:rsidP="003D127E">
      <w:pPr>
        <w:pStyle w:val="NoSpacing"/>
      </w:pPr>
    </w:p>
    <w:tbl>
      <w:tblPr>
        <w:tblStyle w:val="TableGrid"/>
        <w:tblW w:w="9348" w:type="dxa"/>
        <w:tblLook w:val="04A0" w:firstRow="1" w:lastRow="0" w:firstColumn="1" w:lastColumn="0" w:noHBand="0" w:noVBand="1"/>
      </w:tblPr>
      <w:tblGrid>
        <w:gridCol w:w="2337"/>
        <w:gridCol w:w="2337"/>
        <w:gridCol w:w="2337"/>
        <w:gridCol w:w="2337"/>
      </w:tblGrid>
      <w:tr w:rsidR="00032AB9" w:rsidTr="00032AB9">
        <w:tc>
          <w:tcPr>
            <w:tcW w:w="2337" w:type="dxa"/>
            <w:shd w:val="clear" w:color="auto" w:fill="D9D9D9" w:themeFill="background1" w:themeFillShade="D9"/>
          </w:tcPr>
          <w:p w:rsidR="00032AB9" w:rsidRPr="003D127E" w:rsidRDefault="00032AB9" w:rsidP="00032AB9">
            <w:pPr>
              <w:pStyle w:val="NoSpacing"/>
              <w:jc w:val="center"/>
              <w:rPr>
                <w:b/>
              </w:rPr>
            </w:pPr>
            <w:r>
              <w:rPr>
                <w:b/>
              </w:rPr>
              <w:t>Model</w:t>
            </w:r>
          </w:p>
        </w:tc>
        <w:tc>
          <w:tcPr>
            <w:tcW w:w="2337" w:type="dxa"/>
            <w:shd w:val="clear" w:color="auto" w:fill="D9D9D9" w:themeFill="background1" w:themeFillShade="D9"/>
          </w:tcPr>
          <w:p w:rsidR="00032AB9" w:rsidRPr="003D127E" w:rsidRDefault="00032AB9" w:rsidP="00032AB9">
            <w:pPr>
              <w:pStyle w:val="NoSpacing"/>
              <w:jc w:val="center"/>
              <w:rPr>
                <w:b/>
              </w:rPr>
            </w:pPr>
            <w:r>
              <w:rPr>
                <w:b/>
              </w:rPr>
              <w:t>Kernel</w:t>
            </w:r>
          </w:p>
        </w:tc>
        <w:tc>
          <w:tcPr>
            <w:tcW w:w="2337" w:type="dxa"/>
            <w:shd w:val="clear" w:color="auto" w:fill="D9D9D9" w:themeFill="background1" w:themeFillShade="D9"/>
          </w:tcPr>
          <w:p w:rsidR="00032AB9" w:rsidRPr="003D127E" w:rsidRDefault="00032AB9" w:rsidP="00032AB9">
            <w:pPr>
              <w:pStyle w:val="NoSpacing"/>
              <w:jc w:val="center"/>
              <w:rPr>
                <w:b/>
              </w:rPr>
            </w:pPr>
            <w:r>
              <w:rPr>
                <w:b/>
              </w:rPr>
              <w:t xml:space="preserve">Support </w:t>
            </w:r>
            <w:r>
              <w:rPr>
                <w:b/>
              </w:rPr>
              <w:t>Vectors</w:t>
            </w:r>
          </w:p>
        </w:tc>
        <w:tc>
          <w:tcPr>
            <w:tcW w:w="2337" w:type="dxa"/>
            <w:shd w:val="clear" w:color="auto" w:fill="D9D9D9" w:themeFill="background1" w:themeFillShade="D9"/>
          </w:tcPr>
          <w:p w:rsidR="00032AB9" w:rsidRPr="003D127E" w:rsidRDefault="00032AB9" w:rsidP="00032AB9">
            <w:pPr>
              <w:pStyle w:val="NoSpacing"/>
              <w:jc w:val="center"/>
              <w:rPr>
                <w:b/>
              </w:rPr>
            </w:pPr>
            <w:r w:rsidRPr="003D127E">
              <w:rPr>
                <w:b/>
              </w:rPr>
              <w:t>Accuracy</w:t>
            </w:r>
          </w:p>
        </w:tc>
      </w:tr>
      <w:tr w:rsidR="00032AB9" w:rsidTr="00032AB9">
        <w:tc>
          <w:tcPr>
            <w:tcW w:w="2337" w:type="dxa"/>
          </w:tcPr>
          <w:p w:rsidR="00032AB9" w:rsidRDefault="00032AB9" w:rsidP="00032AB9">
            <w:pPr>
              <w:pStyle w:val="NoSpacing"/>
            </w:pPr>
            <w:r>
              <w:t>Hard</w:t>
            </w:r>
          </w:p>
        </w:tc>
        <w:tc>
          <w:tcPr>
            <w:tcW w:w="2337" w:type="dxa"/>
          </w:tcPr>
          <w:p w:rsidR="00032AB9" w:rsidRDefault="00032AB9" w:rsidP="00032AB9">
            <w:pPr>
              <w:pStyle w:val="NoSpacing"/>
            </w:pPr>
            <w:r>
              <w:t>Linear</w:t>
            </w:r>
          </w:p>
        </w:tc>
        <w:tc>
          <w:tcPr>
            <w:tcW w:w="2337" w:type="dxa"/>
          </w:tcPr>
          <w:p w:rsidR="00032AB9" w:rsidRDefault="00032AB9" w:rsidP="00032AB9">
            <w:pPr>
              <w:pStyle w:val="NoSpacing"/>
            </w:pPr>
            <w:r>
              <w:t>(Terminated) 1048</w:t>
            </w:r>
          </w:p>
        </w:tc>
        <w:tc>
          <w:tcPr>
            <w:tcW w:w="2337" w:type="dxa"/>
          </w:tcPr>
          <w:p w:rsidR="00032AB9" w:rsidRDefault="00032AB9" w:rsidP="00032AB9">
            <w:pPr>
              <w:pStyle w:val="NoSpacing"/>
            </w:pPr>
            <w:r w:rsidRPr="00032AB9">
              <w:t>0.5547445255474452</w:t>
            </w:r>
          </w:p>
        </w:tc>
      </w:tr>
      <w:tr w:rsidR="00032AB9" w:rsidTr="00032AB9">
        <w:tc>
          <w:tcPr>
            <w:tcW w:w="2337" w:type="dxa"/>
          </w:tcPr>
          <w:p w:rsidR="00032AB9" w:rsidRDefault="00032AB9" w:rsidP="00032AB9">
            <w:pPr>
              <w:pStyle w:val="NoSpacing"/>
            </w:pPr>
            <w:r>
              <w:t>Soft</w:t>
            </w:r>
          </w:p>
        </w:tc>
        <w:tc>
          <w:tcPr>
            <w:tcW w:w="2337" w:type="dxa"/>
          </w:tcPr>
          <w:p w:rsidR="00032AB9" w:rsidRDefault="00032AB9" w:rsidP="00032AB9">
            <w:pPr>
              <w:pStyle w:val="NoSpacing"/>
            </w:pPr>
            <w:r>
              <w:t>Linear</w:t>
            </w:r>
          </w:p>
        </w:tc>
        <w:tc>
          <w:tcPr>
            <w:tcW w:w="2337" w:type="dxa"/>
          </w:tcPr>
          <w:p w:rsidR="00032AB9" w:rsidRDefault="00032AB9" w:rsidP="00032AB9">
            <w:pPr>
              <w:pStyle w:val="NoSpacing"/>
            </w:pPr>
            <w:r>
              <w:t>34</w:t>
            </w:r>
          </w:p>
        </w:tc>
        <w:tc>
          <w:tcPr>
            <w:tcW w:w="2337" w:type="dxa"/>
          </w:tcPr>
          <w:p w:rsidR="00032AB9" w:rsidRDefault="00032AB9" w:rsidP="00032AB9">
            <w:pPr>
              <w:pStyle w:val="NoSpacing"/>
            </w:pPr>
            <w:r>
              <w:t>0.</w:t>
            </w:r>
            <w:r w:rsidRPr="00032AB9">
              <w:t>9890510948905109</w:t>
            </w:r>
          </w:p>
        </w:tc>
      </w:tr>
      <w:tr w:rsidR="00032AB9" w:rsidTr="00032AB9">
        <w:tc>
          <w:tcPr>
            <w:tcW w:w="2337" w:type="dxa"/>
          </w:tcPr>
          <w:p w:rsidR="00032AB9" w:rsidRDefault="00032AB9" w:rsidP="00032AB9">
            <w:pPr>
              <w:pStyle w:val="NoSpacing"/>
            </w:pPr>
            <w:r>
              <w:t>Soft</w:t>
            </w:r>
          </w:p>
        </w:tc>
        <w:tc>
          <w:tcPr>
            <w:tcW w:w="2337" w:type="dxa"/>
          </w:tcPr>
          <w:p w:rsidR="00032AB9" w:rsidRDefault="00032AB9" w:rsidP="00032AB9">
            <w:pPr>
              <w:pStyle w:val="NoSpacing"/>
            </w:pPr>
            <w:r>
              <w:t>Polynomial</w:t>
            </w:r>
          </w:p>
        </w:tc>
        <w:tc>
          <w:tcPr>
            <w:tcW w:w="2337" w:type="dxa"/>
          </w:tcPr>
          <w:p w:rsidR="00032AB9" w:rsidRDefault="0096231F" w:rsidP="00032AB9">
            <w:pPr>
              <w:pStyle w:val="NoSpacing"/>
            </w:pPr>
            <w:r>
              <w:t>19</w:t>
            </w:r>
          </w:p>
        </w:tc>
        <w:tc>
          <w:tcPr>
            <w:tcW w:w="2337" w:type="dxa"/>
          </w:tcPr>
          <w:p w:rsidR="00032AB9" w:rsidRDefault="001C0E0F" w:rsidP="00032AB9">
            <w:pPr>
              <w:pStyle w:val="NoSpacing"/>
            </w:pPr>
            <w:r w:rsidRPr="001C0E0F">
              <w:t>0.927007299270073</w:t>
            </w:r>
            <w:r w:rsidRPr="001C0E0F">
              <w:t>6</w:t>
            </w:r>
          </w:p>
        </w:tc>
      </w:tr>
      <w:tr w:rsidR="00032AB9" w:rsidTr="00032AB9">
        <w:tc>
          <w:tcPr>
            <w:tcW w:w="2337" w:type="dxa"/>
          </w:tcPr>
          <w:p w:rsidR="00032AB9" w:rsidRDefault="00032AB9" w:rsidP="00032AB9">
            <w:pPr>
              <w:pStyle w:val="NoSpacing"/>
            </w:pPr>
            <w:r>
              <w:t>Soft</w:t>
            </w:r>
          </w:p>
        </w:tc>
        <w:tc>
          <w:tcPr>
            <w:tcW w:w="2337" w:type="dxa"/>
          </w:tcPr>
          <w:p w:rsidR="00032AB9" w:rsidRDefault="00032AB9" w:rsidP="00032AB9">
            <w:pPr>
              <w:pStyle w:val="NoSpacing"/>
            </w:pPr>
            <w:r>
              <w:t>Gaussian</w:t>
            </w:r>
          </w:p>
        </w:tc>
        <w:tc>
          <w:tcPr>
            <w:tcW w:w="2337" w:type="dxa"/>
          </w:tcPr>
          <w:p w:rsidR="00032AB9" w:rsidRDefault="001C0E0F" w:rsidP="00032AB9">
            <w:pPr>
              <w:pStyle w:val="NoSpacing"/>
            </w:pPr>
            <w:r>
              <w:t>35</w:t>
            </w:r>
          </w:p>
        </w:tc>
        <w:tc>
          <w:tcPr>
            <w:tcW w:w="2337" w:type="dxa"/>
          </w:tcPr>
          <w:p w:rsidR="00032AB9" w:rsidRDefault="001C0E0F" w:rsidP="00032AB9">
            <w:pPr>
              <w:pStyle w:val="NoSpacing"/>
            </w:pPr>
            <w:r w:rsidRPr="001C0E0F">
              <w:t>0.4452554744525547</w:t>
            </w:r>
          </w:p>
        </w:tc>
      </w:tr>
    </w:tbl>
    <w:p w:rsidR="00032AB9" w:rsidRDefault="00032AB9" w:rsidP="003D127E">
      <w:pPr>
        <w:pStyle w:val="NoSpacing"/>
      </w:pPr>
    </w:p>
    <w:p w:rsidR="00032AB9" w:rsidRDefault="00032AB9" w:rsidP="003D127E">
      <w:pPr>
        <w:pStyle w:val="NoSpacing"/>
      </w:pPr>
      <w:r>
        <w:t>A shown in the table above, using hard SVM results in a “</w:t>
      </w:r>
      <w:r w:rsidRPr="00032AB9">
        <w:t>Terminated (singular KKT matri</w:t>
      </w:r>
      <w:r>
        <w:t>x” error which I believe means that the data is not linearly separable and so Hard SVM is not possible</w:t>
      </w:r>
      <w:r w:rsidR="00FF06E3">
        <w:t xml:space="preserve">. </w:t>
      </w:r>
      <w:r>
        <w:t xml:space="preserve">The resulting analysis for Hard SVM is thus meaningless and probably close what would be achieved with random classification. For Soft Linear SVM, the accuracy is extremely high at nearly 99%. The Polynomial </w:t>
      </w:r>
      <w:r w:rsidR="001C0E0F">
        <w:t>kernel has a slightly worse accuracy and Gaussian a significantly worse accuracy. Clearly a gaussian separator is not well suited for this data set (in the not unlikely case that the low accuracy is a result of a bug in my code and not the Gaussian function, this analysis should b</w:t>
      </w:r>
      <w:bookmarkStart w:id="0" w:name="_GoBack"/>
      <w:bookmarkEnd w:id="0"/>
      <w:r w:rsidR="001C0E0F">
        <w:t>e disregarded). Due to it having the highest accuracy and lowest complexity thus reducing overfitting and run time (the last of which is very noticeable especially compared with the Gaussian kernel), the linear kernel appears to be the best choice.</w:t>
      </w:r>
    </w:p>
    <w:sectPr w:rsidR="00032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49"/>
    <w:rsid w:val="00015E82"/>
    <w:rsid w:val="00032AB9"/>
    <w:rsid w:val="000A27FD"/>
    <w:rsid w:val="0019105F"/>
    <w:rsid w:val="001C0E0F"/>
    <w:rsid w:val="002361CB"/>
    <w:rsid w:val="002674EE"/>
    <w:rsid w:val="002E7148"/>
    <w:rsid w:val="00312A3E"/>
    <w:rsid w:val="003B66D8"/>
    <w:rsid w:val="003D127E"/>
    <w:rsid w:val="004B3095"/>
    <w:rsid w:val="00564CF3"/>
    <w:rsid w:val="005C7ABB"/>
    <w:rsid w:val="008565A1"/>
    <w:rsid w:val="00891CFA"/>
    <w:rsid w:val="008B410F"/>
    <w:rsid w:val="009050BA"/>
    <w:rsid w:val="0096231F"/>
    <w:rsid w:val="009F03C7"/>
    <w:rsid w:val="00C35227"/>
    <w:rsid w:val="00C771E1"/>
    <w:rsid w:val="00CC3ACC"/>
    <w:rsid w:val="00D435AB"/>
    <w:rsid w:val="00D81615"/>
    <w:rsid w:val="00DD28E0"/>
    <w:rsid w:val="00E47349"/>
    <w:rsid w:val="00F33545"/>
    <w:rsid w:val="00FA3C2B"/>
    <w:rsid w:val="00FB18F5"/>
    <w:rsid w:val="00FF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A8CB"/>
  <w15:chartTrackingRefBased/>
  <w15:docId w15:val="{84CE00EE-9CA3-4AFB-9A74-61B0554A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7349"/>
    <w:pPr>
      <w:spacing w:after="0" w:line="240" w:lineRule="auto"/>
    </w:pPr>
  </w:style>
  <w:style w:type="character" w:styleId="PlaceholderText">
    <w:name w:val="Placeholder Text"/>
    <w:basedOn w:val="DefaultParagraphFont"/>
    <w:uiPriority w:val="99"/>
    <w:semiHidden/>
    <w:rsid w:val="00E47349"/>
    <w:rPr>
      <w:color w:val="808080"/>
    </w:rPr>
  </w:style>
  <w:style w:type="table" w:styleId="TableGrid">
    <w:name w:val="Table Grid"/>
    <w:basedOn w:val="TableNormal"/>
    <w:uiPriority w:val="39"/>
    <w:rsid w:val="003D1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1</c:v>
          </c:tx>
          <c:spPr>
            <a:ln w="25400" cap="rnd">
              <a:no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0.52</c:v>
                </c:pt>
                <c:pt idx="1">
                  <c:v>0.91</c:v>
                </c:pt>
                <c:pt idx="2">
                  <c:v>-1.48</c:v>
                </c:pt>
                <c:pt idx="3">
                  <c:v>0.01</c:v>
                </c:pt>
                <c:pt idx="4">
                  <c:v>-0.46</c:v>
                </c:pt>
                <c:pt idx="5">
                  <c:v>0.41</c:v>
                </c:pt>
                <c:pt idx="6">
                  <c:v>0.53</c:v>
                </c:pt>
                <c:pt idx="7">
                  <c:v>-1.21</c:v>
                </c:pt>
                <c:pt idx="8">
                  <c:v>-0.39</c:v>
                </c:pt>
                <c:pt idx="9">
                  <c:v>-0.96</c:v>
                </c:pt>
              </c:numCache>
            </c:numRef>
          </c:xVal>
          <c:yVal>
            <c:numRef>
              <c:f>Sheet1!$B$2:$B$11</c:f>
              <c:numCache>
                <c:formatCode>General</c:formatCode>
                <c:ptCount val="10"/>
                <c:pt idx="0">
                  <c:v>-1</c:v>
                </c:pt>
                <c:pt idx="1">
                  <c:v>0.32</c:v>
                </c:pt>
                <c:pt idx="2">
                  <c:v>1.23</c:v>
                </c:pt>
                <c:pt idx="3">
                  <c:v>1.44</c:v>
                </c:pt>
                <c:pt idx="4">
                  <c:v>-0.37</c:v>
                </c:pt>
                <c:pt idx="5">
                  <c:v>2.04</c:v>
                </c:pt>
                <c:pt idx="6">
                  <c:v>0.77</c:v>
                </c:pt>
                <c:pt idx="7">
                  <c:v>-1.1000000000000001</c:v>
                </c:pt>
                <c:pt idx="8">
                  <c:v>0.96</c:v>
                </c:pt>
                <c:pt idx="9">
                  <c:v>0.08</c:v>
                </c:pt>
              </c:numCache>
            </c:numRef>
          </c:yVal>
          <c:smooth val="0"/>
          <c:extLst>
            <c:ext xmlns:c16="http://schemas.microsoft.com/office/drawing/2014/chart" uri="{C3380CC4-5D6E-409C-BE32-E72D297353CC}">
              <c16:uniqueId val="{00000000-FC21-4B0C-BC6D-E8266E2F8F1F}"/>
            </c:ext>
          </c:extLst>
        </c:ser>
        <c:ser>
          <c:idx val="1"/>
          <c:order val="1"/>
          <c:tx>
            <c:v>-1</c:v>
          </c:tx>
          <c:spPr>
            <a:ln w="25400" cap="rnd">
              <a:noFill/>
              <a:round/>
            </a:ln>
            <a:effectLst/>
          </c:spPr>
          <c:marker>
            <c:symbol val="circle"/>
            <c:size val="5"/>
            <c:spPr>
              <a:solidFill>
                <a:schemeClr val="accent2"/>
              </a:solidFill>
              <a:ln w="9525">
                <a:solidFill>
                  <a:schemeClr val="accent2"/>
                </a:solidFill>
              </a:ln>
              <a:effectLst/>
            </c:spPr>
          </c:marker>
          <c:xVal>
            <c:numRef>
              <c:f>Sheet1!$A$12:$A$21</c:f>
              <c:numCache>
                <c:formatCode>General</c:formatCode>
                <c:ptCount val="10"/>
                <c:pt idx="0">
                  <c:v>2.46</c:v>
                </c:pt>
                <c:pt idx="1">
                  <c:v>3.05</c:v>
                </c:pt>
                <c:pt idx="2">
                  <c:v>2.2000000000000002</c:v>
                </c:pt>
                <c:pt idx="3">
                  <c:v>1.89</c:v>
                </c:pt>
                <c:pt idx="4">
                  <c:v>4.51</c:v>
                </c:pt>
                <c:pt idx="5">
                  <c:v>3.06</c:v>
                </c:pt>
                <c:pt idx="6">
                  <c:v>3.16</c:v>
                </c:pt>
                <c:pt idx="7">
                  <c:v>2.0499999999999998</c:v>
                </c:pt>
                <c:pt idx="8">
                  <c:v>2.34</c:v>
                </c:pt>
                <c:pt idx="9">
                  <c:v>2.94</c:v>
                </c:pt>
              </c:numCache>
            </c:numRef>
          </c:xVal>
          <c:yVal>
            <c:numRef>
              <c:f>Sheet1!$B$12:$B$21</c:f>
              <c:numCache>
                <c:formatCode>General</c:formatCode>
                <c:ptCount val="10"/>
                <c:pt idx="0">
                  <c:v>2.59</c:v>
                </c:pt>
                <c:pt idx="1">
                  <c:v>2.87</c:v>
                </c:pt>
                <c:pt idx="2">
                  <c:v>3.04</c:v>
                </c:pt>
                <c:pt idx="3">
                  <c:v>2.64</c:v>
                </c:pt>
                <c:pt idx="4">
                  <c:v>-0.52</c:v>
                </c:pt>
                <c:pt idx="5">
                  <c:v>1.3</c:v>
                </c:pt>
                <c:pt idx="6">
                  <c:v>-0.56000000000000005</c:v>
                </c:pt>
                <c:pt idx="7">
                  <c:v>1.54</c:v>
                </c:pt>
                <c:pt idx="8">
                  <c:v>0.72</c:v>
                </c:pt>
                <c:pt idx="9">
                  <c:v>0.13</c:v>
                </c:pt>
              </c:numCache>
            </c:numRef>
          </c:yVal>
          <c:smooth val="0"/>
          <c:extLst>
            <c:ext xmlns:c16="http://schemas.microsoft.com/office/drawing/2014/chart" uri="{C3380CC4-5D6E-409C-BE32-E72D297353CC}">
              <c16:uniqueId val="{00000001-FC21-4B0C-BC6D-E8266E2F8F1F}"/>
            </c:ext>
          </c:extLst>
        </c:ser>
        <c:ser>
          <c:idx val="2"/>
          <c:order val="2"/>
          <c:tx>
            <c:v>Decision Boundary</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Sheet1!$A$24:$A$25</c:f>
              <c:numCache>
                <c:formatCode>General</c:formatCode>
                <c:ptCount val="2"/>
                <c:pt idx="0">
                  <c:v>0</c:v>
                </c:pt>
                <c:pt idx="1">
                  <c:v>4.4972000000000003</c:v>
                </c:pt>
              </c:numCache>
            </c:numRef>
          </c:xVal>
          <c:yVal>
            <c:numRef>
              <c:f>Sheet1!$B$24:$B$25</c:f>
              <c:numCache>
                <c:formatCode>General</c:formatCode>
                <c:ptCount val="2"/>
                <c:pt idx="0">
                  <c:v>7.7350000000000003</c:v>
                </c:pt>
                <c:pt idx="1">
                  <c:v>-7.7350000000000003</c:v>
                </c:pt>
              </c:numCache>
            </c:numRef>
          </c:yVal>
          <c:smooth val="0"/>
          <c:extLst>
            <c:ext xmlns:c16="http://schemas.microsoft.com/office/drawing/2014/chart" uri="{C3380CC4-5D6E-409C-BE32-E72D297353CC}">
              <c16:uniqueId val="{00000002-FC21-4B0C-BC6D-E8266E2F8F1F}"/>
            </c:ext>
          </c:extLst>
        </c:ser>
        <c:dLbls>
          <c:showLegendKey val="0"/>
          <c:showVal val="0"/>
          <c:showCatName val="0"/>
          <c:showSerName val="0"/>
          <c:showPercent val="0"/>
          <c:showBubbleSize val="0"/>
        </c:dLbls>
        <c:axId val="333885336"/>
        <c:axId val="333882712"/>
      </c:scatterChart>
      <c:valAx>
        <c:axId val="333885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882712"/>
        <c:crosses val="autoZero"/>
        <c:crossBetween val="midCat"/>
      </c:valAx>
      <c:valAx>
        <c:axId val="333882712"/>
        <c:scaling>
          <c:orientation val="minMax"/>
          <c:max val="3.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88533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1294</TotalTime>
  <Pages>4</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Wang</dc:creator>
  <cp:keywords/>
  <dc:description/>
  <cp:lastModifiedBy>Michael Wang</cp:lastModifiedBy>
  <cp:revision>4</cp:revision>
  <dcterms:created xsi:type="dcterms:W3CDTF">2019-02-04T18:08:00Z</dcterms:created>
  <dcterms:modified xsi:type="dcterms:W3CDTF">2019-02-05T23:27:00Z</dcterms:modified>
</cp:coreProperties>
</file>