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E78D9" w14:textId="77777777" w:rsidR="00F54740" w:rsidRDefault="00000000">
      <w:pPr>
        <w:pStyle w:val="DeckblattStandard"/>
        <w:spacing w:line="360" w:lineRule="auto"/>
        <w:rPr>
          <w:rFonts w:ascii="Arial" w:hAnsi="Arial"/>
          <w:caps/>
          <w:sz w:val="32"/>
          <w:szCs w:val="32"/>
        </w:rPr>
      </w:pPr>
      <w:r>
        <w:rPr>
          <w:noProof/>
        </w:rPr>
        <mc:AlternateContent>
          <mc:Choice Requires="wps">
            <w:drawing>
              <wp:anchor distT="0" distB="0" distL="114300" distR="114300" simplePos="0" relativeHeight="3" behindDoc="0" locked="0" layoutInCell="1" allowOverlap="1" wp14:anchorId="2F7F828C" wp14:editId="49C00E06">
                <wp:simplePos x="0" y="0"/>
                <wp:positionH relativeFrom="margin">
                  <wp:align>right</wp:align>
                </wp:positionH>
                <wp:positionV relativeFrom="margin">
                  <wp:align>bottom</wp:align>
                </wp:positionV>
                <wp:extent cx="720000" cy="179640"/>
                <wp:effectExtent l="0" t="0" r="0" b="0"/>
                <wp:wrapSquare wrapText="bothSides"/>
                <wp:docPr id="18248358" name="Ort, Datum"/>
                <wp:cNvGraphicFramePr/>
                <a:graphic xmlns:a="http://schemas.openxmlformats.org/drawingml/2006/main">
                  <a:graphicData uri="http://schemas.microsoft.com/office/word/2010/wordprocessingShape">
                    <wps:wsp>
                      <wps:cNvSpPr txBox="1"/>
                      <wps:spPr>
                        <a:xfrm>
                          <a:off x="0" y="0"/>
                          <a:ext cx="720000" cy="179640"/>
                        </a:xfrm>
                        <a:prstGeom prst="rect">
                          <a:avLst/>
                        </a:prstGeom>
                      </wps:spPr>
                      <wps:txbx>
                        <w:txbxContent>
                          <w:p w14:paraId="111F86E3" w14:textId="77777777" w:rsidR="00F54740" w:rsidRDefault="00000000">
                            <w:pPr>
                              <w:spacing w:line="360" w:lineRule="auto"/>
                              <w:ind w:left="1531"/>
                              <w:rPr>
                                <w:rFonts w:ascii="Arial" w:hAnsi="Arial"/>
                              </w:rPr>
                            </w:pPr>
                            <w:r>
                              <w:rPr>
                                <w:rFonts w:ascii="Arial" w:hAnsi="Arial"/>
                              </w:rPr>
                              <w:t>Ort, den Datum des Abgabetermins</w:t>
                            </w:r>
                          </w:p>
                        </w:txbxContent>
                      </wps:txbx>
                      <wps:bodyPr vert="horz" wrap="none" lIns="0" tIns="0" rIns="0" bIns="0" compatLnSpc="0">
                        <a:spAutoFit/>
                      </wps:bodyPr>
                    </wps:wsp>
                  </a:graphicData>
                </a:graphic>
              </wp:anchor>
            </w:drawing>
          </mc:Choice>
          <mc:Fallback>
            <w:pict>
              <v:shapetype w14:anchorId="2F7F828C" id="_x0000_t202" coordsize="21600,21600" o:spt="202" path="m,l,21600r21600,l21600,xe">
                <v:stroke joinstyle="miter"/>
                <v:path gradientshapeok="t" o:connecttype="rect"/>
              </v:shapetype>
              <v:shape id="Ort, Datum" o:spid="_x0000_s1026" type="#_x0000_t202" style="position:absolute;left:0;text-align:left;margin-left:5.5pt;margin-top:0;width:56.7pt;height:14.15pt;z-index:3;visibility:visible;mso-wrap-style:none;mso-wrap-distance-left:9pt;mso-wrap-distance-top:0;mso-wrap-distance-right:9pt;mso-wrap-distance-bottom:0;mso-position-horizontal:right;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" filled="f" stroked="f">
                <v:textbox style="mso-fit-shape-to-text:t" inset="0,0,0,0">
                  <w:txbxContent>
                    <w:p w14:paraId="111F86E3" w14:textId="77777777" w:rsidR="00F54740" w:rsidRDefault="00000000">
                      <w:pPr>
                        <w:spacing w:line="360" w:lineRule="auto"/>
                        <w:ind w:left="1531"/>
                        <w:rPr>
                          <w:rFonts w:ascii="Arial" w:hAnsi="Arial"/>
                        </w:rPr>
                      </w:pPr>
                      <w:r>
                        <w:rPr>
                          <w:rFonts w:ascii="Arial" w:hAnsi="Arial"/>
                        </w:rPr>
                        <w:t>Ort, den Datum des Abgabetermins</w:t>
                      </w:r>
                    </w:p>
                  </w:txbxContent>
                </v:textbox>
                <w10:wrap type="square" anchorx="margin" anchory="margin"/>
              </v:shape>
            </w:pict>
          </mc:Fallback>
        </mc:AlternateContent>
      </w:r>
      <w:r>
        <w:rPr>
          <w:noProof/>
        </w:rPr>
        <w:drawing>
          <wp:anchor distT="0" distB="0" distL="114300" distR="114300" simplePos="0" relativeHeight="2" behindDoc="0" locked="0" layoutInCell="1" allowOverlap="1" wp14:anchorId="67E6DBDC" wp14:editId="1E8D8567">
            <wp:simplePos x="0" y="0"/>
            <wp:positionH relativeFrom="margin">
              <wp:align>left</wp:align>
            </wp:positionH>
            <wp:positionV relativeFrom="margin">
              <wp:align>top</wp:align>
            </wp:positionV>
            <wp:extent cx="1205999" cy="539640"/>
            <wp:effectExtent l="0" t="0" r="0" b="0"/>
            <wp:wrapTopAndBottom/>
            <wp:docPr id="1258549347" name="Logo htl.a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1205999" cy="539640"/>
                    </a:xfrm>
                    <a:prstGeom prst="rect">
                      <a:avLst/>
                    </a:prstGeom>
                  </pic:spPr>
                </pic:pic>
              </a:graphicData>
            </a:graphic>
          </wp:anchor>
        </w:drawing>
      </w:r>
      <w:r>
        <w:rPr>
          <w:noProof/>
        </w:rPr>
        <w:drawing>
          <wp:anchor distT="0" distB="0" distL="114300" distR="114300" simplePos="0" relativeHeight="4" behindDoc="0" locked="0" layoutInCell="1" allowOverlap="1" wp14:anchorId="36438B46" wp14:editId="5842C183">
            <wp:simplePos x="0" y="0"/>
            <wp:positionH relativeFrom="margin">
              <wp:align>right</wp:align>
            </wp:positionH>
            <wp:positionV relativeFrom="margin">
              <wp:align>top</wp:align>
            </wp:positionV>
            <wp:extent cx="539640" cy="539640"/>
            <wp:effectExtent l="0" t="0" r="0" b="0"/>
            <wp:wrapTopAndBottom/>
            <wp:docPr id="945456413" name="Grafik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39640" cy="539640"/>
                    </a:xfrm>
                    <a:prstGeom prst="rect">
                      <a:avLst/>
                    </a:prstGeom>
                  </pic:spPr>
                </pic:pic>
              </a:graphicData>
            </a:graphic>
          </wp:anchor>
        </w:drawing>
      </w:r>
      <w:r>
        <w:rPr>
          <w:rFonts w:ascii="Arial" w:hAnsi="Arial"/>
          <w:caps/>
          <w:sz w:val="32"/>
          <w:szCs w:val="32"/>
        </w:rPr>
        <w:fldChar w:fldCharType="begin"/>
      </w:r>
      <w:r>
        <w:rPr>
          <w:rFonts w:ascii="Arial" w:hAnsi="Arial"/>
          <w:caps/>
          <w:sz w:val="32"/>
          <w:szCs w:val="32"/>
        </w:rPr>
        <w:instrText xml:space="preserve"> FILLIN "Name der Schule" </w:instrText>
      </w:r>
      <w:r>
        <w:rPr>
          <w:rFonts w:ascii="Arial" w:hAnsi="Arial"/>
          <w:caps/>
          <w:sz w:val="32"/>
          <w:szCs w:val="32"/>
        </w:rPr>
        <w:fldChar w:fldCharType="separate"/>
      </w:r>
      <w:r>
        <w:rPr>
          <w:rFonts w:ascii="Arial" w:hAnsi="Arial"/>
          <w:caps/>
          <w:sz w:val="32"/>
          <w:szCs w:val="32"/>
        </w:rPr>
        <w:t>HTBLA Steyr</w:t>
      </w:r>
      <w:r>
        <w:rPr>
          <w:rFonts w:ascii="Arial" w:hAnsi="Arial"/>
          <w:caps/>
          <w:sz w:val="32"/>
          <w:szCs w:val="32"/>
        </w:rPr>
        <w:fldChar w:fldCharType="end"/>
      </w:r>
    </w:p>
    <w:p w14:paraId="38EEDC99" w14:textId="77777777" w:rsidR="00F54740" w:rsidRDefault="00000000">
      <w:pPr>
        <w:spacing w:line="360" w:lineRule="auto"/>
        <w:jc w:val="center"/>
        <w:rPr>
          <w:rFonts w:ascii="Arial" w:hAnsi="Arial"/>
          <w:sz w:val="30"/>
          <w:szCs w:val="30"/>
        </w:rPr>
      </w:pPr>
      <w:r>
        <w:rPr>
          <w:rFonts w:ascii="Arial" w:hAnsi="Arial"/>
          <w:sz w:val="30"/>
          <w:szCs w:val="30"/>
        </w:rPr>
        <w:fldChar w:fldCharType="begin"/>
      </w:r>
      <w:r>
        <w:rPr>
          <w:rFonts w:ascii="Arial" w:hAnsi="Arial"/>
          <w:sz w:val="30"/>
          <w:szCs w:val="30"/>
        </w:rPr>
        <w:instrText xml:space="preserve"> FILLIN "Name der Abteilung" </w:instrText>
      </w:r>
      <w:r>
        <w:rPr>
          <w:rFonts w:ascii="Arial" w:hAnsi="Arial"/>
          <w:sz w:val="30"/>
          <w:szCs w:val="30"/>
        </w:rPr>
        <w:fldChar w:fldCharType="separate"/>
      </w:r>
      <w:r>
        <w:rPr>
          <w:rFonts w:ascii="Arial" w:hAnsi="Arial"/>
          <w:sz w:val="30"/>
          <w:szCs w:val="30"/>
        </w:rPr>
        <w:t>Elektronik und Technische Informatik</w:t>
      </w:r>
      <w:r>
        <w:rPr>
          <w:rFonts w:ascii="Arial" w:hAnsi="Arial"/>
          <w:sz w:val="30"/>
          <w:szCs w:val="30"/>
        </w:rPr>
        <w:fldChar w:fldCharType="end"/>
      </w:r>
    </w:p>
    <w:p w14:paraId="3AB69187" w14:textId="77777777" w:rsidR="00F52611" w:rsidRDefault="00F52611">
      <w:pPr>
        <w:spacing w:line="360" w:lineRule="auto"/>
        <w:jc w:val="center"/>
        <w:rPr>
          <w:rFonts w:ascii="Arial" w:hAnsi="Arial"/>
          <w:sz w:val="30"/>
          <w:szCs w:val="30"/>
        </w:rPr>
      </w:pPr>
    </w:p>
    <w:p w14:paraId="6F3C9C08" w14:textId="77777777" w:rsidR="00F52611" w:rsidRDefault="00F52611">
      <w:pPr>
        <w:spacing w:line="360" w:lineRule="auto"/>
        <w:jc w:val="center"/>
        <w:rPr>
          <w:rFonts w:ascii="Arial" w:hAnsi="Arial"/>
          <w:sz w:val="30"/>
          <w:szCs w:val="30"/>
        </w:rPr>
      </w:pPr>
    </w:p>
    <w:p w14:paraId="742D43F8" w14:textId="033AD23A" w:rsidR="00F54740" w:rsidRDefault="0016189B">
      <w:pPr>
        <w:spacing w:line="360" w:lineRule="auto"/>
        <w:jc w:val="center"/>
        <w:rPr>
          <w:rFonts w:ascii="Arial" w:hAnsi="Arial"/>
          <w:sz w:val="30"/>
          <w:szCs w:val="30"/>
        </w:rPr>
      </w:pPr>
      <w:r>
        <w:rPr>
          <w:rFonts w:ascii="Arial" w:hAnsi="Arial"/>
          <w:sz w:val="30"/>
          <w:szCs w:val="30"/>
        </w:rPr>
        <w:t>Schörkhuber Felix</w:t>
      </w:r>
    </w:p>
    <w:p w14:paraId="07956667" w14:textId="1C048E57" w:rsidR="00F54740" w:rsidRDefault="0016189B">
      <w:pPr>
        <w:spacing w:after="1701" w:line="360" w:lineRule="auto"/>
        <w:jc w:val="center"/>
        <w:rPr>
          <w:rFonts w:ascii="Arial" w:hAnsi="Arial"/>
          <w:sz w:val="30"/>
          <w:szCs w:val="30"/>
        </w:rPr>
      </w:pPr>
      <w:r>
        <w:rPr>
          <w:rFonts w:ascii="Arial" w:hAnsi="Arial"/>
          <w:sz w:val="30"/>
          <w:szCs w:val="30"/>
        </w:rPr>
        <w:t>Michael Wittner</w:t>
      </w:r>
    </w:p>
    <w:p w14:paraId="098620B6" w14:textId="77777777" w:rsidR="00F54740" w:rsidRDefault="00000000">
      <w:pPr>
        <w:spacing w:line="360" w:lineRule="auto"/>
        <w:jc w:val="center"/>
        <w:rPr>
          <w:rFonts w:ascii="Arial" w:hAnsi="Arial"/>
          <w:sz w:val="28"/>
          <w:szCs w:val="28"/>
        </w:rPr>
      </w:pPr>
      <w:r>
        <w:rPr>
          <w:rFonts w:ascii="Arial" w:hAnsi="Arial"/>
          <w:sz w:val="28"/>
          <w:szCs w:val="28"/>
        </w:rPr>
        <w:fldChar w:fldCharType="begin"/>
      </w:r>
      <w:r>
        <w:rPr>
          <w:rFonts w:ascii="Arial" w:hAnsi="Arial"/>
          <w:sz w:val="28"/>
          <w:szCs w:val="28"/>
        </w:rPr>
        <w:instrText xml:space="preserve"> FILLIN "Diplomarbeit" </w:instrText>
      </w:r>
      <w:r>
        <w:rPr>
          <w:rFonts w:ascii="Arial" w:hAnsi="Arial"/>
          <w:sz w:val="28"/>
          <w:szCs w:val="28"/>
        </w:rPr>
        <w:fldChar w:fldCharType="separate"/>
      </w:r>
      <w:r>
        <w:rPr>
          <w:rFonts w:ascii="Arial" w:hAnsi="Arial"/>
          <w:sz w:val="28"/>
          <w:szCs w:val="28"/>
        </w:rPr>
        <w:t>Diplomarbeit</w:t>
      </w:r>
      <w:r>
        <w:rPr>
          <w:rFonts w:ascii="Arial" w:hAnsi="Arial"/>
          <w:sz w:val="28"/>
          <w:szCs w:val="28"/>
        </w:rPr>
        <w:fldChar w:fldCharType="end"/>
      </w:r>
    </w:p>
    <w:p w14:paraId="79A1AECB" w14:textId="77777777" w:rsidR="00F54740" w:rsidRDefault="00F54740">
      <w:pPr>
        <w:spacing w:line="360" w:lineRule="auto"/>
        <w:jc w:val="center"/>
        <w:rPr>
          <w:rFonts w:ascii="Arial" w:hAnsi="Arial"/>
          <w:sz w:val="28"/>
          <w:szCs w:val="28"/>
        </w:rPr>
      </w:pPr>
    </w:p>
    <w:p w14:paraId="4ABBA94B" w14:textId="33B04D7B" w:rsidR="00F54740" w:rsidRDefault="0016189B">
      <w:pPr>
        <w:spacing w:line="360" w:lineRule="auto"/>
        <w:jc w:val="center"/>
        <w:rPr>
          <w:rFonts w:ascii="Arial" w:hAnsi="Arial"/>
          <w:b/>
          <w:bCs/>
          <w:sz w:val="36"/>
          <w:szCs w:val="36"/>
        </w:rPr>
      </w:pPr>
      <w:proofErr w:type="spellStart"/>
      <w:r w:rsidRPr="0016189B">
        <w:rPr>
          <w:rFonts w:ascii="Arial" w:hAnsi="Arial"/>
          <w:b/>
          <w:bCs/>
          <w:sz w:val="36"/>
          <w:szCs w:val="36"/>
        </w:rPr>
        <w:t>Brushless</w:t>
      </w:r>
      <w:proofErr w:type="spellEnd"/>
      <w:r w:rsidRPr="0016189B">
        <w:rPr>
          <w:rFonts w:ascii="Arial" w:hAnsi="Arial"/>
          <w:b/>
          <w:bCs/>
          <w:sz w:val="36"/>
          <w:szCs w:val="36"/>
        </w:rPr>
        <w:t xml:space="preserve"> Motor HTL Steyr</w:t>
      </w:r>
    </w:p>
    <w:p w14:paraId="1C5A6C5A" w14:textId="18E13811" w:rsidR="00F54740" w:rsidRDefault="00F54740">
      <w:pPr>
        <w:spacing w:after="1701" w:line="360" w:lineRule="auto"/>
        <w:jc w:val="center"/>
        <w:rPr>
          <w:rFonts w:ascii="Arial" w:hAnsi="Arial"/>
          <w:i/>
          <w:iCs/>
          <w:sz w:val="30"/>
          <w:szCs w:val="30"/>
        </w:rPr>
      </w:pPr>
    </w:p>
    <w:p w14:paraId="53FB84D2" w14:textId="77777777" w:rsidR="00F54740" w:rsidRDefault="00000000">
      <w:pPr>
        <w:spacing w:after="567" w:line="360" w:lineRule="auto"/>
        <w:ind w:left="1531"/>
        <w:rPr>
          <w:rFonts w:ascii="Arial" w:hAnsi="Arial"/>
        </w:rPr>
      </w:pPr>
      <w:r>
        <w:rPr>
          <w:rFonts w:ascii="Arial" w:hAnsi="Arial"/>
        </w:rPr>
        <w:t>vorgelegt von:</w:t>
      </w:r>
    </w:p>
    <w:tbl>
      <w:tblPr>
        <w:tblW w:w="6664" w:type="dxa"/>
        <w:tblInd w:w="1486" w:type="dxa"/>
        <w:tblLayout w:type="fixed"/>
        <w:tblCellMar>
          <w:left w:w="10" w:type="dxa"/>
          <w:right w:w="10" w:type="dxa"/>
        </w:tblCellMar>
        <w:tblLook w:val="04A0" w:firstRow="1" w:lastRow="0" w:firstColumn="1" w:lastColumn="0" w:noHBand="0" w:noVBand="1"/>
      </w:tblPr>
      <w:tblGrid>
        <w:gridCol w:w="2013"/>
        <w:gridCol w:w="4651"/>
      </w:tblGrid>
      <w:tr w:rsidR="00F54740" w14:paraId="5BEFCB51" w14:textId="77777777">
        <w:trPr>
          <w:tblHeader/>
        </w:trPr>
        <w:tc>
          <w:tcPr>
            <w:tcW w:w="2013" w:type="dxa"/>
            <w:tcBorders>
              <w:top w:val="single" w:sz="2" w:space="0" w:color="000000"/>
              <w:left w:val="single" w:sz="2" w:space="0" w:color="000000"/>
            </w:tcBorders>
            <w:tcMar>
              <w:top w:w="55" w:type="dxa"/>
              <w:left w:w="55" w:type="dxa"/>
              <w:bottom w:w="55" w:type="dxa"/>
              <w:right w:w="55" w:type="dxa"/>
            </w:tcMar>
          </w:tcPr>
          <w:p w14:paraId="73235B1B" w14:textId="77777777" w:rsidR="00F54740" w:rsidRDefault="00000000">
            <w:pPr>
              <w:pStyle w:val="TableContents"/>
              <w:rPr>
                <w:sz w:val="24"/>
              </w:rPr>
            </w:pPr>
            <w:proofErr w:type="spellStart"/>
            <w:r>
              <w:rPr>
                <w:sz w:val="24"/>
              </w:rPr>
              <w:t>SchülerIn</w:t>
            </w:r>
            <w:proofErr w:type="spellEnd"/>
            <w:r>
              <w:rPr>
                <w:sz w:val="24"/>
              </w:rPr>
              <w:t>:</w:t>
            </w:r>
          </w:p>
        </w:tc>
        <w:tc>
          <w:tcPr>
            <w:tcW w:w="4651" w:type="dxa"/>
            <w:tcBorders>
              <w:top w:val="single" w:sz="2" w:space="0" w:color="000000"/>
              <w:right w:val="single" w:sz="2" w:space="0" w:color="000000"/>
            </w:tcBorders>
            <w:tcMar>
              <w:top w:w="55" w:type="dxa"/>
              <w:left w:w="55" w:type="dxa"/>
              <w:bottom w:w="55" w:type="dxa"/>
              <w:right w:w="55" w:type="dxa"/>
            </w:tcMar>
          </w:tcPr>
          <w:p w14:paraId="2E6B0D73" w14:textId="3BDA2BC8" w:rsidR="00F54740" w:rsidRDefault="0016189B">
            <w:pPr>
              <w:pStyle w:val="TableContents"/>
              <w:rPr>
                <w:sz w:val="24"/>
              </w:rPr>
            </w:pPr>
            <w:r>
              <w:rPr>
                <w:sz w:val="24"/>
              </w:rPr>
              <w:t>Schörkhuber Felix</w:t>
            </w:r>
          </w:p>
        </w:tc>
      </w:tr>
      <w:tr w:rsidR="00F54740" w14:paraId="1E63EBC4" w14:textId="77777777">
        <w:tc>
          <w:tcPr>
            <w:tcW w:w="2013" w:type="dxa"/>
            <w:tcBorders>
              <w:left w:val="single" w:sz="2" w:space="0" w:color="000000"/>
            </w:tcBorders>
            <w:tcMar>
              <w:top w:w="55" w:type="dxa"/>
              <w:left w:w="55" w:type="dxa"/>
              <w:bottom w:w="55" w:type="dxa"/>
              <w:right w:w="55" w:type="dxa"/>
            </w:tcMar>
          </w:tcPr>
          <w:p w14:paraId="1957DAC3" w14:textId="77777777" w:rsidR="00F54740" w:rsidRDefault="00000000">
            <w:pPr>
              <w:pStyle w:val="TableContents"/>
              <w:rPr>
                <w:sz w:val="24"/>
              </w:rPr>
            </w:pPr>
            <w:r>
              <w:rPr>
                <w:sz w:val="24"/>
              </w:rPr>
              <w:t>Jahrgang:</w:t>
            </w:r>
          </w:p>
        </w:tc>
        <w:tc>
          <w:tcPr>
            <w:tcW w:w="4651" w:type="dxa"/>
            <w:tcBorders>
              <w:right w:val="single" w:sz="2" w:space="0" w:color="000000"/>
            </w:tcBorders>
            <w:tcMar>
              <w:top w:w="55" w:type="dxa"/>
              <w:left w:w="55" w:type="dxa"/>
              <w:bottom w:w="55" w:type="dxa"/>
              <w:right w:w="55" w:type="dxa"/>
            </w:tcMar>
          </w:tcPr>
          <w:p w14:paraId="5A7039BD" w14:textId="43A703F3" w:rsidR="00F54740" w:rsidRDefault="0016189B">
            <w:pPr>
              <w:pStyle w:val="TableContents"/>
              <w:rPr>
                <w:sz w:val="24"/>
              </w:rPr>
            </w:pPr>
            <w:r>
              <w:rPr>
                <w:sz w:val="24"/>
              </w:rPr>
              <w:t>2006</w:t>
            </w:r>
          </w:p>
        </w:tc>
      </w:tr>
      <w:tr w:rsidR="00F54740" w14:paraId="16A38F08" w14:textId="77777777">
        <w:tc>
          <w:tcPr>
            <w:tcW w:w="2013" w:type="dxa"/>
            <w:tcBorders>
              <w:left w:val="single" w:sz="2" w:space="0" w:color="000000"/>
            </w:tcBorders>
            <w:tcMar>
              <w:top w:w="55" w:type="dxa"/>
              <w:left w:w="55" w:type="dxa"/>
              <w:bottom w:w="55" w:type="dxa"/>
              <w:right w:w="55" w:type="dxa"/>
            </w:tcMar>
          </w:tcPr>
          <w:p w14:paraId="7A588B73" w14:textId="77777777" w:rsidR="00F54740" w:rsidRDefault="00000000">
            <w:pPr>
              <w:pStyle w:val="TableContents"/>
              <w:rPr>
                <w:sz w:val="24"/>
              </w:rPr>
            </w:pPr>
            <w:r>
              <w:rPr>
                <w:sz w:val="24"/>
              </w:rPr>
              <w:t>Katalognummer:</w:t>
            </w:r>
          </w:p>
        </w:tc>
        <w:tc>
          <w:tcPr>
            <w:tcW w:w="4651" w:type="dxa"/>
            <w:tcBorders>
              <w:right w:val="single" w:sz="2" w:space="0" w:color="000000"/>
            </w:tcBorders>
            <w:tcMar>
              <w:top w:w="55" w:type="dxa"/>
              <w:left w:w="55" w:type="dxa"/>
              <w:bottom w:w="55" w:type="dxa"/>
              <w:right w:w="55" w:type="dxa"/>
            </w:tcMar>
          </w:tcPr>
          <w:p w14:paraId="31EAC565" w14:textId="4059CB58" w:rsidR="00F54740" w:rsidRDefault="0016189B">
            <w:pPr>
              <w:pStyle w:val="TableContents"/>
              <w:rPr>
                <w:sz w:val="24"/>
              </w:rPr>
            </w:pPr>
            <w:r>
              <w:rPr>
                <w:sz w:val="24"/>
              </w:rPr>
              <w:t>16</w:t>
            </w:r>
          </w:p>
        </w:tc>
      </w:tr>
      <w:tr w:rsidR="00F54740" w14:paraId="56FF8350" w14:textId="77777777">
        <w:tc>
          <w:tcPr>
            <w:tcW w:w="2013" w:type="dxa"/>
            <w:tcBorders>
              <w:left w:val="single" w:sz="2" w:space="0" w:color="000000"/>
            </w:tcBorders>
            <w:tcMar>
              <w:top w:w="55" w:type="dxa"/>
              <w:left w:w="55" w:type="dxa"/>
              <w:bottom w:w="55" w:type="dxa"/>
              <w:right w:w="55" w:type="dxa"/>
            </w:tcMar>
          </w:tcPr>
          <w:p w14:paraId="1BB2E97E" w14:textId="77777777" w:rsidR="00F54740" w:rsidRDefault="00000000">
            <w:pPr>
              <w:pStyle w:val="TableContents"/>
              <w:rPr>
                <w:sz w:val="24"/>
              </w:rPr>
            </w:pPr>
            <w:r>
              <w:rPr>
                <w:sz w:val="24"/>
              </w:rPr>
              <w:t>Geburtsdatum:</w:t>
            </w:r>
          </w:p>
        </w:tc>
        <w:tc>
          <w:tcPr>
            <w:tcW w:w="4651" w:type="dxa"/>
            <w:tcBorders>
              <w:right w:val="single" w:sz="2" w:space="0" w:color="000000"/>
            </w:tcBorders>
            <w:tcMar>
              <w:top w:w="55" w:type="dxa"/>
              <w:left w:w="55" w:type="dxa"/>
              <w:bottom w:w="55" w:type="dxa"/>
              <w:right w:w="55" w:type="dxa"/>
            </w:tcMar>
          </w:tcPr>
          <w:p w14:paraId="39B45A78" w14:textId="5B9FC494" w:rsidR="00F54740" w:rsidRDefault="0016189B">
            <w:pPr>
              <w:spacing w:line="360" w:lineRule="auto"/>
              <w:rPr>
                <w:rFonts w:ascii="Arial" w:hAnsi="Arial"/>
              </w:rPr>
            </w:pPr>
            <w:r>
              <w:rPr>
                <w:rFonts w:ascii="Arial" w:hAnsi="Arial"/>
              </w:rPr>
              <w:t>14.05.2006</w:t>
            </w:r>
          </w:p>
        </w:tc>
      </w:tr>
      <w:tr w:rsidR="00F54740" w14:paraId="4A115D9E" w14:textId="77777777">
        <w:tc>
          <w:tcPr>
            <w:tcW w:w="2013" w:type="dxa"/>
            <w:tcBorders>
              <w:left w:val="single" w:sz="2" w:space="0" w:color="000000"/>
            </w:tcBorders>
            <w:tcMar>
              <w:top w:w="55" w:type="dxa"/>
              <w:left w:w="55" w:type="dxa"/>
              <w:bottom w:w="55" w:type="dxa"/>
              <w:right w:w="55" w:type="dxa"/>
            </w:tcMar>
          </w:tcPr>
          <w:p w14:paraId="235D661C" w14:textId="77777777" w:rsidR="00F54740" w:rsidRDefault="00000000">
            <w:pPr>
              <w:pStyle w:val="TableContents"/>
              <w:rPr>
                <w:sz w:val="24"/>
              </w:rPr>
            </w:pPr>
            <w:r>
              <w:rPr>
                <w:sz w:val="24"/>
              </w:rPr>
              <w:t>Adresse:</w:t>
            </w:r>
          </w:p>
        </w:tc>
        <w:tc>
          <w:tcPr>
            <w:tcW w:w="4651" w:type="dxa"/>
            <w:tcBorders>
              <w:right w:val="single" w:sz="2" w:space="0" w:color="000000"/>
            </w:tcBorders>
            <w:tcMar>
              <w:top w:w="55" w:type="dxa"/>
              <w:left w:w="55" w:type="dxa"/>
              <w:bottom w:w="55" w:type="dxa"/>
              <w:right w:w="55" w:type="dxa"/>
            </w:tcMar>
          </w:tcPr>
          <w:p w14:paraId="5123160A" w14:textId="4D85A6A0" w:rsidR="00F54740" w:rsidRDefault="0016189B">
            <w:pPr>
              <w:spacing w:line="360" w:lineRule="auto"/>
              <w:rPr>
                <w:rFonts w:ascii="Arial" w:hAnsi="Arial"/>
              </w:rPr>
            </w:pPr>
            <w:r>
              <w:rPr>
                <w:rFonts w:ascii="Arial" w:hAnsi="Arial"/>
              </w:rPr>
              <w:t>Großraming 4463, Forsthubstraße 28</w:t>
            </w:r>
          </w:p>
        </w:tc>
      </w:tr>
      <w:tr w:rsidR="00F54740" w14:paraId="28072998" w14:textId="77777777">
        <w:tc>
          <w:tcPr>
            <w:tcW w:w="2013" w:type="dxa"/>
            <w:tcBorders>
              <w:left w:val="single" w:sz="2" w:space="0" w:color="000000"/>
            </w:tcBorders>
            <w:tcMar>
              <w:top w:w="55" w:type="dxa"/>
              <w:left w:w="55" w:type="dxa"/>
              <w:bottom w:w="55" w:type="dxa"/>
              <w:right w:w="55" w:type="dxa"/>
            </w:tcMar>
          </w:tcPr>
          <w:p w14:paraId="17414407" w14:textId="77777777" w:rsidR="00F54740" w:rsidRDefault="00000000">
            <w:pPr>
              <w:pStyle w:val="TableContents"/>
              <w:rPr>
                <w:sz w:val="24"/>
              </w:rPr>
            </w:pPr>
            <w:r>
              <w:rPr>
                <w:sz w:val="24"/>
              </w:rPr>
              <w:t>Telefon-Nr.:</w:t>
            </w:r>
          </w:p>
        </w:tc>
        <w:tc>
          <w:tcPr>
            <w:tcW w:w="4651" w:type="dxa"/>
            <w:tcBorders>
              <w:right w:val="single" w:sz="2" w:space="0" w:color="000000"/>
            </w:tcBorders>
            <w:tcMar>
              <w:top w:w="55" w:type="dxa"/>
              <w:left w:w="55" w:type="dxa"/>
              <w:bottom w:w="55" w:type="dxa"/>
              <w:right w:w="55" w:type="dxa"/>
            </w:tcMar>
          </w:tcPr>
          <w:p w14:paraId="3DDB7AEA" w14:textId="163837AC" w:rsidR="00F54740" w:rsidRDefault="0016189B">
            <w:pPr>
              <w:spacing w:line="360" w:lineRule="auto"/>
              <w:rPr>
                <w:rFonts w:ascii="Arial" w:hAnsi="Arial"/>
              </w:rPr>
            </w:pPr>
            <w:r>
              <w:rPr>
                <w:rFonts w:ascii="Arial" w:hAnsi="Arial"/>
              </w:rPr>
              <w:t>+43 664 5209866</w:t>
            </w:r>
          </w:p>
        </w:tc>
      </w:tr>
      <w:tr w:rsidR="00F54740" w14:paraId="49196FBA" w14:textId="77777777">
        <w:tc>
          <w:tcPr>
            <w:tcW w:w="2013" w:type="dxa"/>
            <w:tcBorders>
              <w:left w:val="single" w:sz="2" w:space="0" w:color="000000"/>
              <w:bottom w:val="single" w:sz="2" w:space="0" w:color="000000"/>
            </w:tcBorders>
            <w:tcMar>
              <w:top w:w="55" w:type="dxa"/>
              <w:left w:w="55" w:type="dxa"/>
              <w:bottom w:w="55" w:type="dxa"/>
              <w:right w:w="55" w:type="dxa"/>
            </w:tcMar>
          </w:tcPr>
          <w:p w14:paraId="35D363BE" w14:textId="77777777" w:rsidR="00F54740" w:rsidRDefault="00000000">
            <w:pPr>
              <w:pStyle w:val="TableContents"/>
              <w:rPr>
                <w:sz w:val="24"/>
              </w:rPr>
            </w:pPr>
            <w:r>
              <w:rPr>
                <w:sz w:val="24"/>
              </w:rPr>
              <w:t>E-Mail:</w:t>
            </w:r>
          </w:p>
        </w:tc>
        <w:tc>
          <w:tcPr>
            <w:tcW w:w="4651" w:type="dxa"/>
            <w:tcBorders>
              <w:bottom w:val="single" w:sz="2" w:space="0" w:color="000000"/>
              <w:right w:val="single" w:sz="2" w:space="0" w:color="000000"/>
            </w:tcBorders>
            <w:tcMar>
              <w:top w:w="55" w:type="dxa"/>
              <w:left w:w="55" w:type="dxa"/>
              <w:bottom w:w="55" w:type="dxa"/>
              <w:right w:w="55" w:type="dxa"/>
            </w:tcMar>
          </w:tcPr>
          <w:p w14:paraId="09A63A5B" w14:textId="0CFD95E9" w:rsidR="00F54740" w:rsidRDefault="00000000">
            <w:pPr>
              <w:spacing w:line="360" w:lineRule="auto"/>
              <w:rPr>
                <w:rFonts w:ascii="Arial" w:hAnsi="Arial"/>
              </w:rPr>
            </w:pPr>
            <w:r>
              <w:rPr>
                <w:rFonts w:ascii="Arial" w:hAnsi="Arial"/>
              </w:rPr>
              <w:fldChar w:fldCharType="begin"/>
            </w:r>
            <w:r>
              <w:rPr>
                <w:rFonts w:ascii="Arial" w:hAnsi="Arial"/>
              </w:rPr>
              <w:instrText xml:space="preserve"> FILLIN "E-mail-Adresse" </w:instrText>
            </w:r>
            <w:r>
              <w:rPr>
                <w:rFonts w:ascii="Arial" w:hAnsi="Arial"/>
              </w:rPr>
              <w:fldChar w:fldCharType="separate"/>
            </w:r>
            <w:r w:rsidR="0016189B">
              <w:rPr>
                <w:rFonts w:ascii="Arial" w:hAnsi="Arial"/>
              </w:rPr>
              <w:t>fschoer1@htl-steyr.ac.at</w:t>
            </w:r>
            <w:r>
              <w:rPr>
                <w:rFonts w:ascii="Arial" w:hAnsi="Arial"/>
              </w:rPr>
              <w:fldChar w:fldCharType="end"/>
            </w:r>
          </w:p>
        </w:tc>
      </w:tr>
    </w:tbl>
    <w:p w14:paraId="6FE01506" w14:textId="77777777" w:rsidR="00F54740" w:rsidRDefault="00F54740">
      <w:pPr>
        <w:spacing w:line="360" w:lineRule="auto"/>
        <w:ind w:left="1531"/>
        <w:rPr>
          <w:rFonts w:ascii="Arial" w:hAnsi="Arial"/>
        </w:rPr>
        <w:sectPr w:rsidR="00F54740">
          <w:footerReference w:type="default" r:id="rId10"/>
          <w:endnotePr>
            <w:numFmt w:val="decimal"/>
          </w:endnotePr>
          <w:pgSz w:w="11906" w:h="16838"/>
          <w:pgMar w:top="1134" w:right="1134" w:bottom="1134" w:left="1134" w:header="720" w:footer="720" w:gutter="0"/>
          <w:pgNumType w:start="1"/>
          <w:cols w:space="720"/>
          <w:titlePg/>
        </w:sectPr>
      </w:pPr>
    </w:p>
    <w:p w14:paraId="02937AF3" w14:textId="77777777" w:rsidR="00F54740" w:rsidRDefault="00000000">
      <w:pPr>
        <w:pStyle w:val="ContentsHeading"/>
        <w:tabs>
          <w:tab w:val="right" w:pos="9406"/>
        </w:tabs>
      </w:pPr>
      <w:r>
        <w:rPr>
          <w:rFonts w:ascii="Times New Roman" w:eastAsia="Times New Roman" w:hAnsi="Times New Roman" w:cs="Times New Roman"/>
          <w:b w:val="0"/>
          <w:sz w:val="24"/>
          <w:szCs w:val="24"/>
        </w:rPr>
        <w:lastRenderedPageBreak/>
        <w:fldChar w:fldCharType="begin"/>
      </w:r>
      <w:r>
        <w:instrText xml:space="preserve"> TOC \o "1-9" \u \l 1-9 \h </w:instrText>
      </w:r>
      <w:r>
        <w:rPr>
          <w:rFonts w:ascii="Times New Roman" w:eastAsia="Times New Roman" w:hAnsi="Times New Roman" w:cs="Times New Roman"/>
          <w:b w:val="0"/>
          <w:sz w:val="24"/>
          <w:szCs w:val="24"/>
        </w:rPr>
        <w:fldChar w:fldCharType="separate"/>
      </w:r>
      <w:r>
        <w:t>Inhaltsverzeichnis</w:t>
      </w:r>
    </w:p>
    <w:p w14:paraId="6EE061D0" w14:textId="77777777" w:rsidR="00F54740" w:rsidRDefault="00F54740">
      <w:pPr>
        <w:pStyle w:val="Contents1"/>
        <w:tabs>
          <w:tab w:val="clear" w:pos="9950"/>
          <w:tab w:val="right" w:pos="10262"/>
        </w:tabs>
      </w:pPr>
      <w:hyperlink w:anchor="__RefHeading__737_1115008951" w:history="1">
        <w:r>
          <w:t>1   Kurzfassung</w:t>
        </w:r>
        <w:r>
          <w:tab/>
          <w:t>1</w:t>
        </w:r>
      </w:hyperlink>
    </w:p>
    <w:p w14:paraId="311568D8" w14:textId="77777777" w:rsidR="00F54740" w:rsidRDefault="00F54740">
      <w:pPr>
        <w:pStyle w:val="Contents1"/>
        <w:tabs>
          <w:tab w:val="clear" w:pos="9950"/>
          <w:tab w:val="right" w:pos="10262"/>
        </w:tabs>
      </w:pPr>
      <w:hyperlink w:anchor="__RefHeading__739_1115008951" w:history="1">
        <w:r>
          <w:t>2   Abstract</w:t>
        </w:r>
        <w:r>
          <w:tab/>
          <w:t>1</w:t>
        </w:r>
      </w:hyperlink>
    </w:p>
    <w:p w14:paraId="1D63EFD3" w14:textId="77777777" w:rsidR="00F54740" w:rsidRDefault="00F54740">
      <w:pPr>
        <w:pStyle w:val="Contents1"/>
        <w:tabs>
          <w:tab w:val="clear" w:pos="9950"/>
          <w:tab w:val="right" w:pos="10262"/>
        </w:tabs>
      </w:pPr>
      <w:hyperlink w:anchor="__RefHeading__538_729210063" w:history="1">
        <w:r>
          <w:t>3   Einleitung (Überschrift der ersten Ebene)</w:t>
        </w:r>
        <w:r>
          <w:tab/>
          <w:t>1</w:t>
        </w:r>
      </w:hyperlink>
    </w:p>
    <w:p w14:paraId="1DF444D3" w14:textId="77777777" w:rsidR="00F54740" w:rsidRDefault="00F54740">
      <w:pPr>
        <w:pStyle w:val="Contents1"/>
        <w:tabs>
          <w:tab w:val="clear" w:pos="9950"/>
          <w:tab w:val="right" w:pos="10262"/>
        </w:tabs>
      </w:pPr>
      <w:hyperlink w:anchor="__RefHeading__540_729210063" w:history="1">
        <w:r>
          <w:t>4   Hauptteil</w:t>
        </w:r>
        <w:r>
          <w:tab/>
          <w:t>2</w:t>
        </w:r>
      </w:hyperlink>
    </w:p>
    <w:p w14:paraId="3F011DF5" w14:textId="77777777" w:rsidR="00F54740" w:rsidRDefault="00F54740">
      <w:pPr>
        <w:pStyle w:val="Contents2"/>
        <w:tabs>
          <w:tab w:val="right" w:pos="10262"/>
        </w:tabs>
      </w:pPr>
      <w:hyperlink w:anchor="__RefHeading__542_729210063" w:history="1">
        <w:r>
          <w:t>4.1  Überschrift der zweiten Ebene</w:t>
        </w:r>
        <w:r>
          <w:tab/>
          <w:t>2</w:t>
        </w:r>
      </w:hyperlink>
    </w:p>
    <w:p w14:paraId="28E70889" w14:textId="77777777" w:rsidR="00F54740" w:rsidRDefault="00F54740">
      <w:pPr>
        <w:pStyle w:val="Contents3"/>
        <w:tabs>
          <w:tab w:val="right" w:pos="10262"/>
        </w:tabs>
      </w:pPr>
      <w:hyperlink w:anchor="__RefHeading__544_729210063" w:history="1">
        <w:r>
          <w:t>4.1.1  Kapitel mit Sourcecode</w:t>
        </w:r>
        <w:r>
          <w:tab/>
          <w:t>2</w:t>
        </w:r>
      </w:hyperlink>
    </w:p>
    <w:p w14:paraId="423F4304" w14:textId="77777777" w:rsidR="00F54740" w:rsidRDefault="00F54740">
      <w:pPr>
        <w:pStyle w:val="Contents4"/>
        <w:tabs>
          <w:tab w:val="right" w:pos="10262"/>
        </w:tabs>
      </w:pPr>
      <w:hyperlink w:anchor="__RefHeading__546_729210063" w:history="1">
        <w:r>
          <w:t>4.1.1.1  Beschreibung der Funktion „Function“</w:t>
        </w:r>
        <w:r>
          <w:tab/>
          <w:t>2</w:t>
        </w:r>
      </w:hyperlink>
    </w:p>
    <w:p w14:paraId="0FFAC2BA" w14:textId="77777777" w:rsidR="00F54740" w:rsidRDefault="00F54740">
      <w:pPr>
        <w:pStyle w:val="Contents1"/>
        <w:tabs>
          <w:tab w:val="clear" w:pos="9950"/>
          <w:tab w:val="right" w:pos="10262"/>
        </w:tabs>
      </w:pPr>
      <w:hyperlink w:anchor="__RefHeading__548_729210063" w:history="1">
        <w:r>
          <w:t>5   Diplomarbeit an Höheren technischen Lehranstalten - Durchführungsbestimmungen</w:t>
        </w:r>
        <w:r>
          <w:tab/>
          <w:t>3</w:t>
        </w:r>
      </w:hyperlink>
    </w:p>
    <w:p w14:paraId="220D1DFB" w14:textId="77777777" w:rsidR="00F54740" w:rsidRDefault="00F54740">
      <w:pPr>
        <w:pStyle w:val="Contents2"/>
        <w:tabs>
          <w:tab w:val="right" w:pos="10262"/>
        </w:tabs>
      </w:pPr>
      <w:hyperlink w:anchor="__RefHeading__675_1052212678" w:history="1">
        <w:r>
          <w:t>5.1  Allgemeine Bedingungen</w:t>
        </w:r>
        <w:r>
          <w:tab/>
          <w:t>3</w:t>
        </w:r>
      </w:hyperlink>
    </w:p>
    <w:p w14:paraId="6C43F9CD" w14:textId="77777777" w:rsidR="00F54740" w:rsidRDefault="00F54740">
      <w:pPr>
        <w:pStyle w:val="Contents2"/>
        <w:tabs>
          <w:tab w:val="right" w:pos="10262"/>
        </w:tabs>
      </w:pPr>
      <w:hyperlink w:anchor="__RefHeading__677_1052212678" w:history="1">
        <w:r>
          <w:t>5.2  Gliederung der Diplomarbeit</w:t>
        </w:r>
        <w:r>
          <w:tab/>
          <w:t>4</w:t>
        </w:r>
      </w:hyperlink>
    </w:p>
    <w:p w14:paraId="06D32297" w14:textId="77777777" w:rsidR="00F54740" w:rsidRDefault="00F54740">
      <w:pPr>
        <w:pStyle w:val="Contents2"/>
        <w:tabs>
          <w:tab w:val="right" w:pos="10262"/>
        </w:tabs>
      </w:pPr>
      <w:hyperlink w:anchor="__RefHeading__679_1052212678" w:history="1">
        <w:r>
          <w:t>5.3  Zusammenfassung der Diplomarbeit</w:t>
        </w:r>
        <w:r>
          <w:tab/>
          <w:t>4</w:t>
        </w:r>
      </w:hyperlink>
    </w:p>
    <w:p w14:paraId="6CE2AABB" w14:textId="77777777" w:rsidR="00F54740" w:rsidRDefault="00F54740">
      <w:pPr>
        <w:pStyle w:val="Contents3"/>
        <w:tabs>
          <w:tab w:val="right" w:pos="10262"/>
        </w:tabs>
      </w:pPr>
      <w:hyperlink w:anchor="__RefHeading__681_1052212678" w:history="1">
        <w:r>
          <w:t>5.3.1  Aufgabenstellung</w:t>
        </w:r>
        <w:r>
          <w:tab/>
          <w:t>5</w:t>
        </w:r>
      </w:hyperlink>
    </w:p>
    <w:p w14:paraId="4EBCCAC2" w14:textId="77777777" w:rsidR="00F54740" w:rsidRDefault="00F54740">
      <w:pPr>
        <w:pStyle w:val="Contents3"/>
        <w:tabs>
          <w:tab w:val="right" w:pos="10262"/>
        </w:tabs>
      </w:pPr>
      <w:hyperlink w:anchor="__RefHeading__683_1052212678" w:history="1">
        <w:r>
          <w:t>5.3.2  Realisierung</w:t>
        </w:r>
        <w:r>
          <w:tab/>
          <w:t>5</w:t>
        </w:r>
      </w:hyperlink>
    </w:p>
    <w:p w14:paraId="3BBB5403" w14:textId="77777777" w:rsidR="00F54740" w:rsidRDefault="00F54740">
      <w:pPr>
        <w:pStyle w:val="Contents3"/>
        <w:tabs>
          <w:tab w:val="right" w:pos="10262"/>
        </w:tabs>
      </w:pPr>
      <w:hyperlink w:anchor="__RefHeading__685_1052212678" w:history="1">
        <w:r>
          <w:t>5.3.3  Ergebnisse</w:t>
        </w:r>
        <w:r>
          <w:tab/>
          <w:t>5</w:t>
        </w:r>
      </w:hyperlink>
    </w:p>
    <w:p w14:paraId="1C92C145" w14:textId="77777777" w:rsidR="00F54740" w:rsidRDefault="00F54740">
      <w:pPr>
        <w:pStyle w:val="Contents2"/>
        <w:tabs>
          <w:tab w:val="right" w:pos="10262"/>
        </w:tabs>
      </w:pPr>
      <w:hyperlink w:anchor="__RefHeading__687_1052212678" w:history="1">
        <w:r>
          <w:t>5.4  Beurteilung der Diplomarbeit</w:t>
        </w:r>
        <w:r>
          <w:tab/>
          <w:t>5</w:t>
        </w:r>
      </w:hyperlink>
    </w:p>
    <w:p w14:paraId="450D4729" w14:textId="77777777" w:rsidR="00F54740" w:rsidRDefault="00F54740">
      <w:pPr>
        <w:pStyle w:val="Contents3"/>
        <w:tabs>
          <w:tab w:val="right" w:pos="10262"/>
        </w:tabs>
      </w:pPr>
      <w:hyperlink w:anchor="__RefHeading__689_1052212678" w:history="1">
        <w:r>
          <w:t>5.4.1  Beurteilungsgrundlagen</w:t>
        </w:r>
        <w:r>
          <w:tab/>
          <w:t>6</w:t>
        </w:r>
      </w:hyperlink>
    </w:p>
    <w:p w14:paraId="296FDA98" w14:textId="77777777" w:rsidR="00F54740" w:rsidRDefault="00F54740">
      <w:pPr>
        <w:pStyle w:val="Contents3"/>
        <w:tabs>
          <w:tab w:val="right" w:pos="10262"/>
        </w:tabs>
      </w:pPr>
      <w:hyperlink w:anchor="__RefHeading__691_1052212678" w:history="1">
        <w:r>
          <w:t>5.4.2  Formale Beurteilungskriterien (Leitfragen)</w:t>
        </w:r>
        <w:r>
          <w:tab/>
          <w:t>6</w:t>
        </w:r>
      </w:hyperlink>
    </w:p>
    <w:p w14:paraId="4321C5DF" w14:textId="77777777" w:rsidR="00F54740" w:rsidRDefault="00F54740">
      <w:pPr>
        <w:pStyle w:val="Contents3"/>
        <w:tabs>
          <w:tab w:val="right" w:pos="10262"/>
        </w:tabs>
      </w:pPr>
      <w:hyperlink w:anchor="__RefHeading__693_1052212678" w:history="1">
        <w:r>
          <w:t>5.4.3  Beurteilungskriterien zur Projektumsetzung (Leitfragen)</w:t>
        </w:r>
        <w:r>
          <w:tab/>
          <w:t>6</w:t>
        </w:r>
      </w:hyperlink>
    </w:p>
    <w:p w14:paraId="01B0CEE3" w14:textId="77777777" w:rsidR="00F54740" w:rsidRDefault="00F54740">
      <w:pPr>
        <w:pStyle w:val="Contents3"/>
        <w:tabs>
          <w:tab w:val="right" w:pos="10262"/>
        </w:tabs>
      </w:pPr>
      <w:hyperlink w:anchor="__RefHeading__695_1052212678" w:history="1">
        <w:r>
          <w:t>5.4.4  Inhaltliche Beurteilungskriterien (Leitfragen)</w:t>
        </w:r>
        <w:r>
          <w:tab/>
          <w:t>6</w:t>
        </w:r>
      </w:hyperlink>
    </w:p>
    <w:p w14:paraId="76FD89E4" w14:textId="77777777" w:rsidR="00F54740" w:rsidRDefault="00F54740">
      <w:pPr>
        <w:pStyle w:val="Contents1"/>
        <w:tabs>
          <w:tab w:val="clear" w:pos="9950"/>
          <w:tab w:val="right" w:pos="10262"/>
        </w:tabs>
      </w:pPr>
      <w:hyperlink w:anchor="__RefHeading__550_729210063" w:history="1">
        <w:r>
          <w:t>6   Anhang</w:t>
        </w:r>
        <w:r>
          <w:tab/>
          <w:t>I</w:t>
        </w:r>
      </w:hyperlink>
    </w:p>
    <w:p w14:paraId="779FEF35" w14:textId="77777777" w:rsidR="00F54740" w:rsidRDefault="00F54740">
      <w:pPr>
        <w:pStyle w:val="Contents1"/>
        <w:tabs>
          <w:tab w:val="clear" w:pos="9950"/>
          <w:tab w:val="right" w:pos="10262"/>
        </w:tabs>
      </w:pPr>
      <w:hyperlink w:anchor="__RefHeading__552_729210063" w:history="1">
        <w:r>
          <w:t>7   Literaturverzeichnis</w:t>
        </w:r>
        <w:r>
          <w:tab/>
          <w:t>II</w:t>
        </w:r>
      </w:hyperlink>
    </w:p>
    <w:p w14:paraId="4DA8AD14" w14:textId="77777777" w:rsidR="00F54740" w:rsidRDefault="00000000">
      <w:pPr>
        <w:spacing w:line="360" w:lineRule="auto"/>
        <w:rPr>
          <w:rFonts w:ascii="Arial" w:hAnsi="Arial"/>
          <w:sz w:val="28"/>
          <w:szCs w:val="28"/>
        </w:rPr>
      </w:pPr>
      <w:r>
        <w:rPr>
          <w:b/>
          <w:bCs/>
          <w:caps/>
          <w:szCs w:val="20"/>
        </w:rPr>
        <w:fldChar w:fldCharType="end"/>
      </w:r>
    </w:p>
    <w:p w14:paraId="5B04B699" w14:textId="77777777" w:rsidR="00F54740" w:rsidRDefault="00000000">
      <w:pPr>
        <w:pStyle w:val="IllustrationIndexHeading"/>
        <w:pageBreakBefore/>
      </w:pPr>
      <w:r>
        <w:lastRenderedPageBreak/>
        <w:t>Verzeichnis der Abbildungen</w:t>
      </w:r>
    </w:p>
    <w:p w14:paraId="5EDDFFB8" w14:textId="77777777" w:rsidR="00F54740" w:rsidRDefault="00000000">
      <w:pPr>
        <w:pStyle w:val="IllustrationIndex1"/>
      </w:pPr>
      <w:r>
        <w:t>Abb. 1: Beispielabbildung</w:t>
      </w:r>
      <w:r>
        <w:tab/>
        <w:t>2</w:t>
      </w:r>
    </w:p>
    <w:p w14:paraId="05A82484" w14:textId="77777777" w:rsidR="00F54740" w:rsidRDefault="00F54740">
      <w:pPr>
        <w:spacing w:line="360" w:lineRule="auto"/>
        <w:rPr>
          <w:sz w:val="28"/>
          <w:szCs w:val="28"/>
        </w:rPr>
      </w:pPr>
    </w:p>
    <w:p w14:paraId="1E8D9A4C" w14:textId="77777777" w:rsidR="00F54740" w:rsidRDefault="00000000">
      <w:pPr>
        <w:pStyle w:val="Tableindexheading"/>
      </w:pPr>
      <w:r>
        <w:t>Verzeichnis der Tabellen</w:t>
      </w:r>
    </w:p>
    <w:p w14:paraId="39650DE2" w14:textId="77777777" w:rsidR="00F54740" w:rsidRDefault="00000000">
      <w:pPr>
        <w:pStyle w:val="Tableindex1"/>
      </w:pPr>
      <w:r>
        <w:t xml:space="preserve">  Tab. 1: Beispieltabelle</w:t>
      </w:r>
      <w:r>
        <w:tab/>
        <w:t>3</w:t>
      </w:r>
    </w:p>
    <w:p w14:paraId="74D25A62" w14:textId="77777777" w:rsidR="00F54740" w:rsidRDefault="00F54740">
      <w:pPr>
        <w:spacing w:line="360" w:lineRule="auto"/>
        <w:rPr>
          <w:sz w:val="28"/>
          <w:szCs w:val="28"/>
        </w:rPr>
      </w:pPr>
    </w:p>
    <w:p w14:paraId="44E26626" w14:textId="77777777" w:rsidR="00F54740" w:rsidRDefault="00000000">
      <w:pPr>
        <w:pStyle w:val="UserIndexHeading"/>
      </w:pPr>
      <w:r>
        <w:t>Verzeichnis des Anhangs</w:t>
      </w:r>
    </w:p>
    <w:p w14:paraId="3C75A615" w14:textId="77777777" w:rsidR="00F54740" w:rsidRDefault="00000000">
      <w:pPr>
        <w:pStyle w:val="UserIndex1"/>
        <w:tabs>
          <w:tab w:val="clear" w:pos="8306"/>
          <w:tab w:val="right" w:leader="dot" w:pos="9638"/>
        </w:tabs>
      </w:pPr>
      <w:r>
        <w:t>Anhang I: Überschrift des Anhangs</w:t>
      </w:r>
      <w:r>
        <w:tab/>
        <w:t>I</w:t>
      </w:r>
    </w:p>
    <w:p w14:paraId="08714B26" w14:textId="77777777" w:rsidR="00F54740" w:rsidRDefault="00000000">
      <w:pPr>
        <w:pStyle w:val="Abkrzungsverzeichnisberschrift"/>
      </w:pPr>
      <w:r>
        <w:t>Verzeichnis der Abkürzungen</w:t>
      </w:r>
    </w:p>
    <w:tbl>
      <w:tblPr>
        <w:tblW w:w="9626" w:type="dxa"/>
        <w:tblInd w:w="8" w:type="dxa"/>
        <w:tblLayout w:type="fixed"/>
        <w:tblCellMar>
          <w:left w:w="10" w:type="dxa"/>
          <w:right w:w="10" w:type="dxa"/>
        </w:tblCellMar>
        <w:tblLook w:val="04A0" w:firstRow="1" w:lastRow="0" w:firstColumn="1" w:lastColumn="0" w:noHBand="0" w:noVBand="1"/>
      </w:tblPr>
      <w:tblGrid>
        <w:gridCol w:w="2048"/>
        <w:gridCol w:w="7578"/>
      </w:tblGrid>
      <w:tr w:rsidR="00F54740" w14:paraId="1893C8D0" w14:textId="77777777">
        <w:trPr>
          <w:tblHeader/>
        </w:trPr>
        <w:tc>
          <w:tcPr>
            <w:tcW w:w="2048" w:type="dxa"/>
            <w:tcMar>
              <w:top w:w="55" w:type="dxa"/>
              <w:left w:w="55" w:type="dxa"/>
              <w:bottom w:w="55" w:type="dxa"/>
              <w:right w:w="55" w:type="dxa"/>
            </w:tcMar>
          </w:tcPr>
          <w:p w14:paraId="7D5CAA45" w14:textId="77777777" w:rsidR="00F54740" w:rsidRDefault="00000000">
            <w:pPr>
              <w:pStyle w:val="TableContents"/>
            </w:pPr>
            <w:r>
              <w:t>DA</w:t>
            </w:r>
          </w:p>
        </w:tc>
        <w:tc>
          <w:tcPr>
            <w:tcW w:w="7578" w:type="dxa"/>
            <w:tcMar>
              <w:top w:w="55" w:type="dxa"/>
              <w:left w:w="55" w:type="dxa"/>
              <w:bottom w:w="55" w:type="dxa"/>
              <w:right w:w="55" w:type="dxa"/>
            </w:tcMar>
          </w:tcPr>
          <w:p w14:paraId="66FD257B" w14:textId="77777777" w:rsidR="00F54740" w:rsidRDefault="00000000">
            <w:pPr>
              <w:pStyle w:val="TableContents"/>
            </w:pPr>
            <w:r>
              <w:t>Diplomarbeit</w:t>
            </w:r>
          </w:p>
        </w:tc>
      </w:tr>
      <w:tr w:rsidR="00F54740" w14:paraId="0C4274A9" w14:textId="77777777">
        <w:tc>
          <w:tcPr>
            <w:tcW w:w="2048" w:type="dxa"/>
            <w:tcMar>
              <w:top w:w="55" w:type="dxa"/>
              <w:left w:w="55" w:type="dxa"/>
              <w:bottom w:w="55" w:type="dxa"/>
              <w:right w:w="55" w:type="dxa"/>
            </w:tcMar>
          </w:tcPr>
          <w:p w14:paraId="788B80F7" w14:textId="77777777" w:rsidR="00F54740" w:rsidRDefault="00F54740">
            <w:pPr>
              <w:pStyle w:val="TableContents"/>
            </w:pPr>
          </w:p>
        </w:tc>
        <w:tc>
          <w:tcPr>
            <w:tcW w:w="7578" w:type="dxa"/>
            <w:tcMar>
              <w:top w:w="55" w:type="dxa"/>
              <w:left w:w="55" w:type="dxa"/>
              <w:bottom w:w="55" w:type="dxa"/>
              <w:right w:w="55" w:type="dxa"/>
            </w:tcMar>
          </w:tcPr>
          <w:p w14:paraId="1ADF86C8" w14:textId="77777777" w:rsidR="00F54740" w:rsidRDefault="00F54740">
            <w:pPr>
              <w:pStyle w:val="TableContents"/>
            </w:pPr>
          </w:p>
        </w:tc>
      </w:tr>
      <w:tr w:rsidR="00F54740" w14:paraId="5B70761E" w14:textId="77777777">
        <w:tc>
          <w:tcPr>
            <w:tcW w:w="2048" w:type="dxa"/>
            <w:tcMar>
              <w:top w:w="55" w:type="dxa"/>
              <w:left w:w="55" w:type="dxa"/>
              <w:bottom w:w="55" w:type="dxa"/>
              <w:right w:w="55" w:type="dxa"/>
            </w:tcMar>
          </w:tcPr>
          <w:p w14:paraId="6C822E3D" w14:textId="77777777" w:rsidR="00F54740" w:rsidRDefault="00F54740">
            <w:pPr>
              <w:pStyle w:val="TableContents"/>
            </w:pPr>
          </w:p>
        </w:tc>
        <w:tc>
          <w:tcPr>
            <w:tcW w:w="7578" w:type="dxa"/>
            <w:tcMar>
              <w:top w:w="55" w:type="dxa"/>
              <w:left w:w="55" w:type="dxa"/>
              <w:bottom w:w="55" w:type="dxa"/>
              <w:right w:w="55" w:type="dxa"/>
            </w:tcMar>
          </w:tcPr>
          <w:p w14:paraId="5934D8DD" w14:textId="77777777" w:rsidR="00F54740" w:rsidRDefault="00F54740">
            <w:pPr>
              <w:pStyle w:val="TableContents"/>
            </w:pPr>
          </w:p>
        </w:tc>
      </w:tr>
      <w:tr w:rsidR="00F54740" w14:paraId="69317C72" w14:textId="77777777">
        <w:tc>
          <w:tcPr>
            <w:tcW w:w="2048" w:type="dxa"/>
            <w:tcMar>
              <w:top w:w="55" w:type="dxa"/>
              <w:left w:w="55" w:type="dxa"/>
              <w:bottom w:w="55" w:type="dxa"/>
              <w:right w:w="55" w:type="dxa"/>
            </w:tcMar>
          </w:tcPr>
          <w:p w14:paraId="047042F4" w14:textId="77777777" w:rsidR="00F54740" w:rsidRDefault="00F54740">
            <w:pPr>
              <w:pStyle w:val="TableContents"/>
            </w:pPr>
          </w:p>
        </w:tc>
        <w:tc>
          <w:tcPr>
            <w:tcW w:w="7578" w:type="dxa"/>
            <w:tcMar>
              <w:top w:w="55" w:type="dxa"/>
              <w:left w:w="55" w:type="dxa"/>
              <w:bottom w:w="55" w:type="dxa"/>
              <w:right w:w="55" w:type="dxa"/>
            </w:tcMar>
          </w:tcPr>
          <w:p w14:paraId="61C54D40" w14:textId="77777777" w:rsidR="00F54740" w:rsidRDefault="00F54740">
            <w:pPr>
              <w:pStyle w:val="TableContents"/>
            </w:pPr>
          </w:p>
        </w:tc>
      </w:tr>
      <w:tr w:rsidR="00F54740" w14:paraId="2C0407BB" w14:textId="77777777">
        <w:tc>
          <w:tcPr>
            <w:tcW w:w="2048" w:type="dxa"/>
            <w:tcMar>
              <w:top w:w="55" w:type="dxa"/>
              <w:left w:w="55" w:type="dxa"/>
              <w:bottom w:w="55" w:type="dxa"/>
              <w:right w:w="55" w:type="dxa"/>
            </w:tcMar>
          </w:tcPr>
          <w:p w14:paraId="2A800658" w14:textId="77777777" w:rsidR="00F54740" w:rsidRDefault="00F54740">
            <w:pPr>
              <w:pStyle w:val="TableContents"/>
            </w:pPr>
          </w:p>
        </w:tc>
        <w:tc>
          <w:tcPr>
            <w:tcW w:w="7578" w:type="dxa"/>
            <w:tcMar>
              <w:top w:w="55" w:type="dxa"/>
              <w:left w:w="55" w:type="dxa"/>
              <w:bottom w:w="55" w:type="dxa"/>
              <w:right w:w="55" w:type="dxa"/>
            </w:tcMar>
          </w:tcPr>
          <w:p w14:paraId="0C802B26" w14:textId="77777777" w:rsidR="00F54740" w:rsidRDefault="00F54740">
            <w:pPr>
              <w:pStyle w:val="TableContents"/>
            </w:pPr>
          </w:p>
        </w:tc>
      </w:tr>
      <w:tr w:rsidR="00F54740" w14:paraId="54A7FA55" w14:textId="77777777">
        <w:tc>
          <w:tcPr>
            <w:tcW w:w="2048" w:type="dxa"/>
            <w:tcMar>
              <w:top w:w="55" w:type="dxa"/>
              <w:left w:w="55" w:type="dxa"/>
              <w:bottom w:w="55" w:type="dxa"/>
              <w:right w:w="55" w:type="dxa"/>
            </w:tcMar>
          </w:tcPr>
          <w:p w14:paraId="31A949E1" w14:textId="77777777" w:rsidR="00F54740" w:rsidRDefault="00F54740">
            <w:pPr>
              <w:pStyle w:val="TableContents"/>
            </w:pPr>
          </w:p>
        </w:tc>
        <w:tc>
          <w:tcPr>
            <w:tcW w:w="7578" w:type="dxa"/>
            <w:tcMar>
              <w:top w:w="55" w:type="dxa"/>
              <w:left w:w="55" w:type="dxa"/>
              <w:bottom w:w="55" w:type="dxa"/>
              <w:right w:w="55" w:type="dxa"/>
            </w:tcMar>
          </w:tcPr>
          <w:p w14:paraId="46841860" w14:textId="77777777" w:rsidR="00F54740" w:rsidRDefault="00F54740">
            <w:pPr>
              <w:pStyle w:val="TableContents"/>
            </w:pPr>
          </w:p>
        </w:tc>
      </w:tr>
    </w:tbl>
    <w:p w14:paraId="4B3B7874" w14:textId="77777777" w:rsidR="00F54740" w:rsidRDefault="00F54740"/>
    <w:p w14:paraId="4388D15B" w14:textId="77777777" w:rsidR="00F54740" w:rsidRDefault="00000000">
      <w:pPr>
        <w:pStyle w:val="Danksagung"/>
        <w:pageBreakBefore/>
      </w:pPr>
      <w:bookmarkStart w:id="0" w:name="__RefHeading__759_1052212678"/>
      <w:r>
        <w:lastRenderedPageBreak/>
        <w:t>Danksagung</w:t>
      </w:r>
      <w:bookmarkEnd w:id="0"/>
    </w:p>
    <w:p w14:paraId="72D47A61" w14:textId="77777777" w:rsidR="00F54740" w:rsidRDefault="00F54740">
      <w:pPr>
        <w:pStyle w:val="Normal-text"/>
        <w:sectPr w:rsidR="00F54740">
          <w:footerReference w:type="default" r:id="rId11"/>
          <w:endnotePr>
            <w:numFmt w:val="decimal"/>
          </w:endnotePr>
          <w:pgSz w:w="11906" w:h="16838"/>
          <w:pgMar w:top="1134" w:right="1134" w:bottom="1854" w:left="1134" w:header="720" w:footer="1134" w:gutter="0"/>
          <w:pgNumType w:fmt="lowerRoman"/>
          <w:cols w:space="720"/>
        </w:sectPr>
      </w:pPr>
    </w:p>
    <w:p w14:paraId="2F1A1159" w14:textId="34A10036" w:rsidR="00CB1BF3" w:rsidRDefault="00000000" w:rsidP="00CB1BF3">
      <w:pPr>
        <w:pStyle w:val="berschrift1"/>
      </w:pPr>
      <w:bookmarkStart w:id="1" w:name="__RefHeading__737_1115008951"/>
      <w:r>
        <w:lastRenderedPageBreak/>
        <w:t>Kurzfassung</w:t>
      </w:r>
      <w:bookmarkEnd w:id="1"/>
    </w:p>
    <w:p w14:paraId="0B783F66" w14:textId="1EF87469" w:rsidR="00CB1BF3" w:rsidRPr="00CB1BF3" w:rsidRDefault="00CB1BF3" w:rsidP="00CB1BF3">
      <w:pPr>
        <w:pStyle w:val="Normal-text"/>
        <w:ind w:left="283" w:firstLine="0"/>
        <w:rPr>
          <w:lang w:val="de-AT"/>
        </w:rPr>
      </w:pPr>
      <w:r w:rsidRPr="00CB1BF3">
        <w:rPr>
          <w:lang w:val="de-AT"/>
        </w:rPr>
        <w:t>Die vorliegende Diplomarbeit befasst sich mit der Modernisierung einer Treiberschaltung für</w:t>
      </w:r>
      <w:r>
        <w:rPr>
          <w:lang w:val="de-AT"/>
        </w:rPr>
        <w:t xml:space="preserve"> einen </w:t>
      </w:r>
      <w:r w:rsidRPr="00CB1BF3">
        <w:rPr>
          <w:lang w:val="de-AT"/>
        </w:rPr>
        <w:t xml:space="preserve"> </w:t>
      </w:r>
      <w:proofErr w:type="spellStart"/>
      <w:r w:rsidRPr="00CB1BF3">
        <w:rPr>
          <w:lang w:val="de-AT"/>
        </w:rPr>
        <w:t>Brushless</w:t>
      </w:r>
      <w:proofErr w:type="spellEnd"/>
      <w:r w:rsidRPr="00CB1BF3">
        <w:rPr>
          <w:lang w:val="de-AT"/>
        </w:rPr>
        <w:t xml:space="preserve"> DC Motoren, d</w:t>
      </w:r>
      <w:r>
        <w:rPr>
          <w:lang w:val="de-AT"/>
        </w:rPr>
        <w:t>er</w:t>
      </w:r>
      <w:r w:rsidRPr="00CB1BF3">
        <w:rPr>
          <w:lang w:val="de-AT"/>
        </w:rPr>
        <w:t xml:space="preserve"> an der HTL entwickelt wurde. Nach einer Analyse der bestehenden Lösung wurden mehrere Verbesserungspotenziale identifiziert, wobei der Fokus auf der </w:t>
      </w:r>
      <w:r>
        <w:rPr>
          <w:lang w:val="de-AT"/>
        </w:rPr>
        <w:t>Treiberschaltung</w:t>
      </w:r>
      <w:r w:rsidRPr="00CB1BF3">
        <w:rPr>
          <w:lang w:val="de-AT"/>
        </w:rPr>
        <w:t xml:space="preserve"> lag.</w:t>
      </w:r>
      <w:r>
        <w:rPr>
          <w:lang w:val="de-AT"/>
        </w:rPr>
        <w:t xml:space="preserve"> </w:t>
      </w:r>
      <w:r w:rsidRPr="00CB1BF3">
        <w:rPr>
          <w:lang w:val="de-AT"/>
        </w:rPr>
        <w:t>Die ursprüngliche Schaltung arbeitete mit 2 ICs und 6 JFETs. Im Rahmen dieser Arbeit wurde eine vollständige Neukonstruktion durchgeführt, bei der die ICs durch einen RP2040-zero Mikrocontroller und die JFETs durch moderne MOSFETs ersetzt wurden. Diese Umstellung ermöglicht eine flexiblere Programmierung und eine effizientere Leistungssteuerung.</w:t>
      </w:r>
    </w:p>
    <w:p w14:paraId="1F24E72D" w14:textId="2CA291AB" w:rsidR="00CB1BF3" w:rsidRPr="00CB1BF3" w:rsidRDefault="00CB1BF3" w:rsidP="00CB1BF3">
      <w:pPr>
        <w:pStyle w:val="Normal-text"/>
        <w:ind w:left="283" w:firstLine="0"/>
        <w:rPr>
          <w:lang w:val="de-AT"/>
        </w:rPr>
      </w:pPr>
      <w:r w:rsidRPr="00CB1BF3">
        <w:rPr>
          <w:lang w:val="de-AT"/>
        </w:rPr>
        <w:t xml:space="preserve">Zusätzlich zur elektronischen Modernisierung wurde eine innovative Wicklungstechnik </w:t>
      </w:r>
      <w:r>
        <w:rPr>
          <w:lang w:val="de-AT"/>
        </w:rPr>
        <w:t>getestet</w:t>
      </w:r>
      <w:r w:rsidRPr="00CB1BF3">
        <w:rPr>
          <w:lang w:val="de-AT"/>
        </w:rPr>
        <w:t xml:space="preserve">, deren Umsetzung und Ergebnisse im Kapitel </w:t>
      </w:r>
      <w:r w:rsidRPr="00CB1BF3">
        <w:rPr>
          <w:i/>
          <w:iCs/>
          <w:lang w:val="de-AT"/>
        </w:rPr>
        <w:t>Windung</w:t>
      </w:r>
      <w:r w:rsidRPr="00CB1BF3">
        <w:rPr>
          <w:lang w:val="de-AT"/>
        </w:rPr>
        <w:t xml:space="preserve"> ausführlich dokumentiert sind.</w:t>
      </w:r>
    </w:p>
    <w:p w14:paraId="3DF22738" w14:textId="77777777" w:rsidR="00CB1BF3" w:rsidRPr="00CB1BF3" w:rsidRDefault="00CB1BF3" w:rsidP="00E87864">
      <w:pPr>
        <w:pStyle w:val="Normal-text"/>
        <w:ind w:left="283" w:firstLine="0"/>
        <w:rPr>
          <w:lang w:val="de-AT"/>
        </w:rPr>
      </w:pPr>
    </w:p>
    <w:p w14:paraId="233DB033" w14:textId="6B2898F0" w:rsidR="002A5E22" w:rsidRDefault="00000000" w:rsidP="00676F6A">
      <w:pPr>
        <w:pStyle w:val="berschrift1"/>
        <w:rPr>
          <w:rFonts w:ascii="Times New Roman" w:hAnsi="Times New Roman" w:cs="Times New Roman"/>
          <w:b w:val="0"/>
          <w:bCs w:val="0"/>
          <w:sz w:val="24"/>
          <w:szCs w:val="24"/>
          <w:lang w:val="en-GB"/>
        </w:rPr>
      </w:pPr>
      <w:bookmarkStart w:id="2" w:name="__RefHeading__739_1115008951"/>
      <w:r w:rsidRPr="00676F6A">
        <w:rPr>
          <w:lang w:val="en-GB"/>
        </w:rPr>
        <w:t>Abstract</w:t>
      </w:r>
      <w:bookmarkStart w:id="3" w:name="__RefHeading__538_729210063"/>
      <w:bookmarkEnd w:id="2"/>
      <w:r w:rsidR="00676F6A" w:rsidRPr="00676F6A">
        <w:rPr>
          <w:lang w:val="en-GB"/>
        </w:rPr>
        <w:br/>
      </w:r>
      <w:r w:rsidR="00676F6A">
        <w:rPr>
          <w:lang w:val="en-GB"/>
        </w:rPr>
        <w:br/>
      </w:r>
      <w:r w:rsidR="002A5E22" w:rsidRPr="00676F6A">
        <w:rPr>
          <w:rFonts w:ascii="Times New Roman" w:hAnsi="Times New Roman" w:cs="Times New Roman"/>
          <w:b w:val="0"/>
          <w:bCs w:val="0"/>
          <w:sz w:val="24"/>
          <w:szCs w:val="24"/>
          <w:lang w:val="en-GB"/>
        </w:rPr>
        <w:t>This diploma thesis addresses the modernization of a driver circuit for a brushless DC motor developed at HTL. Following an analysis of the existing solution, several improvement opportunities were identified, with the primary focus on the driver circuit. The original circuit utilized 2 ICs and 6 JFETs. A complete redesign was undertaken in which the ICs were replaced with an RP2040-zero microcontroller and the JFETs with modern MOSFETs. This modification enables more flexible programming and more efficient power control. In addition to the electronic modernization, an innovative winding technique was tested; its implementation and results are thoroughly documented in the Winding chapter.</w:t>
      </w:r>
    </w:p>
    <w:p w14:paraId="18E8B0F2" w14:textId="77777777" w:rsidR="00C13944" w:rsidRDefault="00C13944" w:rsidP="00C13944">
      <w:pPr>
        <w:pStyle w:val="Normal-text-ohne-Einzug"/>
        <w:rPr>
          <w:lang w:val="en-GB"/>
        </w:rPr>
      </w:pPr>
    </w:p>
    <w:p w14:paraId="6B67FF85" w14:textId="77777777" w:rsidR="00C13944" w:rsidRDefault="00C13944" w:rsidP="00C13944">
      <w:pPr>
        <w:pStyle w:val="Normal-text"/>
        <w:rPr>
          <w:lang w:val="en-GB"/>
        </w:rPr>
      </w:pPr>
    </w:p>
    <w:p w14:paraId="355598A6" w14:textId="77777777" w:rsidR="00C13944" w:rsidRDefault="00C13944" w:rsidP="00C13944">
      <w:pPr>
        <w:pStyle w:val="Normal-text"/>
        <w:rPr>
          <w:lang w:val="en-GB"/>
        </w:rPr>
      </w:pPr>
    </w:p>
    <w:p w14:paraId="0A4DECF0" w14:textId="77777777" w:rsidR="00C13944" w:rsidRDefault="00C13944" w:rsidP="00C13944">
      <w:pPr>
        <w:pStyle w:val="Normal-text"/>
        <w:rPr>
          <w:lang w:val="en-GB"/>
        </w:rPr>
      </w:pPr>
    </w:p>
    <w:p w14:paraId="6674C532" w14:textId="77777777" w:rsidR="00C13944" w:rsidRDefault="00C13944" w:rsidP="00C13944">
      <w:pPr>
        <w:pStyle w:val="Normal-text"/>
        <w:rPr>
          <w:lang w:val="en-GB"/>
        </w:rPr>
      </w:pPr>
    </w:p>
    <w:p w14:paraId="1D048A79" w14:textId="77777777" w:rsidR="00C13944" w:rsidRDefault="00C13944" w:rsidP="00C13944">
      <w:pPr>
        <w:pStyle w:val="Normal-text"/>
        <w:rPr>
          <w:lang w:val="en-GB"/>
        </w:rPr>
      </w:pPr>
    </w:p>
    <w:p w14:paraId="214D0FE7" w14:textId="77777777" w:rsidR="00C13944" w:rsidRDefault="00C13944" w:rsidP="00C13944">
      <w:pPr>
        <w:pStyle w:val="Normal-text"/>
        <w:rPr>
          <w:lang w:val="en-GB"/>
        </w:rPr>
      </w:pPr>
    </w:p>
    <w:p w14:paraId="40279759" w14:textId="77777777" w:rsidR="00C13944" w:rsidRDefault="00C13944" w:rsidP="00C13944">
      <w:pPr>
        <w:pStyle w:val="Normal-text"/>
        <w:rPr>
          <w:lang w:val="en-GB"/>
        </w:rPr>
      </w:pPr>
    </w:p>
    <w:p w14:paraId="1ADCB66D" w14:textId="77777777" w:rsidR="00C13944" w:rsidRDefault="00C13944" w:rsidP="00C13944">
      <w:pPr>
        <w:pStyle w:val="Normal-text"/>
        <w:rPr>
          <w:lang w:val="en-GB"/>
        </w:rPr>
      </w:pPr>
    </w:p>
    <w:p w14:paraId="16B2000D" w14:textId="77777777" w:rsidR="00C13944" w:rsidRDefault="00C13944" w:rsidP="00C13944">
      <w:pPr>
        <w:pStyle w:val="Normal-text"/>
        <w:rPr>
          <w:lang w:val="en-GB"/>
        </w:rPr>
      </w:pPr>
    </w:p>
    <w:p w14:paraId="296B6F2D" w14:textId="77777777" w:rsidR="00C13944" w:rsidRDefault="00C13944" w:rsidP="00C13944">
      <w:pPr>
        <w:pStyle w:val="Normal-text"/>
        <w:rPr>
          <w:lang w:val="en-GB"/>
        </w:rPr>
      </w:pPr>
    </w:p>
    <w:p w14:paraId="5BC3768C" w14:textId="77777777" w:rsidR="00C13944" w:rsidRPr="00C13944" w:rsidRDefault="00C13944" w:rsidP="00C13944">
      <w:pPr>
        <w:pStyle w:val="Normal-text"/>
        <w:rPr>
          <w:lang w:val="en-GB"/>
        </w:rPr>
      </w:pPr>
    </w:p>
    <w:p w14:paraId="489506D5" w14:textId="142A6E43" w:rsidR="00F54740" w:rsidRPr="002A5E22" w:rsidRDefault="00574228">
      <w:pPr>
        <w:pStyle w:val="berschrift1"/>
        <w:rPr>
          <w:lang w:val="de-AT"/>
        </w:rPr>
      </w:pPr>
      <w:r>
        <w:rPr>
          <w:lang w:val="de-AT"/>
        </w:rPr>
        <w:lastRenderedPageBreak/>
        <w:t>Ausgangszustand</w:t>
      </w:r>
      <w:bookmarkEnd w:id="3"/>
    </w:p>
    <w:p w14:paraId="1FCA4E3B" w14:textId="411AA16B" w:rsidR="00875FD8" w:rsidRDefault="00875FD8" w:rsidP="00875FD8">
      <w:r>
        <w:t>Der Ausgangszustand der Diplomarbeit war eine analoge Treiberschaltung, die nicht mehr zeitgerecht ist. Nun war die Aufgabe aus dieser Schaltung eine abgeleitete Schaltung mit zeitgerechteren Bauteilen zu entwerfen. Statt JFETs wurden MOSFETs genommen und statt dem IC1 und IC2 wurde ein RP2040-Zero der wiederum durch ein Programm die Schaltung steuert</w:t>
      </w:r>
      <w:r w:rsidR="00955545">
        <w:t xml:space="preserve"> und somit in </w:t>
      </w:r>
      <w:proofErr w:type="spellStart"/>
      <w:r w:rsidR="00955545">
        <w:t>folge</w:t>
      </w:r>
      <w:proofErr w:type="spellEnd"/>
      <w:r w:rsidR="00955545">
        <w:t xml:space="preserve"> dann den Motor</w:t>
      </w:r>
      <w:r>
        <w:t>.</w:t>
      </w:r>
    </w:p>
    <w:p w14:paraId="18863AC8" w14:textId="77777777" w:rsidR="00875FD8" w:rsidRDefault="00875FD8">
      <w:pPr>
        <w:pStyle w:val="Normal-text"/>
      </w:pPr>
    </w:p>
    <w:p w14:paraId="0449D857" w14:textId="77777777" w:rsidR="00C13944" w:rsidRDefault="00C13944" w:rsidP="00C13944">
      <w:r>
        <w:t>Printplan:</w:t>
      </w:r>
    </w:p>
    <w:p w14:paraId="1FFD3130" w14:textId="77777777" w:rsidR="00C13944" w:rsidRDefault="00C13944" w:rsidP="00C13944">
      <w:r w:rsidRPr="00E6150D">
        <w:rPr>
          <w:noProof/>
        </w:rPr>
        <w:drawing>
          <wp:inline distT="0" distB="0" distL="0" distR="0" wp14:anchorId="58666277" wp14:editId="7CE49C52">
            <wp:extent cx="3722038" cy="3691677"/>
            <wp:effectExtent l="0" t="0" r="0" b="4445"/>
            <wp:docPr id="1184946903" name="Grafik 1" descr="Ein Bild, das Diagramm, technische Zeichnung, Plan,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46903" name="Grafik 1" descr="Ein Bild, das Diagramm, technische Zeichnung, Plan, Text enthält.&#10;&#10;KI-generierte Inhalte können fehlerhaft sein."/>
                    <pic:cNvPicPr/>
                  </pic:nvPicPr>
                  <pic:blipFill>
                    <a:blip r:embed="rId12"/>
                    <a:stretch>
                      <a:fillRect/>
                    </a:stretch>
                  </pic:blipFill>
                  <pic:spPr>
                    <a:xfrm>
                      <a:off x="0" y="0"/>
                      <a:ext cx="3747832" cy="3717261"/>
                    </a:xfrm>
                    <a:prstGeom prst="rect">
                      <a:avLst/>
                    </a:prstGeom>
                  </pic:spPr>
                </pic:pic>
              </a:graphicData>
            </a:graphic>
          </wp:inline>
        </w:drawing>
      </w:r>
    </w:p>
    <w:p w14:paraId="4F54BF06" w14:textId="77777777" w:rsidR="00C13944" w:rsidRDefault="00C13944" w:rsidP="00C13944">
      <w:r>
        <w:t>Bestückungsplan</w:t>
      </w:r>
    </w:p>
    <w:p w14:paraId="103968C2" w14:textId="422D52CA" w:rsidR="00C13944" w:rsidRDefault="00C13944" w:rsidP="00C13944">
      <w:r w:rsidRPr="00E6150D">
        <w:rPr>
          <w:noProof/>
        </w:rPr>
        <w:drawing>
          <wp:inline distT="0" distB="0" distL="0" distR="0" wp14:anchorId="2241F9C7" wp14:editId="58180B8D">
            <wp:extent cx="3773479" cy="2912883"/>
            <wp:effectExtent l="0" t="0" r="0" b="1905"/>
            <wp:docPr id="392779238" name="Grafik 1" descr="Ein Bild, das Text, Diagramm, Pla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79238" name="Grafik 1" descr="Ein Bild, das Text, Diagramm, Plan, Screenshot enthält.&#10;&#10;KI-generierte Inhalte können fehlerhaft sein."/>
                    <pic:cNvPicPr/>
                  </pic:nvPicPr>
                  <pic:blipFill>
                    <a:blip r:embed="rId13"/>
                    <a:stretch>
                      <a:fillRect/>
                    </a:stretch>
                  </pic:blipFill>
                  <pic:spPr>
                    <a:xfrm>
                      <a:off x="0" y="0"/>
                      <a:ext cx="3775122" cy="2914151"/>
                    </a:xfrm>
                    <a:prstGeom prst="rect">
                      <a:avLst/>
                    </a:prstGeom>
                  </pic:spPr>
                </pic:pic>
              </a:graphicData>
            </a:graphic>
          </wp:inline>
        </w:drawing>
      </w:r>
    </w:p>
    <w:p w14:paraId="6C8CFDEB" w14:textId="3A8A5FC8" w:rsidR="00C13944" w:rsidRDefault="00C13944" w:rsidP="00C13944">
      <w:r>
        <w:lastRenderedPageBreak/>
        <w:t xml:space="preserve">Quelle: </w:t>
      </w:r>
      <w:proofErr w:type="spellStart"/>
      <w:r>
        <w:t>Teach</w:t>
      </w:r>
      <w:r w:rsidR="000014AC">
        <w:t>share</w:t>
      </w:r>
      <w:proofErr w:type="spellEnd"/>
      <w:r w:rsidR="000014AC">
        <w:t>/</w:t>
      </w:r>
      <w:proofErr w:type="spellStart"/>
      <w:r w:rsidR="000014AC">
        <w:t>Weinstabel</w:t>
      </w:r>
      <w:proofErr w:type="spellEnd"/>
    </w:p>
    <w:p w14:paraId="4A11B61A" w14:textId="77777777" w:rsidR="00C13944" w:rsidRDefault="00C13944" w:rsidP="00237F5D">
      <w:pPr>
        <w:pStyle w:val="Normal-text"/>
        <w:ind w:firstLine="0"/>
      </w:pPr>
    </w:p>
    <w:p w14:paraId="24DF149F" w14:textId="3FE45E2A" w:rsidR="00984492" w:rsidRPr="00984492" w:rsidRDefault="00002CFD" w:rsidP="00984492">
      <w:pPr>
        <w:pStyle w:val="berschrift1"/>
      </w:pPr>
      <w:r>
        <w:t xml:space="preserve">Funktionsweise </w:t>
      </w:r>
      <w:proofErr w:type="spellStart"/>
      <w:r>
        <w:t>Brushless</w:t>
      </w:r>
      <w:proofErr w:type="spellEnd"/>
      <w:r w:rsidR="00984492">
        <w:t xml:space="preserve"> DC Motor</w:t>
      </w:r>
    </w:p>
    <w:p w14:paraId="219CE166" w14:textId="77777777" w:rsidR="006A15B0" w:rsidRDefault="006A15B0" w:rsidP="006A15B0">
      <w:r w:rsidRPr="00E30BBD">
        <w:t xml:space="preserve">Ein </w:t>
      </w:r>
      <w:proofErr w:type="spellStart"/>
      <w:r w:rsidRPr="00E30BBD">
        <w:rPr>
          <w:bCs/>
        </w:rPr>
        <w:t>Brushless</w:t>
      </w:r>
      <w:proofErr w:type="spellEnd"/>
      <w:r w:rsidRPr="00E30BBD">
        <w:rPr>
          <w:bCs/>
        </w:rPr>
        <w:t xml:space="preserve"> DC Motor</w:t>
      </w:r>
      <w:r w:rsidRPr="00E30BBD">
        <w:t xml:space="preserve"> </w:t>
      </w:r>
      <w:r>
        <w:t>(</w:t>
      </w:r>
      <w:r w:rsidRPr="00E30BBD">
        <w:t xml:space="preserve">kurz </w:t>
      </w:r>
      <w:r w:rsidRPr="00E30BBD">
        <w:rPr>
          <w:bCs/>
        </w:rPr>
        <w:t>BLDC</w:t>
      </w:r>
      <w:r w:rsidRPr="00E30BBD">
        <w:t>) ist im Grunde ein umgedrehter Gleichstrommotor: Die Spulen bewegen sich nicht, sondern sind fest im Gehäuse verbaut, während die Magnete rotieren. Das macht ihn effizienter, langlebiger und wartungsfreier, da keine Kohlebürsten verschleißen oder Funken schlagen.</w:t>
      </w:r>
    </w:p>
    <w:p w14:paraId="14737A89" w14:textId="77777777" w:rsidR="00237F5D" w:rsidRDefault="00237F5D" w:rsidP="006A15B0"/>
    <w:p w14:paraId="39CA2584" w14:textId="17125D0E" w:rsidR="00237F5D" w:rsidRDefault="00237F5D" w:rsidP="003E3B70">
      <w:pPr>
        <w:pStyle w:val="berschrift2"/>
      </w:pPr>
      <w:r>
        <w:t xml:space="preserve">Aufbau </w:t>
      </w:r>
      <w:r w:rsidR="003E3B70">
        <w:t xml:space="preserve">und Funktionsweise </w:t>
      </w:r>
      <w:r>
        <w:t>eines Gleichstrommotors:</w:t>
      </w:r>
    </w:p>
    <w:p w14:paraId="02BF8118" w14:textId="71E3A5DA" w:rsidR="002139E1" w:rsidRDefault="003E3B70" w:rsidP="003E3B70">
      <w:pPr>
        <w:rPr>
          <w:lang w:val="de-AT"/>
        </w:rPr>
      </w:pPr>
      <w:r w:rsidRPr="003E3B70">
        <w:rPr>
          <w:lang w:val="de-AT"/>
        </w:rPr>
        <w:t xml:space="preserve"> Das Funktionsprinzip </w:t>
      </w:r>
      <w:r w:rsidR="00F34726">
        <w:rPr>
          <w:lang w:val="de-AT"/>
        </w:rPr>
        <w:t xml:space="preserve">des Gelichstrommotors </w:t>
      </w:r>
      <w:r w:rsidRPr="003E3B70">
        <w:rPr>
          <w:lang w:val="de-AT"/>
        </w:rPr>
        <w:t>basiert auf der Wechselwirkung zwischen einem stromdurchflossenen Leiter und einem Magnetfeld. Sobald durch den Leiter Strom fließt, wird dieser selbst zum Elektromagneten und interagiert mit dem umgebenden Magnetfeld. Durch die Abstoßung gleichnamiger Magnetpole und die Anziehung ungleichnamiger Pole entsteht eine kontinuierliche Rotationsbewegung.</w:t>
      </w:r>
    </w:p>
    <w:p w14:paraId="56166FAB" w14:textId="77777777" w:rsidR="0071739B" w:rsidRDefault="0071739B" w:rsidP="003E3B70">
      <w:pPr>
        <w:rPr>
          <w:lang w:val="de-AT"/>
        </w:rPr>
      </w:pPr>
    </w:p>
    <w:p w14:paraId="275B6369" w14:textId="2EFFF948" w:rsidR="0071739B" w:rsidRDefault="0071739B" w:rsidP="003E3B70">
      <w:pPr>
        <w:rPr>
          <w:lang w:val="de-AT"/>
        </w:rPr>
      </w:pPr>
      <w:r>
        <w:rPr>
          <w:noProof/>
        </w:rPr>
        <w:drawing>
          <wp:inline distT="0" distB="0" distL="0" distR="0" wp14:anchorId="2FDD58C8" wp14:editId="2917D9E6">
            <wp:extent cx="3338449" cy="2305878"/>
            <wp:effectExtent l="0" t="0" r="0" b="0"/>
            <wp:docPr id="1772230020" name="Grafik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fin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55545" cy="2317686"/>
                    </a:xfrm>
                    <a:prstGeom prst="rect">
                      <a:avLst/>
                    </a:prstGeom>
                    <a:noFill/>
                    <a:ln>
                      <a:noFill/>
                    </a:ln>
                  </pic:spPr>
                </pic:pic>
              </a:graphicData>
            </a:graphic>
          </wp:inline>
        </w:drawing>
      </w:r>
    </w:p>
    <w:p w14:paraId="48E09A2F" w14:textId="57B5EA05" w:rsidR="00626749" w:rsidRDefault="00626749" w:rsidP="003E3B70">
      <w:pPr>
        <w:rPr>
          <w:lang w:val="de-AT"/>
        </w:rPr>
      </w:pPr>
      <w:r>
        <w:rPr>
          <w:lang w:val="de-AT"/>
        </w:rPr>
        <w:t xml:space="preserve">Quelle: Wikipedia </w:t>
      </w:r>
    </w:p>
    <w:p w14:paraId="33CFA51A" w14:textId="77777777" w:rsidR="003E3B70" w:rsidRPr="003E3B70" w:rsidRDefault="003E3B70" w:rsidP="003E3B70">
      <w:pPr>
        <w:rPr>
          <w:lang w:val="de-AT"/>
        </w:rPr>
      </w:pPr>
    </w:p>
    <w:p w14:paraId="1F4470AE" w14:textId="63BB573D" w:rsidR="003E3B70" w:rsidRPr="003E3B70" w:rsidRDefault="003E3B70" w:rsidP="003E3B70">
      <w:pPr>
        <w:rPr>
          <w:b/>
          <w:bCs/>
          <w:lang w:val="de-AT"/>
        </w:rPr>
      </w:pPr>
      <w:r w:rsidRPr="003E3B70">
        <w:rPr>
          <w:b/>
          <w:bCs/>
          <w:lang w:val="de-AT"/>
        </w:rPr>
        <w:t>Aufbau</w:t>
      </w:r>
      <w:r>
        <w:rPr>
          <w:b/>
          <w:bCs/>
          <w:lang w:val="de-AT"/>
        </w:rPr>
        <w:t>:</w:t>
      </w:r>
    </w:p>
    <w:p w14:paraId="1FA37A6F" w14:textId="77777777" w:rsidR="003E3B70" w:rsidRPr="003E3B70" w:rsidRDefault="003E3B70" w:rsidP="003E3B70">
      <w:pPr>
        <w:rPr>
          <w:lang w:val="de-AT"/>
        </w:rPr>
      </w:pPr>
      <w:r w:rsidRPr="003E3B70">
        <w:rPr>
          <w:lang w:val="de-AT"/>
        </w:rPr>
        <w:t>Der grundlegende Aufbau eines Gleichstrommotors besteht aus vier wesentlichen Komponenten:</w:t>
      </w:r>
    </w:p>
    <w:p w14:paraId="5D9CC924" w14:textId="77777777" w:rsidR="003E3B70" w:rsidRPr="003E3B70" w:rsidRDefault="003E3B70" w:rsidP="003E3B70">
      <w:pPr>
        <w:rPr>
          <w:lang w:val="de-AT"/>
        </w:rPr>
      </w:pPr>
      <w:r w:rsidRPr="003E3B70">
        <w:rPr>
          <w:b/>
          <w:bCs/>
          <w:lang w:val="de-AT"/>
        </w:rPr>
        <w:t>Stator (Ständer):</w:t>
      </w:r>
      <w:r w:rsidRPr="003E3B70">
        <w:rPr>
          <w:lang w:val="de-AT"/>
        </w:rPr>
        <w:t xml:space="preserve"> Der Stator ist ein permanenter Dauermagnet oder Elektromagnet, der fest im Motorgehäuse verbaut ist und sich nicht bewegt. Er erzeugt ein konstantes magnetisches Feld, das vom Nordpol zum Südpol verläuft. Innerhalb dieses Magnetfeldes ist der Rotor drehbar gelagert.</w:t>
      </w:r>
    </w:p>
    <w:p w14:paraId="62DD5B98" w14:textId="0B7C3C84" w:rsidR="003E3B70" w:rsidRPr="003E3B70" w:rsidRDefault="003E3B70" w:rsidP="003E3B70">
      <w:pPr>
        <w:rPr>
          <w:lang w:val="de-AT"/>
        </w:rPr>
      </w:pPr>
      <w:r w:rsidRPr="003E3B70">
        <w:rPr>
          <w:b/>
          <w:bCs/>
          <w:lang w:val="de-AT"/>
        </w:rPr>
        <w:t>Rotor (Anker):</w:t>
      </w:r>
      <w:r w:rsidRPr="003E3B70">
        <w:rPr>
          <w:lang w:val="de-AT"/>
        </w:rPr>
        <w:t xml:space="preserve"> Der Rotor ist mit einer Spule umwickelt, </w:t>
      </w:r>
      <w:r w:rsidR="00626749" w:rsidRPr="003E3B70">
        <w:rPr>
          <w:lang w:val="de-AT"/>
        </w:rPr>
        <w:t>durch welche</w:t>
      </w:r>
      <w:r w:rsidR="00626749">
        <w:rPr>
          <w:lang w:val="de-AT"/>
        </w:rPr>
        <w:t>n</w:t>
      </w:r>
      <w:r w:rsidR="00626749" w:rsidRPr="003E3B70">
        <w:rPr>
          <w:lang w:val="de-AT"/>
        </w:rPr>
        <w:t xml:space="preserve"> elektrischen Strom</w:t>
      </w:r>
      <w:r w:rsidRPr="003E3B70">
        <w:rPr>
          <w:lang w:val="de-AT"/>
        </w:rPr>
        <w:t xml:space="preserve"> fließt. Dadurch wird der Rotor selbst zum Elektromagneten mit einem eigenen Nord- und Südpol. Die Lagerung des Rotors ermöglicht eine freie Drehbewegung innerhalb des </w:t>
      </w:r>
      <w:proofErr w:type="spellStart"/>
      <w:r w:rsidRPr="003E3B70">
        <w:rPr>
          <w:lang w:val="de-AT"/>
        </w:rPr>
        <w:t>Statorfeldes</w:t>
      </w:r>
      <w:proofErr w:type="spellEnd"/>
      <w:r w:rsidRPr="003E3B70">
        <w:rPr>
          <w:lang w:val="de-AT"/>
        </w:rPr>
        <w:t>.</w:t>
      </w:r>
    </w:p>
    <w:p w14:paraId="610FB72D" w14:textId="77777777" w:rsidR="003E3B70" w:rsidRPr="003E3B70" w:rsidRDefault="003E3B70" w:rsidP="003E3B70">
      <w:pPr>
        <w:rPr>
          <w:lang w:val="de-AT"/>
        </w:rPr>
      </w:pPr>
      <w:r w:rsidRPr="003E3B70">
        <w:rPr>
          <w:b/>
          <w:bCs/>
          <w:lang w:val="de-AT"/>
        </w:rPr>
        <w:t>Kohlebürsten (Schleifkontakte):</w:t>
      </w:r>
      <w:r w:rsidRPr="003E3B70">
        <w:rPr>
          <w:lang w:val="de-AT"/>
        </w:rPr>
        <w:t xml:space="preserve"> Die Kohlebürsten sind federnd gelagerte Kontakte, die mechanisch am Kollektor schleifen. Sie sind mit der Stromquelle verbunden und versorgen den rotierenden Kollektor kontinuierlich mit elektrischer Energie. Eine Bürste führt dabei das positive Potential, die andere das negative Potential.</w:t>
      </w:r>
    </w:p>
    <w:p w14:paraId="32F314D6" w14:textId="77777777" w:rsidR="003E3B70" w:rsidRPr="003E3B70" w:rsidRDefault="003E3B70" w:rsidP="003E3B70">
      <w:pPr>
        <w:rPr>
          <w:lang w:val="de-AT"/>
        </w:rPr>
      </w:pPr>
      <w:r w:rsidRPr="003E3B70">
        <w:rPr>
          <w:b/>
          <w:bCs/>
          <w:lang w:val="de-AT"/>
        </w:rPr>
        <w:t>Kollektor (Kommutator):</w:t>
      </w:r>
      <w:r w:rsidRPr="003E3B70">
        <w:rPr>
          <w:lang w:val="de-AT"/>
        </w:rPr>
        <w:t xml:space="preserve"> Der Kollektor besteht aus einem geteilten Ring mit mindestens zwei isolierten Segmenten. An diesen Segmenten ist die </w:t>
      </w:r>
      <w:proofErr w:type="spellStart"/>
      <w:r w:rsidRPr="003E3B70">
        <w:rPr>
          <w:lang w:val="de-AT"/>
        </w:rPr>
        <w:t>Rotosspule</w:t>
      </w:r>
      <w:proofErr w:type="spellEnd"/>
      <w:r w:rsidRPr="003E3B70">
        <w:rPr>
          <w:lang w:val="de-AT"/>
        </w:rPr>
        <w:t xml:space="preserve"> angeschlossen. Durch die Drehung </w:t>
      </w:r>
      <w:r w:rsidRPr="003E3B70">
        <w:rPr>
          <w:lang w:val="de-AT"/>
        </w:rPr>
        <w:lastRenderedPageBreak/>
        <w:t>des Kollektors wechseln die Kontakte zwischen den Kohlebürsten, wodurch die Stromrichtung in der Rotorspule periodisch umgekehrt wird.</w:t>
      </w:r>
    </w:p>
    <w:p w14:paraId="32732744" w14:textId="77777777" w:rsidR="003E3B70" w:rsidRPr="003E3B70" w:rsidRDefault="003E3B70" w:rsidP="003E3B70">
      <w:pPr>
        <w:numPr>
          <w:ilvl w:val="0"/>
          <w:numId w:val="1"/>
        </w:numPr>
        <w:rPr>
          <w:b/>
          <w:bCs/>
          <w:lang w:val="de-AT"/>
        </w:rPr>
      </w:pPr>
      <w:r w:rsidRPr="003E3B70">
        <w:rPr>
          <w:b/>
          <w:bCs/>
          <w:lang w:val="de-AT"/>
        </w:rPr>
        <w:t>Funktionsprinzip im Detail</w:t>
      </w:r>
    </w:p>
    <w:p w14:paraId="06B62729" w14:textId="77777777" w:rsidR="003E3B70" w:rsidRPr="003E3B70" w:rsidRDefault="003E3B70" w:rsidP="003E3B70">
      <w:pPr>
        <w:rPr>
          <w:lang w:val="de-AT"/>
        </w:rPr>
      </w:pPr>
      <w:r w:rsidRPr="003E3B70">
        <w:rPr>
          <w:lang w:val="de-AT"/>
        </w:rPr>
        <w:t>Die Funktionsweise des Gleichstrommotors lässt sich anhand der magnetischen Wechselwirkungen in mehreren Phasen beschreiben:</w:t>
      </w:r>
    </w:p>
    <w:p w14:paraId="15090000" w14:textId="77777777" w:rsidR="003E3B70" w:rsidRPr="003E3B70" w:rsidRDefault="003E3B70" w:rsidP="003E3B70">
      <w:pPr>
        <w:rPr>
          <w:lang w:val="de-AT"/>
        </w:rPr>
      </w:pPr>
      <w:r w:rsidRPr="003E3B70">
        <w:rPr>
          <w:b/>
          <w:bCs/>
          <w:lang w:val="de-AT"/>
        </w:rPr>
        <w:t>Phase 1 – Ruhezustand:</w:t>
      </w:r>
      <w:r w:rsidRPr="003E3B70">
        <w:rPr>
          <w:lang w:val="de-AT"/>
        </w:rPr>
        <w:t xml:space="preserve"> Ohne angelegte Spannung an den Kohlebürsten fließt kein Strom durch die Rotorspule. Somit entsteht kein magnetisches Feld am Rotor, und es erfolgt keine Bewegung.</w:t>
      </w:r>
    </w:p>
    <w:p w14:paraId="1551CB02" w14:textId="77777777" w:rsidR="003E3B70" w:rsidRPr="003E3B70" w:rsidRDefault="003E3B70" w:rsidP="003E3B70">
      <w:pPr>
        <w:rPr>
          <w:lang w:val="de-AT"/>
        </w:rPr>
      </w:pPr>
      <w:r w:rsidRPr="003E3B70">
        <w:rPr>
          <w:b/>
          <w:bCs/>
          <w:lang w:val="de-AT"/>
        </w:rPr>
        <w:t>Phase 2 – Anlauf:</w:t>
      </w:r>
      <w:r w:rsidRPr="003E3B70">
        <w:rPr>
          <w:lang w:val="de-AT"/>
        </w:rPr>
        <w:t xml:space="preserve"> Sobald eine Gleichspannung angelegt wird, fließt Strom durch die Rotorspule und erzeugt ein magnetisches Feld. Der Rotor wird dadurch zum Elektromagneten mit definierten Polen. Gleiche Pole (z.B. Nordpol des Rotors und Nordpol des Stators) stoßen sich ab, während ungleiche Pole sich anziehen. Diese Kräfte initiieren die Drehbewegung des Rotors.</w:t>
      </w:r>
    </w:p>
    <w:p w14:paraId="7DE5B861" w14:textId="77777777" w:rsidR="003E3B70" w:rsidRPr="003E3B70" w:rsidRDefault="003E3B70" w:rsidP="003E3B70">
      <w:pPr>
        <w:rPr>
          <w:lang w:val="de-AT"/>
        </w:rPr>
      </w:pPr>
      <w:r w:rsidRPr="003E3B70">
        <w:rPr>
          <w:b/>
          <w:bCs/>
          <w:lang w:val="de-AT"/>
        </w:rPr>
        <w:t>Phase 3 – Kommutierung:</w:t>
      </w:r>
      <w:r w:rsidRPr="003E3B70">
        <w:rPr>
          <w:lang w:val="de-AT"/>
        </w:rPr>
        <w:t xml:space="preserve"> Wenn der Rotor eine halbe Umdrehung vollzogen hat und sich ungleiche Pole gegenüberstehen würden, käme es theoretisch zum Stillstand. An diesem Punkt übernimmt jedoch der Kollektor eine entscheidende Funktion. Durch die Drehung wechseln die Kollektorsegmente zu den jeweils anderen Kohlebürsten, wodurch die Stromrichtung in der Rotorspule umgekehrt wird. Dies führt zur Umpolung des Rotors – aus dem Nordpol wird ein Südpol und umgekehrt.</w:t>
      </w:r>
    </w:p>
    <w:p w14:paraId="70DF6B54" w14:textId="77777777" w:rsidR="003E3B70" w:rsidRPr="003E3B70" w:rsidRDefault="003E3B70" w:rsidP="003E3B70">
      <w:pPr>
        <w:rPr>
          <w:lang w:val="de-AT"/>
        </w:rPr>
      </w:pPr>
      <w:r w:rsidRPr="003E3B70">
        <w:rPr>
          <w:b/>
          <w:bCs/>
          <w:lang w:val="de-AT"/>
        </w:rPr>
        <w:t>Phase 4 – Kontinuierliche Rotation:</w:t>
      </w:r>
      <w:r w:rsidRPr="003E3B70">
        <w:rPr>
          <w:lang w:val="de-AT"/>
        </w:rPr>
        <w:t xml:space="preserve"> Durch die periodische Umpolung stehen sich erneut gleichnamige Pole gegenüber, was die Drehbewegung fortsetzt. Zusätzlich trägt die asymmetrische Geometrie des Rotors zur kontinuierlichen Bewegung bei, indem die breiteren Enden zusätzlichen Schwung verleihen.</w:t>
      </w:r>
    </w:p>
    <w:p w14:paraId="46256CBA" w14:textId="77777777" w:rsidR="003E3B70" w:rsidRPr="003E3B70" w:rsidRDefault="003E3B70" w:rsidP="003E3B70">
      <w:pPr>
        <w:rPr>
          <w:lang w:val="de-AT"/>
        </w:rPr>
      </w:pPr>
      <w:r w:rsidRPr="003E3B70">
        <w:rPr>
          <w:lang w:val="de-AT"/>
        </w:rPr>
        <w:t>Dieses Prinzip der elektromagnetischen Kraftwirkung in Verbindung mit der mechanischen Kommutierung ermöglicht eine selbsterhaltende Drehbewegung, solange eine Gleichspannung angelegt ist.</w:t>
      </w:r>
    </w:p>
    <w:p w14:paraId="79D9F271" w14:textId="77777777" w:rsidR="003E3B70" w:rsidRPr="00E30BBD" w:rsidRDefault="003E3B70" w:rsidP="006A15B0"/>
    <w:p w14:paraId="1A7FC5F9" w14:textId="77777777" w:rsidR="006A15B0" w:rsidRPr="00E30BBD" w:rsidRDefault="006A15B0" w:rsidP="006A15B0"/>
    <w:p w14:paraId="62DB8B00" w14:textId="6C751CB1" w:rsidR="00431E13" w:rsidRPr="00C60D53" w:rsidRDefault="006A15B0" w:rsidP="006A15B0">
      <w:pPr>
        <w:rPr>
          <w:b/>
          <w:bCs/>
        </w:rPr>
      </w:pPr>
      <w:r w:rsidRPr="00E30BBD">
        <w:rPr>
          <w:b/>
          <w:bCs/>
        </w:rPr>
        <w:t>Aufbau eines BLDC-Motors</w:t>
      </w:r>
    </w:p>
    <w:p w14:paraId="7D05473F" w14:textId="77777777" w:rsidR="00431E13" w:rsidRPr="00431E13" w:rsidRDefault="00431E13" w:rsidP="00431E13">
      <w:pPr>
        <w:rPr>
          <w:bCs/>
          <w:lang w:val="de-AT"/>
        </w:rPr>
      </w:pPr>
      <w:r w:rsidRPr="00431E13">
        <w:rPr>
          <w:bCs/>
          <w:lang w:val="de-AT"/>
        </w:rPr>
        <w:t xml:space="preserve">Der </w:t>
      </w:r>
      <w:proofErr w:type="spellStart"/>
      <w:r w:rsidRPr="00431E13">
        <w:rPr>
          <w:bCs/>
          <w:lang w:val="de-AT"/>
        </w:rPr>
        <w:t>Brushless</w:t>
      </w:r>
      <w:proofErr w:type="spellEnd"/>
      <w:r w:rsidRPr="00431E13">
        <w:rPr>
          <w:bCs/>
          <w:lang w:val="de-AT"/>
        </w:rPr>
        <w:t xml:space="preserve"> DC Motor (BLDC), auch bürstenloser Gleichstrommotor genannt, stellt eine Weiterentwicklung des klassischen Gleichstrommotors dar. Im Gegensatz zum konventionellen Gleichstrommotor erfolgt die Kommutierung nicht mechanisch durch Kohlebürsten und Kollektor, sondern elektronisch durch eine Treiberschaltung. Dies führt zu höherer Effizienz, geringerem Verschleiß und besserer Leistungsdichte.</w:t>
      </w:r>
    </w:p>
    <w:p w14:paraId="096D5FDB" w14:textId="77777777" w:rsidR="00CD7001" w:rsidRDefault="00CD7001" w:rsidP="00CD7001">
      <w:pPr>
        <w:rPr>
          <w:bCs/>
          <w:lang w:val="de-AT"/>
        </w:rPr>
      </w:pPr>
    </w:p>
    <w:p w14:paraId="4E8B2802" w14:textId="4403148C" w:rsidR="00431E13" w:rsidRPr="00431E13" w:rsidRDefault="00431E13" w:rsidP="00CD7001">
      <w:pPr>
        <w:rPr>
          <w:bCs/>
          <w:u w:val="single"/>
          <w:lang w:val="de-AT"/>
        </w:rPr>
      </w:pPr>
      <w:r w:rsidRPr="00431E13">
        <w:rPr>
          <w:bCs/>
          <w:u w:val="single"/>
          <w:lang w:val="de-AT"/>
        </w:rPr>
        <w:t>Aufbau</w:t>
      </w:r>
    </w:p>
    <w:p w14:paraId="4B8AB2C3" w14:textId="77777777" w:rsidR="00431E13" w:rsidRPr="00431E13" w:rsidRDefault="00431E13" w:rsidP="00431E13">
      <w:pPr>
        <w:rPr>
          <w:bCs/>
          <w:lang w:val="de-AT"/>
        </w:rPr>
      </w:pPr>
      <w:r w:rsidRPr="00431E13">
        <w:rPr>
          <w:bCs/>
          <w:lang w:val="de-AT"/>
        </w:rPr>
        <w:t>Der wesentliche Unterschied zum herkömmlichen Gleichstrommotor besteht in der invertierten Bauweise: Während beim klassischen Gleichstrommotor der Rotor als Elektromagnet ausgeführt ist und der Stator das Permanentmagnetfeld erzeugt, ist beim BLDC-Motor diese Anordnung vertauscht.</w:t>
      </w:r>
    </w:p>
    <w:p w14:paraId="22F8BB1C" w14:textId="77777777" w:rsidR="00431E13" w:rsidRDefault="00431E13" w:rsidP="00431E13">
      <w:pPr>
        <w:rPr>
          <w:bCs/>
          <w:lang w:val="de-AT"/>
        </w:rPr>
      </w:pPr>
      <w:r w:rsidRPr="00431E13">
        <w:rPr>
          <w:bCs/>
          <w:lang w:val="de-AT"/>
        </w:rPr>
        <w:t>Rotor: Der Rotor eines BLDC-Motors besteht aus Permanentmagneten, die fest auf der Motorwelle montiert sind. Diese Permanentmagnete erzeugen ein konstantes Magnetfeld mit definierten Nord- und Südpolen. Typischerweise werden Neodym-Eisen-Bor-Magnete verwendet, die eine hohe magnetische Flussdichte bei kompakter Bauform ermöglichen.</w:t>
      </w:r>
    </w:p>
    <w:p w14:paraId="14CA94AF" w14:textId="77777777" w:rsidR="00CD7001" w:rsidRPr="00431E13" w:rsidRDefault="00CD7001" w:rsidP="00431E13">
      <w:pPr>
        <w:rPr>
          <w:bCs/>
          <w:lang w:val="de-AT"/>
        </w:rPr>
      </w:pPr>
    </w:p>
    <w:p w14:paraId="3B2ED399" w14:textId="77777777" w:rsidR="00431E13" w:rsidRPr="00431E13" w:rsidRDefault="00431E13" w:rsidP="00431E13">
      <w:pPr>
        <w:rPr>
          <w:bCs/>
          <w:lang w:val="de-AT"/>
        </w:rPr>
      </w:pPr>
      <w:r w:rsidRPr="00431E13">
        <w:rPr>
          <w:bCs/>
          <w:lang w:val="de-AT"/>
        </w:rPr>
        <w:t>Stator: Der Stator ist mit mehreren Wicklungssträngen ausgestattet, die als Elektromagnete fungieren. Bei einem dreiphasigen BLDC-Motor sind üblicherweise drei Wicklungsstränge vorhanden, die räumlich um 120° versetzt angeordnet sind. Diese Wicklungen werden sequenziell bestromt, um ein rotierendes Magnetfeld zu erzeugen.</w:t>
      </w:r>
    </w:p>
    <w:p w14:paraId="2ABEE6F0" w14:textId="77777777" w:rsidR="00C60D53" w:rsidRDefault="00C60D53" w:rsidP="00C60D53">
      <w:pPr>
        <w:rPr>
          <w:bCs/>
          <w:lang w:val="de-AT"/>
        </w:rPr>
      </w:pPr>
    </w:p>
    <w:p w14:paraId="502AD322" w14:textId="77777777" w:rsidR="00C60D53" w:rsidRDefault="00C60D53" w:rsidP="00C60D53">
      <w:pPr>
        <w:rPr>
          <w:bCs/>
          <w:lang w:val="de-AT"/>
        </w:rPr>
      </w:pPr>
    </w:p>
    <w:p w14:paraId="1986A079" w14:textId="77777777" w:rsidR="00C60D53" w:rsidRDefault="00C60D53" w:rsidP="00C60D53">
      <w:pPr>
        <w:rPr>
          <w:bCs/>
          <w:lang w:val="de-AT"/>
        </w:rPr>
      </w:pPr>
    </w:p>
    <w:p w14:paraId="58243099" w14:textId="77777777" w:rsidR="00C60D53" w:rsidRDefault="00C60D53" w:rsidP="00C60D53">
      <w:pPr>
        <w:rPr>
          <w:bCs/>
          <w:lang w:val="de-AT"/>
        </w:rPr>
      </w:pPr>
    </w:p>
    <w:p w14:paraId="628EA81F" w14:textId="77777777" w:rsidR="00C60D53" w:rsidRDefault="00C60D53" w:rsidP="00C60D53">
      <w:pPr>
        <w:rPr>
          <w:bCs/>
          <w:lang w:val="de-AT"/>
        </w:rPr>
      </w:pPr>
    </w:p>
    <w:p w14:paraId="163E6E64" w14:textId="77777777" w:rsidR="00C60D53" w:rsidRDefault="00C60D53" w:rsidP="00C60D53">
      <w:pPr>
        <w:rPr>
          <w:bCs/>
          <w:lang w:val="de-AT"/>
        </w:rPr>
      </w:pPr>
    </w:p>
    <w:p w14:paraId="3F684CDD" w14:textId="4A646B4D" w:rsidR="00C60D53" w:rsidRPr="00CD7001" w:rsidRDefault="00431E13" w:rsidP="00431E13">
      <w:pPr>
        <w:rPr>
          <w:bCs/>
          <w:u w:val="single"/>
          <w:lang w:val="de-AT"/>
        </w:rPr>
      </w:pPr>
      <w:r w:rsidRPr="00CD7001">
        <w:rPr>
          <w:bCs/>
          <w:u w:val="single"/>
          <w:lang w:val="de-AT"/>
        </w:rPr>
        <w:t>Elektronische Kommutierung</w:t>
      </w:r>
    </w:p>
    <w:p w14:paraId="3E9846BE" w14:textId="38736EA4" w:rsidR="00431E13" w:rsidRDefault="00431E13" w:rsidP="00431E13">
      <w:pPr>
        <w:rPr>
          <w:bCs/>
          <w:lang w:val="de-AT"/>
        </w:rPr>
      </w:pPr>
      <w:r w:rsidRPr="00431E13">
        <w:rPr>
          <w:bCs/>
          <w:lang w:val="de-AT"/>
        </w:rPr>
        <w:t>Das Herzstück der BLDC-Technologie ist die elektronische Kommutierung, die durch eine präzise Ansteuerung der Statorwicklungen realisiert wird:</w:t>
      </w:r>
    </w:p>
    <w:p w14:paraId="26A74E03" w14:textId="77777777" w:rsidR="006D26A8" w:rsidRPr="00431E13" w:rsidRDefault="006D26A8" w:rsidP="00431E13">
      <w:pPr>
        <w:rPr>
          <w:bCs/>
          <w:lang w:val="de-AT"/>
        </w:rPr>
      </w:pPr>
    </w:p>
    <w:p w14:paraId="72DEB000" w14:textId="3AB7FB75" w:rsidR="00431E13" w:rsidRDefault="00431E13" w:rsidP="00431E13">
      <w:pPr>
        <w:rPr>
          <w:bCs/>
          <w:lang w:val="de-AT"/>
        </w:rPr>
      </w:pPr>
      <w:r w:rsidRPr="00431E13">
        <w:rPr>
          <w:bCs/>
          <w:u w:val="single"/>
          <w:lang w:val="de-AT"/>
        </w:rPr>
        <w:t>Positionserfassung:</w:t>
      </w:r>
      <w:r w:rsidRPr="00431E13">
        <w:rPr>
          <w:bCs/>
          <w:lang w:val="de-AT"/>
        </w:rPr>
        <w:t xml:space="preserve"> Um die Wicklungen zum richtigen Zeitpunkt zu aktivieren, muss die Position des Rotors bekannt sein. Dies geschieht entweder durch Hallsensoren, die das Magnetfeld der Permanentmagnete detektieren, oder durch sensorlose Verfahren, bei denen die induzierte Gegen-EMK (Back-EMF) in den nicht bestromten Wicklungen gemessen wird.</w:t>
      </w:r>
    </w:p>
    <w:p w14:paraId="0F9269AA" w14:textId="77777777" w:rsidR="006D26A8" w:rsidRPr="00431E13" w:rsidRDefault="006D26A8" w:rsidP="00431E13">
      <w:pPr>
        <w:rPr>
          <w:bCs/>
          <w:lang w:val="de-AT"/>
        </w:rPr>
      </w:pPr>
    </w:p>
    <w:p w14:paraId="6412ED0E" w14:textId="4E407542" w:rsidR="00431E13" w:rsidRDefault="00431E13" w:rsidP="00431E13">
      <w:pPr>
        <w:rPr>
          <w:bCs/>
          <w:lang w:val="de-AT"/>
        </w:rPr>
      </w:pPr>
      <w:r w:rsidRPr="00431E13">
        <w:rPr>
          <w:bCs/>
          <w:u w:val="single"/>
          <w:lang w:val="de-AT"/>
        </w:rPr>
        <w:t>Bestromung der Wicklungen:</w:t>
      </w:r>
      <w:r w:rsidRPr="00431E13">
        <w:rPr>
          <w:bCs/>
          <w:lang w:val="de-AT"/>
        </w:rPr>
        <w:t xml:space="preserve"> Basierend auf der ermittelten Rotorposition werden die Statorwicklungen in einer definierten Reihenfolge bestromt. Bei einem dreiphasigen BLDC-Motor erfolgt dies typischerweise in sechs Schritten </w:t>
      </w:r>
      <w:r w:rsidR="006D26A8" w:rsidRPr="00431E13">
        <w:rPr>
          <w:bCs/>
          <w:lang w:val="de-AT"/>
        </w:rPr>
        <w:t>pro elektrische Umdrehung</w:t>
      </w:r>
      <w:r w:rsidRPr="00431E13">
        <w:rPr>
          <w:bCs/>
          <w:lang w:val="de-AT"/>
        </w:rPr>
        <w:t>. Dabei sind zu jedem Zeitpunkt zwei der drei Phasen aktiv – eine als Quelle (Source) und eine als Senke (Sink), während die dritte Phase unbeschaltet bleibt.</w:t>
      </w:r>
    </w:p>
    <w:p w14:paraId="23FB2F4A" w14:textId="77777777" w:rsidR="006D26A8" w:rsidRPr="00431E13" w:rsidRDefault="006D26A8" w:rsidP="00431E13">
      <w:pPr>
        <w:rPr>
          <w:bCs/>
          <w:lang w:val="de-AT"/>
        </w:rPr>
      </w:pPr>
    </w:p>
    <w:p w14:paraId="451D1212" w14:textId="57B86099" w:rsidR="00431E13" w:rsidRDefault="00431E13" w:rsidP="00431E13">
      <w:pPr>
        <w:rPr>
          <w:bCs/>
          <w:lang w:val="de-AT"/>
        </w:rPr>
      </w:pPr>
      <w:r w:rsidRPr="00431E13">
        <w:rPr>
          <w:bCs/>
          <w:u w:val="single"/>
          <w:lang w:val="de-AT"/>
        </w:rPr>
        <w:t>Erzeugung des Drehmoments:</w:t>
      </w:r>
      <w:r w:rsidRPr="00431E13">
        <w:rPr>
          <w:bCs/>
          <w:lang w:val="de-AT"/>
        </w:rPr>
        <w:t xml:space="preserve"> Durch die gezielte Bestromung der Statorwicklungen entsteht ein elektromagnetisches Feld, das mit dem Permanentmagnetfeld des Rotors interagiert. Die Anziehungs- und Abstoßungskräfte zwischen den Magnetfeldern erzeugen ein Drehmoment, welches den Rotor in Rotation versetzt.</w:t>
      </w:r>
    </w:p>
    <w:p w14:paraId="65A5A7C4" w14:textId="77777777" w:rsidR="006D26A8" w:rsidRPr="00431E13" w:rsidRDefault="006D26A8" w:rsidP="00431E13">
      <w:pPr>
        <w:rPr>
          <w:bCs/>
          <w:lang w:val="de-AT"/>
        </w:rPr>
      </w:pPr>
    </w:p>
    <w:p w14:paraId="074B0A2B" w14:textId="1F21F92D" w:rsidR="00431E13" w:rsidRDefault="00431E13" w:rsidP="00431E13">
      <w:pPr>
        <w:rPr>
          <w:bCs/>
          <w:lang w:val="de-AT"/>
        </w:rPr>
      </w:pPr>
      <w:r w:rsidRPr="00431E13">
        <w:rPr>
          <w:bCs/>
          <w:u w:val="single"/>
          <w:lang w:val="de-AT"/>
        </w:rPr>
        <w:t>Synchronisation:</w:t>
      </w:r>
      <w:r w:rsidRPr="00431E13">
        <w:rPr>
          <w:bCs/>
          <w:lang w:val="de-AT"/>
        </w:rPr>
        <w:t xml:space="preserve"> Die elektronische Steuerung muss kontinuierlich die Rotorposition überwachen und die Bestromung der Wicklungen entsprechend anpassen. Dies geschieht mit hoher Frequenz, um eine gleichmäßige und ruckfreie Drehbewegung zu gewährleisten. Die Kommutierung erfolgt synchron zur Rotorposition, wodurch ein optimales Drehmoment über den gesamten Drehwinkel erreicht wird.</w:t>
      </w:r>
    </w:p>
    <w:p w14:paraId="21925DAE" w14:textId="77777777" w:rsidR="006D26A8" w:rsidRPr="00431E13" w:rsidRDefault="006D26A8" w:rsidP="00431E13">
      <w:pPr>
        <w:rPr>
          <w:bCs/>
          <w:lang w:val="de-AT"/>
        </w:rPr>
      </w:pPr>
    </w:p>
    <w:p w14:paraId="64D1CDFD" w14:textId="77777777" w:rsidR="00431E13" w:rsidRPr="00431E13" w:rsidRDefault="00431E13" w:rsidP="006D26A8">
      <w:pPr>
        <w:rPr>
          <w:bCs/>
          <w:u w:val="single"/>
          <w:lang w:val="de-AT"/>
        </w:rPr>
      </w:pPr>
      <w:r w:rsidRPr="00431E13">
        <w:rPr>
          <w:bCs/>
          <w:u w:val="single"/>
          <w:lang w:val="de-AT"/>
        </w:rPr>
        <w:t>Ansteuerungsverfahren</w:t>
      </w:r>
    </w:p>
    <w:p w14:paraId="5FD84FDB" w14:textId="09D0069C" w:rsidR="00431E13" w:rsidRPr="00431E13" w:rsidRDefault="00431E13" w:rsidP="00431E13">
      <w:pPr>
        <w:rPr>
          <w:bCs/>
          <w:lang w:val="de-AT"/>
        </w:rPr>
      </w:pPr>
      <w:r w:rsidRPr="00431E13">
        <w:rPr>
          <w:bCs/>
          <w:lang w:val="de-AT"/>
        </w:rPr>
        <w:t>Für die elektronische Kommutierung eines BLDC-Motors existieren verschiedene</w:t>
      </w:r>
      <w:r w:rsidR="006D26A8">
        <w:rPr>
          <w:bCs/>
          <w:lang w:val="de-AT"/>
        </w:rPr>
        <w:t xml:space="preserve"> </w:t>
      </w:r>
      <w:r w:rsidRPr="00431E13">
        <w:rPr>
          <w:bCs/>
          <w:lang w:val="de-AT"/>
        </w:rPr>
        <w:t>Ansteuerungsverfahren:</w:t>
      </w:r>
    </w:p>
    <w:p w14:paraId="087C6273" w14:textId="77777777" w:rsidR="00431E13" w:rsidRDefault="00431E13" w:rsidP="00431E13">
      <w:pPr>
        <w:rPr>
          <w:bCs/>
          <w:lang w:val="de-AT"/>
        </w:rPr>
      </w:pPr>
      <w:r w:rsidRPr="00431E13">
        <w:rPr>
          <w:bCs/>
          <w:u w:val="single"/>
          <w:lang w:val="de-AT"/>
        </w:rPr>
        <w:t>Block-Kommutierung (Trapez-Steuerung):</w:t>
      </w:r>
      <w:r w:rsidRPr="00431E13">
        <w:rPr>
          <w:bCs/>
          <w:lang w:val="de-AT"/>
        </w:rPr>
        <w:t xml:space="preserve"> Bei diesem Verfahren werden die Phasen blockweise mit konstantem Strom versorgt. Der Strom wird für jeweils 60° elektrischen Winkels angelegt, was zu einem trapezförmigen Strom- und Drehmomentverlauf führt. Dieses Verfahren ist einfach zu implementieren und wird häufig in kostenoptimierten Anwendungen eingesetzt.</w:t>
      </w:r>
    </w:p>
    <w:p w14:paraId="7E33A676" w14:textId="77777777" w:rsidR="006D26A8" w:rsidRPr="00431E13" w:rsidRDefault="006D26A8" w:rsidP="00431E13">
      <w:pPr>
        <w:rPr>
          <w:bCs/>
          <w:lang w:val="de-AT"/>
        </w:rPr>
      </w:pPr>
    </w:p>
    <w:p w14:paraId="26D979BF" w14:textId="77777777" w:rsidR="00431E13" w:rsidRPr="00431E13" w:rsidRDefault="00431E13" w:rsidP="00431E13">
      <w:pPr>
        <w:rPr>
          <w:bCs/>
          <w:lang w:val="de-AT"/>
        </w:rPr>
      </w:pPr>
      <w:r w:rsidRPr="00431E13">
        <w:rPr>
          <w:bCs/>
          <w:u w:val="single"/>
          <w:lang w:val="de-AT"/>
        </w:rPr>
        <w:t xml:space="preserve">Sinusförmige Kommutierung (FOC – Field </w:t>
      </w:r>
      <w:proofErr w:type="spellStart"/>
      <w:r w:rsidRPr="00431E13">
        <w:rPr>
          <w:bCs/>
          <w:u w:val="single"/>
          <w:lang w:val="de-AT"/>
        </w:rPr>
        <w:t>Oriented</w:t>
      </w:r>
      <w:proofErr w:type="spellEnd"/>
      <w:r w:rsidRPr="00431E13">
        <w:rPr>
          <w:bCs/>
          <w:u w:val="single"/>
          <w:lang w:val="de-AT"/>
        </w:rPr>
        <w:t xml:space="preserve"> Control):</w:t>
      </w:r>
      <w:r w:rsidRPr="00431E13">
        <w:rPr>
          <w:bCs/>
          <w:lang w:val="de-AT"/>
        </w:rPr>
        <w:t xml:space="preserve"> Hierbei werden die Wicklungen mit sinusförmigen Strömen angesteuert, die um 120° phasenverschoben sind. Dies ermöglicht eine sehr präzise Drehmomentsteuerung, reduziert Drehmomentwelligkeit und Geräuschentwicklung. FOC wird bevorzugt in Anwendungen eingesetzt, die hohe Laufruhe und Dynamik erfordern.</w:t>
      </w:r>
    </w:p>
    <w:p w14:paraId="69502550" w14:textId="77777777" w:rsidR="00431E13" w:rsidRPr="00E30BBD" w:rsidRDefault="00431E13" w:rsidP="006A15B0">
      <w:pPr>
        <w:rPr>
          <w:b/>
          <w:bCs/>
        </w:rPr>
      </w:pPr>
    </w:p>
    <w:p w14:paraId="2E4DC25F" w14:textId="77777777" w:rsidR="00577539" w:rsidRDefault="00577539" w:rsidP="006A15B0"/>
    <w:p w14:paraId="79462C55" w14:textId="77777777" w:rsidR="00577539" w:rsidRDefault="00577539" w:rsidP="006A15B0"/>
    <w:p w14:paraId="1DB64747" w14:textId="77777777" w:rsidR="00577539" w:rsidRDefault="00577539" w:rsidP="006A15B0"/>
    <w:p w14:paraId="4BF880BA" w14:textId="77777777" w:rsidR="00577539" w:rsidRDefault="00577539" w:rsidP="006A15B0"/>
    <w:p w14:paraId="1F791426" w14:textId="77777777" w:rsidR="00577539" w:rsidRDefault="00577539" w:rsidP="006A15B0"/>
    <w:p w14:paraId="33CC677B" w14:textId="77777777" w:rsidR="00577539" w:rsidRDefault="00577539" w:rsidP="006A15B0"/>
    <w:p w14:paraId="065448C1" w14:textId="77777777" w:rsidR="00577539" w:rsidRDefault="00577539" w:rsidP="006A15B0"/>
    <w:p w14:paraId="258BAD28" w14:textId="57990681" w:rsidR="00C60D53" w:rsidRDefault="004C543C" w:rsidP="006A15B0">
      <w:r>
        <w:rPr>
          <w:noProof/>
        </w:rPr>
        <w:drawing>
          <wp:inline distT="0" distB="0" distL="0" distR="0" wp14:anchorId="297C9AF2" wp14:editId="2C50F036">
            <wp:extent cx="2868295" cy="1590040"/>
            <wp:effectExtent l="0" t="0" r="8255" b="0"/>
            <wp:docPr id="1884053033" name="Grafik 2" descr="What is a BLDC Motor? – ABLIC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a BLDC Motor? – ABLIC In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8295" cy="1590040"/>
                    </a:xfrm>
                    <a:prstGeom prst="rect">
                      <a:avLst/>
                    </a:prstGeom>
                    <a:noFill/>
                    <a:ln>
                      <a:noFill/>
                    </a:ln>
                  </pic:spPr>
                </pic:pic>
              </a:graphicData>
            </a:graphic>
          </wp:inline>
        </w:drawing>
      </w:r>
    </w:p>
    <w:p w14:paraId="7731D7B5" w14:textId="77777777" w:rsidR="00577539" w:rsidRDefault="00577539" w:rsidP="006A15B0"/>
    <w:p w14:paraId="539ECA94" w14:textId="37505E1C" w:rsidR="006A15B0" w:rsidRDefault="00A30846" w:rsidP="006A15B0">
      <w:r>
        <w:t xml:space="preserve">Quelle: </w:t>
      </w:r>
      <w:hyperlink r:id="rId16" w:history="1">
        <w:r w:rsidRPr="004035AD">
          <w:rPr>
            <w:rStyle w:val="Hyperlink"/>
          </w:rPr>
          <w:t>https://studyflix.de/</w:t>
        </w:r>
      </w:hyperlink>
      <w:r>
        <w:t xml:space="preserve">, </w:t>
      </w:r>
      <w:r w:rsidR="00135057">
        <w:t>wikipedia.org</w:t>
      </w:r>
      <w:r w:rsidR="00C60D53">
        <w:t xml:space="preserve">, </w:t>
      </w:r>
      <w:hyperlink r:id="rId17" w:history="1">
        <w:r w:rsidR="00C60D53" w:rsidRPr="004035AD">
          <w:rPr>
            <w:rStyle w:val="Hyperlink"/>
          </w:rPr>
          <w:t>https://www.elektormagazine.de/articles/steuerung-von-bldc-motoren-ein-leitfaden-für-anfänger</w:t>
        </w:r>
      </w:hyperlink>
    </w:p>
    <w:p w14:paraId="51A41A9B" w14:textId="77777777" w:rsidR="00C60D53" w:rsidRDefault="00C60D53" w:rsidP="006A15B0"/>
    <w:p w14:paraId="7FD193E8" w14:textId="77777777" w:rsidR="00C60D53" w:rsidRDefault="00C60D53" w:rsidP="006A15B0"/>
    <w:p w14:paraId="0DCE681C" w14:textId="77777777" w:rsidR="006A15B0" w:rsidRDefault="006A15B0" w:rsidP="006A15B0">
      <w:r>
        <w:t xml:space="preserve">(Oszi </w:t>
      </w:r>
      <w:proofErr w:type="spellStart"/>
      <w:r>
        <w:t>peridoe</w:t>
      </w:r>
      <w:proofErr w:type="spellEnd"/>
      <w:r>
        <w:t xml:space="preserve"> + </w:t>
      </w:r>
      <w:proofErr w:type="spellStart"/>
      <w:r>
        <w:t>duty</w:t>
      </w:r>
      <w:proofErr w:type="spellEnd"/>
      <w:r>
        <w:t xml:space="preserve"> </w:t>
      </w:r>
      <w:proofErr w:type="spellStart"/>
      <w:r>
        <w:t>cycle</w:t>
      </w:r>
      <w:proofErr w:type="spellEnd"/>
      <w:r>
        <w:t xml:space="preserve"> )</w:t>
      </w:r>
    </w:p>
    <w:p w14:paraId="1C5BF059" w14:textId="0AF3A7FA" w:rsidR="006A522F" w:rsidRDefault="006A522F" w:rsidP="006A522F">
      <w:pPr>
        <w:pStyle w:val="Normal-text"/>
        <w:ind w:firstLine="0"/>
      </w:pPr>
    </w:p>
    <w:p w14:paraId="3660F7A1" w14:textId="2ECC32A0" w:rsidR="002F3591" w:rsidRDefault="002F3591" w:rsidP="002F3591">
      <w:pPr>
        <w:pStyle w:val="berschrift1"/>
        <w:numPr>
          <w:ilvl w:val="0"/>
          <w:numId w:val="50"/>
        </w:numPr>
      </w:pPr>
      <w:r>
        <w:t xml:space="preserve">Erklärung </w:t>
      </w:r>
      <w:proofErr w:type="spellStart"/>
      <w:r>
        <w:t>Schematic</w:t>
      </w:r>
      <w:proofErr w:type="spellEnd"/>
      <w:r>
        <w:t>: (</w:t>
      </w:r>
      <w:r w:rsidRPr="002F3591">
        <w:rPr>
          <w:u w:val="single"/>
        </w:rPr>
        <w:t>Stromlauf einzeichnen !</w:t>
      </w:r>
      <w:r>
        <w:t>)</w:t>
      </w:r>
    </w:p>
    <w:p w14:paraId="12A04825" w14:textId="77777777" w:rsidR="002F3591" w:rsidRDefault="002F3591" w:rsidP="002F3591"/>
    <w:p w14:paraId="4108B9AC" w14:textId="77777777" w:rsidR="002F3591" w:rsidRDefault="002F3591" w:rsidP="002F3591">
      <w:r w:rsidRPr="00736F55">
        <w:rPr>
          <w:noProof/>
        </w:rPr>
        <w:drawing>
          <wp:inline distT="0" distB="0" distL="0" distR="0" wp14:anchorId="0F2B1D32" wp14:editId="275103A9">
            <wp:extent cx="5760720" cy="2691765"/>
            <wp:effectExtent l="0" t="0" r="0" b="0"/>
            <wp:docPr id="1038096548" name="Grafik 1" descr="Ein Bild, das Diagramm, Plan,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96548" name="Grafik 1" descr="Ein Bild, das Diagramm, Plan, Text, Reihe enthält.&#10;&#10;KI-generierte Inhalte können fehlerhaft sein."/>
                    <pic:cNvPicPr/>
                  </pic:nvPicPr>
                  <pic:blipFill>
                    <a:blip r:embed="rId18"/>
                    <a:stretch>
                      <a:fillRect/>
                    </a:stretch>
                  </pic:blipFill>
                  <pic:spPr>
                    <a:xfrm>
                      <a:off x="0" y="0"/>
                      <a:ext cx="5760720" cy="2691765"/>
                    </a:xfrm>
                    <a:prstGeom prst="rect">
                      <a:avLst/>
                    </a:prstGeom>
                  </pic:spPr>
                </pic:pic>
              </a:graphicData>
            </a:graphic>
          </wp:inline>
        </w:drawing>
      </w:r>
    </w:p>
    <w:p w14:paraId="560C115F" w14:textId="77777777" w:rsidR="00A02939" w:rsidRDefault="00A02939" w:rsidP="002F3591"/>
    <w:p w14:paraId="219495DA" w14:textId="77777777" w:rsidR="00A02939" w:rsidRDefault="00A02939" w:rsidP="002F3591"/>
    <w:p w14:paraId="71CF74B0" w14:textId="77777777" w:rsidR="00A02939" w:rsidRDefault="00A02939" w:rsidP="002F3591"/>
    <w:p w14:paraId="5EF2C42C" w14:textId="77777777" w:rsidR="00A02939" w:rsidRDefault="00A02939" w:rsidP="002F3591"/>
    <w:p w14:paraId="589CF273" w14:textId="77777777" w:rsidR="00A02939" w:rsidRDefault="00A02939" w:rsidP="002F3591"/>
    <w:p w14:paraId="6FBA5809" w14:textId="77777777" w:rsidR="00A02939" w:rsidRDefault="00A02939" w:rsidP="002F3591"/>
    <w:p w14:paraId="05427BBD" w14:textId="77777777" w:rsidR="00A02939" w:rsidRDefault="00A02939" w:rsidP="002F3591"/>
    <w:p w14:paraId="0BCD66A8" w14:textId="77777777" w:rsidR="00A02939" w:rsidRDefault="00A02939" w:rsidP="002F3591"/>
    <w:p w14:paraId="1A201E1E" w14:textId="77777777" w:rsidR="00A02939" w:rsidRDefault="00A02939" w:rsidP="002F3591"/>
    <w:p w14:paraId="19380BA5" w14:textId="77777777" w:rsidR="00A02939" w:rsidRDefault="00A02939" w:rsidP="002F3591"/>
    <w:p w14:paraId="695EE6E4" w14:textId="77777777" w:rsidR="00A02939" w:rsidRDefault="00A02939" w:rsidP="002F3591"/>
    <w:p w14:paraId="60D4DA39" w14:textId="77777777" w:rsidR="00A02939" w:rsidRDefault="00A02939" w:rsidP="002F3591"/>
    <w:p w14:paraId="06C7E1B1" w14:textId="78CCB8A7" w:rsidR="002F3591" w:rsidRDefault="002F3591" w:rsidP="002F3591">
      <w:r>
        <w:t>Wichtiger Teil:</w:t>
      </w:r>
    </w:p>
    <w:p w14:paraId="3D29ED7C" w14:textId="77777777" w:rsidR="002F3591" w:rsidRDefault="002F3591" w:rsidP="002F3591">
      <w:r w:rsidRPr="00F43822">
        <w:rPr>
          <w:noProof/>
        </w:rPr>
        <w:drawing>
          <wp:inline distT="0" distB="0" distL="0" distR="0" wp14:anchorId="543FD201" wp14:editId="6A063027">
            <wp:extent cx="2739119" cy="2954396"/>
            <wp:effectExtent l="0" t="0" r="4445" b="0"/>
            <wp:docPr id="630012544"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12544" name="Grafik 1" descr="Ein Bild, das Text, Diagramm, Reihe, Screenshot enthält.&#10;&#10;KI-generierte Inhalte können fehlerhaft sein."/>
                    <pic:cNvPicPr/>
                  </pic:nvPicPr>
                  <pic:blipFill>
                    <a:blip r:embed="rId19"/>
                    <a:stretch>
                      <a:fillRect/>
                    </a:stretch>
                  </pic:blipFill>
                  <pic:spPr>
                    <a:xfrm>
                      <a:off x="0" y="0"/>
                      <a:ext cx="2750681" cy="2966866"/>
                    </a:xfrm>
                    <a:prstGeom prst="rect">
                      <a:avLst/>
                    </a:prstGeom>
                  </pic:spPr>
                </pic:pic>
              </a:graphicData>
            </a:graphic>
          </wp:inline>
        </w:drawing>
      </w:r>
    </w:p>
    <w:p w14:paraId="0C889201" w14:textId="77777777" w:rsidR="002F3591" w:rsidRDefault="002F3591" w:rsidP="002F3591">
      <w:r>
        <w:t xml:space="preserve">Erstmal wichtig Q3 und Q1 dürfen niemals gemeinsam geschalten werden, da sonst ein Kurzschluss entstehen würde. Der Q2 und Q1 sind beides NMOS und müssen deswegen mit einer positiven U_GS Spannung geschalten werden. Bei Q3 allerding muss mit einer negativen U_GS Spannung geschalten werden da dies ein PMOS ist. </w:t>
      </w:r>
      <w:r w:rsidRPr="00D24ACF">
        <w:rPr>
          <w:bCs/>
        </w:rPr>
        <w:t>R2 1,5k Widerstand</w:t>
      </w:r>
      <w:r>
        <w:rPr>
          <w:bCs/>
        </w:rPr>
        <w:t xml:space="preserve"> ist</w:t>
      </w:r>
      <w:r w:rsidRPr="00D24ACF">
        <w:t xml:space="preserve"> </w:t>
      </w:r>
      <w:r>
        <w:t>e</w:t>
      </w:r>
      <w:r w:rsidRPr="00D24ACF">
        <w:t>in Pull-Up Widerstand. Er sorgt dafür, dass Q3 sicher sperrt (ausgeschaltet ist), solange Q2 nicht aktiv ist.</w:t>
      </w:r>
      <w:r w:rsidRPr="0053200F">
        <w:rPr>
          <w:b/>
          <w:bCs/>
        </w:rPr>
        <w:t xml:space="preserve"> </w:t>
      </w:r>
      <w:r w:rsidRPr="0053200F">
        <w:rPr>
          <w:bCs/>
        </w:rPr>
        <w:t xml:space="preserve">R1 &amp; R4 </w:t>
      </w:r>
      <w:r>
        <w:rPr>
          <w:bCs/>
        </w:rPr>
        <w:t xml:space="preserve">mit </w:t>
      </w:r>
      <w:r w:rsidRPr="0053200F">
        <w:rPr>
          <w:bCs/>
        </w:rPr>
        <w:t>100 Ohm</w:t>
      </w:r>
      <w:r>
        <w:rPr>
          <w:bCs/>
        </w:rPr>
        <w:t xml:space="preserve"> sind</w:t>
      </w:r>
      <w:r w:rsidRPr="0053200F">
        <w:t xml:space="preserve"> Gate-Vorwiderstände. Sie begrenzen den Einschaltstromstoß beim Laden der Gate-Kapazität der MOSFETs, um die Pins des Mikrocontrollers zu schützen.</w:t>
      </w:r>
    </w:p>
    <w:p w14:paraId="6E55EFAD" w14:textId="77777777" w:rsidR="002F3591" w:rsidRDefault="002F3591" w:rsidP="002F3591"/>
    <w:p w14:paraId="71D8AC57" w14:textId="77777777" w:rsidR="002F3591" w:rsidRPr="0051748C" w:rsidRDefault="002F3591" w:rsidP="002F3591">
      <w:r w:rsidRPr="0051748C">
        <w:t>Um den Motor zu bewegen, muss der RP2040 die Transistoren so schalten, dass der Strom in die Phase hineinfließt, hinausfließt oder die Phase komplett abgeschaltet ist (</w:t>
      </w:r>
      <w:r>
        <w:t>Hochohmig</w:t>
      </w:r>
      <w:r w:rsidRPr="0051748C">
        <w:t>).</w:t>
      </w:r>
    </w:p>
    <w:p w14:paraId="20588669" w14:textId="77777777" w:rsidR="002F3591" w:rsidRPr="0051748C" w:rsidRDefault="002F3591" w:rsidP="002F3591">
      <w:pPr>
        <w:numPr>
          <w:ilvl w:val="0"/>
          <w:numId w:val="49"/>
        </w:numPr>
        <w:suppressAutoHyphens w:val="0"/>
        <w:autoSpaceDN/>
        <w:spacing w:after="160" w:line="259" w:lineRule="auto"/>
        <w:textAlignment w:val="auto"/>
      </w:pPr>
      <w:r w:rsidRPr="0051748C">
        <w:rPr>
          <w:bCs/>
        </w:rPr>
        <w:t>Zustand High (Strom fließt in den Motor):</w:t>
      </w:r>
    </w:p>
    <w:p w14:paraId="7F2926E8" w14:textId="2E71F370" w:rsidR="002F3591" w:rsidRPr="0051748C" w:rsidRDefault="002F3591" w:rsidP="002F3591">
      <w:pPr>
        <w:numPr>
          <w:ilvl w:val="1"/>
          <w:numId w:val="49"/>
        </w:numPr>
        <w:suppressAutoHyphens w:val="0"/>
        <w:autoSpaceDN/>
        <w:spacing w:after="160" w:line="259" w:lineRule="auto"/>
        <w:textAlignment w:val="auto"/>
      </w:pPr>
      <w:r w:rsidRPr="0051748C">
        <w:t>GP</w:t>
      </w:r>
      <w:r w:rsidR="00941275">
        <w:t>1</w:t>
      </w:r>
      <w:r w:rsidRPr="0051748C">
        <w:t xml:space="preserve"> (geht an Q2) wird auf </w:t>
      </w:r>
      <w:r w:rsidRPr="0051748C">
        <w:rPr>
          <w:bCs/>
        </w:rPr>
        <w:t>High</w:t>
      </w:r>
      <w:r w:rsidRPr="0051748C">
        <w:t xml:space="preserve"> gesetzt -&gt; Q2 leitet -&gt; Gate von Q3 geht auf Masse -&gt; </w:t>
      </w:r>
      <w:r w:rsidRPr="0051748C">
        <w:rPr>
          <w:bCs/>
        </w:rPr>
        <w:t>Q3 leitet</w:t>
      </w:r>
      <w:r w:rsidRPr="0051748C">
        <w:t>.</w:t>
      </w:r>
    </w:p>
    <w:p w14:paraId="68C69E65" w14:textId="77777777" w:rsidR="002F3591" w:rsidRPr="0051748C" w:rsidRDefault="002F3591" w:rsidP="002F3591">
      <w:pPr>
        <w:numPr>
          <w:ilvl w:val="1"/>
          <w:numId w:val="49"/>
        </w:numPr>
        <w:suppressAutoHyphens w:val="0"/>
        <w:autoSpaceDN/>
        <w:spacing w:after="160" w:line="259" w:lineRule="auto"/>
        <w:textAlignment w:val="auto"/>
      </w:pPr>
      <w:r w:rsidRPr="0051748C">
        <w:t xml:space="preserve">GP3 (geht an Q1) muss auf </w:t>
      </w:r>
      <w:r w:rsidRPr="0051748C">
        <w:rPr>
          <w:bCs/>
        </w:rPr>
        <w:t>Low</w:t>
      </w:r>
      <w:r w:rsidRPr="0051748C">
        <w:t xml:space="preserve"> sein -&gt; Q1 sperrt.</w:t>
      </w:r>
    </w:p>
    <w:p w14:paraId="26B77C4F" w14:textId="6F04F10B" w:rsidR="002F3591" w:rsidRPr="0051748C" w:rsidRDefault="002F3591" w:rsidP="002F3591">
      <w:pPr>
        <w:numPr>
          <w:ilvl w:val="1"/>
          <w:numId w:val="49"/>
        </w:numPr>
        <w:suppressAutoHyphens w:val="0"/>
        <w:autoSpaceDN/>
        <w:spacing w:after="160" w:line="259" w:lineRule="auto"/>
        <w:textAlignment w:val="auto"/>
      </w:pPr>
      <w:r w:rsidRPr="0051748C">
        <w:t xml:space="preserve">Ergebnis: </w:t>
      </w:r>
      <w:r w:rsidR="00593F4B">
        <w:t>Spannung</w:t>
      </w:r>
      <w:r w:rsidRPr="0051748C">
        <w:t xml:space="preserve"> lieg</w:t>
      </w:r>
      <w:r w:rsidR="00593F4B">
        <w:t>t</w:t>
      </w:r>
      <w:r w:rsidRPr="0051748C">
        <w:t xml:space="preserve"> am Motorausgang an.</w:t>
      </w:r>
    </w:p>
    <w:p w14:paraId="6828A096" w14:textId="77777777" w:rsidR="002F3591" w:rsidRPr="0051748C" w:rsidRDefault="002F3591" w:rsidP="002F3591">
      <w:pPr>
        <w:numPr>
          <w:ilvl w:val="0"/>
          <w:numId w:val="49"/>
        </w:numPr>
        <w:suppressAutoHyphens w:val="0"/>
        <w:autoSpaceDN/>
        <w:spacing w:after="160" w:line="259" w:lineRule="auto"/>
        <w:textAlignment w:val="auto"/>
      </w:pPr>
      <w:r w:rsidRPr="0051748C">
        <w:rPr>
          <w:bCs/>
        </w:rPr>
        <w:t>Zustand "Low" (Strom fließt zum Ground):</w:t>
      </w:r>
    </w:p>
    <w:p w14:paraId="79A59C0A" w14:textId="3926F569" w:rsidR="002F3591" w:rsidRPr="0051748C" w:rsidRDefault="002F3591" w:rsidP="002F3591">
      <w:pPr>
        <w:numPr>
          <w:ilvl w:val="1"/>
          <w:numId w:val="49"/>
        </w:numPr>
        <w:suppressAutoHyphens w:val="0"/>
        <w:autoSpaceDN/>
        <w:spacing w:after="160" w:line="259" w:lineRule="auto"/>
        <w:textAlignment w:val="auto"/>
      </w:pPr>
      <w:r w:rsidRPr="0051748C">
        <w:t>GP</w:t>
      </w:r>
      <w:r w:rsidR="006578C5">
        <w:t>1</w:t>
      </w:r>
      <w:r w:rsidRPr="0051748C">
        <w:t xml:space="preserve"> wird auf </w:t>
      </w:r>
      <w:r w:rsidRPr="0051748C">
        <w:rPr>
          <w:bCs/>
        </w:rPr>
        <w:t>Low</w:t>
      </w:r>
      <w:r w:rsidRPr="0051748C">
        <w:t xml:space="preserve"> gesetzt -&gt; Q2 sperrt -&gt; R2 zieht Gate von Q3 auf </w:t>
      </w:r>
      <w:r w:rsidR="00FE244B">
        <w:t>5V</w:t>
      </w:r>
      <w:r w:rsidRPr="0051748C">
        <w:t xml:space="preserve"> -&gt; </w:t>
      </w:r>
      <w:r w:rsidRPr="0051748C">
        <w:rPr>
          <w:bCs/>
        </w:rPr>
        <w:t>Q3 sperrt</w:t>
      </w:r>
      <w:r w:rsidRPr="0051748C">
        <w:t>.</w:t>
      </w:r>
    </w:p>
    <w:p w14:paraId="61602E02" w14:textId="1592660C" w:rsidR="002F3591" w:rsidRPr="0051748C" w:rsidRDefault="002F3591" w:rsidP="002F3591">
      <w:pPr>
        <w:numPr>
          <w:ilvl w:val="1"/>
          <w:numId w:val="49"/>
        </w:numPr>
        <w:suppressAutoHyphens w:val="0"/>
        <w:autoSpaceDN/>
        <w:spacing w:after="160" w:line="259" w:lineRule="auto"/>
        <w:textAlignment w:val="auto"/>
      </w:pPr>
      <w:r w:rsidRPr="0051748C">
        <w:t>G</w:t>
      </w:r>
      <w:r w:rsidR="00FE244B">
        <w:t>P0</w:t>
      </w:r>
      <w:r w:rsidRPr="0051748C">
        <w:t xml:space="preserve"> wird auf </w:t>
      </w:r>
      <w:r w:rsidRPr="0051748C">
        <w:rPr>
          <w:bCs/>
        </w:rPr>
        <w:t>High</w:t>
      </w:r>
      <w:r w:rsidRPr="0051748C">
        <w:t xml:space="preserve"> gesetzt -&gt; </w:t>
      </w:r>
      <w:r w:rsidRPr="0051748C">
        <w:rPr>
          <w:bCs/>
        </w:rPr>
        <w:t>Q1 leitet</w:t>
      </w:r>
      <w:r w:rsidRPr="0051748C">
        <w:t>.</w:t>
      </w:r>
    </w:p>
    <w:p w14:paraId="41D1DEAA" w14:textId="77777777" w:rsidR="002F3591" w:rsidRPr="0051748C" w:rsidRDefault="002F3591" w:rsidP="002F3591">
      <w:pPr>
        <w:numPr>
          <w:ilvl w:val="1"/>
          <w:numId w:val="49"/>
        </w:numPr>
        <w:suppressAutoHyphens w:val="0"/>
        <w:autoSpaceDN/>
        <w:spacing w:after="160" w:line="259" w:lineRule="auto"/>
        <w:textAlignment w:val="auto"/>
      </w:pPr>
      <w:r w:rsidRPr="0051748C">
        <w:t>Ergebnis: Der Motorausgang liegt an Masse.</w:t>
      </w:r>
    </w:p>
    <w:p w14:paraId="2B57F4BA" w14:textId="77777777" w:rsidR="002F3591" w:rsidRPr="0051748C" w:rsidRDefault="002F3591" w:rsidP="002F3591">
      <w:pPr>
        <w:numPr>
          <w:ilvl w:val="0"/>
          <w:numId w:val="49"/>
        </w:numPr>
        <w:suppressAutoHyphens w:val="0"/>
        <w:autoSpaceDN/>
        <w:spacing w:after="160" w:line="259" w:lineRule="auto"/>
        <w:textAlignment w:val="auto"/>
      </w:pPr>
      <w:r w:rsidRPr="0051748C">
        <w:rPr>
          <w:bCs/>
        </w:rPr>
        <w:t>Zustand "Off" (Freilauf/Messung):</w:t>
      </w:r>
    </w:p>
    <w:p w14:paraId="68545CA8" w14:textId="77777777" w:rsidR="002F3591" w:rsidRPr="0051748C" w:rsidRDefault="002F3591" w:rsidP="002F3591">
      <w:pPr>
        <w:numPr>
          <w:ilvl w:val="1"/>
          <w:numId w:val="49"/>
        </w:numPr>
        <w:suppressAutoHyphens w:val="0"/>
        <w:autoSpaceDN/>
        <w:spacing w:after="160" w:line="259" w:lineRule="auto"/>
        <w:textAlignment w:val="auto"/>
      </w:pPr>
      <w:r w:rsidRPr="0051748C">
        <w:t xml:space="preserve">Sowohl GP2 als auch GP3 sind auf </w:t>
      </w:r>
      <w:r w:rsidRPr="0051748C">
        <w:rPr>
          <w:bCs/>
        </w:rPr>
        <w:t>Low</w:t>
      </w:r>
      <w:r w:rsidRPr="0051748C">
        <w:t>. Beide MOSFETs (Q1 &amp; Q3) sperren.</w:t>
      </w:r>
    </w:p>
    <w:p w14:paraId="0773981D" w14:textId="77777777" w:rsidR="002F3591" w:rsidRDefault="002F3591" w:rsidP="002F3591"/>
    <w:p w14:paraId="789F4668" w14:textId="77777777" w:rsidR="002F3591" w:rsidRDefault="002F3591" w:rsidP="002F3591"/>
    <w:p w14:paraId="2D970187" w14:textId="77777777" w:rsidR="00A02939" w:rsidRDefault="00A02939" w:rsidP="002F3591"/>
    <w:p w14:paraId="63C2D06E" w14:textId="77777777" w:rsidR="00A02939" w:rsidRDefault="00A02939" w:rsidP="002F3591"/>
    <w:p w14:paraId="28C86632" w14:textId="77777777" w:rsidR="00A02939" w:rsidRDefault="00A02939" w:rsidP="002F3591"/>
    <w:p w14:paraId="115CF4A0" w14:textId="43C2F1F0" w:rsidR="002F3591" w:rsidRDefault="002F3591" w:rsidP="002F3591">
      <w:r>
        <w:t>Printplan:</w:t>
      </w:r>
    </w:p>
    <w:p w14:paraId="362166E2" w14:textId="77777777" w:rsidR="002F3591" w:rsidRDefault="002F3591" w:rsidP="002F3591">
      <w:r>
        <w:t>Version 1</w:t>
      </w:r>
    </w:p>
    <w:p w14:paraId="3A74ADE4" w14:textId="77777777" w:rsidR="002F3591" w:rsidRDefault="002F3591" w:rsidP="002F3591">
      <w:r w:rsidRPr="00B733EC">
        <w:rPr>
          <w:noProof/>
        </w:rPr>
        <w:drawing>
          <wp:inline distT="0" distB="0" distL="0" distR="0" wp14:anchorId="4F3E3B33" wp14:editId="2171F4DD">
            <wp:extent cx="5760720" cy="2427605"/>
            <wp:effectExtent l="0" t="0" r="0" b="0"/>
            <wp:docPr id="1336487502" name="Grafik 1" descr="Ein Bild, das Schaltung, Screenshot, 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87502" name="Grafik 1" descr="Ein Bild, das Schaltung, Screenshot, Karte enthält.&#10;&#10;KI-generierte Inhalte können fehlerhaft sein."/>
                    <pic:cNvPicPr/>
                  </pic:nvPicPr>
                  <pic:blipFill>
                    <a:blip r:embed="rId20"/>
                    <a:stretch>
                      <a:fillRect/>
                    </a:stretch>
                  </pic:blipFill>
                  <pic:spPr>
                    <a:xfrm>
                      <a:off x="0" y="0"/>
                      <a:ext cx="5760720" cy="2427605"/>
                    </a:xfrm>
                    <a:prstGeom prst="rect">
                      <a:avLst/>
                    </a:prstGeom>
                  </pic:spPr>
                </pic:pic>
              </a:graphicData>
            </a:graphic>
          </wp:inline>
        </w:drawing>
      </w:r>
    </w:p>
    <w:p w14:paraId="293FC9BD" w14:textId="77777777" w:rsidR="002F3591" w:rsidRPr="0051748C" w:rsidRDefault="002F3591" w:rsidP="002F3591">
      <w:r>
        <w:t xml:space="preserve">Zu beachten war </w:t>
      </w:r>
      <w:proofErr w:type="spellStart"/>
      <w:r>
        <w:t>dass</w:t>
      </w:r>
      <w:proofErr w:type="spellEnd"/>
      <w:r>
        <w:t xml:space="preserve"> nur auf der Vorderseite gearbeitet wird, da diese Platine in der Schule gefräßt wird und das nur einseitig geht. Diese Version ist noch nicht optimal, da der Connector J1 noch weiter zum Rand muss und die ecken sind auch noch nicht abgerundet. Ebenfalls kann auf jeden Fall auch noch besser geroutet werden. </w:t>
      </w:r>
    </w:p>
    <w:p w14:paraId="44832098" w14:textId="77777777" w:rsidR="002F3591" w:rsidRDefault="002F3591" w:rsidP="006A522F">
      <w:pPr>
        <w:pStyle w:val="Normal-text"/>
        <w:ind w:firstLine="0"/>
      </w:pPr>
    </w:p>
    <w:p w14:paraId="7E2056FB" w14:textId="77777777" w:rsidR="002F3591" w:rsidRDefault="002F3591" w:rsidP="006A522F">
      <w:pPr>
        <w:pStyle w:val="Normal-text"/>
        <w:ind w:firstLine="0"/>
      </w:pPr>
    </w:p>
    <w:p w14:paraId="3C8016D8" w14:textId="77777777" w:rsidR="002F3591" w:rsidRDefault="002F3591" w:rsidP="006A522F">
      <w:pPr>
        <w:pStyle w:val="Normal-text"/>
        <w:ind w:firstLine="0"/>
      </w:pPr>
    </w:p>
    <w:p w14:paraId="01DD206D" w14:textId="77777777" w:rsidR="002F3591" w:rsidRDefault="002F3591" w:rsidP="006A522F">
      <w:pPr>
        <w:pStyle w:val="Normal-text"/>
        <w:ind w:firstLine="0"/>
      </w:pPr>
    </w:p>
    <w:p w14:paraId="3AB3090C" w14:textId="77777777" w:rsidR="002F3591" w:rsidRDefault="002F3591" w:rsidP="006A522F">
      <w:pPr>
        <w:pStyle w:val="Normal-text"/>
        <w:ind w:firstLine="0"/>
      </w:pPr>
    </w:p>
    <w:p w14:paraId="4C59B950" w14:textId="2B3392D4" w:rsidR="006A522F" w:rsidRPr="006A522F" w:rsidRDefault="00000000" w:rsidP="006A522F">
      <w:pPr>
        <w:pStyle w:val="berschrift1"/>
      </w:pPr>
      <w:bookmarkStart w:id="4" w:name="__RefHeading__540_729210063"/>
      <w:r>
        <w:t>Hauptteil</w:t>
      </w:r>
      <w:bookmarkEnd w:id="4"/>
    </w:p>
    <w:p w14:paraId="55BE685E" w14:textId="77777777" w:rsidR="00F54740" w:rsidRDefault="00000000">
      <w:pPr>
        <w:pStyle w:val="berschrift2"/>
      </w:pPr>
      <w:bookmarkStart w:id="5" w:name="__RefHeading__542_729210063"/>
      <w:r>
        <w:t>Überschrift der zweiten Ebene</w:t>
      </w:r>
      <w:bookmarkEnd w:id="5"/>
    </w:p>
    <w:p w14:paraId="04B6BFEF" w14:textId="77777777" w:rsidR="00F54740" w:rsidRDefault="00000000">
      <w:pPr>
        <w:pStyle w:val="Normal-text-ohne-Einzug"/>
      </w:pPr>
      <w:r>
        <w:t>Normal-text-ohne-Einzug kommt im ersten Absatz, beispielsweise nach einer Überschrift, zum Einsatz.</w:t>
      </w:r>
    </w:p>
    <w:p w14:paraId="71EDE8DF" w14:textId="77777777" w:rsidR="00F54740" w:rsidRDefault="00000000">
      <w:pPr>
        <w:pStyle w:val="Normal-text"/>
      </w:pPr>
      <w:r>
        <w:t>Normal-text kommt in normalem Fließtext und in allen Folgeabsätzen zum Einsatz.</w:t>
      </w:r>
    </w:p>
    <w:p w14:paraId="4F0BA3EE" w14:textId="77777777" w:rsidR="00F54740" w:rsidRDefault="00000000">
      <w:pPr>
        <w:pStyle w:val="Normal-text"/>
      </w:pPr>
      <w:r>
        <w:t>Ein Verweis auf Literatur kann so[1] oder so[2] aussehen.</w:t>
      </w:r>
    </w:p>
    <w:p w14:paraId="0C9CB11D" w14:textId="77777777" w:rsidR="00F54740" w:rsidRDefault="00000000">
      <w:pPr>
        <w:pStyle w:val="berschrift3"/>
      </w:pPr>
      <w:bookmarkStart w:id="6" w:name="__RefHeading__544_729210063"/>
      <w:r>
        <w:t>Kapitel mit Sourcecode</w:t>
      </w:r>
      <w:bookmarkEnd w:id="6"/>
    </w:p>
    <w:p w14:paraId="72435C3B" w14:textId="77777777" w:rsidR="00F54740" w:rsidRDefault="00000000">
      <w:pPr>
        <w:pStyle w:val="Sourcecode"/>
      </w:pPr>
      <w:r>
        <w:t>/**</w:t>
      </w:r>
    </w:p>
    <w:p w14:paraId="1D363434" w14:textId="77777777" w:rsidR="00F54740" w:rsidRDefault="00000000">
      <w:pPr>
        <w:pStyle w:val="Sourcecode"/>
      </w:pPr>
      <w:r>
        <w:t>* Funktionsbeschreibung</w:t>
      </w:r>
    </w:p>
    <w:p w14:paraId="437D709A" w14:textId="77777777" w:rsidR="00F54740" w:rsidRDefault="00000000">
      <w:pPr>
        <w:pStyle w:val="Sourcecode"/>
      </w:pPr>
      <w:r>
        <w:t>*</w:t>
      </w:r>
    </w:p>
    <w:p w14:paraId="3E55A940" w14:textId="77777777" w:rsidR="00F54740" w:rsidRDefault="00000000">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 @param par1 Kommentar</w:t>
      </w:r>
    </w:p>
    <w:p w14:paraId="774AC5E7" w14:textId="77777777" w:rsidR="00F54740" w:rsidRDefault="00000000">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lastRenderedPageBreak/>
        <w:t>* @param par2 Kommentar</w:t>
      </w:r>
    </w:p>
    <w:p w14:paraId="0A971DF7" w14:textId="77777777" w:rsidR="00F54740" w:rsidRDefault="00000000">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 @param par3 Kommentar</w:t>
      </w:r>
    </w:p>
    <w:p w14:paraId="626547B2" w14:textId="77777777" w:rsidR="00F54740" w:rsidRDefault="00000000">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 xml:space="preserve">* @return </w:t>
      </w:r>
      <w:proofErr w:type="spellStart"/>
      <w:r>
        <w:rPr>
          <w:rFonts w:ascii="Courier New" w:hAnsi="Courier New"/>
          <w:sz w:val="20"/>
          <w:szCs w:val="20"/>
        </w:rPr>
        <w:t>none</w:t>
      </w:r>
      <w:proofErr w:type="spellEnd"/>
    </w:p>
    <w:p w14:paraId="627C75FE" w14:textId="77777777" w:rsidR="00F54740" w:rsidRDefault="00000000">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w:t>
      </w:r>
    </w:p>
    <w:p w14:paraId="5BC7748D" w14:textId="77777777" w:rsidR="00F54740" w:rsidRPr="0016189B" w:rsidRDefault="00000000">
      <w:pPr>
        <w:pStyle w:val="Normal-text"/>
        <w:shd w:val="clear" w:color="auto" w:fill="E6E6E6"/>
        <w:spacing w:line="240" w:lineRule="auto"/>
        <w:ind w:left="567" w:right="283" w:firstLine="0"/>
        <w:rPr>
          <w:rFonts w:ascii="Courier New" w:hAnsi="Courier New"/>
          <w:sz w:val="20"/>
          <w:szCs w:val="20"/>
          <w:lang w:val="en-GB"/>
        </w:rPr>
      </w:pPr>
      <w:r w:rsidRPr="0016189B">
        <w:rPr>
          <w:rFonts w:ascii="Courier New" w:hAnsi="Courier New"/>
          <w:sz w:val="20"/>
          <w:szCs w:val="20"/>
          <w:lang w:val="en-GB"/>
        </w:rPr>
        <w:t>void Function ( int par1 , int par2 , int par3 ){</w:t>
      </w:r>
    </w:p>
    <w:p w14:paraId="0DCF38EA" w14:textId="77777777" w:rsidR="00F54740" w:rsidRDefault="00000000">
      <w:pPr>
        <w:pStyle w:val="Normal-text"/>
        <w:shd w:val="clear" w:color="auto" w:fill="E6E6E6"/>
        <w:spacing w:line="240" w:lineRule="auto"/>
        <w:ind w:left="567" w:right="283" w:firstLine="0"/>
        <w:rPr>
          <w:rFonts w:ascii="Courier New" w:hAnsi="Courier New"/>
          <w:sz w:val="20"/>
          <w:szCs w:val="20"/>
        </w:rPr>
      </w:pPr>
      <w:proofErr w:type="spellStart"/>
      <w:r>
        <w:rPr>
          <w:rFonts w:ascii="Courier New" w:hAnsi="Courier New"/>
          <w:sz w:val="20"/>
          <w:szCs w:val="20"/>
        </w:rPr>
        <w:t>int</w:t>
      </w:r>
      <w:proofErr w:type="spellEnd"/>
      <w:r>
        <w:rPr>
          <w:rFonts w:ascii="Courier New" w:hAnsi="Courier New"/>
          <w:sz w:val="20"/>
          <w:szCs w:val="20"/>
        </w:rPr>
        <w:t xml:space="preserve"> </w:t>
      </w:r>
      <w:proofErr w:type="spellStart"/>
      <w:r>
        <w:rPr>
          <w:rFonts w:ascii="Courier New" w:hAnsi="Courier New"/>
          <w:sz w:val="20"/>
          <w:szCs w:val="20"/>
        </w:rPr>
        <w:t>nVar</w:t>
      </w:r>
      <w:proofErr w:type="spellEnd"/>
      <w:r>
        <w:rPr>
          <w:rFonts w:ascii="Courier New" w:hAnsi="Courier New"/>
          <w:sz w:val="20"/>
          <w:szCs w:val="20"/>
        </w:rPr>
        <w:t xml:space="preserve"> , nVar2 ; /* lokale Variablen */</w:t>
      </w:r>
    </w:p>
    <w:p w14:paraId="61C72DDD" w14:textId="77777777" w:rsidR="00F54740" w:rsidRDefault="00000000">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w:t>
      </w:r>
    </w:p>
    <w:p w14:paraId="313774B7" w14:textId="77777777" w:rsidR="00F54740" w:rsidRDefault="00000000">
      <w:pPr>
        <w:pStyle w:val="Normal-text"/>
        <w:shd w:val="clear" w:color="auto" w:fill="E6E6E6"/>
        <w:spacing w:line="240" w:lineRule="auto"/>
        <w:ind w:left="567" w:right="283" w:firstLine="0"/>
        <w:rPr>
          <w:rFonts w:ascii="Courier New" w:hAnsi="Courier New"/>
          <w:sz w:val="20"/>
          <w:szCs w:val="20"/>
        </w:rPr>
      </w:pPr>
      <w:r>
        <w:rPr>
          <w:rFonts w:ascii="Courier New" w:hAnsi="Courier New"/>
          <w:sz w:val="20"/>
          <w:szCs w:val="20"/>
        </w:rPr>
        <w:t>}</w:t>
      </w:r>
    </w:p>
    <w:p w14:paraId="37856CDE" w14:textId="77777777" w:rsidR="00F54740" w:rsidRDefault="00000000">
      <w:pPr>
        <w:pStyle w:val="berschrift4"/>
      </w:pPr>
      <w:bookmarkStart w:id="7" w:name="__RefHeading__546_729210063"/>
      <w:r>
        <w:t>Beschreibung der Funktion „</w:t>
      </w:r>
      <w:proofErr w:type="spellStart"/>
      <w:r>
        <w:t>Function</w:t>
      </w:r>
      <w:proofErr w:type="spellEnd"/>
      <w:r>
        <w:t>“</w:t>
      </w:r>
      <w:bookmarkEnd w:id="7"/>
    </w:p>
    <w:p w14:paraId="14AE5911" w14:textId="77777777" w:rsidR="00F54740" w:rsidRDefault="00000000">
      <w:pPr>
        <w:pStyle w:val="Normal-text-ohne-Einzug"/>
      </w:pPr>
      <w:r>
        <w:t>Normal-text-ohne-Einzug …</w:t>
      </w:r>
    </w:p>
    <w:p w14:paraId="7F9BA189" w14:textId="77777777" w:rsidR="00F54740" w:rsidRDefault="00000000">
      <w:pPr>
        <w:pStyle w:val="Normal-text"/>
      </w:pPr>
      <w:r>
        <w:t>Normal-text. Ein Beispiel für eine Fußnote</w:t>
      </w:r>
      <w:r>
        <w:rPr>
          <w:rStyle w:val="Funotenzeichen"/>
        </w:rPr>
        <w:footnoteReference w:id="1"/>
      </w:r>
      <w:r>
        <w:t xml:space="preserve"> …</w:t>
      </w:r>
    </w:p>
    <w:p w14:paraId="10910619" w14:textId="77777777" w:rsidR="00F54740" w:rsidRDefault="00F54740">
      <w:pPr>
        <w:pStyle w:val="Normal-text"/>
      </w:pPr>
    </w:p>
    <w:p w14:paraId="26A3B457" w14:textId="77777777" w:rsidR="00F54740" w:rsidRDefault="00000000">
      <w:pPr>
        <w:pStyle w:val="Normal-text"/>
      </w:pPr>
      <w:r>
        <w:rPr>
          <w:noProof/>
        </w:rPr>
        <mc:AlternateContent>
          <mc:Choice Requires="wps">
            <w:drawing>
              <wp:anchor distT="0" distB="0" distL="114300" distR="114300" simplePos="0" relativeHeight="251658240" behindDoc="0" locked="0" layoutInCell="1" allowOverlap="1" wp14:anchorId="1406AA91" wp14:editId="5ECA2656">
                <wp:simplePos x="0" y="0"/>
                <wp:positionH relativeFrom="column">
                  <wp:align>center</wp:align>
                </wp:positionH>
                <wp:positionV relativeFrom="paragraph">
                  <wp:align>top</wp:align>
                </wp:positionV>
                <wp:extent cx="2878920" cy="2520360"/>
                <wp:effectExtent l="0" t="0" r="0" b="0"/>
                <wp:wrapTopAndBottom/>
                <wp:docPr id="123056118" name="Rahmen2"/>
                <wp:cNvGraphicFramePr/>
                <a:graphic xmlns:a="http://schemas.openxmlformats.org/drawingml/2006/main">
                  <a:graphicData uri="http://schemas.microsoft.com/office/word/2010/wordprocessingShape">
                    <wps:wsp>
                      <wps:cNvSpPr txBox="1"/>
                      <wps:spPr>
                        <a:xfrm>
                          <a:off x="0" y="0"/>
                          <a:ext cx="2878920" cy="2520360"/>
                        </a:xfrm>
                        <a:prstGeom prst="rect">
                          <a:avLst/>
                        </a:prstGeom>
                      </wps:spPr>
                      <wps:txbx>
                        <w:txbxContent>
                          <w:p w14:paraId="1C189F31" w14:textId="77777777" w:rsidR="00F54740" w:rsidRDefault="00000000">
                            <w:pPr>
                              <w:pStyle w:val="Illustration"/>
                              <w:jc w:val="center"/>
                            </w:pPr>
                            <w:r>
                              <w:rPr>
                                <w:noProof/>
                              </w:rPr>
                              <w:drawing>
                                <wp:inline distT="0" distB="0" distL="0" distR="0" wp14:anchorId="56DF5685" wp14:editId="51071A3C">
                                  <wp:extent cx="2653560" cy="2653560"/>
                                  <wp:effectExtent l="0" t="0" r="0" b="0"/>
                                  <wp:docPr id="464399039" name="Objek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t>Abb. 1: Beispielabbildung</w:t>
                            </w:r>
                          </w:p>
                          <w:p w14:paraId="779FD338" w14:textId="77777777" w:rsidR="00F54740" w:rsidRDefault="00000000">
                            <w:pPr>
                              <w:pStyle w:val="Quellenhinweis"/>
                            </w:pPr>
                            <w:r>
                              <w:t>Quelle: Eigene Darstellung</w:t>
                            </w:r>
                          </w:p>
                        </w:txbxContent>
                      </wps:txbx>
                      <wps:bodyPr vert="horz" wrap="none" lIns="0" tIns="0" rIns="0" bIns="0" compatLnSpc="0">
                        <a:spAutoFit/>
                      </wps:bodyPr>
                    </wps:wsp>
                  </a:graphicData>
                </a:graphic>
              </wp:anchor>
            </w:drawing>
          </mc:Choice>
          <mc:Fallback>
            <w:pict>
              <v:shape w14:anchorId="1406AA91" id="Rahmen2" o:spid="_x0000_s1027" type="#_x0000_t202" style="position:absolute;left:0;text-align:left;margin-left:0;margin-top:0;width:226.7pt;height:198.45pt;z-index:251658240;visibility:visible;mso-wrap-style:none;mso-wrap-distance-left:9pt;mso-wrap-distance-top:0;mso-wrap-distance-right:9pt;mso-wrap-distance-bottom:0;mso-position-horizontal:center;mso-position-horizontal-relative:text;mso-position-vertical:top;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" filled="f" stroked="f">
                <v:textbox style="mso-fit-shape-to-text:t" inset="0,0,0,0">
                  <w:txbxContent>
                    <w:p w14:paraId="1C189F31" w14:textId="77777777" w:rsidR="00F54740" w:rsidRDefault="00000000">
                      <w:pPr>
                        <w:pStyle w:val="Illustration"/>
                        <w:jc w:val="center"/>
                      </w:pPr>
                      <w:r>
                        <w:rPr>
                          <w:noProof/>
                        </w:rPr>
                        <w:drawing>
                          <wp:inline distT="0" distB="0" distL="0" distR="0" wp14:anchorId="56DF5685" wp14:editId="51071A3C">
                            <wp:extent cx="2653560" cy="2653560"/>
                            <wp:effectExtent l="0" t="0" r="0" b="0"/>
                            <wp:docPr id="464399039" name="Objek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t>Abb. 1: Beispielabbildung</w:t>
                      </w:r>
                    </w:p>
                    <w:p w14:paraId="779FD338" w14:textId="77777777" w:rsidR="00F54740" w:rsidRDefault="00000000">
                      <w:pPr>
                        <w:pStyle w:val="Quellenhinweis"/>
                      </w:pPr>
                      <w:r>
                        <w:t>Quelle: Eigene Darstellung</w:t>
                      </w:r>
                    </w:p>
                  </w:txbxContent>
                </v:textbox>
                <w10:wrap type="topAndBottom"/>
              </v:shape>
            </w:pict>
          </mc:Fallback>
        </mc:AlternateContent>
      </w:r>
    </w:p>
    <w:p w14:paraId="714A3D7A" w14:textId="77777777" w:rsidR="00F54740" w:rsidRDefault="00F54740">
      <w:pPr>
        <w:pStyle w:val="Normal-text"/>
      </w:pPr>
    </w:p>
    <w:p w14:paraId="48256349" w14:textId="77777777" w:rsidR="00F54740" w:rsidRDefault="00F54740">
      <w:pPr>
        <w:pStyle w:val="Normal-text"/>
      </w:pPr>
    </w:p>
    <w:p w14:paraId="5D5ECBFF" w14:textId="77777777" w:rsidR="00F54740" w:rsidRDefault="00F54740">
      <w:pPr>
        <w:pStyle w:val="Normal-text"/>
      </w:pPr>
    </w:p>
    <w:tbl>
      <w:tblPr>
        <w:tblW w:w="7910" w:type="dxa"/>
        <w:tblInd w:w="888" w:type="dxa"/>
        <w:tblLayout w:type="fixed"/>
        <w:tblCellMar>
          <w:left w:w="10" w:type="dxa"/>
          <w:right w:w="10" w:type="dxa"/>
        </w:tblCellMar>
        <w:tblLook w:val="04A0" w:firstRow="1" w:lastRow="0" w:firstColumn="1" w:lastColumn="0" w:noHBand="0" w:noVBand="1"/>
      </w:tblPr>
      <w:tblGrid>
        <w:gridCol w:w="2712"/>
        <w:gridCol w:w="2653"/>
        <w:gridCol w:w="2545"/>
      </w:tblGrid>
      <w:tr w:rsidR="00F54740" w14:paraId="2133A535" w14:textId="77777777">
        <w:tc>
          <w:tcPr>
            <w:tcW w:w="2712" w:type="dxa"/>
            <w:tcBorders>
              <w:top w:val="single" w:sz="2" w:space="0" w:color="000000"/>
              <w:left w:val="single" w:sz="2" w:space="0" w:color="000000"/>
              <w:bottom w:val="single" w:sz="2" w:space="0" w:color="000000"/>
            </w:tcBorders>
            <w:shd w:val="clear" w:color="auto" w:fill="E6E6FF"/>
            <w:tcMar>
              <w:top w:w="55" w:type="dxa"/>
              <w:left w:w="55" w:type="dxa"/>
              <w:bottom w:w="55" w:type="dxa"/>
              <w:right w:w="55" w:type="dxa"/>
            </w:tcMar>
          </w:tcPr>
          <w:p w14:paraId="18C4E5BB" w14:textId="77777777" w:rsidR="00F54740" w:rsidRDefault="00000000">
            <w:pPr>
              <w:pStyle w:val="TableContents"/>
              <w:jc w:val="both"/>
            </w:pPr>
            <w:r>
              <w:t>Studenten</w:t>
            </w:r>
          </w:p>
        </w:tc>
        <w:tc>
          <w:tcPr>
            <w:tcW w:w="2653" w:type="dxa"/>
            <w:tcBorders>
              <w:top w:val="single" w:sz="2" w:space="0" w:color="000000"/>
              <w:left w:val="single" w:sz="2" w:space="0" w:color="000000"/>
              <w:bottom w:val="single" w:sz="2" w:space="0" w:color="000000"/>
            </w:tcBorders>
            <w:shd w:val="clear" w:color="auto" w:fill="E6E6FF"/>
            <w:tcMar>
              <w:top w:w="55" w:type="dxa"/>
              <w:left w:w="55" w:type="dxa"/>
              <w:bottom w:w="55" w:type="dxa"/>
              <w:right w:w="55" w:type="dxa"/>
            </w:tcMar>
          </w:tcPr>
          <w:p w14:paraId="54AE0695" w14:textId="77777777" w:rsidR="00F54740" w:rsidRDefault="00000000">
            <w:pPr>
              <w:pStyle w:val="TableContents"/>
              <w:jc w:val="center"/>
            </w:pPr>
            <w:r>
              <w:t>Weiblich</w:t>
            </w:r>
          </w:p>
        </w:tc>
        <w:tc>
          <w:tcPr>
            <w:tcW w:w="2545" w:type="dxa"/>
            <w:tcBorders>
              <w:top w:val="single" w:sz="2" w:space="0" w:color="000000"/>
              <w:left w:val="single" w:sz="2" w:space="0" w:color="000000"/>
              <w:bottom w:val="single" w:sz="2" w:space="0" w:color="000000"/>
              <w:right w:val="single" w:sz="2" w:space="0" w:color="000000"/>
            </w:tcBorders>
            <w:shd w:val="clear" w:color="auto" w:fill="E6E6FF"/>
            <w:tcMar>
              <w:top w:w="55" w:type="dxa"/>
              <w:left w:w="55" w:type="dxa"/>
              <w:bottom w:w="55" w:type="dxa"/>
              <w:right w:w="55" w:type="dxa"/>
            </w:tcMar>
          </w:tcPr>
          <w:p w14:paraId="333F5F31" w14:textId="77777777" w:rsidR="00F54740" w:rsidRDefault="00000000">
            <w:pPr>
              <w:pStyle w:val="TableContents"/>
              <w:jc w:val="center"/>
            </w:pPr>
            <w:r>
              <w:t>Männlich</w:t>
            </w:r>
          </w:p>
        </w:tc>
      </w:tr>
      <w:tr w:rsidR="00F54740" w14:paraId="7A4B7692" w14:textId="77777777">
        <w:tc>
          <w:tcPr>
            <w:tcW w:w="2712" w:type="dxa"/>
            <w:tcBorders>
              <w:left w:val="single" w:sz="2" w:space="0" w:color="000000"/>
              <w:bottom w:val="single" w:sz="2" w:space="0" w:color="000000"/>
            </w:tcBorders>
            <w:tcMar>
              <w:top w:w="55" w:type="dxa"/>
              <w:left w:w="55" w:type="dxa"/>
              <w:bottom w:w="55" w:type="dxa"/>
              <w:right w:w="55" w:type="dxa"/>
            </w:tcMar>
          </w:tcPr>
          <w:p w14:paraId="5555A3E4" w14:textId="77777777" w:rsidR="00F54740" w:rsidRDefault="00000000">
            <w:pPr>
              <w:pStyle w:val="TableContents"/>
              <w:jc w:val="both"/>
            </w:pPr>
            <w:proofErr w:type="spellStart"/>
            <w:r>
              <w:t>WiSo</w:t>
            </w:r>
            <w:proofErr w:type="spellEnd"/>
            <w:r>
              <w:t>-Fakultät</w:t>
            </w:r>
          </w:p>
        </w:tc>
        <w:tc>
          <w:tcPr>
            <w:tcW w:w="2653" w:type="dxa"/>
            <w:tcBorders>
              <w:left w:val="single" w:sz="2" w:space="0" w:color="000000"/>
              <w:bottom w:val="single" w:sz="2" w:space="0" w:color="000000"/>
            </w:tcBorders>
            <w:tcMar>
              <w:top w:w="55" w:type="dxa"/>
              <w:left w:w="55" w:type="dxa"/>
              <w:bottom w:w="55" w:type="dxa"/>
              <w:right w:w="55" w:type="dxa"/>
            </w:tcMar>
          </w:tcPr>
          <w:p w14:paraId="517D4029" w14:textId="77777777" w:rsidR="00F54740" w:rsidRDefault="00000000">
            <w:pPr>
              <w:pStyle w:val="TableContents"/>
              <w:jc w:val="center"/>
            </w:pPr>
            <w:r>
              <w:t>45,00%</w:t>
            </w:r>
          </w:p>
        </w:tc>
        <w:tc>
          <w:tcPr>
            <w:tcW w:w="25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135908" w14:textId="77777777" w:rsidR="00F54740" w:rsidRDefault="00000000">
            <w:pPr>
              <w:pStyle w:val="TableContents"/>
              <w:jc w:val="center"/>
            </w:pPr>
            <w:r>
              <w:t>55,00%</w:t>
            </w:r>
          </w:p>
        </w:tc>
      </w:tr>
      <w:tr w:rsidR="00F54740" w14:paraId="7E3CD55C" w14:textId="77777777">
        <w:tc>
          <w:tcPr>
            <w:tcW w:w="2712" w:type="dxa"/>
            <w:tcBorders>
              <w:left w:val="single" w:sz="2" w:space="0" w:color="000000"/>
              <w:bottom w:val="single" w:sz="2" w:space="0" w:color="000000"/>
            </w:tcBorders>
            <w:tcMar>
              <w:top w:w="55" w:type="dxa"/>
              <w:left w:w="55" w:type="dxa"/>
              <w:bottom w:w="55" w:type="dxa"/>
              <w:right w:w="55" w:type="dxa"/>
            </w:tcMar>
          </w:tcPr>
          <w:p w14:paraId="3C10CA1B" w14:textId="77777777" w:rsidR="00F54740" w:rsidRDefault="00000000">
            <w:pPr>
              <w:pStyle w:val="TableContents"/>
              <w:jc w:val="both"/>
            </w:pPr>
            <w:r>
              <w:t>Philosophische Fakultät</w:t>
            </w:r>
          </w:p>
        </w:tc>
        <w:tc>
          <w:tcPr>
            <w:tcW w:w="2653" w:type="dxa"/>
            <w:tcBorders>
              <w:left w:val="single" w:sz="2" w:space="0" w:color="000000"/>
              <w:bottom w:val="single" w:sz="2" w:space="0" w:color="000000"/>
            </w:tcBorders>
            <w:tcMar>
              <w:top w:w="55" w:type="dxa"/>
              <w:left w:w="55" w:type="dxa"/>
              <w:bottom w:w="55" w:type="dxa"/>
              <w:right w:w="55" w:type="dxa"/>
            </w:tcMar>
          </w:tcPr>
          <w:p w14:paraId="6B264C71" w14:textId="77777777" w:rsidR="00F54740" w:rsidRDefault="00000000">
            <w:pPr>
              <w:pStyle w:val="TableContents"/>
              <w:jc w:val="center"/>
            </w:pPr>
            <w:r>
              <w:t>65,00%</w:t>
            </w:r>
          </w:p>
        </w:tc>
        <w:tc>
          <w:tcPr>
            <w:tcW w:w="2545" w:type="dxa"/>
            <w:tcBorders>
              <w:left w:val="single" w:sz="2" w:space="0" w:color="000000"/>
              <w:bottom w:val="single" w:sz="2" w:space="0" w:color="000000"/>
              <w:right w:val="single" w:sz="2" w:space="0" w:color="000000"/>
            </w:tcBorders>
            <w:tcMar>
              <w:top w:w="55" w:type="dxa"/>
              <w:left w:w="55" w:type="dxa"/>
              <w:bottom w:w="55" w:type="dxa"/>
              <w:right w:w="55" w:type="dxa"/>
            </w:tcMar>
          </w:tcPr>
          <w:p w14:paraId="374F74B3" w14:textId="77777777" w:rsidR="00F54740" w:rsidRDefault="00000000">
            <w:pPr>
              <w:pStyle w:val="TableContents"/>
              <w:jc w:val="center"/>
            </w:pPr>
            <w:r>
              <w:t>35,00%</w:t>
            </w:r>
          </w:p>
        </w:tc>
      </w:tr>
    </w:tbl>
    <w:p w14:paraId="7ED21E8F" w14:textId="77777777" w:rsidR="00F54740" w:rsidRDefault="00000000">
      <w:pPr>
        <w:pStyle w:val="Table"/>
        <w:jc w:val="center"/>
      </w:pPr>
      <w:r>
        <w:t>Tab. 1: Beispieltabelle</w:t>
      </w:r>
    </w:p>
    <w:p w14:paraId="5DEB42C4" w14:textId="77777777" w:rsidR="00F54740" w:rsidRDefault="00000000">
      <w:pPr>
        <w:pStyle w:val="Quellenhinweis"/>
      </w:pPr>
      <w:r>
        <w:t>Quelle: Eigene Darstellung</w:t>
      </w:r>
    </w:p>
    <w:p w14:paraId="256D4BEC" w14:textId="77777777" w:rsidR="00F54740" w:rsidRDefault="00000000">
      <w:pPr>
        <w:pStyle w:val="berschrift3"/>
      </w:pPr>
      <w:r>
        <w:lastRenderedPageBreak/>
        <w:t>Unterschiedliche Seitenvorlagen inklusive unterschiedlicher Fußzeilen für Diplomanden</w:t>
      </w:r>
    </w:p>
    <w:p w14:paraId="6D0653BB" w14:textId="77777777" w:rsidR="00F54740" w:rsidRDefault="00000000">
      <w:r>
        <w:t xml:space="preserve">In OpenOffice können die Formatvorlagen über das Menü </w:t>
      </w:r>
      <w:r>
        <w:rPr>
          <w:i/>
          <w:iCs/>
        </w:rPr>
        <w:t>Format-Formatvorlagen</w:t>
      </w:r>
      <w:r>
        <w:t xml:space="preserve"> (F11) angezeigt werden:</w:t>
      </w:r>
    </w:p>
    <w:p w14:paraId="26C71336" w14:textId="77777777" w:rsidR="00F54740" w:rsidRDefault="00000000">
      <w:r>
        <w:t xml:space="preserve">Unter den Seitenvorlagen, können neue Seitenvorlagen erstellt werden. Jeder Seitenvorlage kann über das Menü </w:t>
      </w:r>
      <w:r>
        <w:rPr>
          <w:i/>
          <w:iCs/>
        </w:rPr>
        <w:t>Einfügen-Fußzeile</w:t>
      </w:r>
      <w:r>
        <w:t xml:space="preserve"> eine eigene Fußzeile zugewiesen werden:</w:t>
      </w:r>
    </w:p>
    <w:p w14:paraId="3E38D635" w14:textId="77777777" w:rsidR="00F54740" w:rsidRDefault="00000000">
      <w:pPr>
        <w:pStyle w:val="berschrift1"/>
      </w:pPr>
      <w:bookmarkStart w:id="8" w:name="__RefHeading__548_729210063"/>
      <w:r>
        <w:t>Diplomarbeit an Höheren technischen Lehranstalten - Durchführungsbestimmungen</w:t>
      </w:r>
      <w:bookmarkEnd w:id="8"/>
    </w:p>
    <w:p w14:paraId="257E960F" w14:textId="77777777" w:rsidR="00F54740" w:rsidRDefault="00000000">
      <w:pPr>
        <w:pStyle w:val="berschrift2"/>
      </w:pPr>
      <w:bookmarkStart w:id="9" w:name="__RefHeading__675_1052212678"/>
      <w:r>
        <w:t>Allgemeine Bedingungen</w:t>
      </w:r>
      <w:bookmarkEnd w:id="9"/>
    </w:p>
    <w:p w14:paraId="044F7905" w14:textId="77777777" w:rsidR="00F54740" w:rsidRDefault="00000000">
      <w:pPr>
        <w:pStyle w:val="Normal-text"/>
      </w:pPr>
      <w:r>
        <w:t xml:space="preserve">Die Diplomarbeit versteht sich als abschließender Leistungsnachweis des gesamten Ausbildungsweges an einer höheren technischen und gewerblichen Lehranstalt und wird im letzten Jahrgang </w:t>
      </w:r>
      <w:r>
        <w:rPr>
          <w:b/>
          <w:bCs/>
        </w:rPr>
        <w:t>außerhalb der Unterrichtszeit</w:t>
      </w:r>
      <w:r>
        <w:t xml:space="preserve"> angefertigt, wobei jedoch Ergebnisse aus dem Unterricht mit einbezogen werden können. Sie soll den Studierenden in fächerübergreifender und praxisnaher Form Gelegenheit zur </w:t>
      </w:r>
      <w:r>
        <w:rPr>
          <w:b/>
          <w:bCs/>
        </w:rPr>
        <w:t>Anwendung, Vernetzung und Vertiefung</w:t>
      </w:r>
      <w:r>
        <w:t xml:space="preserve"> der im Studium erworbenen Kenntnisse und Fertigkeiten an Hand von Aufgabenstellungen auf gehobenem technischem Niveau geben. Wesentliche Merkmale sind dabei </w:t>
      </w:r>
      <w:r>
        <w:rPr>
          <w:b/>
          <w:bCs/>
        </w:rPr>
        <w:t>selbstständiges Arbeiten</w:t>
      </w:r>
      <w:r>
        <w:t xml:space="preserve"> und die </w:t>
      </w:r>
      <w:r>
        <w:rPr>
          <w:b/>
          <w:bCs/>
        </w:rPr>
        <w:t>Realisierung eigener Ideen</w:t>
      </w:r>
      <w:r>
        <w:t xml:space="preserve">. Die Aufgabenstellung soll </w:t>
      </w:r>
      <w:r>
        <w:rPr>
          <w:b/>
          <w:bCs/>
        </w:rPr>
        <w:t>industriespezifischen</w:t>
      </w:r>
      <w:r>
        <w:t xml:space="preserve"> oder </w:t>
      </w:r>
      <w:r>
        <w:rPr>
          <w:b/>
          <w:bCs/>
        </w:rPr>
        <w:t>gewerblichen Charakter</w:t>
      </w:r>
      <w:r>
        <w:t xml:space="preserve"> haben und die Durchführung möglichst in </w:t>
      </w:r>
      <w:r>
        <w:rPr>
          <w:b/>
          <w:bCs/>
        </w:rPr>
        <w:t>Kooperation mit einem außerschulischen Partner</w:t>
      </w:r>
      <w:r>
        <w:t xml:space="preserve"> erfolgen.</w:t>
      </w:r>
    </w:p>
    <w:p w14:paraId="77E277CD" w14:textId="77777777" w:rsidR="00F54740" w:rsidRDefault="00000000">
      <w:pPr>
        <w:pStyle w:val="Normal-text"/>
      </w:pPr>
      <w:r>
        <w:t xml:space="preserve">Die Diplomarbeit wird in der Regel in </w:t>
      </w:r>
      <w:r>
        <w:rPr>
          <w:b/>
          <w:bCs/>
        </w:rPr>
        <w:t>Teamarbeit</w:t>
      </w:r>
      <w:r>
        <w:t xml:space="preserve"> durchgeführt (Richtwert für die Größe des Projektteams: 2 bis 5 Personen, Zeitaufwand ca. </w:t>
      </w:r>
      <w:r>
        <w:rPr>
          <w:b/>
          <w:bCs/>
        </w:rPr>
        <w:t>200 Stunden pro Person</w:t>
      </w:r>
      <w:r>
        <w:t>) und ist eine in sich geschlossene Arbeit. Beim Verfassen der Diplomarbeit ist darauf zu achten, dass die Leistungen der Mitglieder des Teams erkennbar und eindeutig zugeordnet werden können. Lediglich in besonderen Fällen (z.B. bei Themenstellungen aus dem betrieblichen Umfeld von berufstätigen Studierenden) kann die Diplomarbeit auch als Einzelarbeit durchgeführt werden.</w:t>
      </w:r>
    </w:p>
    <w:p w14:paraId="461ADC26" w14:textId="77777777" w:rsidR="00F54740" w:rsidRDefault="00000000">
      <w:pPr>
        <w:pStyle w:val="berschrift2"/>
      </w:pPr>
      <w:bookmarkStart w:id="10" w:name="__RefHeading__677_1052212678"/>
      <w:r>
        <w:t>Gliederung der Diplomarbeit</w:t>
      </w:r>
      <w:bookmarkEnd w:id="10"/>
    </w:p>
    <w:p w14:paraId="0F7C6E35" w14:textId="77777777" w:rsidR="00F54740" w:rsidRDefault="00000000">
      <w:pPr>
        <w:pStyle w:val="Normal-text"/>
      </w:pPr>
      <w:r>
        <w:t>Für die Abfassung der Diplomarbeiten ist folgende Gliederung zu berücksichtigen:</w:t>
      </w:r>
    </w:p>
    <w:p w14:paraId="339C96E9" w14:textId="77777777" w:rsidR="00F54740" w:rsidRDefault="00000000">
      <w:pPr>
        <w:pStyle w:val="Normal-text"/>
        <w:numPr>
          <w:ilvl w:val="0"/>
          <w:numId w:val="37"/>
        </w:numPr>
      </w:pPr>
      <w:r>
        <w:t>Deckblatt (Schule, Schulart, Fachrichtung/Ausbildungsschwerpunkt, Titel der Diplomarbeit, Verfasser/Verfasserin, Betreuer/Betreuerin, Projektpartner, Datum) eidesstattliche Erklärung über die Eigenständigkeit der Arbeit</w:t>
      </w:r>
    </w:p>
    <w:p w14:paraId="19563034" w14:textId="77777777" w:rsidR="00F54740" w:rsidRDefault="00000000">
      <w:pPr>
        <w:pStyle w:val="Normal-text"/>
        <w:numPr>
          <w:ilvl w:val="0"/>
          <w:numId w:val="37"/>
        </w:numPr>
      </w:pPr>
      <w:r>
        <w:t>Zusammenfassungen in Deutsch und Englisch (jeweils 1-2 Seiten; siehe nachstehender Raster)</w:t>
      </w:r>
    </w:p>
    <w:p w14:paraId="1A840047" w14:textId="77777777" w:rsidR="00F54740" w:rsidRDefault="00000000">
      <w:pPr>
        <w:pStyle w:val="Normal-text"/>
        <w:numPr>
          <w:ilvl w:val="0"/>
          <w:numId w:val="37"/>
        </w:numPr>
      </w:pPr>
      <w:r>
        <w:t>Inhaltsverzeichnis</w:t>
      </w:r>
    </w:p>
    <w:p w14:paraId="550B5EE9" w14:textId="77777777" w:rsidR="00F54740" w:rsidRDefault="00000000">
      <w:pPr>
        <w:pStyle w:val="Normal-text"/>
        <w:numPr>
          <w:ilvl w:val="0"/>
          <w:numId w:val="37"/>
        </w:numPr>
      </w:pPr>
      <w:r>
        <w:t>Einleitung (Zielsetzung und Aufgabenstellung, Umfeld)</w:t>
      </w:r>
    </w:p>
    <w:p w14:paraId="3044F68C" w14:textId="77777777" w:rsidR="00F54740" w:rsidRDefault="00000000">
      <w:pPr>
        <w:pStyle w:val="Normal-text"/>
        <w:numPr>
          <w:ilvl w:val="0"/>
          <w:numId w:val="37"/>
        </w:numPr>
      </w:pPr>
      <w:r>
        <w:lastRenderedPageBreak/>
        <w:t>Grundlagen und Methoden</w:t>
      </w:r>
    </w:p>
    <w:p w14:paraId="60B333E5" w14:textId="77777777" w:rsidR="00F54740" w:rsidRDefault="00000000">
      <w:pPr>
        <w:pStyle w:val="Normal-text"/>
        <w:numPr>
          <w:ilvl w:val="0"/>
          <w:numId w:val="37"/>
        </w:numPr>
      </w:pPr>
      <w:r>
        <w:t>Ergebnisse</w:t>
      </w:r>
    </w:p>
    <w:p w14:paraId="55DACCA1" w14:textId="77777777" w:rsidR="00F54740" w:rsidRDefault="00000000">
      <w:pPr>
        <w:pStyle w:val="Normal-text"/>
        <w:numPr>
          <w:ilvl w:val="0"/>
          <w:numId w:val="37"/>
        </w:numPr>
      </w:pPr>
      <w:r>
        <w:t>Quellen- / Literaturverzeichnis</w:t>
      </w:r>
    </w:p>
    <w:p w14:paraId="45E920AB" w14:textId="77777777" w:rsidR="00F54740" w:rsidRDefault="00000000">
      <w:pPr>
        <w:pStyle w:val="Normal-text"/>
        <w:numPr>
          <w:ilvl w:val="0"/>
          <w:numId w:val="37"/>
        </w:numPr>
      </w:pPr>
      <w:r>
        <w:t>Anhang</w:t>
      </w:r>
    </w:p>
    <w:p w14:paraId="1B971458" w14:textId="77777777" w:rsidR="00F54740" w:rsidRDefault="00000000">
      <w:pPr>
        <w:pStyle w:val="Normal-text"/>
        <w:numPr>
          <w:ilvl w:val="1"/>
          <w:numId w:val="38"/>
        </w:numPr>
      </w:pPr>
      <w:r>
        <w:t>Projektdokumentation (Terminplan, Arbeitsaufteilung und -verlauf, Kostendarstellung)</w:t>
      </w:r>
    </w:p>
    <w:p w14:paraId="0DF42DBE" w14:textId="77777777" w:rsidR="00F54740" w:rsidRDefault="00000000">
      <w:pPr>
        <w:pStyle w:val="Normal-text"/>
        <w:numPr>
          <w:ilvl w:val="1"/>
          <w:numId w:val="38"/>
        </w:numPr>
      </w:pPr>
      <w:r>
        <w:t>Technische Dokumentation (technische Beschreibungen, Konstruktionszeichnungen, Versuchsberichte, Berechnungen, betriebswirtschaftliche Kalkulationen etc.)</w:t>
      </w:r>
    </w:p>
    <w:p w14:paraId="6B8B8738" w14:textId="77777777" w:rsidR="00F54740" w:rsidRDefault="00000000">
      <w:pPr>
        <w:pStyle w:val="Normal-text"/>
        <w:numPr>
          <w:ilvl w:val="1"/>
          <w:numId w:val="38"/>
        </w:numPr>
      </w:pPr>
      <w:r>
        <w:t>Abbildungs- und Tabellenverzeichnis</w:t>
      </w:r>
    </w:p>
    <w:p w14:paraId="62CF6E32" w14:textId="77777777" w:rsidR="00F54740" w:rsidRDefault="00000000">
      <w:pPr>
        <w:pStyle w:val="berschrift2"/>
      </w:pPr>
      <w:bookmarkStart w:id="11" w:name="__RefHeading__679_1052212678"/>
      <w:r>
        <w:t>Zusammenfassung der Diplomarbeit</w:t>
      </w:r>
      <w:bookmarkEnd w:id="11"/>
    </w:p>
    <w:p w14:paraId="4AC361EF" w14:textId="77777777" w:rsidR="00F54740" w:rsidRDefault="00000000">
      <w:pPr>
        <w:pStyle w:val="Normal-text"/>
      </w:pPr>
      <w:r>
        <w:t>Die Zusammenfassung soll die Leser/innen in die Lage versetzen, die durch die Diplomarbeit erzielte Leistung (also die Eigenleistung der Verfasser/innen der Diplomarbeit) zu erkennen und einzuschätzen. Um diesen Zweck zu erreichen, wird eine Dreigliederung der Zusammenfassung in die Abschnitte „Aufgabenstellung“, „Realisierung“ und „Ergebnisse“ vorgeschlagen. Im Folgenden werden für jeden Abschnitt typische Fragen formuliert, auf die die Zusammenfassung eine Antwort geben soll. Die Struktur mit den typischen Fragen ist als Leitlinie zu verstehen, die auf den Großteil der Diplomarbeiten angewendet werden kann. Wie die Diplomarbeit ist auch der Text der Zusammenfassung in abstrahierter Form darzustellen (keine ICH-Sätze).</w:t>
      </w:r>
    </w:p>
    <w:p w14:paraId="4490EBA2" w14:textId="77777777" w:rsidR="00F54740" w:rsidRDefault="00000000">
      <w:pPr>
        <w:pStyle w:val="berschrift3"/>
      </w:pPr>
      <w:bookmarkStart w:id="12" w:name="__RefHeading__681_1052212678"/>
      <w:r>
        <w:t>Aufgabenstellung</w:t>
      </w:r>
      <w:bookmarkEnd w:id="12"/>
    </w:p>
    <w:p w14:paraId="06AC8F94" w14:textId="77777777" w:rsidR="00F54740" w:rsidRDefault="00000000">
      <w:pPr>
        <w:pStyle w:val="Normal-text"/>
        <w:numPr>
          <w:ilvl w:val="0"/>
          <w:numId w:val="39"/>
        </w:numPr>
      </w:pPr>
      <w:r>
        <w:t>Was ist die vorgegebene Zielsetzung?</w:t>
      </w:r>
    </w:p>
    <w:p w14:paraId="250CDF8F" w14:textId="77777777" w:rsidR="00F54740" w:rsidRDefault="00000000">
      <w:pPr>
        <w:pStyle w:val="Normal-text"/>
        <w:numPr>
          <w:ilvl w:val="0"/>
          <w:numId w:val="39"/>
        </w:numPr>
      </w:pPr>
      <w:r>
        <w:t>Warum ist die Zielsetzung von Interesse?</w:t>
      </w:r>
    </w:p>
    <w:p w14:paraId="79E92CAA" w14:textId="77777777" w:rsidR="00F54740" w:rsidRDefault="00000000">
      <w:pPr>
        <w:pStyle w:val="Normal-text"/>
        <w:numPr>
          <w:ilvl w:val="0"/>
          <w:numId w:val="39"/>
        </w:numPr>
      </w:pPr>
      <w:r>
        <w:t>Welche Ergebnisse wurden erreicht?</w:t>
      </w:r>
    </w:p>
    <w:p w14:paraId="01636D0C" w14:textId="77777777" w:rsidR="00F54740" w:rsidRDefault="00000000">
      <w:pPr>
        <w:pStyle w:val="berschrift3"/>
      </w:pPr>
      <w:bookmarkStart w:id="13" w:name="__RefHeading__683_1052212678"/>
      <w:r>
        <w:t>Realisierung</w:t>
      </w:r>
      <w:bookmarkEnd w:id="13"/>
    </w:p>
    <w:p w14:paraId="5E5B1F6D" w14:textId="77777777" w:rsidR="00F54740" w:rsidRDefault="00000000">
      <w:pPr>
        <w:pStyle w:val="Normal-text"/>
        <w:numPr>
          <w:ilvl w:val="0"/>
          <w:numId w:val="40"/>
        </w:numPr>
      </w:pPr>
      <w:r>
        <w:t>Von welchem Stand der Technik im Umfeld der Aufgabenstellung wird ausgegangen?</w:t>
      </w:r>
    </w:p>
    <w:p w14:paraId="68D19008" w14:textId="77777777" w:rsidR="00F54740" w:rsidRDefault="00000000">
      <w:pPr>
        <w:pStyle w:val="Normal-text"/>
        <w:numPr>
          <w:ilvl w:val="0"/>
          <w:numId w:val="40"/>
        </w:numPr>
      </w:pPr>
      <w:r>
        <w:t>Welche Lösungsansätze kommen grundsätzlich in Frage?</w:t>
      </w:r>
    </w:p>
    <w:p w14:paraId="4A8F7CBD" w14:textId="77777777" w:rsidR="00F54740" w:rsidRDefault="00000000">
      <w:pPr>
        <w:pStyle w:val="Normal-text"/>
        <w:numPr>
          <w:ilvl w:val="0"/>
          <w:numId w:val="40"/>
        </w:numPr>
      </w:pPr>
      <w:r>
        <w:t>Warum erfolgt die Entscheidung für einen bestimmten Lösungsansatz?</w:t>
      </w:r>
    </w:p>
    <w:p w14:paraId="7DB145D5" w14:textId="77777777" w:rsidR="00F54740" w:rsidRDefault="00000000">
      <w:pPr>
        <w:pStyle w:val="Normal-text"/>
        <w:numPr>
          <w:ilvl w:val="0"/>
          <w:numId w:val="40"/>
        </w:numPr>
      </w:pPr>
      <w:r>
        <w:t>Welche experimentelle, konstruktive oder softwaretechnische Methodik wurde angewendet?</w:t>
      </w:r>
    </w:p>
    <w:p w14:paraId="14D10128" w14:textId="77777777" w:rsidR="00F54740" w:rsidRDefault="00000000">
      <w:pPr>
        <w:pStyle w:val="Normal-text"/>
        <w:numPr>
          <w:ilvl w:val="0"/>
          <w:numId w:val="40"/>
        </w:numPr>
      </w:pPr>
      <w:r>
        <w:t>Auf welche fachtheoretischen Grundlagen wurde zurückgegriffen?</w:t>
      </w:r>
    </w:p>
    <w:p w14:paraId="312609EA" w14:textId="77777777" w:rsidR="00F54740" w:rsidRDefault="00000000">
      <w:pPr>
        <w:pStyle w:val="berschrift3"/>
      </w:pPr>
      <w:bookmarkStart w:id="14" w:name="__RefHeading__685_1052212678"/>
      <w:r>
        <w:t>Ergebnisse</w:t>
      </w:r>
      <w:bookmarkEnd w:id="14"/>
    </w:p>
    <w:p w14:paraId="1B571A32" w14:textId="77777777" w:rsidR="00F54740" w:rsidRDefault="00000000">
      <w:pPr>
        <w:pStyle w:val="Normal-text"/>
        <w:numPr>
          <w:ilvl w:val="0"/>
          <w:numId w:val="41"/>
        </w:numPr>
      </w:pPr>
      <w:r>
        <w:t>Worin besteht der konkrete Beitrag zur Lösung der Aufgabenstellung (Prototyp, Entwurfsplanung, Softwareprodukt etc.)?</w:t>
      </w:r>
    </w:p>
    <w:p w14:paraId="7794AEE0" w14:textId="77777777" w:rsidR="00F54740" w:rsidRDefault="00000000">
      <w:pPr>
        <w:pStyle w:val="Normal-text"/>
        <w:numPr>
          <w:ilvl w:val="0"/>
          <w:numId w:val="41"/>
        </w:numPr>
      </w:pPr>
      <w:r>
        <w:t>Kann das Ergebnis durch eine Grafik oder ein Diagramm illustriert werden?</w:t>
      </w:r>
    </w:p>
    <w:p w14:paraId="1E05C8DA" w14:textId="77777777" w:rsidR="00F54740" w:rsidRDefault="00000000">
      <w:pPr>
        <w:pStyle w:val="Normal-text"/>
        <w:numPr>
          <w:ilvl w:val="0"/>
          <w:numId w:val="41"/>
        </w:numPr>
      </w:pPr>
      <w:r>
        <w:lastRenderedPageBreak/>
        <w:t>Auf welchem Wege kann in die Vollversion der Diplomarbeit Einsicht genommen werden (Webadresse)?</w:t>
      </w:r>
    </w:p>
    <w:p w14:paraId="5EF7283D" w14:textId="77777777" w:rsidR="00F54740" w:rsidRDefault="00000000">
      <w:pPr>
        <w:pStyle w:val="Normal-text"/>
        <w:numPr>
          <w:ilvl w:val="0"/>
          <w:numId w:val="41"/>
        </w:numPr>
      </w:pPr>
      <w:r>
        <w:t>Wurde die Diplomarbeit bei Wettbewerben eingereicht? Gibt es Prämierungen?</w:t>
      </w:r>
    </w:p>
    <w:p w14:paraId="4ACF8C38" w14:textId="77777777" w:rsidR="00F54740" w:rsidRDefault="00000000">
      <w:pPr>
        <w:pStyle w:val="berschrift2"/>
      </w:pPr>
      <w:bookmarkStart w:id="15" w:name="__RefHeading__687_1052212678"/>
      <w:r>
        <w:t>Beurteilung der Diplomarbeit</w:t>
      </w:r>
      <w:bookmarkEnd w:id="15"/>
    </w:p>
    <w:p w14:paraId="174314F1" w14:textId="77777777" w:rsidR="00F54740" w:rsidRDefault="00000000">
      <w:pPr>
        <w:pStyle w:val="Normal-text"/>
      </w:pPr>
      <w:r>
        <w:t>Bei der Arbeitsaufteilung im Team, der Dokumentation des Arbeitsablaufes und der Abfassung der Diplomarbeit ist besonderes Augenmerk darauf zu legen, dass die individuelle Beurteilung der Leistungen jedes einzelnen Prüfungskandidaten/jeder einzelnen Prüfungskandidatin möglich ist.</w:t>
      </w:r>
    </w:p>
    <w:p w14:paraId="038717CE" w14:textId="77777777" w:rsidR="00F54740" w:rsidRDefault="00000000">
      <w:pPr>
        <w:pStyle w:val="berschrift3"/>
      </w:pPr>
      <w:bookmarkStart w:id="16" w:name="__RefHeading__689_1052212678"/>
      <w:r>
        <w:t>Beurteilungsgrundlagen</w:t>
      </w:r>
      <w:bookmarkEnd w:id="16"/>
    </w:p>
    <w:p w14:paraId="70A8DA6D" w14:textId="77777777" w:rsidR="00F54740" w:rsidRDefault="00000000">
      <w:pPr>
        <w:pStyle w:val="Normal-text"/>
        <w:numPr>
          <w:ilvl w:val="0"/>
          <w:numId w:val="42"/>
        </w:numPr>
      </w:pPr>
      <w:r>
        <w:t>Die Diplomarbeit.</w:t>
      </w:r>
    </w:p>
    <w:p w14:paraId="18D08854" w14:textId="77777777" w:rsidR="00F54740" w:rsidRDefault="00000000">
      <w:pPr>
        <w:pStyle w:val="Normal-text"/>
        <w:numPr>
          <w:ilvl w:val="0"/>
          <w:numId w:val="42"/>
        </w:numPr>
      </w:pPr>
      <w:r>
        <w:t>Die vom Projektteam laufend geführte Projektdokumentation sowie alle Zwischenberichte.</w:t>
      </w:r>
    </w:p>
    <w:p w14:paraId="130AB464" w14:textId="77777777" w:rsidR="00F54740" w:rsidRDefault="00000000">
      <w:pPr>
        <w:pStyle w:val="Normal-text"/>
        <w:numPr>
          <w:ilvl w:val="0"/>
          <w:numId w:val="42"/>
        </w:numPr>
      </w:pPr>
      <w:r>
        <w:t>Der von der betreuenden Lehrkraft dokumentierte individuelle Leistungsanteil der Mitglieder des Diplomarbeitsteams.</w:t>
      </w:r>
    </w:p>
    <w:p w14:paraId="1CB72ACF" w14:textId="77777777" w:rsidR="00F54740" w:rsidRDefault="00000000">
      <w:pPr>
        <w:pStyle w:val="berschrift3"/>
      </w:pPr>
      <w:bookmarkStart w:id="17" w:name="__RefHeading__691_1052212678"/>
      <w:r>
        <w:t>Formale Beurteilungskriterien (Leitfragen)</w:t>
      </w:r>
      <w:bookmarkEnd w:id="17"/>
    </w:p>
    <w:p w14:paraId="39F20FCE" w14:textId="77777777" w:rsidR="00F54740" w:rsidRDefault="00000000">
      <w:pPr>
        <w:pStyle w:val="Normal-text"/>
        <w:numPr>
          <w:ilvl w:val="0"/>
          <w:numId w:val="43"/>
        </w:numPr>
      </w:pPr>
      <w:r>
        <w:t>Enthält die schriftliche Ausfertigung der Diplomarbeit alle relevanten Abschnitte?</w:t>
      </w:r>
    </w:p>
    <w:p w14:paraId="16552C0D" w14:textId="77777777" w:rsidR="00F54740" w:rsidRDefault="00000000">
      <w:pPr>
        <w:pStyle w:val="Normal-text"/>
        <w:numPr>
          <w:ilvl w:val="0"/>
          <w:numId w:val="43"/>
        </w:numPr>
      </w:pPr>
      <w:r>
        <w:t>Ist die Bearbeitung der Aufgabenstellung verständlich, schlüssig und nachvollziehbar?</w:t>
      </w:r>
    </w:p>
    <w:p w14:paraId="5C87BCDF" w14:textId="77777777" w:rsidR="00F54740" w:rsidRDefault="00000000">
      <w:pPr>
        <w:pStyle w:val="Normal-text"/>
        <w:numPr>
          <w:ilvl w:val="0"/>
          <w:numId w:val="43"/>
        </w:numPr>
      </w:pPr>
      <w:r>
        <w:t>Ist erkennbar, auf welchen Erkenntnissen aufgebaut wird und worin die Leistung des Diplomarbeitsteams besteht?</w:t>
      </w:r>
    </w:p>
    <w:p w14:paraId="5E65A228" w14:textId="77777777" w:rsidR="00F54740" w:rsidRDefault="00000000">
      <w:pPr>
        <w:pStyle w:val="Normal-text"/>
        <w:numPr>
          <w:ilvl w:val="0"/>
          <w:numId w:val="43"/>
        </w:numPr>
      </w:pPr>
      <w:r>
        <w:t>Entspricht die inhaltliche Gestaltung der Diplomarbeit den Kriterien der technisch-wissenschaftlichen Dokumentation?</w:t>
      </w:r>
    </w:p>
    <w:p w14:paraId="7C0ACEFD" w14:textId="77777777" w:rsidR="00F54740" w:rsidRDefault="00000000">
      <w:pPr>
        <w:pStyle w:val="Normal-text"/>
        <w:numPr>
          <w:ilvl w:val="0"/>
          <w:numId w:val="43"/>
        </w:numPr>
      </w:pPr>
      <w:r>
        <w:t>Ist die Diplomarbeit in einem einwandfreien Deutsch abgefasst?</w:t>
      </w:r>
    </w:p>
    <w:p w14:paraId="45B3C6C8" w14:textId="77777777" w:rsidR="00F54740" w:rsidRDefault="00000000">
      <w:pPr>
        <w:pStyle w:val="Normal-text"/>
        <w:numPr>
          <w:ilvl w:val="0"/>
          <w:numId w:val="43"/>
        </w:numPr>
      </w:pPr>
      <w:r>
        <w:t>Kann der Zusammenfassung (in Deutsch und Englisch) die Aufgabenstellung und die Problemlösung entnommen werden?</w:t>
      </w:r>
    </w:p>
    <w:p w14:paraId="1CDDBEB3" w14:textId="77777777" w:rsidR="00F54740" w:rsidRDefault="00000000">
      <w:pPr>
        <w:pStyle w:val="Normal-text"/>
        <w:numPr>
          <w:ilvl w:val="0"/>
          <w:numId w:val="43"/>
        </w:numPr>
      </w:pPr>
      <w:r>
        <w:t>Sind die verwendeten Quellen dokumentiert?</w:t>
      </w:r>
    </w:p>
    <w:p w14:paraId="01E99CEB" w14:textId="77777777" w:rsidR="00F54740" w:rsidRDefault="00000000">
      <w:pPr>
        <w:pStyle w:val="berschrift3"/>
      </w:pPr>
      <w:bookmarkStart w:id="18" w:name="__RefHeading__693_1052212678"/>
      <w:r>
        <w:t>Beurteilungskriterien zur Projektumsetzung (Leitfragen)</w:t>
      </w:r>
      <w:bookmarkEnd w:id="18"/>
    </w:p>
    <w:p w14:paraId="7A358636" w14:textId="77777777" w:rsidR="00F54740" w:rsidRDefault="00000000">
      <w:pPr>
        <w:pStyle w:val="Normal-text"/>
        <w:numPr>
          <w:ilvl w:val="0"/>
          <w:numId w:val="44"/>
        </w:numPr>
      </w:pPr>
      <w:r>
        <w:t>Liegt ein Projektplan für die Durchführung der Diplomarbeit vor?</w:t>
      </w:r>
    </w:p>
    <w:p w14:paraId="726AB137" w14:textId="77777777" w:rsidR="00F54740" w:rsidRDefault="00000000">
      <w:pPr>
        <w:pStyle w:val="Normal-text"/>
        <w:numPr>
          <w:ilvl w:val="0"/>
          <w:numId w:val="44"/>
        </w:numPr>
      </w:pPr>
      <w:r>
        <w:t>Liegt ein aussagekräftiges Projekttagebuch vor?</w:t>
      </w:r>
    </w:p>
    <w:p w14:paraId="021D759C" w14:textId="77777777" w:rsidR="00F54740" w:rsidRDefault="00000000">
      <w:pPr>
        <w:pStyle w:val="Normal-text"/>
        <w:numPr>
          <w:ilvl w:val="0"/>
          <w:numId w:val="44"/>
        </w:numPr>
      </w:pPr>
      <w:r>
        <w:t>Wurden die Termine gemäß Projektplan eingehalten?</w:t>
      </w:r>
    </w:p>
    <w:p w14:paraId="3F358111" w14:textId="77777777" w:rsidR="00F54740" w:rsidRDefault="00000000">
      <w:pPr>
        <w:pStyle w:val="Normal-text"/>
        <w:numPr>
          <w:ilvl w:val="0"/>
          <w:numId w:val="44"/>
        </w:numPr>
      </w:pPr>
      <w:r>
        <w:t>Wurden die von der betreuenden Lehrkraft gegebenen Anregungen erfolgreich aufgegriffen und weiterentwickelt?</w:t>
      </w:r>
    </w:p>
    <w:p w14:paraId="02A54724" w14:textId="77777777" w:rsidR="00F54740" w:rsidRDefault="00000000">
      <w:pPr>
        <w:pStyle w:val="Normal-text"/>
        <w:numPr>
          <w:ilvl w:val="0"/>
          <w:numId w:val="44"/>
        </w:numPr>
      </w:pPr>
      <w:r>
        <w:t>Wurden über die Anleitung hinausgehende Hilfestellungen gegeben?</w:t>
      </w:r>
    </w:p>
    <w:p w14:paraId="19A6F205" w14:textId="77777777" w:rsidR="00F54740" w:rsidRDefault="00000000">
      <w:pPr>
        <w:pStyle w:val="berschrift3"/>
      </w:pPr>
      <w:bookmarkStart w:id="19" w:name="__RefHeading__695_1052212678"/>
      <w:r>
        <w:lastRenderedPageBreak/>
        <w:t>Inhaltliche Beurteilungskriterien (Leitfragen)</w:t>
      </w:r>
      <w:bookmarkEnd w:id="19"/>
    </w:p>
    <w:p w14:paraId="349F574D" w14:textId="77777777" w:rsidR="00F54740" w:rsidRDefault="00000000">
      <w:pPr>
        <w:pStyle w:val="Normal-text"/>
        <w:numPr>
          <w:ilvl w:val="0"/>
          <w:numId w:val="45"/>
        </w:numPr>
      </w:pPr>
      <w:r>
        <w:t>Wurden die in der Aufgabenstellung gestellten Ziele erreicht?</w:t>
      </w:r>
    </w:p>
    <w:p w14:paraId="5FE4F944" w14:textId="77777777" w:rsidR="00F54740" w:rsidRDefault="00000000">
      <w:pPr>
        <w:pStyle w:val="Normal-text"/>
        <w:numPr>
          <w:ilvl w:val="0"/>
          <w:numId w:val="45"/>
        </w:numPr>
      </w:pPr>
      <w:r>
        <w:t>Wurden über die Aufgabenstellung hinausgehende Ergebnisse erzielt?</w:t>
      </w:r>
    </w:p>
    <w:p w14:paraId="6E3B8CCD" w14:textId="77777777" w:rsidR="00F54740" w:rsidRDefault="00000000">
      <w:pPr>
        <w:pStyle w:val="Normal-text"/>
        <w:numPr>
          <w:ilvl w:val="0"/>
          <w:numId w:val="45"/>
        </w:numPr>
      </w:pPr>
      <w:r>
        <w:t>Konnte eine Problemlösung auf einem „gehobenem technischen Niveau“ erreicht werden?</w:t>
      </w:r>
    </w:p>
    <w:p w14:paraId="7D959246" w14:textId="77777777" w:rsidR="00F54740" w:rsidRDefault="00000000">
      <w:pPr>
        <w:pStyle w:val="Normal-text"/>
        <w:numPr>
          <w:ilvl w:val="0"/>
          <w:numId w:val="45"/>
        </w:numPr>
      </w:pPr>
      <w:r>
        <w:t>Konnte im Rahmen der Diplomarbeit eine neue technische Lösung entwickelt werden?</w:t>
      </w:r>
    </w:p>
    <w:p w14:paraId="6E1986BB" w14:textId="77777777" w:rsidR="00F54740" w:rsidRDefault="00000000">
      <w:pPr>
        <w:pStyle w:val="Normal-text"/>
        <w:numPr>
          <w:ilvl w:val="0"/>
          <w:numId w:val="45"/>
        </w:numPr>
      </w:pPr>
      <w:r>
        <w:t>Wurde ein funktionsfähiges Produkt oder ein verwertbares Verfahren entwickelt?</w:t>
      </w:r>
    </w:p>
    <w:p w14:paraId="6452A526" w14:textId="77777777" w:rsidR="00F54740" w:rsidRDefault="00000000">
      <w:pPr>
        <w:pStyle w:val="Normal-text"/>
        <w:numPr>
          <w:ilvl w:val="0"/>
          <w:numId w:val="45"/>
        </w:numPr>
      </w:pPr>
      <w:r>
        <w:t>Inwieweit ist die dokumentierte Problemlösung in der Praxis umsetzbar?</w:t>
      </w:r>
    </w:p>
    <w:p w14:paraId="51968E53" w14:textId="77777777" w:rsidR="00F54740" w:rsidRDefault="00000000">
      <w:pPr>
        <w:pStyle w:val="Normal-text"/>
        <w:numPr>
          <w:ilvl w:val="0"/>
          <w:numId w:val="45"/>
        </w:numPr>
      </w:pPr>
      <w:r>
        <w:t>Ist eine wirtschaftliche Verwertbarkeit der Ergebnisse wahrscheinlich/möglich/gegeben?</w:t>
      </w:r>
    </w:p>
    <w:p w14:paraId="17DEF918" w14:textId="77777777" w:rsidR="00F54740" w:rsidRDefault="00000000">
      <w:pPr>
        <w:pStyle w:val="Normal-text"/>
        <w:numPr>
          <w:ilvl w:val="0"/>
          <w:numId w:val="45"/>
        </w:numPr>
      </w:pPr>
      <w:r>
        <w:t>Wurden relevante Normen und Regelwerke berücksichtigt?</w:t>
      </w:r>
    </w:p>
    <w:p w14:paraId="6006D99F" w14:textId="77777777" w:rsidR="00F54740" w:rsidRDefault="00000000">
      <w:pPr>
        <w:pStyle w:val="Normal-text"/>
        <w:numPr>
          <w:ilvl w:val="0"/>
          <w:numId w:val="45"/>
        </w:numPr>
      </w:pPr>
      <w:r>
        <w:t>Wurden die konstruktiven, experimentellen und rechnerischen Bearbeitungsschritte nachvollziehbar dokumentiert?</w:t>
      </w:r>
    </w:p>
    <w:p w14:paraId="01D782AE" w14:textId="77777777" w:rsidR="00F54740" w:rsidRDefault="00000000">
      <w:pPr>
        <w:pStyle w:val="Normal-text"/>
        <w:numPr>
          <w:ilvl w:val="0"/>
          <w:numId w:val="45"/>
        </w:numPr>
      </w:pPr>
      <w:r>
        <w:t>Liegt eine Kostenkalkulation bzw. Wirtschaftlichkeitsbetrachtung vor?</w:t>
      </w:r>
    </w:p>
    <w:p w14:paraId="43BCFF7D" w14:textId="77777777" w:rsidR="00F54740" w:rsidRDefault="00000000">
      <w:pPr>
        <w:pStyle w:val="Normal-text"/>
        <w:numPr>
          <w:ilvl w:val="0"/>
          <w:numId w:val="45"/>
        </w:numPr>
      </w:pPr>
      <w:r>
        <w:t>Ist die im Rahmen der Diplomarbeit entwickelte technische Lösung schutzwürdig?</w:t>
      </w:r>
    </w:p>
    <w:p w14:paraId="44A233AE" w14:textId="77777777" w:rsidR="00F54740" w:rsidRDefault="00F54740">
      <w:pPr>
        <w:pStyle w:val="Normal-text"/>
        <w:sectPr w:rsidR="00F54740">
          <w:headerReference w:type="default" r:id="rId22"/>
          <w:footerReference w:type="default" r:id="rId23"/>
          <w:endnotePr>
            <w:numFmt w:val="decimal"/>
          </w:endnotePr>
          <w:pgSz w:w="11906" w:h="16838"/>
          <w:pgMar w:top="1474" w:right="1134" w:bottom="1854" w:left="1134" w:header="1134" w:footer="1134" w:gutter="0"/>
          <w:pgNumType w:start="1"/>
          <w:cols w:space="0"/>
        </w:sectPr>
      </w:pPr>
    </w:p>
    <w:p w14:paraId="1DA57FD1" w14:textId="77777777" w:rsidR="00F54740" w:rsidRDefault="00000000">
      <w:pPr>
        <w:pStyle w:val="berschrift1"/>
      </w:pPr>
      <w:bookmarkStart w:id="20" w:name="__RefHeading__550_729210063"/>
      <w:r>
        <w:lastRenderedPageBreak/>
        <w:t>Anhang</w:t>
      </w:r>
      <w:bookmarkEnd w:id="20"/>
    </w:p>
    <w:p w14:paraId="71253416" w14:textId="77777777" w:rsidR="00F54740" w:rsidRDefault="00000000">
      <w:pPr>
        <w:pStyle w:val="berschrift-Anhang"/>
      </w:pPr>
      <w:r>
        <w:t>Anhang I: Arbeitsbericht</w:t>
      </w:r>
    </w:p>
    <w:tbl>
      <w:tblPr>
        <w:tblW w:w="9638" w:type="dxa"/>
        <w:tblLayout w:type="fixed"/>
        <w:tblCellMar>
          <w:left w:w="10" w:type="dxa"/>
          <w:right w:w="10" w:type="dxa"/>
        </w:tblCellMar>
        <w:tblLook w:val="04A0" w:firstRow="1" w:lastRow="0" w:firstColumn="1" w:lastColumn="0" w:noHBand="0" w:noVBand="1"/>
      </w:tblPr>
      <w:tblGrid>
        <w:gridCol w:w="1134"/>
        <w:gridCol w:w="4819"/>
        <w:gridCol w:w="850"/>
        <w:gridCol w:w="850"/>
        <w:gridCol w:w="850"/>
        <w:gridCol w:w="1135"/>
      </w:tblGrid>
      <w:tr w:rsidR="00F54740" w14:paraId="285F25EA" w14:textId="77777777">
        <w:trPr>
          <w:tblHeader/>
        </w:trPr>
        <w:tc>
          <w:tcPr>
            <w:tcW w:w="1134" w:type="dxa"/>
            <w:vMerge w:val="restart"/>
            <w:tcBorders>
              <w:top w:val="single" w:sz="2" w:space="0" w:color="000000"/>
              <w:left w:val="single" w:sz="2" w:space="0" w:color="000000"/>
              <w:bottom w:val="single" w:sz="2" w:space="0" w:color="000000"/>
            </w:tcBorders>
            <w:tcMar>
              <w:top w:w="55" w:type="dxa"/>
              <w:left w:w="55" w:type="dxa"/>
              <w:bottom w:w="55" w:type="dxa"/>
              <w:right w:w="55" w:type="dxa"/>
            </w:tcMar>
          </w:tcPr>
          <w:p w14:paraId="3B4C34EA" w14:textId="77777777" w:rsidR="00F54740" w:rsidRDefault="00000000">
            <w:pPr>
              <w:pStyle w:val="TableHeading"/>
            </w:pPr>
            <w:r>
              <w:t>Datum</w:t>
            </w:r>
          </w:p>
        </w:tc>
        <w:tc>
          <w:tcPr>
            <w:tcW w:w="4819" w:type="dxa"/>
            <w:vMerge w:val="restart"/>
            <w:tcBorders>
              <w:top w:val="single" w:sz="2" w:space="0" w:color="000000"/>
              <w:left w:val="single" w:sz="2" w:space="0" w:color="000000"/>
              <w:bottom w:val="single" w:sz="2" w:space="0" w:color="000000"/>
            </w:tcBorders>
            <w:tcMar>
              <w:top w:w="55" w:type="dxa"/>
              <w:left w:w="55" w:type="dxa"/>
              <w:bottom w:w="55" w:type="dxa"/>
              <w:right w:w="55" w:type="dxa"/>
            </w:tcMar>
          </w:tcPr>
          <w:p w14:paraId="7596D7D6" w14:textId="77777777" w:rsidR="00F54740" w:rsidRDefault="00000000">
            <w:pPr>
              <w:pStyle w:val="TableHeading"/>
            </w:pPr>
            <w:r>
              <w:t>Tätigkeit</w:t>
            </w:r>
          </w:p>
        </w:tc>
        <w:tc>
          <w:tcPr>
            <w:tcW w:w="2550" w:type="dxa"/>
            <w:gridSpan w:val="3"/>
            <w:tcBorders>
              <w:top w:val="single" w:sz="2" w:space="0" w:color="000000"/>
              <w:left w:val="single" w:sz="2" w:space="0" w:color="000000"/>
              <w:bottom w:val="single" w:sz="2" w:space="0" w:color="000000"/>
            </w:tcBorders>
            <w:tcMar>
              <w:top w:w="55" w:type="dxa"/>
              <w:left w:w="55" w:type="dxa"/>
              <w:bottom w:w="55" w:type="dxa"/>
              <w:right w:w="55" w:type="dxa"/>
            </w:tcMar>
          </w:tcPr>
          <w:p w14:paraId="36E31CFC" w14:textId="77777777" w:rsidR="00F54740" w:rsidRDefault="00000000">
            <w:pPr>
              <w:pStyle w:val="TableHeading"/>
            </w:pPr>
            <w:r>
              <w:t>Zeitaufteilung</w:t>
            </w:r>
          </w:p>
        </w:tc>
        <w:tc>
          <w:tcPr>
            <w:tcW w:w="1135" w:type="dxa"/>
            <w:vMerge w:val="restart"/>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41DBCD48" w14:textId="77777777" w:rsidR="00F54740" w:rsidRDefault="00000000">
            <w:pPr>
              <w:pStyle w:val="TableHeading"/>
            </w:pPr>
            <w:r>
              <w:t>Gesamtzeit</w:t>
            </w:r>
          </w:p>
        </w:tc>
      </w:tr>
      <w:tr w:rsidR="00F54740" w14:paraId="3E7C810B" w14:textId="77777777">
        <w:trPr>
          <w:tblHeader/>
        </w:trPr>
        <w:tc>
          <w:tcPr>
            <w:tcW w:w="1134" w:type="dxa"/>
            <w:vMerge/>
            <w:tcBorders>
              <w:top w:val="single" w:sz="2" w:space="0" w:color="000000"/>
              <w:left w:val="single" w:sz="2" w:space="0" w:color="000000"/>
              <w:bottom w:val="single" w:sz="2" w:space="0" w:color="000000"/>
            </w:tcBorders>
            <w:tcMar>
              <w:top w:w="55" w:type="dxa"/>
              <w:left w:w="55" w:type="dxa"/>
              <w:bottom w:w="55" w:type="dxa"/>
              <w:right w:w="55" w:type="dxa"/>
            </w:tcMar>
          </w:tcPr>
          <w:p w14:paraId="653E44EB" w14:textId="77777777" w:rsidR="007838B0" w:rsidRDefault="007838B0">
            <w:pPr>
              <w:widowControl w:val="0"/>
              <w:rPr>
                <w:rFonts w:eastAsia="Tahoma" w:cs="Tahoma"/>
                <w:color w:val="000000"/>
                <w:lang w:bidi="de-DE"/>
              </w:rPr>
            </w:pPr>
          </w:p>
        </w:tc>
        <w:tc>
          <w:tcPr>
            <w:tcW w:w="4819" w:type="dxa"/>
            <w:vMerge/>
            <w:tcBorders>
              <w:top w:val="single" w:sz="2" w:space="0" w:color="000000"/>
              <w:left w:val="single" w:sz="2" w:space="0" w:color="000000"/>
              <w:bottom w:val="single" w:sz="2" w:space="0" w:color="000000"/>
            </w:tcBorders>
            <w:tcMar>
              <w:top w:w="55" w:type="dxa"/>
              <w:left w:w="55" w:type="dxa"/>
              <w:bottom w:w="55" w:type="dxa"/>
              <w:right w:w="55" w:type="dxa"/>
            </w:tcMar>
          </w:tcPr>
          <w:p w14:paraId="20E6CD14" w14:textId="77777777" w:rsidR="007838B0" w:rsidRDefault="007838B0">
            <w:pPr>
              <w:widowControl w:val="0"/>
              <w:rPr>
                <w:rFonts w:eastAsia="Tahoma" w:cs="Tahoma"/>
                <w:color w:val="000000"/>
                <w:lang w:bidi="de-DE"/>
              </w:rPr>
            </w:pPr>
          </w:p>
        </w:tc>
        <w:tc>
          <w:tcPr>
            <w:tcW w:w="850" w:type="dxa"/>
            <w:tcBorders>
              <w:left w:val="single" w:sz="2" w:space="0" w:color="000000"/>
              <w:bottom w:val="single" w:sz="2" w:space="0" w:color="000000"/>
            </w:tcBorders>
            <w:tcMar>
              <w:top w:w="55" w:type="dxa"/>
              <w:left w:w="55" w:type="dxa"/>
              <w:bottom w:w="55" w:type="dxa"/>
              <w:right w:w="55" w:type="dxa"/>
            </w:tcMar>
          </w:tcPr>
          <w:p w14:paraId="51564CB6" w14:textId="77777777" w:rsidR="00F54740" w:rsidRDefault="00000000">
            <w:pPr>
              <w:pStyle w:val="TableHeading"/>
              <w:rPr>
                <w:b w:val="0"/>
                <w:bCs w:val="0"/>
                <w:sz w:val="12"/>
                <w:szCs w:val="12"/>
              </w:rPr>
            </w:pPr>
            <w:r>
              <w:rPr>
                <w:b w:val="0"/>
                <w:bCs w:val="0"/>
                <w:sz w:val="12"/>
                <w:szCs w:val="12"/>
              </w:rPr>
              <w:t>Besprechung Intern</w:t>
            </w:r>
          </w:p>
        </w:tc>
        <w:tc>
          <w:tcPr>
            <w:tcW w:w="850" w:type="dxa"/>
            <w:tcBorders>
              <w:left w:val="single" w:sz="2" w:space="0" w:color="000000"/>
              <w:bottom w:val="single" w:sz="2" w:space="0" w:color="000000"/>
            </w:tcBorders>
            <w:tcMar>
              <w:top w:w="55" w:type="dxa"/>
              <w:left w:w="55" w:type="dxa"/>
              <w:bottom w:w="55" w:type="dxa"/>
              <w:right w:w="55" w:type="dxa"/>
            </w:tcMar>
          </w:tcPr>
          <w:p w14:paraId="76C9B0CA" w14:textId="77777777" w:rsidR="00F54740" w:rsidRDefault="00000000">
            <w:pPr>
              <w:pStyle w:val="TableHeading"/>
              <w:rPr>
                <w:b w:val="0"/>
                <w:bCs w:val="0"/>
                <w:sz w:val="12"/>
                <w:szCs w:val="12"/>
              </w:rPr>
            </w:pPr>
            <w:r>
              <w:rPr>
                <w:b w:val="0"/>
                <w:bCs w:val="0"/>
                <w:sz w:val="12"/>
                <w:szCs w:val="12"/>
              </w:rPr>
              <w:t>Besprechung Extern</w:t>
            </w:r>
          </w:p>
        </w:tc>
        <w:tc>
          <w:tcPr>
            <w:tcW w:w="850" w:type="dxa"/>
            <w:tcBorders>
              <w:left w:val="single" w:sz="2" w:space="0" w:color="000000"/>
              <w:bottom w:val="single" w:sz="2" w:space="0" w:color="000000"/>
            </w:tcBorders>
            <w:tcMar>
              <w:top w:w="55" w:type="dxa"/>
              <w:left w:w="55" w:type="dxa"/>
              <w:bottom w:w="55" w:type="dxa"/>
              <w:right w:w="55" w:type="dxa"/>
            </w:tcMar>
          </w:tcPr>
          <w:p w14:paraId="32902AF2" w14:textId="77777777" w:rsidR="00F54740" w:rsidRDefault="00000000">
            <w:pPr>
              <w:pStyle w:val="TableHeading"/>
              <w:rPr>
                <w:b w:val="0"/>
                <w:bCs w:val="0"/>
                <w:sz w:val="12"/>
                <w:szCs w:val="12"/>
              </w:rPr>
            </w:pPr>
            <w:r>
              <w:rPr>
                <w:b w:val="0"/>
                <w:bCs w:val="0"/>
                <w:sz w:val="12"/>
                <w:szCs w:val="12"/>
              </w:rPr>
              <w:t>Arbeit</w:t>
            </w:r>
          </w:p>
        </w:tc>
        <w:tc>
          <w:tcPr>
            <w:tcW w:w="1135" w:type="dxa"/>
            <w:vMerge/>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5FCC5F9A" w14:textId="77777777" w:rsidR="007838B0" w:rsidRDefault="007838B0">
            <w:pPr>
              <w:widowControl w:val="0"/>
              <w:rPr>
                <w:rFonts w:eastAsia="Tahoma" w:cs="Tahoma"/>
                <w:color w:val="000000"/>
                <w:lang w:bidi="de-DE"/>
              </w:rPr>
            </w:pPr>
          </w:p>
        </w:tc>
      </w:tr>
      <w:tr w:rsidR="00F54740" w14:paraId="16BD0936" w14:textId="77777777">
        <w:tc>
          <w:tcPr>
            <w:tcW w:w="1134" w:type="dxa"/>
            <w:tcBorders>
              <w:left w:val="single" w:sz="2" w:space="0" w:color="000000"/>
              <w:bottom w:val="single" w:sz="2" w:space="0" w:color="000000"/>
            </w:tcBorders>
            <w:tcMar>
              <w:top w:w="55" w:type="dxa"/>
              <w:left w:w="55" w:type="dxa"/>
              <w:bottom w:w="55" w:type="dxa"/>
              <w:right w:w="55" w:type="dxa"/>
            </w:tcMar>
          </w:tcPr>
          <w:p w14:paraId="496F64A1" w14:textId="77777777" w:rsidR="00F54740" w:rsidRDefault="00000000">
            <w:pPr>
              <w:pStyle w:val="TableContents"/>
              <w:jc w:val="right"/>
            </w:pPr>
            <w:r>
              <w:t>17.08.2014</w:t>
            </w:r>
          </w:p>
        </w:tc>
        <w:tc>
          <w:tcPr>
            <w:tcW w:w="4819" w:type="dxa"/>
            <w:tcBorders>
              <w:left w:val="single" w:sz="2" w:space="0" w:color="000000"/>
              <w:bottom w:val="single" w:sz="2" w:space="0" w:color="000000"/>
            </w:tcBorders>
            <w:tcMar>
              <w:top w:w="55" w:type="dxa"/>
              <w:left w:w="55" w:type="dxa"/>
              <w:bottom w:w="55" w:type="dxa"/>
              <w:right w:w="55" w:type="dxa"/>
            </w:tcMar>
          </w:tcPr>
          <w:p w14:paraId="517441F7" w14:textId="77777777" w:rsidR="00F54740" w:rsidRDefault="00000000">
            <w:pPr>
              <w:pStyle w:val="TableContents"/>
              <w:jc w:val="both"/>
            </w:pPr>
            <w:r>
              <w:t>Besprechung Projektumfang</w:t>
            </w:r>
          </w:p>
        </w:tc>
        <w:tc>
          <w:tcPr>
            <w:tcW w:w="850" w:type="dxa"/>
            <w:tcBorders>
              <w:left w:val="single" w:sz="2" w:space="0" w:color="000000"/>
              <w:bottom w:val="single" w:sz="2" w:space="0" w:color="000000"/>
            </w:tcBorders>
            <w:tcMar>
              <w:top w:w="55" w:type="dxa"/>
              <w:left w:w="55" w:type="dxa"/>
              <w:bottom w:w="55" w:type="dxa"/>
              <w:right w:w="55" w:type="dxa"/>
            </w:tcMar>
          </w:tcPr>
          <w:p w14:paraId="74137386" w14:textId="77777777" w:rsidR="00F54740" w:rsidRDefault="00000000">
            <w:pPr>
              <w:pStyle w:val="TableContents"/>
              <w:jc w:val="right"/>
            </w:pPr>
            <w:r>
              <w:t>2:30</w:t>
            </w:r>
          </w:p>
        </w:tc>
        <w:tc>
          <w:tcPr>
            <w:tcW w:w="850" w:type="dxa"/>
            <w:tcBorders>
              <w:left w:val="single" w:sz="2" w:space="0" w:color="000000"/>
              <w:bottom w:val="single" w:sz="2" w:space="0" w:color="000000"/>
            </w:tcBorders>
            <w:tcMar>
              <w:top w:w="55" w:type="dxa"/>
              <w:left w:w="55" w:type="dxa"/>
              <w:bottom w:w="55" w:type="dxa"/>
              <w:right w:w="55" w:type="dxa"/>
            </w:tcMar>
          </w:tcPr>
          <w:p w14:paraId="2943D0DF" w14:textId="77777777" w:rsidR="00F54740" w:rsidRDefault="00000000">
            <w:pPr>
              <w:pStyle w:val="TableContents"/>
              <w:jc w:val="right"/>
            </w:pPr>
            <w:r>
              <w:t>4:03</w:t>
            </w:r>
          </w:p>
        </w:tc>
        <w:tc>
          <w:tcPr>
            <w:tcW w:w="850" w:type="dxa"/>
            <w:tcBorders>
              <w:left w:val="single" w:sz="2" w:space="0" w:color="000000"/>
              <w:bottom w:val="single" w:sz="2" w:space="0" w:color="000000"/>
            </w:tcBorders>
            <w:tcMar>
              <w:top w:w="55" w:type="dxa"/>
              <w:left w:w="55" w:type="dxa"/>
              <w:bottom w:w="55" w:type="dxa"/>
              <w:right w:w="55" w:type="dxa"/>
            </w:tcMar>
          </w:tcPr>
          <w:p w14:paraId="29B0B1C9" w14:textId="77777777" w:rsidR="00F54740" w:rsidRDefault="00F54740">
            <w:pPr>
              <w:pStyle w:val="TableContents"/>
              <w:jc w:val="right"/>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AA13D63" w14:textId="77777777" w:rsidR="00F54740" w:rsidRDefault="00000000">
            <w:pPr>
              <w:pStyle w:val="TableContents"/>
              <w:jc w:val="right"/>
            </w:pPr>
            <w:r>
              <w:t>6:33</w:t>
            </w:r>
          </w:p>
        </w:tc>
      </w:tr>
      <w:tr w:rsidR="00F54740" w14:paraId="248578B7" w14:textId="77777777">
        <w:tc>
          <w:tcPr>
            <w:tcW w:w="1134" w:type="dxa"/>
            <w:tcBorders>
              <w:left w:val="single" w:sz="2" w:space="0" w:color="000000"/>
              <w:bottom w:val="single" w:sz="2" w:space="0" w:color="000000"/>
            </w:tcBorders>
            <w:tcMar>
              <w:top w:w="55" w:type="dxa"/>
              <w:left w:w="55" w:type="dxa"/>
              <w:bottom w:w="55" w:type="dxa"/>
              <w:right w:w="55" w:type="dxa"/>
            </w:tcMar>
          </w:tcPr>
          <w:p w14:paraId="6D171509" w14:textId="77777777" w:rsidR="00F54740" w:rsidRDefault="00000000">
            <w:pPr>
              <w:pStyle w:val="TableContents"/>
              <w:jc w:val="right"/>
            </w:pPr>
            <w:r>
              <w:t>18.08.2014</w:t>
            </w:r>
          </w:p>
        </w:tc>
        <w:tc>
          <w:tcPr>
            <w:tcW w:w="4819" w:type="dxa"/>
            <w:tcBorders>
              <w:left w:val="single" w:sz="2" w:space="0" w:color="000000"/>
              <w:bottom w:val="single" w:sz="2" w:space="0" w:color="000000"/>
            </w:tcBorders>
            <w:tcMar>
              <w:top w:w="55" w:type="dxa"/>
              <w:left w:w="55" w:type="dxa"/>
              <w:bottom w:w="55" w:type="dxa"/>
              <w:right w:w="55" w:type="dxa"/>
            </w:tcMar>
          </w:tcPr>
          <w:p w14:paraId="298EF1DB" w14:textId="77777777" w:rsidR="00F54740" w:rsidRDefault="00000000">
            <w:pPr>
              <w:pStyle w:val="TableContents"/>
              <w:jc w:val="both"/>
            </w:pPr>
            <w:r>
              <w:t>Vorstellung Teammitglieder</w:t>
            </w:r>
          </w:p>
        </w:tc>
        <w:tc>
          <w:tcPr>
            <w:tcW w:w="850" w:type="dxa"/>
            <w:tcBorders>
              <w:left w:val="single" w:sz="2" w:space="0" w:color="000000"/>
              <w:bottom w:val="single" w:sz="2" w:space="0" w:color="000000"/>
            </w:tcBorders>
            <w:tcMar>
              <w:top w:w="55" w:type="dxa"/>
              <w:left w:w="55" w:type="dxa"/>
              <w:bottom w:w="55" w:type="dxa"/>
              <w:right w:w="55" w:type="dxa"/>
            </w:tcMar>
          </w:tcPr>
          <w:p w14:paraId="6BE13480" w14:textId="77777777" w:rsidR="00F54740" w:rsidRDefault="00000000">
            <w:pPr>
              <w:pStyle w:val="TableContents"/>
              <w:jc w:val="right"/>
            </w:pPr>
            <w:r>
              <w:t>2:00</w:t>
            </w:r>
          </w:p>
        </w:tc>
        <w:tc>
          <w:tcPr>
            <w:tcW w:w="850" w:type="dxa"/>
            <w:tcBorders>
              <w:left w:val="single" w:sz="2" w:space="0" w:color="000000"/>
              <w:bottom w:val="single" w:sz="2" w:space="0" w:color="000000"/>
            </w:tcBorders>
            <w:tcMar>
              <w:top w:w="55" w:type="dxa"/>
              <w:left w:w="55" w:type="dxa"/>
              <w:bottom w:w="55" w:type="dxa"/>
              <w:right w:w="55" w:type="dxa"/>
            </w:tcMar>
          </w:tcPr>
          <w:p w14:paraId="39A7F974" w14:textId="77777777" w:rsidR="00F54740" w:rsidRDefault="00F54740">
            <w:pPr>
              <w:pStyle w:val="TableContents"/>
              <w:jc w:val="right"/>
            </w:pPr>
          </w:p>
        </w:tc>
        <w:tc>
          <w:tcPr>
            <w:tcW w:w="850" w:type="dxa"/>
            <w:tcBorders>
              <w:left w:val="single" w:sz="2" w:space="0" w:color="000000"/>
              <w:bottom w:val="single" w:sz="2" w:space="0" w:color="000000"/>
            </w:tcBorders>
            <w:tcMar>
              <w:top w:w="55" w:type="dxa"/>
              <w:left w:w="55" w:type="dxa"/>
              <w:bottom w:w="55" w:type="dxa"/>
              <w:right w:w="55" w:type="dxa"/>
            </w:tcMar>
          </w:tcPr>
          <w:p w14:paraId="7C19A0CB" w14:textId="77777777" w:rsidR="00F54740" w:rsidRDefault="00F54740">
            <w:pPr>
              <w:pStyle w:val="TableContents"/>
              <w:jc w:val="right"/>
            </w:pP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7E3A7AC9" w14:textId="77777777" w:rsidR="00F54740" w:rsidRDefault="00000000">
            <w:pPr>
              <w:pStyle w:val="TableContents"/>
              <w:jc w:val="right"/>
            </w:pPr>
            <w:r>
              <w:t>2:00</w:t>
            </w:r>
          </w:p>
        </w:tc>
      </w:tr>
      <w:tr w:rsidR="00F54740" w14:paraId="14F9D2D9" w14:textId="77777777">
        <w:tc>
          <w:tcPr>
            <w:tcW w:w="1134" w:type="dxa"/>
            <w:tcBorders>
              <w:left w:val="single" w:sz="2" w:space="0" w:color="000000"/>
              <w:bottom w:val="single" w:sz="2" w:space="0" w:color="000000"/>
            </w:tcBorders>
            <w:tcMar>
              <w:top w:w="55" w:type="dxa"/>
              <w:left w:w="55" w:type="dxa"/>
              <w:bottom w:w="55" w:type="dxa"/>
              <w:right w:w="55" w:type="dxa"/>
            </w:tcMar>
          </w:tcPr>
          <w:p w14:paraId="2F74DC86" w14:textId="77777777" w:rsidR="00F54740" w:rsidRDefault="00000000">
            <w:pPr>
              <w:pStyle w:val="TableContents"/>
              <w:jc w:val="right"/>
            </w:pPr>
            <w:r>
              <w:t>18.08.2014</w:t>
            </w:r>
          </w:p>
        </w:tc>
        <w:tc>
          <w:tcPr>
            <w:tcW w:w="4819" w:type="dxa"/>
            <w:tcBorders>
              <w:left w:val="single" w:sz="2" w:space="0" w:color="000000"/>
              <w:bottom w:val="single" w:sz="2" w:space="0" w:color="000000"/>
            </w:tcBorders>
            <w:tcMar>
              <w:top w:w="55" w:type="dxa"/>
              <w:left w:w="55" w:type="dxa"/>
              <w:bottom w:w="55" w:type="dxa"/>
              <w:right w:w="55" w:type="dxa"/>
            </w:tcMar>
          </w:tcPr>
          <w:p w14:paraId="313CC491" w14:textId="77777777" w:rsidR="00F54740" w:rsidRDefault="00000000">
            <w:pPr>
              <w:pStyle w:val="TableContents"/>
              <w:jc w:val="both"/>
            </w:pPr>
            <w:r>
              <w:t>Framework kennenlernen</w:t>
            </w:r>
          </w:p>
        </w:tc>
        <w:tc>
          <w:tcPr>
            <w:tcW w:w="850" w:type="dxa"/>
            <w:tcBorders>
              <w:left w:val="single" w:sz="2" w:space="0" w:color="000000"/>
              <w:bottom w:val="single" w:sz="2" w:space="0" w:color="000000"/>
            </w:tcBorders>
            <w:tcMar>
              <w:top w:w="55" w:type="dxa"/>
              <w:left w:w="55" w:type="dxa"/>
              <w:bottom w:w="55" w:type="dxa"/>
              <w:right w:w="55" w:type="dxa"/>
            </w:tcMar>
          </w:tcPr>
          <w:p w14:paraId="034DB7E2" w14:textId="77777777" w:rsidR="00F54740" w:rsidRDefault="00F54740">
            <w:pPr>
              <w:pStyle w:val="TableContents"/>
              <w:jc w:val="right"/>
            </w:pPr>
          </w:p>
        </w:tc>
        <w:tc>
          <w:tcPr>
            <w:tcW w:w="850" w:type="dxa"/>
            <w:tcBorders>
              <w:left w:val="single" w:sz="2" w:space="0" w:color="000000"/>
              <w:bottom w:val="single" w:sz="2" w:space="0" w:color="000000"/>
            </w:tcBorders>
            <w:tcMar>
              <w:top w:w="55" w:type="dxa"/>
              <w:left w:w="55" w:type="dxa"/>
              <w:bottom w:w="55" w:type="dxa"/>
              <w:right w:w="55" w:type="dxa"/>
            </w:tcMar>
          </w:tcPr>
          <w:p w14:paraId="57941E56" w14:textId="77777777" w:rsidR="00F54740" w:rsidRDefault="00F54740">
            <w:pPr>
              <w:pStyle w:val="TableContents"/>
              <w:jc w:val="right"/>
            </w:pPr>
          </w:p>
        </w:tc>
        <w:tc>
          <w:tcPr>
            <w:tcW w:w="850" w:type="dxa"/>
            <w:tcBorders>
              <w:left w:val="single" w:sz="2" w:space="0" w:color="000000"/>
              <w:bottom w:val="single" w:sz="2" w:space="0" w:color="000000"/>
            </w:tcBorders>
            <w:tcMar>
              <w:top w:w="55" w:type="dxa"/>
              <w:left w:w="55" w:type="dxa"/>
              <w:bottom w:w="55" w:type="dxa"/>
              <w:right w:w="55" w:type="dxa"/>
            </w:tcMar>
          </w:tcPr>
          <w:p w14:paraId="685C9CCA" w14:textId="77777777" w:rsidR="00F54740" w:rsidRDefault="00000000">
            <w:pPr>
              <w:pStyle w:val="TableContents"/>
              <w:jc w:val="right"/>
            </w:pPr>
            <w:r>
              <w:t>8:30</w:t>
            </w:r>
          </w:p>
        </w:tc>
        <w:tc>
          <w:tcPr>
            <w:tcW w:w="1135" w:type="dxa"/>
            <w:tcBorders>
              <w:left w:val="single" w:sz="2" w:space="0" w:color="000000"/>
              <w:bottom w:val="single" w:sz="2" w:space="0" w:color="000000"/>
              <w:right w:val="single" w:sz="2" w:space="0" w:color="000000"/>
            </w:tcBorders>
            <w:tcMar>
              <w:top w:w="55" w:type="dxa"/>
              <w:left w:w="55" w:type="dxa"/>
              <w:bottom w:w="55" w:type="dxa"/>
              <w:right w:w="55" w:type="dxa"/>
            </w:tcMar>
          </w:tcPr>
          <w:p w14:paraId="43F7D02B" w14:textId="77777777" w:rsidR="00F54740" w:rsidRDefault="00000000">
            <w:pPr>
              <w:pStyle w:val="TableContents"/>
              <w:jc w:val="right"/>
            </w:pPr>
            <w:r>
              <w:t>8:30</w:t>
            </w:r>
          </w:p>
        </w:tc>
      </w:tr>
    </w:tbl>
    <w:p w14:paraId="4F1A7E69" w14:textId="77777777" w:rsidR="00F54740" w:rsidRDefault="00F54740">
      <w:pPr>
        <w:pStyle w:val="Normal-text-ohne-Einzug"/>
      </w:pPr>
    </w:p>
    <w:p w14:paraId="46706919" w14:textId="77777777" w:rsidR="00F54740" w:rsidRDefault="00000000">
      <w:pPr>
        <w:pStyle w:val="berschrift-Anhang"/>
      </w:pPr>
      <w:r>
        <w:t>Anhang II: Überschrift des Anhangs</w:t>
      </w:r>
    </w:p>
    <w:p w14:paraId="617CAD96" w14:textId="77777777" w:rsidR="00F54740" w:rsidRDefault="00F54740">
      <w:pPr>
        <w:pStyle w:val="Normal-text-ohne-Einzug"/>
      </w:pPr>
    </w:p>
    <w:p w14:paraId="071C349A" w14:textId="77777777" w:rsidR="00F54740" w:rsidRDefault="00F54740">
      <w:pPr>
        <w:pStyle w:val="Normal-text"/>
        <w:pageBreakBefore/>
      </w:pPr>
      <w:bookmarkStart w:id="21" w:name="__RefHeading__552_729210063"/>
      <w:bookmarkEnd w:id="21"/>
    </w:p>
    <w:p w14:paraId="601ABB01" w14:textId="77777777" w:rsidR="00F54740" w:rsidRDefault="00000000">
      <w:pPr>
        <w:pStyle w:val="BibliographyHeading"/>
      </w:pPr>
      <w:r>
        <w:t>Literaturverzeichnis</w:t>
      </w:r>
    </w:p>
    <w:p w14:paraId="7C850501" w14:textId="77777777" w:rsidR="00F54740" w:rsidRDefault="00000000">
      <w:pPr>
        <w:pStyle w:val="Bibliography1"/>
        <w:tabs>
          <w:tab w:val="clear" w:pos="9638"/>
        </w:tabs>
      </w:pPr>
      <w:r>
        <w:t>1: Nachname, Vorname, Titel, Ausgabejahr</w:t>
      </w:r>
    </w:p>
    <w:p w14:paraId="161DE9EE" w14:textId="77777777" w:rsidR="00F54740" w:rsidRDefault="00000000">
      <w:pPr>
        <w:pStyle w:val="Bibliography1"/>
        <w:tabs>
          <w:tab w:val="clear" w:pos="9638"/>
        </w:tabs>
      </w:pPr>
      <w:r w:rsidRPr="0016189B">
        <w:rPr>
          <w:lang w:val="en-GB"/>
        </w:rPr>
        <w:t xml:space="preserve">2: HTL Steyr, URL: http://www.htl-steyr.ac.at, Stand 16. </w:t>
      </w:r>
      <w:r>
        <w:t>6. 2014</w:t>
      </w:r>
    </w:p>
    <w:p w14:paraId="14A41EF6" w14:textId="77777777" w:rsidR="00F54740" w:rsidRDefault="00F54740">
      <w:pPr>
        <w:pStyle w:val="Litverz-Eintrge"/>
      </w:pPr>
    </w:p>
    <w:p w14:paraId="7744927D" w14:textId="77777777" w:rsidR="00F54740" w:rsidRDefault="00000000">
      <w:pPr>
        <w:pStyle w:val="Normal-text"/>
        <w:pageBreakBefore/>
        <w:spacing w:before="1701" w:after="1134"/>
        <w:ind w:firstLine="0"/>
        <w:jc w:val="center"/>
        <w:rPr>
          <w:rFonts w:ascii="Arial" w:hAnsi="Arial"/>
          <w:b/>
          <w:bCs/>
          <w:sz w:val="32"/>
          <w:szCs w:val="32"/>
        </w:rPr>
      </w:pPr>
      <w:r>
        <w:rPr>
          <w:rFonts w:ascii="Arial" w:hAnsi="Arial"/>
          <w:b/>
          <w:bCs/>
          <w:sz w:val="32"/>
          <w:szCs w:val="32"/>
        </w:rPr>
        <w:lastRenderedPageBreak/>
        <w:t>Erklärung</w:t>
      </w:r>
    </w:p>
    <w:p w14:paraId="1CB4BE6C" w14:textId="77777777" w:rsidR="00F54740" w:rsidRDefault="00000000">
      <w:pPr>
        <w:pStyle w:val="Normal-text"/>
        <w:ind w:firstLine="0"/>
      </w:pPr>
      <w:r>
        <w:t>Hiermit erkläre ich, dass ich die vorliegende Arbeit selbstständig und ohne Benutzung anderer als der angegebenen Hilfsmittel angefertigt habe. Alle Stellen, die wörtlich oder sinngemäß aus veröffentlichten und nicht veröffentlichten Schriften entnommen wurden, sind als solche kenntlich gemacht. Die Arbeit ist in gleicher oder ähnlicher Form oder auszugsweise im Rahmen einer anderen Prüfung noch nicht vorgelegt worden.</w:t>
      </w:r>
    </w:p>
    <w:p w14:paraId="5CF9F632" w14:textId="77777777" w:rsidR="00F54740" w:rsidRDefault="00000000">
      <w:pPr>
        <w:pStyle w:val="Normal-text"/>
        <w:spacing w:before="1134" w:after="2268"/>
        <w:ind w:firstLine="0"/>
        <w:jc w:val="right"/>
      </w:pPr>
      <w:r>
        <w:t>Ort, den Datum des Abgabetermins</w:t>
      </w:r>
    </w:p>
    <w:p w14:paraId="7C66C882" w14:textId="77777777" w:rsidR="00F54740" w:rsidRDefault="00000000">
      <w:pPr>
        <w:pStyle w:val="Normal-text"/>
        <w:tabs>
          <w:tab w:val="left" w:pos="4535"/>
          <w:tab w:val="right" w:leader="dot" w:pos="7937"/>
        </w:tabs>
        <w:ind w:firstLine="0"/>
      </w:pPr>
      <w:r>
        <w:tab/>
      </w:r>
      <w:r>
        <w:tab/>
      </w:r>
    </w:p>
    <w:p w14:paraId="0E271618" w14:textId="77777777" w:rsidR="00F54740" w:rsidRDefault="00000000">
      <w:pPr>
        <w:pStyle w:val="Normal-text"/>
        <w:tabs>
          <w:tab w:val="center" w:pos="6236"/>
        </w:tabs>
        <w:ind w:firstLine="0"/>
      </w:pPr>
      <w:r>
        <w:tab/>
        <w:t>Name des Schülers / der Schülerin</w:t>
      </w:r>
    </w:p>
    <w:p w14:paraId="0C875BBB" w14:textId="77777777" w:rsidR="00F54740" w:rsidRDefault="00F54740">
      <w:pPr>
        <w:pStyle w:val="Normal-text"/>
        <w:ind w:firstLine="0"/>
      </w:pPr>
    </w:p>
    <w:p w14:paraId="3FD6D393" w14:textId="77777777" w:rsidR="00F54740" w:rsidRDefault="00000000">
      <w:pPr>
        <w:pStyle w:val="Lebenslauf-berschrift"/>
        <w:pageBreakBefore/>
      </w:pPr>
      <w:r>
        <w:lastRenderedPageBreak/>
        <w:t>Lebenslauf</w:t>
      </w:r>
    </w:p>
    <w:sectPr w:rsidR="00F54740">
      <w:footerReference w:type="default" r:id="rId24"/>
      <w:endnotePr>
        <w:numFmt w:val="decimal"/>
      </w:endnotePr>
      <w:pgSz w:w="11906" w:h="16838"/>
      <w:pgMar w:top="1134" w:right="1134" w:bottom="1700" w:left="1134" w:header="720" w:footer="1134" w:gutter="0"/>
      <w:pgNumType w:fmt="upperRoman"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E4EDD" w14:textId="77777777" w:rsidR="00DF0F54" w:rsidRDefault="00DF0F54">
      <w:r>
        <w:separator/>
      </w:r>
    </w:p>
  </w:endnote>
  <w:endnote w:type="continuationSeparator" w:id="0">
    <w:p w14:paraId="0AE8F888" w14:textId="77777777" w:rsidR="00DF0F54" w:rsidRDefault="00DF0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tar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ncho">
    <w:altName w:val="MS Mincho"/>
    <w:panose1 w:val="02020609040305080305"/>
    <w:charset w:val="00"/>
    <w:family w:val="auto"/>
    <w:pitch w:val="variable"/>
  </w:font>
  <w:font w:name="Lucidasans">
    <w:altName w:val="Calibri"/>
    <w:charset w:val="00"/>
    <w:family w:val="auto"/>
    <w:pitch w:val="variable"/>
  </w:font>
  <w:font w:name="Nimbus Roman No9 L">
    <w:altName w:val="Cambria"/>
    <w:charset w:val="00"/>
    <w:family w:val="roman"/>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78408" w14:textId="77777777" w:rsidR="007838B0" w:rsidRDefault="00000000">
    <w:pPr>
      <w:pStyle w:val="Fuzeile"/>
      <w:jc w:val="right"/>
    </w:pPr>
    <w:r>
      <w:fldChar w:fldCharType="begin"/>
    </w:r>
    <w:r>
      <w:instrText xml:space="preserve"> PAGE </w:instrText>
    </w:r>
    <w:r>
      <w:fldChar w:fldCharType="separate"/>
    </w:r>
    <w:r>
      <w:t>iv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4E71D" w14:textId="77777777" w:rsidR="007838B0" w:rsidRDefault="00000000">
    <w:pPr>
      <w:pStyle w:val="Fuzeile"/>
      <w:jc w:val="right"/>
    </w:pPr>
    <w:r>
      <w:fldChar w:fldCharType="begin"/>
    </w:r>
    <w:r>
      <w:instrText xml:space="preserve"> PAGE </w:instrText>
    </w:r>
    <w:r>
      <w:fldChar w:fldCharType="separate"/>
    </w:r>
    <w:r>
      <w:t>iv</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EAAF0" w14:textId="77777777" w:rsidR="007838B0" w:rsidRDefault="00000000">
    <w:pPr>
      <w:pStyle w:val="Fuzeile"/>
      <w:jc w:val="right"/>
      <w:rPr>
        <w:rFonts w:ascii="Nimbus Roman No9 L" w:hAnsi="Nimbus Roman No9 L"/>
      </w:rPr>
    </w:pPr>
    <w:r>
      <w:rPr>
        <w:rFonts w:ascii="Nimbus Roman No9 L" w:hAnsi="Nimbus Roman No9 L"/>
      </w:rPr>
      <w:fldChar w:fldCharType="begin"/>
    </w:r>
    <w:r>
      <w:rPr>
        <w:rFonts w:ascii="Nimbus Roman No9 L" w:hAnsi="Nimbus Roman No9 L"/>
      </w:rPr>
      <w:instrText xml:space="preserve"> PAGE </w:instrText>
    </w:r>
    <w:r>
      <w:rPr>
        <w:rFonts w:ascii="Nimbus Roman No9 L" w:hAnsi="Nimbus Roman No9 L"/>
      </w:rPr>
      <w:fldChar w:fldCharType="separate"/>
    </w:r>
    <w:r>
      <w:rPr>
        <w:rFonts w:ascii="Nimbus Roman No9 L" w:hAnsi="Nimbus Roman No9 L"/>
      </w:rPr>
      <w:t>7</w:t>
    </w:r>
    <w:r>
      <w:rPr>
        <w:rFonts w:ascii="Nimbus Roman No9 L" w:hAnsi="Nimbus Roman No9 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D437" w14:textId="77777777" w:rsidR="007838B0" w:rsidRDefault="00000000">
    <w:pPr>
      <w:pStyle w:val="Fuzeile"/>
      <w:jc w:val="right"/>
      <w:rPr>
        <w:smallCaps/>
        <w:sz w:val="20"/>
        <w:szCs w:val="20"/>
      </w:rPr>
    </w:pPr>
    <w:r>
      <w:rPr>
        <w:smallCaps/>
        <w:sz w:val="20"/>
        <w:szCs w:val="20"/>
      </w:rPr>
      <w:fldChar w:fldCharType="begin"/>
    </w:r>
    <w:r>
      <w:rPr>
        <w:smallCaps/>
        <w:sz w:val="20"/>
        <w:szCs w:val="20"/>
      </w:rPr>
      <w:instrText xml:space="preserve"> PAGE \* ROMAN </w:instrText>
    </w:r>
    <w:r>
      <w:rPr>
        <w:smallCaps/>
        <w:sz w:val="20"/>
        <w:szCs w:val="20"/>
      </w:rPr>
      <w:fldChar w:fldCharType="separate"/>
    </w:r>
    <w:r>
      <w:rPr>
        <w:smallCaps/>
        <w:sz w:val="20"/>
        <w:szCs w:val="20"/>
      </w:rPr>
      <w:t>IV</w:t>
    </w:r>
    <w:r>
      <w:rPr>
        <w:smallCap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DA2EF" w14:textId="77777777" w:rsidR="00DF0F54" w:rsidRDefault="00DF0F54">
      <w:r>
        <w:rPr>
          <w:color w:val="000000"/>
        </w:rPr>
        <w:ptab w:relativeTo="margin" w:alignment="center" w:leader="none"/>
      </w:r>
    </w:p>
  </w:footnote>
  <w:footnote w:type="continuationSeparator" w:id="0">
    <w:p w14:paraId="56C9F5C6" w14:textId="77777777" w:rsidR="00DF0F54" w:rsidRDefault="00DF0F54">
      <w:r>
        <w:continuationSeparator/>
      </w:r>
    </w:p>
  </w:footnote>
  <w:footnote w:id="1">
    <w:p w14:paraId="1D4295FF" w14:textId="77777777" w:rsidR="00F54740" w:rsidRDefault="00000000">
      <w:pPr>
        <w:pStyle w:val="Footnote"/>
      </w:pPr>
      <w:r>
        <w:rPr>
          <w:rStyle w:val="Funotenzeichen"/>
        </w:rPr>
        <w:footnoteRef/>
      </w:r>
      <w:r>
        <w:t>Nachname, Vorname (Jahr): Titel, Erscheinungsort, URL: http://www.templates.services.openoffice.org [Stand 12.04.2011], S. 123.</w:t>
      </w:r>
    </w:p>
    <w:p w14:paraId="1E81153B" w14:textId="77777777" w:rsidR="007838B0" w:rsidRDefault="007838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8294" w14:textId="77777777" w:rsidR="007838B0" w:rsidRDefault="00000000">
    <w:pPr>
      <w:pStyle w:val="Kopfzeile"/>
      <w:jc w:val="right"/>
      <w:rPr>
        <w:i/>
        <w:iCs/>
      </w:rPr>
    </w:pPr>
    <w:r>
      <w:rPr>
        <w:i/>
        <w:iCs/>
        <w:noProof/>
      </w:rPr>
      <w:drawing>
        <wp:anchor distT="0" distB="0" distL="114300" distR="114300" simplePos="0" relativeHeight="251659264" behindDoc="0" locked="0" layoutInCell="1" allowOverlap="1" wp14:anchorId="4255717B" wp14:editId="62EF4F3A">
          <wp:simplePos x="0" y="0"/>
          <wp:positionH relativeFrom="column">
            <wp:align>left</wp:align>
          </wp:positionH>
          <wp:positionV relativeFrom="paragraph">
            <wp:align>center</wp:align>
          </wp:positionV>
          <wp:extent cx="539640" cy="539640"/>
          <wp:effectExtent l="0" t="0" r="0" b="0"/>
          <wp:wrapSquare wrapText="right"/>
          <wp:docPr id="383489740" name="Logo HTL Steyr"/>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539640" cy="539640"/>
                  </a:xfrm>
                  <a:prstGeom prst="rect">
                    <a:avLst/>
                  </a:prstGeom>
                </pic:spPr>
              </pic:pic>
            </a:graphicData>
          </a:graphic>
        </wp:anchor>
      </w:drawing>
    </w:r>
    <w:r>
      <w:rPr>
        <w:i/>
        <w:iCs/>
        <w:sz w:val="88"/>
        <w:szCs w:val="88"/>
      </w:rPr>
      <w:tab/>
    </w:r>
    <w:r>
      <w:rPr>
        <w:i/>
        <w:iCs/>
      </w:rPr>
      <w:t>5. Diplomarbeit an Höheren technischen Lehranstalten - Durchführungsbestimmungen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11F2"/>
    <w:multiLevelType w:val="multilevel"/>
    <w:tmpl w:val="50C2B1AC"/>
    <w:styleLink w:val="WW8Num19"/>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1" w15:restartNumberingAfterBreak="0">
    <w:nsid w:val="08C23824"/>
    <w:multiLevelType w:val="multilevel"/>
    <w:tmpl w:val="E40E8ED2"/>
    <w:styleLink w:val="WW8Num23"/>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2" w15:restartNumberingAfterBreak="0">
    <w:nsid w:val="0AA74FAC"/>
    <w:multiLevelType w:val="multilevel"/>
    <w:tmpl w:val="6480E708"/>
    <w:styleLink w:val="Outline"/>
    <w:lvl w:ilvl="0">
      <w:start w:val="1"/>
      <w:numFmt w:val="decimal"/>
      <w:pStyle w:val="berschrift1"/>
      <w:lvlText w:val="%1"/>
      <w:lvlJc w:val="left"/>
      <w:pPr>
        <w:ind w:left="283" w:hanging="283"/>
      </w:pPr>
    </w:lvl>
    <w:lvl w:ilvl="1">
      <w:start w:val="1"/>
      <w:numFmt w:val="decimal"/>
      <w:pStyle w:val="berschrift2"/>
      <w:lvlText w:val="%1.%2"/>
      <w:lvlJc w:val="left"/>
      <w:pPr>
        <w:ind w:left="576" w:hanging="576"/>
      </w:pPr>
    </w:lvl>
    <w:lvl w:ilvl="2">
      <w:start w:val="1"/>
      <w:numFmt w:val="decimal"/>
      <w:pStyle w:val="berschrift3"/>
      <w:lvlText w:val="%1.%2.%3"/>
      <w:lvlJc w:val="left"/>
      <w:pPr>
        <w:ind w:left="788"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C25128F"/>
    <w:multiLevelType w:val="multilevel"/>
    <w:tmpl w:val="60FABE32"/>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4" w15:restartNumberingAfterBreak="0">
    <w:nsid w:val="0FD16540"/>
    <w:multiLevelType w:val="multilevel"/>
    <w:tmpl w:val="2056061A"/>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5" w15:restartNumberingAfterBreak="0">
    <w:nsid w:val="12ED3A79"/>
    <w:multiLevelType w:val="multilevel"/>
    <w:tmpl w:val="F32A3462"/>
    <w:styleLink w:val="WW8Num2"/>
    <w:lvl w:ilvl="0">
      <w:start w:val="1"/>
      <w:numFmt w:val="decimal"/>
      <w:lvlText w:val="%1."/>
      <w:lvlJc w:val="left"/>
      <w:pPr>
        <w:ind w:left="1209"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6" w15:restartNumberingAfterBreak="0">
    <w:nsid w:val="139B49A5"/>
    <w:multiLevelType w:val="multilevel"/>
    <w:tmpl w:val="223EF91C"/>
    <w:styleLink w:val="WW8Num33"/>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7" w15:restartNumberingAfterBreak="0">
    <w:nsid w:val="15FE746F"/>
    <w:multiLevelType w:val="multilevel"/>
    <w:tmpl w:val="3C00148A"/>
    <w:styleLink w:val="WW8Num25"/>
    <w:lvl w:ilvl="0">
      <w:numFmt w:val="bullet"/>
      <w:lvlText w:val=""/>
      <w:lvlJc w:val="left"/>
      <w:pPr>
        <w:ind w:left="780" w:hanging="360"/>
      </w:pPr>
    </w:lvl>
    <w:lvl w:ilvl="1">
      <w:numFmt w:val="bullet"/>
      <w:lvlText w:val="o"/>
      <w:lvlJc w:val="left"/>
      <w:pPr>
        <w:ind w:left="1500" w:hanging="360"/>
      </w:pPr>
      <w:rPr>
        <w:rFonts w:ascii="Courier New" w:hAnsi="Courier New"/>
      </w:rPr>
    </w:lvl>
    <w:lvl w:ilvl="2">
      <w:numFmt w:val="bullet"/>
      <w:lvlText w:val=""/>
      <w:lvlJc w:val="left"/>
      <w:pPr>
        <w:ind w:left="2220" w:hanging="360"/>
      </w:pPr>
    </w:lvl>
    <w:lvl w:ilvl="3">
      <w:numFmt w:val="bullet"/>
      <w:lvlText w:val=""/>
      <w:lvlJc w:val="left"/>
      <w:pPr>
        <w:ind w:left="2940" w:hanging="360"/>
      </w:pPr>
    </w:lvl>
    <w:lvl w:ilvl="4">
      <w:numFmt w:val="bullet"/>
      <w:lvlText w:val="o"/>
      <w:lvlJc w:val="left"/>
      <w:pPr>
        <w:ind w:left="3660" w:hanging="360"/>
      </w:pPr>
      <w:rPr>
        <w:rFonts w:ascii="Courier New" w:hAnsi="Courier New"/>
      </w:rPr>
    </w:lvl>
    <w:lvl w:ilvl="5">
      <w:numFmt w:val="bullet"/>
      <w:lvlText w:val=""/>
      <w:lvlJc w:val="left"/>
      <w:pPr>
        <w:ind w:left="4380" w:hanging="360"/>
      </w:pPr>
    </w:lvl>
    <w:lvl w:ilvl="6">
      <w:numFmt w:val="bullet"/>
      <w:lvlText w:val=""/>
      <w:lvlJc w:val="left"/>
      <w:pPr>
        <w:ind w:left="5100" w:hanging="360"/>
      </w:pPr>
    </w:lvl>
    <w:lvl w:ilvl="7">
      <w:numFmt w:val="bullet"/>
      <w:lvlText w:val="o"/>
      <w:lvlJc w:val="left"/>
      <w:pPr>
        <w:ind w:left="5820" w:hanging="360"/>
      </w:pPr>
      <w:rPr>
        <w:rFonts w:ascii="Courier New" w:hAnsi="Courier New"/>
      </w:rPr>
    </w:lvl>
    <w:lvl w:ilvl="8">
      <w:numFmt w:val="bullet"/>
      <w:lvlText w:val=""/>
      <w:lvlJc w:val="left"/>
      <w:pPr>
        <w:ind w:left="6540" w:hanging="360"/>
      </w:pPr>
    </w:lvl>
  </w:abstractNum>
  <w:abstractNum w:abstractNumId="8" w15:restartNumberingAfterBreak="0">
    <w:nsid w:val="186C1375"/>
    <w:multiLevelType w:val="multilevel"/>
    <w:tmpl w:val="5CDE0EE4"/>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9" w15:restartNumberingAfterBreak="0">
    <w:nsid w:val="1C3B354D"/>
    <w:multiLevelType w:val="multilevel"/>
    <w:tmpl w:val="EF9CCB84"/>
    <w:styleLink w:val="WW8Num11"/>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10" w15:restartNumberingAfterBreak="0">
    <w:nsid w:val="1F540AE6"/>
    <w:multiLevelType w:val="multilevel"/>
    <w:tmpl w:val="B6FC4F1E"/>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11" w15:restartNumberingAfterBreak="0">
    <w:nsid w:val="1F5B2E4F"/>
    <w:multiLevelType w:val="multilevel"/>
    <w:tmpl w:val="A3A44222"/>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12" w15:restartNumberingAfterBreak="0">
    <w:nsid w:val="20A17504"/>
    <w:multiLevelType w:val="multilevel"/>
    <w:tmpl w:val="C3483236"/>
    <w:styleLink w:val="WW8Num20"/>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13" w15:restartNumberingAfterBreak="0">
    <w:nsid w:val="20D013EA"/>
    <w:multiLevelType w:val="multilevel"/>
    <w:tmpl w:val="4054487E"/>
    <w:styleLink w:val="WW8Num7"/>
    <w:lvl w:ilvl="0">
      <w:numFmt w:val="bullet"/>
      <w:lvlText w:val=""/>
      <w:lvlJc w:val="left"/>
      <w:pPr>
        <w:ind w:left="926"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4" w15:restartNumberingAfterBreak="0">
    <w:nsid w:val="25D64939"/>
    <w:multiLevelType w:val="multilevel"/>
    <w:tmpl w:val="83247CA2"/>
    <w:styleLink w:val="WW8Num26"/>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15" w15:restartNumberingAfterBreak="0">
    <w:nsid w:val="260E2334"/>
    <w:multiLevelType w:val="hybridMultilevel"/>
    <w:tmpl w:val="08702918"/>
    <w:lvl w:ilvl="0" w:tplc="0C07000F">
      <w:start w:val="7"/>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27884867"/>
    <w:multiLevelType w:val="multilevel"/>
    <w:tmpl w:val="B6741E8A"/>
    <w:styleLink w:val="WW8Num24"/>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17" w15:restartNumberingAfterBreak="0">
    <w:nsid w:val="2DBF3DA8"/>
    <w:multiLevelType w:val="multilevel"/>
    <w:tmpl w:val="18B07A72"/>
    <w:styleLink w:val="WW8Num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8" w15:restartNumberingAfterBreak="0">
    <w:nsid w:val="3A0E7A73"/>
    <w:multiLevelType w:val="multilevel"/>
    <w:tmpl w:val="C0E0C746"/>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19" w15:restartNumberingAfterBreak="0">
    <w:nsid w:val="3A3826C2"/>
    <w:multiLevelType w:val="multilevel"/>
    <w:tmpl w:val="34642ABC"/>
    <w:styleLink w:val="WW8Num2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20" w15:restartNumberingAfterBreak="0">
    <w:nsid w:val="3B0871BB"/>
    <w:multiLevelType w:val="multilevel"/>
    <w:tmpl w:val="AD2A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86205C"/>
    <w:multiLevelType w:val="multilevel"/>
    <w:tmpl w:val="651C4020"/>
    <w:styleLink w:val="WW8Num12"/>
    <w:lvl w:ilvl="0">
      <w:start w:val="1"/>
      <w:numFmt w:val="decimal"/>
      <w:lvlText w:val="%1."/>
      <w:lvlJc w:val="left"/>
      <w:pPr>
        <w:ind w:left="720" w:hanging="720"/>
      </w:pPr>
    </w:lvl>
    <w:lvl w:ilvl="1">
      <w:start w:val="1"/>
      <w:numFmt w:val="decimal"/>
      <w:lvlText w:val="%1.%2."/>
      <w:lvlJc w:val="left"/>
      <w:pPr>
        <w:ind w:left="1440" w:hanging="1080"/>
      </w:pPr>
    </w:lvl>
    <w:lvl w:ilvl="2">
      <w:start w:val="1"/>
      <w:numFmt w:val="decimal"/>
      <w:lvlText w:val="%1.%2.%3."/>
      <w:lvlJc w:val="left"/>
      <w:pPr>
        <w:ind w:left="2160" w:hanging="1440"/>
      </w:pPr>
    </w:lvl>
    <w:lvl w:ilvl="3">
      <w:start w:val="1"/>
      <w:numFmt w:val="decimal"/>
      <w:lvlText w:val="%1.%2.%3.%4."/>
      <w:lvlJc w:val="left"/>
      <w:pPr>
        <w:ind w:left="2880" w:hanging="1800"/>
      </w:pPr>
    </w:lvl>
    <w:lvl w:ilvl="4">
      <w:start w:val="1"/>
      <w:numFmt w:val="decimal"/>
      <w:lvlText w:val="%1.%2.%3.%4.%5."/>
      <w:lvlJc w:val="left"/>
      <w:pPr>
        <w:ind w:left="3600" w:hanging="2160"/>
      </w:pPr>
    </w:lvl>
    <w:lvl w:ilvl="5">
      <w:start w:val="1"/>
      <w:numFmt w:val="decimal"/>
      <w:lvlText w:val="%1.%2.%3.%4.%5.%6."/>
      <w:lvlJc w:val="left"/>
      <w:pPr>
        <w:ind w:left="4320" w:hanging="2520"/>
      </w:pPr>
    </w:lvl>
    <w:lvl w:ilvl="6">
      <w:start w:val="1"/>
      <w:numFmt w:val="decimal"/>
      <w:lvlText w:val="%1.%2.%3.%4.%5.%6.%7."/>
      <w:lvlJc w:val="left"/>
      <w:pPr>
        <w:ind w:left="5040" w:hanging="2880"/>
      </w:pPr>
    </w:lvl>
    <w:lvl w:ilvl="7">
      <w:start w:val="1"/>
      <w:numFmt w:val="decimal"/>
      <w:lvlText w:val="%1.%2.%3.%4.%5.%6.%7.%8."/>
      <w:lvlJc w:val="left"/>
      <w:pPr>
        <w:ind w:left="5760" w:hanging="3240"/>
      </w:pPr>
    </w:lvl>
    <w:lvl w:ilvl="8">
      <w:start w:val="1"/>
      <w:numFmt w:val="decimal"/>
      <w:lvlText w:val="%1.%2.%3.%4.%5.%6.%7.%8.%9."/>
      <w:lvlJc w:val="left"/>
      <w:pPr>
        <w:ind w:left="6480" w:hanging="3600"/>
      </w:pPr>
    </w:lvl>
  </w:abstractNum>
  <w:abstractNum w:abstractNumId="22" w15:restartNumberingAfterBreak="0">
    <w:nsid w:val="3DCC6BB3"/>
    <w:multiLevelType w:val="multilevel"/>
    <w:tmpl w:val="24ECCC82"/>
    <w:styleLink w:val="WW8Num29"/>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23" w15:restartNumberingAfterBreak="0">
    <w:nsid w:val="3DFB7651"/>
    <w:multiLevelType w:val="multilevel"/>
    <w:tmpl w:val="934E87A2"/>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24" w15:restartNumberingAfterBreak="0">
    <w:nsid w:val="3E1975D7"/>
    <w:multiLevelType w:val="multilevel"/>
    <w:tmpl w:val="28C6995E"/>
    <w:styleLink w:val="WW8Num30"/>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25" w15:restartNumberingAfterBreak="0">
    <w:nsid w:val="407B694F"/>
    <w:multiLevelType w:val="multilevel"/>
    <w:tmpl w:val="B2FAAE60"/>
    <w:styleLink w:val="WW8Num22"/>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26" w15:restartNumberingAfterBreak="0">
    <w:nsid w:val="472E011C"/>
    <w:multiLevelType w:val="multilevel"/>
    <w:tmpl w:val="713A4FA8"/>
    <w:styleLink w:val="WW8Num16"/>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27" w15:restartNumberingAfterBreak="0">
    <w:nsid w:val="4E0C550C"/>
    <w:multiLevelType w:val="multilevel"/>
    <w:tmpl w:val="DECE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7E753E"/>
    <w:multiLevelType w:val="multilevel"/>
    <w:tmpl w:val="5B0C5880"/>
    <w:styleLink w:val="WW8Num4"/>
    <w:lvl w:ilvl="0">
      <w:start w:val="1"/>
      <w:numFmt w:val="decimal"/>
      <w:lvlText w:val="%1."/>
      <w:lvlJc w:val="left"/>
      <w:pPr>
        <w:ind w:left="643"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9" w15:restartNumberingAfterBreak="0">
    <w:nsid w:val="510024BE"/>
    <w:multiLevelType w:val="multilevel"/>
    <w:tmpl w:val="7264E200"/>
    <w:styleLink w:val="WW8Num31"/>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30" w15:restartNumberingAfterBreak="0">
    <w:nsid w:val="542B2B6D"/>
    <w:multiLevelType w:val="multilevel"/>
    <w:tmpl w:val="82FEEC04"/>
    <w:styleLink w:val="WW8Num8"/>
    <w:lvl w:ilvl="0">
      <w:numFmt w:val="bullet"/>
      <w:lvlText w:val=""/>
      <w:lvlJc w:val="left"/>
      <w:pPr>
        <w:ind w:left="643"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31" w15:restartNumberingAfterBreak="0">
    <w:nsid w:val="54D23FA8"/>
    <w:multiLevelType w:val="multilevel"/>
    <w:tmpl w:val="90E40A9E"/>
    <w:styleLink w:val="WW8Num1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79068F8"/>
    <w:multiLevelType w:val="multilevel"/>
    <w:tmpl w:val="76DEC0D8"/>
    <w:styleLink w:val="WW8Num3"/>
    <w:lvl w:ilvl="0">
      <w:start w:val="1"/>
      <w:numFmt w:val="decimal"/>
      <w:lvlText w:val="%1."/>
      <w:lvlJc w:val="left"/>
      <w:pPr>
        <w:ind w:left="926"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33" w15:restartNumberingAfterBreak="0">
    <w:nsid w:val="58837113"/>
    <w:multiLevelType w:val="multilevel"/>
    <w:tmpl w:val="7C7C2278"/>
    <w:lvl w:ilvl="0">
      <w:numFmt w:val="bullet"/>
      <w:lvlText w:val="•"/>
      <w:lvlJc w:val="left"/>
      <w:pPr>
        <w:ind w:left="1123" w:hanging="360"/>
      </w:pPr>
      <w:rPr>
        <w:rFonts w:ascii="StarSymbol" w:eastAsia="StarSymbol" w:hAnsi="StarSymbol" w:cs="StarSymbol"/>
        <w:sz w:val="18"/>
        <w:szCs w:val="18"/>
      </w:rPr>
    </w:lvl>
    <w:lvl w:ilvl="1">
      <w:numFmt w:val="bullet"/>
      <w:lvlText w:val="◦"/>
      <w:lvlJc w:val="left"/>
      <w:pPr>
        <w:ind w:left="1483" w:hanging="360"/>
      </w:pPr>
      <w:rPr>
        <w:rFonts w:ascii="StarSymbol" w:eastAsia="StarSymbol" w:hAnsi="StarSymbol" w:cs="StarSymbol"/>
        <w:sz w:val="18"/>
        <w:szCs w:val="18"/>
      </w:rPr>
    </w:lvl>
    <w:lvl w:ilvl="2">
      <w:numFmt w:val="bullet"/>
      <w:lvlText w:val="▪"/>
      <w:lvlJc w:val="left"/>
      <w:pPr>
        <w:ind w:left="1843" w:hanging="360"/>
      </w:pPr>
      <w:rPr>
        <w:rFonts w:ascii="StarSymbol" w:eastAsia="StarSymbol" w:hAnsi="StarSymbol" w:cs="StarSymbol"/>
        <w:sz w:val="18"/>
        <w:szCs w:val="18"/>
      </w:rPr>
    </w:lvl>
    <w:lvl w:ilvl="3">
      <w:numFmt w:val="bullet"/>
      <w:lvlText w:val="•"/>
      <w:lvlJc w:val="left"/>
      <w:pPr>
        <w:ind w:left="2203" w:hanging="360"/>
      </w:pPr>
      <w:rPr>
        <w:rFonts w:ascii="StarSymbol" w:eastAsia="StarSymbol" w:hAnsi="StarSymbol" w:cs="StarSymbol"/>
        <w:sz w:val="18"/>
        <w:szCs w:val="18"/>
      </w:rPr>
    </w:lvl>
    <w:lvl w:ilvl="4">
      <w:numFmt w:val="bullet"/>
      <w:lvlText w:val="◦"/>
      <w:lvlJc w:val="left"/>
      <w:pPr>
        <w:ind w:left="2563" w:hanging="360"/>
      </w:pPr>
      <w:rPr>
        <w:rFonts w:ascii="StarSymbol" w:eastAsia="StarSymbol" w:hAnsi="StarSymbol" w:cs="StarSymbol"/>
        <w:sz w:val="18"/>
        <w:szCs w:val="18"/>
      </w:rPr>
    </w:lvl>
    <w:lvl w:ilvl="5">
      <w:numFmt w:val="bullet"/>
      <w:lvlText w:val="▪"/>
      <w:lvlJc w:val="left"/>
      <w:pPr>
        <w:ind w:left="2923" w:hanging="360"/>
      </w:pPr>
      <w:rPr>
        <w:rFonts w:ascii="StarSymbol" w:eastAsia="StarSymbol" w:hAnsi="StarSymbol" w:cs="StarSymbol"/>
        <w:sz w:val="18"/>
        <w:szCs w:val="18"/>
      </w:rPr>
    </w:lvl>
    <w:lvl w:ilvl="6">
      <w:numFmt w:val="bullet"/>
      <w:lvlText w:val="•"/>
      <w:lvlJc w:val="left"/>
      <w:pPr>
        <w:ind w:left="3283" w:hanging="360"/>
      </w:pPr>
      <w:rPr>
        <w:rFonts w:ascii="StarSymbol" w:eastAsia="StarSymbol" w:hAnsi="StarSymbol" w:cs="StarSymbol"/>
        <w:sz w:val="18"/>
        <w:szCs w:val="18"/>
      </w:rPr>
    </w:lvl>
    <w:lvl w:ilvl="7">
      <w:numFmt w:val="bullet"/>
      <w:lvlText w:val="◦"/>
      <w:lvlJc w:val="left"/>
      <w:pPr>
        <w:ind w:left="3643" w:hanging="360"/>
      </w:pPr>
      <w:rPr>
        <w:rFonts w:ascii="StarSymbol" w:eastAsia="StarSymbol" w:hAnsi="StarSymbol" w:cs="StarSymbol"/>
        <w:sz w:val="18"/>
        <w:szCs w:val="18"/>
      </w:rPr>
    </w:lvl>
    <w:lvl w:ilvl="8">
      <w:numFmt w:val="bullet"/>
      <w:lvlText w:val="▪"/>
      <w:lvlJc w:val="left"/>
      <w:pPr>
        <w:ind w:left="4003" w:hanging="360"/>
      </w:pPr>
      <w:rPr>
        <w:rFonts w:ascii="StarSymbol" w:eastAsia="StarSymbol" w:hAnsi="StarSymbol" w:cs="StarSymbol"/>
        <w:sz w:val="18"/>
        <w:szCs w:val="18"/>
      </w:rPr>
    </w:lvl>
  </w:abstractNum>
  <w:abstractNum w:abstractNumId="34" w15:restartNumberingAfterBreak="0">
    <w:nsid w:val="5BC55643"/>
    <w:multiLevelType w:val="multilevel"/>
    <w:tmpl w:val="36664016"/>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35" w15:restartNumberingAfterBreak="0">
    <w:nsid w:val="626206F7"/>
    <w:multiLevelType w:val="multilevel"/>
    <w:tmpl w:val="A7EEE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423FFA"/>
    <w:multiLevelType w:val="multilevel"/>
    <w:tmpl w:val="49DCEFE8"/>
    <w:styleLink w:val="WW8Num1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37" w15:restartNumberingAfterBreak="0">
    <w:nsid w:val="6830565A"/>
    <w:multiLevelType w:val="multilevel"/>
    <w:tmpl w:val="0AFA9866"/>
    <w:styleLink w:val="Abb"/>
    <w:lvl w:ilvl="0">
      <w:start w:val="1"/>
      <w:numFmt w:val="decimal"/>
      <w:lvlText w:val="Abb. %1:"/>
      <w:lvlJc w:val="left"/>
      <w:pPr>
        <w:ind w:left="850" w:hanging="850"/>
      </w:pPr>
    </w:lvl>
    <w:lvl w:ilvl="1">
      <w:start w:val="1"/>
      <w:numFmt w:val="decimal"/>
      <w:lvlText w:val="Abb. %2:"/>
      <w:lvlJc w:val="left"/>
      <w:pPr>
        <w:ind w:left="850" w:hanging="850"/>
      </w:pPr>
    </w:lvl>
    <w:lvl w:ilvl="2">
      <w:start w:val="1"/>
      <w:numFmt w:val="decimal"/>
      <w:lvlText w:val="Abb. %3:"/>
      <w:lvlJc w:val="left"/>
      <w:pPr>
        <w:ind w:left="850" w:hanging="850"/>
      </w:pPr>
    </w:lvl>
    <w:lvl w:ilvl="3">
      <w:start w:val="1"/>
      <w:numFmt w:val="decimal"/>
      <w:lvlText w:val="Abb. %4:"/>
      <w:lvlJc w:val="left"/>
      <w:pPr>
        <w:ind w:left="850" w:hanging="850"/>
      </w:pPr>
    </w:lvl>
    <w:lvl w:ilvl="4">
      <w:start w:val="1"/>
      <w:numFmt w:val="decimal"/>
      <w:lvlText w:val="Abb. %5:"/>
      <w:lvlJc w:val="left"/>
      <w:pPr>
        <w:ind w:left="850" w:hanging="850"/>
      </w:pPr>
    </w:lvl>
    <w:lvl w:ilvl="5">
      <w:start w:val="1"/>
      <w:numFmt w:val="decimal"/>
      <w:lvlText w:val="Abb. %6:"/>
      <w:lvlJc w:val="left"/>
      <w:pPr>
        <w:ind w:left="850" w:hanging="850"/>
      </w:pPr>
    </w:lvl>
    <w:lvl w:ilvl="6">
      <w:start w:val="1"/>
      <w:numFmt w:val="decimal"/>
      <w:lvlText w:val="Abb. %7:"/>
      <w:lvlJc w:val="left"/>
      <w:pPr>
        <w:ind w:left="850" w:hanging="850"/>
      </w:pPr>
    </w:lvl>
    <w:lvl w:ilvl="7">
      <w:start w:val="1"/>
      <w:numFmt w:val="decimal"/>
      <w:lvlText w:val="Abb. %8:"/>
      <w:lvlJc w:val="left"/>
      <w:pPr>
        <w:ind w:left="850" w:hanging="850"/>
      </w:pPr>
    </w:lvl>
    <w:lvl w:ilvl="8">
      <w:start w:val="1"/>
      <w:numFmt w:val="decimal"/>
      <w:lvlText w:val="Abb. %9:"/>
      <w:lvlJc w:val="left"/>
      <w:pPr>
        <w:ind w:left="850" w:hanging="850"/>
      </w:pPr>
    </w:lvl>
  </w:abstractNum>
  <w:abstractNum w:abstractNumId="38" w15:restartNumberingAfterBreak="0">
    <w:nsid w:val="69CF6EC1"/>
    <w:multiLevelType w:val="multilevel"/>
    <w:tmpl w:val="6E66CF68"/>
    <w:styleLink w:val="WW8Num15"/>
    <w:lvl w:ilvl="0">
      <w:numFmt w:val="bullet"/>
      <w:lvlText w:val=""/>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Courier New" w:hAnsi="Courier New"/>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Courier New" w:hAnsi="Courier New"/>
      </w:rPr>
    </w:lvl>
    <w:lvl w:ilvl="8">
      <w:numFmt w:val="bullet"/>
      <w:lvlText w:val=""/>
      <w:lvlJc w:val="left"/>
      <w:pPr>
        <w:ind w:left="6480" w:hanging="360"/>
      </w:pPr>
    </w:lvl>
  </w:abstractNum>
  <w:abstractNum w:abstractNumId="39" w15:restartNumberingAfterBreak="0">
    <w:nsid w:val="6BC359C0"/>
    <w:multiLevelType w:val="multilevel"/>
    <w:tmpl w:val="E65A990C"/>
    <w:styleLink w:val="WW8Num5"/>
    <w:lvl w:ilvl="0">
      <w:numFmt w:val="bullet"/>
      <w:lvlText w:val=""/>
      <w:lvlJc w:val="left"/>
      <w:pPr>
        <w:ind w:left="1492"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0" w15:restartNumberingAfterBreak="0">
    <w:nsid w:val="6C0B2F8A"/>
    <w:multiLevelType w:val="multilevel"/>
    <w:tmpl w:val="1AE423F2"/>
    <w:styleLink w:val="WW8Num6"/>
    <w:lvl w:ilvl="0">
      <w:numFmt w:val="bullet"/>
      <w:lvlText w:val=""/>
      <w:lvlJc w:val="left"/>
      <w:pPr>
        <w:ind w:left="1209"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1" w15:restartNumberingAfterBreak="0">
    <w:nsid w:val="6CD209F8"/>
    <w:multiLevelType w:val="multilevel"/>
    <w:tmpl w:val="20A27300"/>
    <w:styleLink w:val="WW8Num27"/>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abstractNum w:abstractNumId="42" w15:restartNumberingAfterBreak="0">
    <w:nsid w:val="6EF87E80"/>
    <w:multiLevelType w:val="multilevel"/>
    <w:tmpl w:val="B41879B8"/>
    <w:styleLink w:val="WW8Num1"/>
    <w:lvl w:ilvl="0">
      <w:start w:val="1"/>
      <w:numFmt w:val="decimal"/>
      <w:lvlText w:val="%1."/>
      <w:lvlJc w:val="left"/>
      <w:pPr>
        <w:ind w:left="1492"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3" w15:restartNumberingAfterBreak="0">
    <w:nsid w:val="71BA407E"/>
    <w:multiLevelType w:val="multilevel"/>
    <w:tmpl w:val="D5722210"/>
    <w:styleLink w:val="WW8Num32"/>
    <w:lvl w:ilvl="0">
      <w:numFmt w:val="bullet"/>
      <w:lvlText w:val=""/>
      <w:lvlJc w:val="left"/>
      <w:pPr>
        <w:ind w:left="780" w:hanging="360"/>
      </w:pPr>
    </w:lvl>
    <w:lvl w:ilvl="1">
      <w:numFmt w:val="bullet"/>
      <w:lvlText w:val="o"/>
      <w:lvlJc w:val="left"/>
      <w:pPr>
        <w:ind w:left="1500" w:hanging="360"/>
      </w:pPr>
      <w:rPr>
        <w:rFonts w:ascii="Courier New" w:hAnsi="Courier New"/>
      </w:rPr>
    </w:lvl>
    <w:lvl w:ilvl="2">
      <w:numFmt w:val="bullet"/>
      <w:lvlText w:val=""/>
      <w:lvlJc w:val="left"/>
      <w:pPr>
        <w:ind w:left="2220" w:hanging="360"/>
      </w:pPr>
    </w:lvl>
    <w:lvl w:ilvl="3">
      <w:numFmt w:val="bullet"/>
      <w:lvlText w:val=""/>
      <w:lvlJc w:val="left"/>
      <w:pPr>
        <w:ind w:left="2940" w:hanging="360"/>
      </w:pPr>
    </w:lvl>
    <w:lvl w:ilvl="4">
      <w:numFmt w:val="bullet"/>
      <w:lvlText w:val="o"/>
      <w:lvlJc w:val="left"/>
      <w:pPr>
        <w:ind w:left="3660" w:hanging="360"/>
      </w:pPr>
      <w:rPr>
        <w:rFonts w:ascii="Courier New" w:hAnsi="Courier New"/>
      </w:rPr>
    </w:lvl>
    <w:lvl w:ilvl="5">
      <w:numFmt w:val="bullet"/>
      <w:lvlText w:val=""/>
      <w:lvlJc w:val="left"/>
      <w:pPr>
        <w:ind w:left="4380" w:hanging="360"/>
      </w:pPr>
    </w:lvl>
    <w:lvl w:ilvl="6">
      <w:numFmt w:val="bullet"/>
      <w:lvlText w:val=""/>
      <w:lvlJc w:val="left"/>
      <w:pPr>
        <w:ind w:left="5100" w:hanging="360"/>
      </w:pPr>
    </w:lvl>
    <w:lvl w:ilvl="7">
      <w:numFmt w:val="bullet"/>
      <w:lvlText w:val="o"/>
      <w:lvlJc w:val="left"/>
      <w:pPr>
        <w:ind w:left="5820" w:hanging="360"/>
      </w:pPr>
      <w:rPr>
        <w:rFonts w:ascii="Courier New" w:hAnsi="Courier New"/>
      </w:rPr>
    </w:lvl>
    <w:lvl w:ilvl="8">
      <w:numFmt w:val="bullet"/>
      <w:lvlText w:val=""/>
      <w:lvlJc w:val="left"/>
      <w:pPr>
        <w:ind w:left="6540" w:hanging="360"/>
      </w:pPr>
    </w:lvl>
  </w:abstractNum>
  <w:abstractNum w:abstractNumId="44" w15:restartNumberingAfterBreak="0">
    <w:nsid w:val="775F5419"/>
    <w:multiLevelType w:val="multilevel"/>
    <w:tmpl w:val="FA46EACC"/>
    <w:lvl w:ilvl="0">
      <w:numFmt w:val="bullet"/>
      <w:lvlText w:val="•"/>
      <w:lvlJc w:val="left"/>
      <w:pPr>
        <w:ind w:left="720" w:hanging="360"/>
      </w:pPr>
      <w:rPr>
        <w:rFonts w:ascii="StarSymbol" w:eastAsia="StarSymbol" w:hAnsi="StarSymbol" w:cs="StarSymbol"/>
        <w:sz w:val="18"/>
        <w:szCs w:val="18"/>
      </w:rPr>
    </w:lvl>
    <w:lvl w:ilvl="1">
      <w:numFmt w:val="bullet"/>
      <w:lvlText w:val="•"/>
      <w:lvlJc w:val="left"/>
      <w:pPr>
        <w:ind w:left="1080" w:hanging="360"/>
      </w:pPr>
      <w:rPr>
        <w:rFonts w:ascii="StarSymbol" w:eastAsia="StarSymbol" w:hAnsi="StarSymbol" w:cs="StarSymbol"/>
        <w:sz w:val="18"/>
        <w:szCs w:val="18"/>
      </w:rPr>
    </w:lvl>
    <w:lvl w:ilvl="2">
      <w:numFmt w:val="bullet"/>
      <w:lvlText w:val="•"/>
      <w:lvlJc w:val="left"/>
      <w:pPr>
        <w:ind w:left="1440" w:hanging="360"/>
      </w:pPr>
      <w:rPr>
        <w:rFonts w:ascii="StarSymbol" w:eastAsia="StarSymbol" w:hAnsi="StarSymbol" w:cs="StarSymbol"/>
        <w:sz w:val="18"/>
        <w:szCs w:val="18"/>
      </w:rPr>
    </w:lvl>
    <w:lvl w:ilvl="3">
      <w:numFmt w:val="bullet"/>
      <w:lvlText w:val="•"/>
      <w:lvlJc w:val="left"/>
      <w:pPr>
        <w:ind w:left="1800" w:hanging="360"/>
      </w:pPr>
      <w:rPr>
        <w:rFonts w:ascii="StarSymbol" w:eastAsia="StarSymbol" w:hAnsi="StarSymbol" w:cs="StarSymbol"/>
        <w:sz w:val="18"/>
        <w:szCs w:val="18"/>
      </w:rPr>
    </w:lvl>
    <w:lvl w:ilvl="4">
      <w:numFmt w:val="bullet"/>
      <w:lvlText w:val="•"/>
      <w:lvlJc w:val="left"/>
      <w:pPr>
        <w:ind w:left="2160" w:hanging="360"/>
      </w:pPr>
      <w:rPr>
        <w:rFonts w:ascii="StarSymbol" w:eastAsia="StarSymbol" w:hAnsi="StarSymbol" w:cs="StarSymbol"/>
        <w:sz w:val="18"/>
        <w:szCs w:val="18"/>
      </w:rPr>
    </w:lvl>
    <w:lvl w:ilvl="5">
      <w:numFmt w:val="bullet"/>
      <w:lvlText w:val="•"/>
      <w:lvlJc w:val="left"/>
      <w:pPr>
        <w:ind w:left="2520" w:hanging="360"/>
      </w:pPr>
      <w:rPr>
        <w:rFonts w:ascii="StarSymbol" w:eastAsia="StarSymbol" w:hAnsi="StarSymbol" w:cs="StarSymbol"/>
        <w:sz w:val="18"/>
        <w:szCs w:val="18"/>
      </w:rPr>
    </w:lvl>
    <w:lvl w:ilvl="6">
      <w:numFmt w:val="bullet"/>
      <w:lvlText w:val="•"/>
      <w:lvlJc w:val="left"/>
      <w:pPr>
        <w:ind w:left="2880" w:hanging="360"/>
      </w:pPr>
      <w:rPr>
        <w:rFonts w:ascii="StarSymbol" w:eastAsia="StarSymbol" w:hAnsi="StarSymbol" w:cs="StarSymbol"/>
        <w:sz w:val="18"/>
        <w:szCs w:val="18"/>
      </w:rPr>
    </w:lvl>
    <w:lvl w:ilvl="7">
      <w:numFmt w:val="bullet"/>
      <w:lvlText w:val="•"/>
      <w:lvlJc w:val="left"/>
      <w:pPr>
        <w:ind w:left="3240" w:hanging="360"/>
      </w:pPr>
      <w:rPr>
        <w:rFonts w:ascii="StarSymbol" w:eastAsia="StarSymbol" w:hAnsi="StarSymbol" w:cs="StarSymbol"/>
        <w:sz w:val="18"/>
        <w:szCs w:val="18"/>
      </w:rPr>
    </w:lvl>
    <w:lvl w:ilvl="8">
      <w:numFmt w:val="bullet"/>
      <w:lvlText w:val="•"/>
      <w:lvlJc w:val="left"/>
      <w:pPr>
        <w:ind w:left="3600" w:hanging="360"/>
      </w:pPr>
      <w:rPr>
        <w:rFonts w:ascii="StarSymbol" w:eastAsia="StarSymbol" w:hAnsi="StarSymbol" w:cs="StarSymbol"/>
        <w:sz w:val="18"/>
        <w:szCs w:val="18"/>
      </w:rPr>
    </w:lvl>
  </w:abstractNum>
  <w:abstractNum w:abstractNumId="45" w15:restartNumberingAfterBreak="0">
    <w:nsid w:val="79F16645"/>
    <w:multiLevelType w:val="multilevel"/>
    <w:tmpl w:val="4232DD76"/>
    <w:styleLink w:val="WW8Num10"/>
    <w:lvl w:ilvl="0">
      <w:numFmt w:val="bullet"/>
      <w:lvlText w:val=""/>
      <w:lvlJc w:val="left"/>
      <w:pPr>
        <w:ind w:left="360"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6" w15:restartNumberingAfterBreak="0">
    <w:nsid w:val="7B147221"/>
    <w:multiLevelType w:val="multilevel"/>
    <w:tmpl w:val="53FC76B0"/>
    <w:styleLink w:val="WW8Num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7D8E7390"/>
    <w:multiLevelType w:val="multilevel"/>
    <w:tmpl w:val="62D6030C"/>
    <w:styleLink w:val="WW8Num9"/>
    <w:lvl w:ilvl="0">
      <w:start w:val="1"/>
      <w:numFmt w:val="decimal"/>
      <w:lvlText w:val="%1."/>
      <w:lvlJc w:val="left"/>
      <w:pPr>
        <w:ind w:left="360" w:hanging="360"/>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8" w15:restartNumberingAfterBreak="0">
    <w:nsid w:val="7EFC5E9C"/>
    <w:multiLevelType w:val="multilevel"/>
    <w:tmpl w:val="8AF0A572"/>
    <w:styleLink w:val="WW8Num28"/>
    <w:lvl w:ilvl="0">
      <w:numFmt w:val="bullet"/>
      <w:lvlText w:val=""/>
      <w:lvlJc w:val="left"/>
      <w:pPr>
        <w:ind w:left="1008" w:hanging="360"/>
      </w:pPr>
    </w:lvl>
    <w:lvl w:ilvl="1">
      <w:numFmt w:val="bullet"/>
      <w:lvlText w:val="o"/>
      <w:lvlJc w:val="left"/>
      <w:pPr>
        <w:ind w:left="1728" w:hanging="360"/>
      </w:pPr>
      <w:rPr>
        <w:rFonts w:ascii="Courier New" w:hAnsi="Courier New"/>
      </w:rPr>
    </w:lvl>
    <w:lvl w:ilvl="2">
      <w:numFmt w:val="bullet"/>
      <w:lvlText w:val=""/>
      <w:lvlJc w:val="left"/>
      <w:pPr>
        <w:ind w:left="2448" w:hanging="360"/>
      </w:pPr>
    </w:lvl>
    <w:lvl w:ilvl="3">
      <w:numFmt w:val="bullet"/>
      <w:lvlText w:val=""/>
      <w:lvlJc w:val="left"/>
      <w:pPr>
        <w:ind w:left="3168" w:hanging="360"/>
      </w:pPr>
    </w:lvl>
    <w:lvl w:ilvl="4">
      <w:numFmt w:val="bullet"/>
      <w:lvlText w:val="o"/>
      <w:lvlJc w:val="left"/>
      <w:pPr>
        <w:ind w:left="3888" w:hanging="360"/>
      </w:pPr>
      <w:rPr>
        <w:rFonts w:ascii="Courier New" w:hAnsi="Courier New"/>
      </w:rPr>
    </w:lvl>
    <w:lvl w:ilvl="5">
      <w:numFmt w:val="bullet"/>
      <w:lvlText w:val=""/>
      <w:lvlJc w:val="left"/>
      <w:pPr>
        <w:ind w:left="4608" w:hanging="360"/>
      </w:pPr>
    </w:lvl>
    <w:lvl w:ilvl="6">
      <w:numFmt w:val="bullet"/>
      <w:lvlText w:val=""/>
      <w:lvlJc w:val="left"/>
      <w:pPr>
        <w:ind w:left="5328" w:hanging="360"/>
      </w:pPr>
    </w:lvl>
    <w:lvl w:ilvl="7">
      <w:numFmt w:val="bullet"/>
      <w:lvlText w:val="o"/>
      <w:lvlJc w:val="left"/>
      <w:pPr>
        <w:ind w:left="6048" w:hanging="360"/>
      </w:pPr>
      <w:rPr>
        <w:rFonts w:ascii="Courier New" w:hAnsi="Courier New"/>
      </w:rPr>
    </w:lvl>
    <w:lvl w:ilvl="8">
      <w:numFmt w:val="bullet"/>
      <w:lvlText w:val=""/>
      <w:lvlJc w:val="left"/>
      <w:pPr>
        <w:ind w:left="6768" w:hanging="360"/>
      </w:pPr>
    </w:lvl>
  </w:abstractNum>
  <w:num w:numId="1" w16cid:durableId="1298027194">
    <w:abstractNumId w:val="2"/>
  </w:num>
  <w:num w:numId="2" w16cid:durableId="129055404">
    <w:abstractNumId w:val="42"/>
  </w:num>
  <w:num w:numId="3" w16cid:durableId="2132701313">
    <w:abstractNumId w:val="5"/>
  </w:num>
  <w:num w:numId="4" w16cid:durableId="1257515455">
    <w:abstractNumId w:val="32"/>
  </w:num>
  <w:num w:numId="5" w16cid:durableId="1186599028">
    <w:abstractNumId w:val="28"/>
  </w:num>
  <w:num w:numId="6" w16cid:durableId="1778402481">
    <w:abstractNumId w:val="39"/>
  </w:num>
  <w:num w:numId="7" w16cid:durableId="580650037">
    <w:abstractNumId w:val="40"/>
  </w:num>
  <w:num w:numId="8" w16cid:durableId="1051657194">
    <w:abstractNumId w:val="13"/>
  </w:num>
  <w:num w:numId="9" w16cid:durableId="1984776122">
    <w:abstractNumId w:val="30"/>
  </w:num>
  <w:num w:numId="10" w16cid:durableId="386690875">
    <w:abstractNumId w:val="47"/>
  </w:num>
  <w:num w:numId="11" w16cid:durableId="1011565519">
    <w:abstractNumId w:val="45"/>
  </w:num>
  <w:num w:numId="12" w16cid:durableId="280452697">
    <w:abstractNumId w:val="9"/>
  </w:num>
  <w:num w:numId="13" w16cid:durableId="1144737198">
    <w:abstractNumId w:val="21"/>
  </w:num>
  <w:num w:numId="14" w16cid:durableId="1305506306">
    <w:abstractNumId w:val="31"/>
  </w:num>
  <w:num w:numId="15" w16cid:durableId="1806578513">
    <w:abstractNumId w:val="46"/>
  </w:num>
  <w:num w:numId="16" w16cid:durableId="936908332">
    <w:abstractNumId w:val="38"/>
  </w:num>
  <w:num w:numId="17" w16cid:durableId="580218215">
    <w:abstractNumId w:val="26"/>
  </w:num>
  <w:num w:numId="18" w16cid:durableId="507137103">
    <w:abstractNumId w:val="36"/>
  </w:num>
  <w:num w:numId="19" w16cid:durableId="2137019750">
    <w:abstractNumId w:val="17"/>
  </w:num>
  <w:num w:numId="20" w16cid:durableId="1401519850">
    <w:abstractNumId w:val="0"/>
  </w:num>
  <w:num w:numId="21" w16cid:durableId="1436249269">
    <w:abstractNumId w:val="12"/>
  </w:num>
  <w:num w:numId="22" w16cid:durableId="1695571471">
    <w:abstractNumId w:val="19"/>
  </w:num>
  <w:num w:numId="23" w16cid:durableId="483592462">
    <w:abstractNumId w:val="25"/>
  </w:num>
  <w:num w:numId="24" w16cid:durableId="1518151392">
    <w:abstractNumId w:val="1"/>
  </w:num>
  <w:num w:numId="25" w16cid:durableId="180626968">
    <w:abstractNumId w:val="16"/>
  </w:num>
  <w:num w:numId="26" w16cid:durableId="820846871">
    <w:abstractNumId w:val="7"/>
  </w:num>
  <w:num w:numId="27" w16cid:durableId="1631668424">
    <w:abstractNumId w:val="14"/>
  </w:num>
  <w:num w:numId="28" w16cid:durableId="847402216">
    <w:abstractNumId w:val="41"/>
  </w:num>
  <w:num w:numId="29" w16cid:durableId="1210071044">
    <w:abstractNumId w:val="48"/>
  </w:num>
  <w:num w:numId="30" w16cid:durableId="160127440">
    <w:abstractNumId w:val="22"/>
  </w:num>
  <w:num w:numId="31" w16cid:durableId="309672061">
    <w:abstractNumId w:val="24"/>
  </w:num>
  <w:num w:numId="32" w16cid:durableId="1402557117">
    <w:abstractNumId w:val="29"/>
  </w:num>
  <w:num w:numId="33" w16cid:durableId="413209414">
    <w:abstractNumId w:val="43"/>
  </w:num>
  <w:num w:numId="34" w16cid:durableId="645159490">
    <w:abstractNumId w:val="6"/>
  </w:num>
  <w:num w:numId="35" w16cid:durableId="13307537">
    <w:abstractNumId w:val="37"/>
  </w:num>
  <w:num w:numId="36" w16cid:durableId="1607813038">
    <w:abstractNumId w:val="33"/>
  </w:num>
  <w:num w:numId="37" w16cid:durableId="358313154">
    <w:abstractNumId w:val="3"/>
  </w:num>
  <w:num w:numId="38" w16cid:durableId="764301634">
    <w:abstractNumId w:val="4"/>
  </w:num>
  <w:num w:numId="39" w16cid:durableId="1809591919">
    <w:abstractNumId w:val="34"/>
  </w:num>
  <w:num w:numId="40" w16cid:durableId="1041323704">
    <w:abstractNumId w:val="8"/>
  </w:num>
  <w:num w:numId="41" w16cid:durableId="263079560">
    <w:abstractNumId w:val="44"/>
  </w:num>
  <w:num w:numId="42" w16cid:durableId="1200359334">
    <w:abstractNumId w:val="11"/>
  </w:num>
  <w:num w:numId="43" w16cid:durableId="491798312">
    <w:abstractNumId w:val="18"/>
  </w:num>
  <w:num w:numId="44" w16cid:durableId="1570386516">
    <w:abstractNumId w:val="23"/>
  </w:num>
  <w:num w:numId="45" w16cid:durableId="1246691463">
    <w:abstractNumId w:val="10"/>
  </w:num>
  <w:num w:numId="46" w16cid:durableId="586377815">
    <w:abstractNumId w:val="35"/>
  </w:num>
  <w:num w:numId="47" w16cid:durableId="757749826">
    <w:abstractNumId w:val="27"/>
  </w:num>
  <w:num w:numId="48" w16cid:durableId="1336565852">
    <w:abstractNumId w:val="15"/>
  </w:num>
  <w:num w:numId="49" w16cid:durableId="1075280485">
    <w:abstractNumId w:val="20"/>
  </w:num>
  <w:num w:numId="50" w16cid:durableId="513888291">
    <w:abstractNumId w:val="2"/>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defaultTabStop w:val="708"/>
  <w:autoHyphenation/>
  <w:hyphenationZone w:val="425"/>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40"/>
    <w:rsid w:val="000014AC"/>
    <w:rsid w:val="00002CFD"/>
    <w:rsid w:val="0001474D"/>
    <w:rsid w:val="000A0243"/>
    <w:rsid w:val="000C1D84"/>
    <w:rsid w:val="00135057"/>
    <w:rsid w:val="0016189B"/>
    <w:rsid w:val="001658C4"/>
    <w:rsid w:val="002139E1"/>
    <w:rsid w:val="00237F5D"/>
    <w:rsid w:val="0028366F"/>
    <w:rsid w:val="002A5E22"/>
    <w:rsid w:val="002A722D"/>
    <w:rsid w:val="002F3591"/>
    <w:rsid w:val="00362051"/>
    <w:rsid w:val="003B3562"/>
    <w:rsid w:val="003E22CC"/>
    <w:rsid w:val="003E3B70"/>
    <w:rsid w:val="00431E13"/>
    <w:rsid w:val="004C028C"/>
    <w:rsid w:val="004C543C"/>
    <w:rsid w:val="004E5AEA"/>
    <w:rsid w:val="005434E7"/>
    <w:rsid w:val="0056400E"/>
    <w:rsid w:val="00574228"/>
    <w:rsid w:val="00577539"/>
    <w:rsid w:val="0058237F"/>
    <w:rsid w:val="00593F4B"/>
    <w:rsid w:val="005D087E"/>
    <w:rsid w:val="00626749"/>
    <w:rsid w:val="006578C5"/>
    <w:rsid w:val="00676F6A"/>
    <w:rsid w:val="006A15B0"/>
    <w:rsid w:val="006A3123"/>
    <w:rsid w:val="006A522F"/>
    <w:rsid w:val="006D00C1"/>
    <w:rsid w:val="006D26A8"/>
    <w:rsid w:val="0071739B"/>
    <w:rsid w:val="00775FAE"/>
    <w:rsid w:val="007838B0"/>
    <w:rsid w:val="007C4783"/>
    <w:rsid w:val="007D7B75"/>
    <w:rsid w:val="0082046B"/>
    <w:rsid w:val="00875FD8"/>
    <w:rsid w:val="008924F5"/>
    <w:rsid w:val="00941275"/>
    <w:rsid w:val="00952EFC"/>
    <w:rsid w:val="00955545"/>
    <w:rsid w:val="00984492"/>
    <w:rsid w:val="00A02939"/>
    <w:rsid w:val="00A15719"/>
    <w:rsid w:val="00A30846"/>
    <w:rsid w:val="00A62D94"/>
    <w:rsid w:val="00A674BA"/>
    <w:rsid w:val="00AD7425"/>
    <w:rsid w:val="00C13944"/>
    <w:rsid w:val="00C40175"/>
    <w:rsid w:val="00C55B17"/>
    <w:rsid w:val="00C60D53"/>
    <w:rsid w:val="00CB1BF3"/>
    <w:rsid w:val="00CD7001"/>
    <w:rsid w:val="00D026A2"/>
    <w:rsid w:val="00D15AF0"/>
    <w:rsid w:val="00D2001D"/>
    <w:rsid w:val="00DF0F54"/>
    <w:rsid w:val="00E12E28"/>
    <w:rsid w:val="00E51304"/>
    <w:rsid w:val="00E87864"/>
    <w:rsid w:val="00F03877"/>
    <w:rsid w:val="00F34726"/>
    <w:rsid w:val="00F52611"/>
    <w:rsid w:val="00F54740"/>
    <w:rsid w:val="00F833B1"/>
    <w:rsid w:val="00FE244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C4FA"/>
  <w15:docId w15:val="{CBCCEFFD-6676-4B12-BAC7-442AB2EA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ahoma" w:hAnsi="Times New Roman" w:cs="Tahoma"/>
        <w:color w:val="000000"/>
        <w:kern w:val="3"/>
        <w:sz w:val="24"/>
        <w:szCs w:val="24"/>
        <w:lang w:val="de-DE" w:eastAsia="de-DE" w:bidi="de-DE"/>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pPr>
    <w:rPr>
      <w:rFonts w:eastAsia="Times New Roman" w:cs="Times New Roman"/>
      <w:color w:val="auto"/>
      <w:lang w:bidi="ar-SA"/>
    </w:rPr>
  </w:style>
  <w:style w:type="paragraph" w:styleId="berschrift1">
    <w:name w:val="heading 1"/>
    <w:basedOn w:val="Standard"/>
    <w:next w:val="Normal-text-ohne-Einzug"/>
    <w:uiPriority w:val="9"/>
    <w:qFormat/>
    <w:pPr>
      <w:keepNext/>
      <w:numPr>
        <w:numId w:val="1"/>
      </w:numPr>
      <w:spacing w:before="465" w:after="176"/>
      <w:outlineLvl w:val="0"/>
    </w:pPr>
    <w:rPr>
      <w:rFonts w:ascii="Arial" w:hAnsi="Arial" w:cs="Arial"/>
      <w:b/>
      <w:bCs/>
      <w:sz w:val="28"/>
      <w:szCs w:val="32"/>
    </w:rPr>
  </w:style>
  <w:style w:type="paragraph" w:styleId="berschrift2">
    <w:name w:val="heading 2"/>
    <w:basedOn w:val="Standard"/>
    <w:next w:val="Normal-text-ohne-Einzug"/>
    <w:uiPriority w:val="9"/>
    <w:unhideWhenUsed/>
    <w:qFormat/>
    <w:pPr>
      <w:keepNext/>
      <w:numPr>
        <w:ilvl w:val="1"/>
        <w:numId w:val="1"/>
      </w:numPr>
      <w:spacing w:before="125" w:after="62"/>
      <w:outlineLvl w:val="1"/>
    </w:pPr>
    <w:rPr>
      <w:rFonts w:ascii="Arial" w:hAnsi="Arial" w:cs="Arial"/>
      <w:b/>
      <w:bCs/>
      <w:iCs/>
      <w:sz w:val="26"/>
      <w:szCs w:val="28"/>
    </w:rPr>
  </w:style>
  <w:style w:type="paragraph" w:styleId="berschrift3">
    <w:name w:val="heading 3"/>
    <w:basedOn w:val="Standard"/>
    <w:next w:val="Normal-text-ohne-Einzug"/>
    <w:uiPriority w:val="9"/>
    <w:unhideWhenUsed/>
    <w:qFormat/>
    <w:pPr>
      <w:keepNext/>
      <w:numPr>
        <w:ilvl w:val="2"/>
        <w:numId w:val="1"/>
      </w:numPr>
      <w:spacing w:before="240" w:after="120"/>
      <w:outlineLvl w:val="2"/>
    </w:pPr>
    <w:rPr>
      <w:rFonts w:ascii="Arial" w:hAnsi="Arial" w:cs="Arial"/>
      <w:bCs/>
      <w:i/>
      <w:sz w:val="26"/>
      <w:szCs w:val="26"/>
    </w:rPr>
  </w:style>
  <w:style w:type="paragraph" w:styleId="berschrift4">
    <w:name w:val="heading 4"/>
    <w:basedOn w:val="Standard"/>
    <w:next w:val="Normal-text-ohne-Einzug"/>
    <w:uiPriority w:val="9"/>
    <w:unhideWhenUsed/>
    <w:qFormat/>
    <w:pPr>
      <w:keepNext/>
      <w:numPr>
        <w:ilvl w:val="3"/>
        <w:numId w:val="1"/>
      </w:numPr>
      <w:spacing w:before="240" w:after="60"/>
      <w:outlineLvl w:val="3"/>
    </w:pPr>
    <w:rPr>
      <w:rFonts w:ascii="Arial" w:hAnsi="Arial"/>
      <w:b/>
      <w:bCs/>
      <w:sz w:val="28"/>
      <w:szCs w:val="28"/>
    </w:rPr>
  </w:style>
  <w:style w:type="paragraph" w:styleId="berschrift5">
    <w:name w:val="heading 5"/>
    <w:basedOn w:val="berschrift4"/>
    <w:next w:val="Normal-text-ohne-Einzug"/>
    <w:uiPriority w:val="9"/>
    <w:semiHidden/>
    <w:unhideWhenUsed/>
    <w:qFormat/>
    <w:pPr>
      <w:numPr>
        <w:ilvl w:val="4"/>
      </w:numPr>
      <w:outlineLvl w:val="4"/>
    </w:pPr>
    <w:rPr>
      <w:i/>
      <w:iCs/>
      <w:sz w:val="26"/>
      <w:szCs w:val="26"/>
    </w:rPr>
  </w:style>
  <w:style w:type="paragraph" w:styleId="berschrift6">
    <w:name w:val="heading 6"/>
    <w:basedOn w:val="Standard"/>
    <w:next w:val="Standard"/>
    <w:uiPriority w:val="9"/>
    <w:semiHidden/>
    <w:unhideWhenUsed/>
    <w:qFormat/>
    <w:pPr>
      <w:spacing w:before="240" w:after="60"/>
      <w:outlineLvl w:val="5"/>
    </w:pPr>
    <w:rPr>
      <w:b/>
      <w:bCs/>
      <w:sz w:val="22"/>
      <w:szCs w:val="22"/>
    </w:rPr>
  </w:style>
  <w:style w:type="paragraph" w:styleId="berschrift7">
    <w:name w:val="heading 7"/>
    <w:basedOn w:val="Standard"/>
    <w:next w:val="Standard"/>
    <w:pPr>
      <w:spacing w:before="240" w:after="60"/>
      <w:outlineLvl w:val="6"/>
    </w:pPr>
  </w:style>
  <w:style w:type="paragraph" w:styleId="berschrift8">
    <w:name w:val="heading 8"/>
    <w:basedOn w:val="Standard"/>
    <w:next w:val="Standard"/>
    <w:pPr>
      <w:spacing w:before="240" w:after="60"/>
      <w:outlineLvl w:val="7"/>
    </w:pPr>
    <w:rPr>
      <w:i/>
      <w:iCs/>
    </w:rPr>
  </w:style>
  <w:style w:type="paragraph" w:styleId="berschrift9">
    <w:name w:val="heading 9"/>
    <w:basedOn w:val="Standard"/>
    <w:next w:val="Standard"/>
    <w:pPr>
      <w:spacing w:before="240" w:after="60"/>
      <w:outlineLvl w:val="8"/>
    </w:pPr>
    <w:rPr>
      <w:rFonts w:ascii="Arial" w:hAnsi="Arial" w:cs="Arial"/>
      <w:sz w:val="22"/>
      <w:szCs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numbering" w:customStyle="1" w:styleId="Outline">
    <w:name w:val="Outline"/>
    <w:basedOn w:val="KeineListe"/>
    <w:pPr>
      <w:numPr>
        <w:numId w:val="1"/>
      </w:numPr>
    </w:pPr>
  </w:style>
  <w:style w:type="paragraph" w:customStyle="1" w:styleId="Textbody">
    <w:name w:val="Text body"/>
    <w:basedOn w:val="Standard"/>
    <w:pPr>
      <w:spacing w:after="120"/>
    </w:pPr>
  </w:style>
  <w:style w:type="paragraph" w:customStyle="1" w:styleId="Heading">
    <w:name w:val="Heading"/>
    <w:basedOn w:val="Standard"/>
    <w:next w:val="Textbody"/>
    <w:pPr>
      <w:keepNext/>
      <w:spacing w:before="240" w:after="120"/>
    </w:pPr>
    <w:rPr>
      <w:rFonts w:ascii="Arial" w:eastAsia="Mincho" w:hAnsi="Arial" w:cs="Lucidasans"/>
      <w:sz w:val="28"/>
      <w:szCs w:val="28"/>
    </w:rPr>
  </w:style>
  <w:style w:type="paragraph" w:styleId="Liste">
    <w:name w:val="List"/>
    <w:basedOn w:val="Textbody"/>
    <w:rPr>
      <w:rFonts w:cs="Lucidasans"/>
    </w:rPr>
  </w:style>
  <w:style w:type="paragraph" w:styleId="Kopfzeile">
    <w:name w:val="header"/>
    <w:basedOn w:val="Standard"/>
    <w:pPr>
      <w:tabs>
        <w:tab w:val="center" w:pos="4320"/>
        <w:tab w:val="right" w:pos="8640"/>
      </w:tabs>
    </w:pPr>
  </w:style>
  <w:style w:type="paragraph" w:styleId="Fuzeile">
    <w:name w:val="footer"/>
    <w:basedOn w:val="Standard"/>
    <w:pPr>
      <w:tabs>
        <w:tab w:val="center" w:pos="4320"/>
        <w:tab w:val="right" w:pos="8640"/>
      </w:tabs>
    </w:pPr>
  </w:style>
  <w:style w:type="paragraph" w:customStyle="1" w:styleId="TableContents">
    <w:name w:val="Table Contents"/>
    <w:basedOn w:val="Textbody"/>
    <w:pPr>
      <w:suppressLineNumbers/>
      <w:suppressAutoHyphens w:val="0"/>
    </w:pPr>
    <w:rPr>
      <w:rFonts w:ascii="Arial" w:hAnsi="Arial"/>
      <w:sz w:val="20"/>
    </w:rPr>
  </w:style>
  <w:style w:type="paragraph" w:customStyle="1" w:styleId="TableHeading">
    <w:name w:val="Table Heading"/>
    <w:basedOn w:val="TableContents"/>
    <w:pPr>
      <w:jc w:val="center"/>
    </w:pPr>
    <w:rPr>
      <w:b/>
      <w:bCs/>
      <w:i/>
      <w:iCs/>
    </w:rPr>
  </w:style>
  <w:style w:type="paragraph" w:styleId="Beschriftung">
    <w:name w:val="caption"/>
    <w:basedOn w:val="Standard"/>
    <w:pPr>
      <w:suppressLineNumbers/>
      <w:spacing w:before="120" w:after="120"/>
    </w:pPr>
    <w:rPr>
      <w:rFonts w:cs="Lucidasans"/>
      <w:i/>
      <w:iCs/>
      <w:sz w:val="20"/>
      <w:szCs w:val="20"/>
    </w:rPr>
  </w:style>
  <w:style w:type="paragraph" w:customStyle="1" w:styleId="Illustration">
    <w:name w:val="Illustration"/>
    <w:basedOn w:val="Beschriftung"/>
    <w:pPr>
      <w:spacing w:before="113" w:after="0"/>
    </w:pPr>
    <w:rPr>
      <w:b/>
    </w:rPr>
  </w:style>
  <w:style w:type="paragraph" w:customStyle="1" w:styleId="Table">
    <w:name w:val="Table"/>
    <w:basedOn w:val="Beschriftung"/>
    <w:pPr>
      <w:spacing w:before="113" w:after="0"/>
    </w:pPr>
    <w:rPr>
      <w:b/>
    </w:rPr>
  </w:style>
  <w:style w:type="paragraph" w:customStyle="1" w:styleId="Text">
    <w:name w:val="Text"/>
    <w:basedOn w:val="Beschriftung"/>
  </w:style>
  <w:style w:type="paragraph" w:customStyle="1" w:styleId="Framecontents">
    <w:name w:val="Frame contents"/>
    <w:basedOn w:val="Textbody"/>
  </w:style>
  <w:style w:type="paragraph" w:customStyle="1" w:styleId="Footnote">
    <w:name w:val="Footnote"/>
    <w:basedOn w:val="Standard"/>
    <w:pPr>
      <w:suppressAutoHyphens w:val="0"/>
      <w:ind w:left="288" w:hanging="288"/>
    </w:pPr>
    <w:rPr>
      <w:sz w:val="20"/>
      <w:szCs w:val="20"/>
    </w:rPr>
  </w:style>
  <w:style w:type="paragraph" w:customStyle="1" w:styleId="Index">
    <w:name w:val="Index"/>
    <w:basedOn w:val="Standard"/>
    <w:pPr>
      <w:suppressLineNumbers/>
    </w:pPr>
    <w:rPr>
      <w:rFonts w:cs="Lucidasans"/>
    </w:rPr>
  </w:style>
  <w:style w:type="paragraph" w:customStyle="1" w:styleId="ContentsHeading">
    <w:name w:val="Contents Heading"/>
    <w:basedOn w:val="Heading"/>
    <w:pPr>
      <w:suppressLineNumbers/>
      <w:spacing w:before="238" w:after="459"/>
      <w:jc w:val="center"/>
    </w:pPr>
    <w:rPr>
      <w:b/>
      <w:sz w:val="32"/>
      <w:szCs w:val="32"/>
    </w:rPr>
  </w:style>
  <w:style w:type="paragraph" w:customStyle="1" w:styleId="Contents1">
    <w:name w:val="Contents 1"/>
    <w:basedOn w:val="Standard"/>
    <w:next w:val="Standard"/>
    <w:pPr>
      <w:tabs>
        <w:tab w:val="right" w:pos="9950"/>
      </w:tabs>
      <w:spacing w:before="176"/>
      <w:ind w:left="312" w:hanging="312"/>
    </w:pPr>
    <w:rPr>
      <w:b/>
      <w:bCs/>
      <w:caps/>
      <w:szCs w:val="20"/>
    </w:rPr>
  </w:style>
  <w:style w:type="paragraph" w:customStyle="1" w:styleId="Contents2">
    <w:name w:val="Contents 2"/>
    <w:basedOn w:val="Standard"/>
    <w:next w:val="Standard"/>
    <w:pPr>
      <w:spacing w:before="57"/>
      <w:ind w:left="312" w:hanging="312"/>
    </w:pPr>
    <w:rPr>
      <w:smallCaps/>
      <w:sz w:val="22"/>
      <w:szCs w:val="20"/>
    </w:rPr>
  </w:style>
  <w:style w:type="paragraph" w:customStyle="1" w:styleId="Contents3">
    <w:name w:val="Contents 3"/>
    <w:basedOn w:val="Standard"/>
    <w:next w:val="Standard"/>
    <w:pPr>
      <w:ind w:left="312" w:hanging="312"/>
    </w:pPr>
    <w:rPr>
      <w:i/>
      <w:iCs/>
      <w:sz w:val="22"/>
      <w:szCs w:val="20"/>
    </w:rPr>
  </w:style>
  <w:style w:type="paragraph" w:customStyle="1" w:styleId="Contents4">
    <w:name w:val="Contents 4"/>
    <w:basedOn w:val="Standard"/>
    <w:next w:val="Standard"/>
    <w:pPr>
      <w:spacing w:before="34"/>
      <w:ind w:left="312" w:hanging="312"/>
    </w:pPr>
    <w:rPr>
      <w:sz w:val="18"/>
      <w:szCs w:val="18"/>
    </w:rPr>
  </w:style>
  <w:style w:type="paragraph" w:customStyle="1" w:styleId="Contents5">
    <w:name w:val="Contents 5"/>
    <w:basedOn w:val="Standard"/>
    <w:next w:val="Standard"/>
    <w:pPr>
      <w:spacing w:before="34"/>
      <w:ind w:left="312" w:hanging="312"/>
    </w:pPr>
    <w:rPr>
      <w:sz w:val="18"/>
      <w:szCs w:val="18"/>
    </w:rPr>
  </w:style>
  <w:style w:type="paragraph" w:customStyle="1" w:styleId="UserIndexHeading">
    <w:name w:val="User Index Heading"/>
    <w:basedOn w:val="Heading"/>
    <w:pPr>
      <w:suppressLineNumbers/>
    </w:pPr>
    <w:rPr>
      <w:b/>
      <w:sz w:val="32"/>
      <w:szCs w:val="32"/>
    </w:rPr>
  </w:style>
  <w:style w:type="paragraph" w:customStyle="1" w:styleId="UserIndex1">
    <w:name w:val="User Index 1"/>
    <w:basedOn w:val="Index"/>
    <w:pPr>
      <w:tabs>
        <w:tab w:val="right" w:leader="dot" w:pos="8306"/>
      </w:tabs>
    </w:pPr>
  </w:style>
  <w:style w:type="paragraph" w:customStyle="1" w:styleId="Contents6">
    <w:name w:val="Contents 6"/>
    <w:basedOn w:val="Standard"/>
    <w:next w:val="Standard"/>
    <w:pPr>
      <w:ind w:left="312" w:hanging="312"/>
    </w:pPr>
    <w:rPr>
      <w:sz w:val="18"/>
      <w:szCs w:val="18"/>
    </w:rPr>
  </w:style>
  <w:style w:type="paragraph" w:customStyle="1" w:styleId="Contents7">
    <w:name w:val="Contents 7"/>
    <w:basedOn w:val="Standard"/>
    <w:next w:val="Standard"/>
    <w:pPr>
      <w:ind w:left="312" w:hanging="312"/>
    </w:pPr>
    <w:rPr>
      <w:sz w:val="18"/>
      <w:szCs w:val="18"/>
    </w:rPr>
  </w:style>
  <w:style w:type="paragraph" w:customStyle="1" w:styleId="Contents8">
    <w:name w:val="Contents 8"/>
    <w:basedOn w:val="Standard"/>
    <w:next w:val="Standard"/>
    <w:pPr>
      <w:ind w:left="312" w:hanging="312"/>
    </w:pPr>
    <w:rPr>
      <w:sz w:val="18"/>
      <w:szCs w:val="18"/>
    </w:rPr>
  </w:style>
  <w:style w:type="paragraph" w:customStyle="1" w:styleId="Contents9">
    <w:name w:val="Contents 9"/>
    <w:basedOn w:val="Standard"/>
    <w:next w:val="Standard"/>
    <w:pPr>
      <w:ind w:left="312" w:hanging="312"/>
    </w:pPr>
    <w:rPr>
      <w:sz w:val="18"/>
      <w:szCs w:val="18"/>
    </w:rPr>
  </w:style>
  <w:style w:type="paragraph" w:customStyle="1" w:styleId="IllustrationIndexHeading">
    <w:name w:val="Illustration Index Heading"/>
    <w:basedOn w:val="Heading"/>
    <w:pPr>
      <w:suppressLineNumbers/>
    </w:pPr>
    <w:rPr>
      <w:b/>
      <w:sz w:val="32"/>
      <w:szCs w:val="32"/>
    </w:rPr>
  </w:style>
  <w:style w:type="paragraph" w:customStyle="1" w:styleId="IllustrationIndex1">
    <w:name w:val="Illustration Index 1"/>
    <w:basedOn w:val="Index"/>
    <w:pPr>
      <w:tabs>
        <w:tab w:val="right" w:leader="dot" w:pos="9638"/>
      </w:tabs>
    </w:pPr>
  </w:style>
  <w:style w:type="paragraph" w:customStyle="1" w:styleId="Tableindexheading">
    <w:name w:val="Table index heading"/>
    <w:basedOn w:val="Heading"/>
    <w:pPr>
      <w:suppressLineNumbers/>
    </w:pPr>
    <w:rPr>
      <w:b/>
      <w:sz w:val="32"/>
      <w:szCs w:val="32"/>
    </w:rPr>
  </w:style>
  <w:style w:type="paragraph" w:customStyle="1" w:styleId="Tableindex1">
    <w:name w:val="Table index 1"/>
    <w:basedOn w:val="Index"/>
    <w:pPr>
      <w:tabs>
        <w:tab w:val="right" w:leader="dot" w:pos="9638"/>
      </w:tabs>
    </w:pPr>
  </w:style>
  <w:style w:type="paragraph" w:customStyle="1" w:styleId="HorizontalLine">
    <w:name w:val="Horizontal Line"/>
    <w:basedOn w:val="Standard"/>
    <w:next w:val="Textbody"/>
    <w:pPr>
      <w:suppressLineNumbers/>
      <w:spacing w:after="283"/>
    </w:pPr>
    <w:rPr>
      <w:sz w:val="12"/>
    </w:rPr>
  </w:style>
  <w:style w:type="paragraph" w:customStyle="1" w:styleId="Normal-text">
    <w:name w:val="Normal-text"/>
    <w:basedOn w:val="Standard"/>
    <w:pPr>
      <w:suppressAutoHyphens w:val="0"/>
      <w:spacing w:line="360" w:lineRule="auto"/>
      <w:ind w:firstLine="283"/>
      <w:jc w:val="both"/>
    </w:pPr>
  </w:style>
  <w:style w:type="paragraph" w:customStyle="1" w:styleId="berschrift-Anhang">
    <w:name w:val="Überschrift-Anhang"/>
    <w:basedOn w:val="Normal-text"/>
    <w:next w:val="Normal-text-ohne-Einzug"/>
    <w:pPr>
      <w:ind w:firstLine="0"/>
    </w:pPr>
    <w:rPr>
      <w:b/>
      <w:bCs/>
    </w:rPr>
  </w:style>
  <w:style w:type="paragraph" w:customStyle="1" w:styleId="Tabelle-daten">
    <w:name w:val="Tabelle-daten"/>
    <w:basedOn w:val="TableContents"/>
    <w:pPr>
      <w:spacing w:line="251" w:lineRule="auto"/>
      <w:ind w:left="2124" w:hanging="2124"/>
      <w:jc w:val="right"/>
    </w:pPr>
    <w:rPr>
      <w:rFonts w:ascii="Times New Roman" w:hAnsi="Times New Roman"/>
      <w:b/>
      <w:color w:val="666666"/>
      <w:sz w:val="26"/>
      <w:szCs w:val="26"/>
    </w:rPr>
  </w:style>
  <w:style w:type="paragraph" w:customStyle="1" w:styleId="Tabelle-berschriften">
    <w:name w:val="Tabelle-überschriften"/>
    <w:basedOn w:val="TableContents"/>
    <w:pPr>
      <w:spacing w:line="251" w:lineRule="auto"/>
      <w:jc w:val="both"/>
    </w:pPr>
    <w:rPr>
      <w:color w:val="333333"/>
      <w:sz w:val="26"/>
    </w:rPr>
  </w:style>
  <w:style w:type="paragraph" w:customStyle="1" w:styleId="Abbildung-Anmerkung">
    <w:name w:val="Abbildung-Anmerkung"/>
    <w:basedOn w:val="Illustration"/>
    <w:pPr>
      <w:spacing w:before="0"/>
    </w:pPr>
  </w:style>
  <w:style w:type="paragraph" w:customStyle="1" w:styleId="DeckblattStandard">
    <w:name w:val="Deckblatt: Standard"/>
    <w:basedOn w:val="Standard"/>
    <w:pPr>
      <w:jc w:val="center"/>
    </w:pPr>
    <w:rPr>
      <w:sz w:val="36"/>
    </w:rPr>
  </w:style>
  <w:style w:type="paragraph" w:customStyle="1" w:styleId="Quellenhinweis">
    <w:name w:val="Quellenhinweis"/>
    <w:basedOn w:val="Illustration"/>
    <w:pPr>
      <w:spacing w:before="0"/>
      <w:jc w:val="center"/>
    </w:pPr>
    <w:rPr>
      <w:b w:val="0"/>
    </w:rPr>
  </w:style>
  <w:style w:type="paragraph" w:customStyle="1" w:styleId="Abkrzungsverzeichnisberschrift">
    <w:name w:val="Abkürzungsverzeichnis Überschrift"/>
    <w:basedOn w:val="Tableindexheading"/>
    <w:pPr>
      <w:spacing w:before="238" w:after="232"/>
    </w:pPr>
  </w:style>
  <w:style w:type="paragraph" w:customStyle="1" w:styleId="Lebenslauf-berschrift">
    <w:name w:val="Lebenslauf-Überschrift"/>
    <w:basedOn w:val="UserIndexHeading"/>
    <w:next w:val="Normal-text-ohne-Einzug"/>
    <w:pPr>
      <w:jc w:val="center"/>
    </w:pPr>
  </w:style>
  <w:style w:type="paragraph" w:customStyle="1" w:styleId="Normal-text-ohne-Einzug">
    <w:name w:val="Normal-text-ohne-Einzug"/>
    <w:basedOn w:val="Normal-text"/>
    <w:next w:val="Normal-text"/>
    <w:pPr>
      <w:ind w:firstLine="0"/>
    </w:pPr>
  </w:style>
  <w:style w:type="paragraph" w:customStyle="1" w:styleId="Litverz-Eintrge">
    <w:name w:val="Litverz-Einträge"/>
    <w:basedOn w:val="TableContents"/>
    <w:pPr>
      <w:spacing w:line="360" w:lineRule="auto"/>
      <w:ind w:left="935" w:hanging="578"/>
    </w:pPr>
  </w:style>
  <w:style w:type="paragraph" w:styleId="Titel">
    <w:name w:val="Title"/>
    <w:basedOn w:val="Heading"/>
    <w:next w:val="Untertitel"/>
    <w:uiPriority w:val="10"/>
    <w:qFormat/>
    <w:pPr>
      <w:jc w:val="center"/>
    </w:pPr>
    <w:rPr>
      <w:b/>
      <w:bCs/>
      <w:sz w:val="36"/>
      <w:szCs w:val="36"/>
    </w:rPr>
  </w:style>
  <w:style w:type="paragraph" w:styleId="Untertitel">
    <w:name w:val="Subtitle"/>
    <w:basedOn w:val="Heading"/>
    <w:next w:val="Textbody"/>
    <w:uiPriority w:val="11"/>
    <w:qFormat/>
    <w:pPr>
      <w:jc w:val="center"/>
    </w:pPr>
    <w:rPr>
      <w:i/>
      <w:iCs/>
    </w:rPr>
  </w:style>
  <w:style w:type="paragraph" w:customStyle="1" w:styleId="Headerleft">
    <w:name w:val="Header left"/>
    <w:basedOn w:val="Standard"/>
    <w:pPr>
      <w:suppressLineNumbers/>
      <w:tabs>
        <w:tab w:val="center" w:pos="4153"/>
        <w:tab w:val="right" w:pos="8306"/>
      </w:tabs>
    </w:pPr>
  </w:style>
  <w:style w:type="paragraph" w:customStyle="1" w:styleId="Unbenannt1">
    <w:name w:val="Unbenannt1"/>
    <w:basedOn w:val="Tableindexheading"/>
  </w:style>
  <w:style w:type="paragraph" w:customStyle="1" w:styleId="Danksagung">
    <w:name w:val="Danksagung"/>
    <w:next w:val="Normal-text"/>
    <w:rPr>
      <w:rFonts w:ascii="Arial" w:hAnsi="Arial"/>
      <w:b/>
      <w:sz w:val="32"/>
    </w:rPr>
  </w:style>
  <w:style w:type="paragraph" w:customStyle="1" w:styleId="Contents10">
    <w:name w:val="Contents 10"/>
    <w:basedOn w:val="Index"/>
    <w:pPr>
      <w:tabs>
        <w:tab w:val="right" w:leader="dot" w:pos="6071"/>
      </w:tabs>
      <w:ind w:left="312" w:hanging="312"/>
    </w:pPr>
  </w:style>
  <w:style w:type="paragraph" w:customStyle="1" w:styleId="Bibliography1">
    <w:name w:val="Bibliography 1"/>
    <w:basedOn w:val="Index"/>
    <w:pPr>
      <w:tabs>
        <w:tab w:val="right" w:leader="dot" w:pos="9638"/>
      </w:tabs>
    </w:pPr>
  </w:style>
  <w:style w:type="paragraph" w:customStyle="1" w:styleId="Sourcecode">
    <w:name w:val="Sourcecode"/>
    <w:basedOn w:val="Normal-text-ohne-Einzug"/>
    <w:pPr>
      <w:shd w:val="clear" w:color="auto" w:fill="E6E6E6"/>
      <w:spacing w:line="240" w:lineRule="auto"/>
      <w:ind w:left="567" w:right="283"/>
    </w:pPr>
    <w:rPr>
      <w:rFonts w:ascii="Courier New" w:hAnsi="Courier New"/>
      <w:sz w:val="20"/>
      <w:szCs w:val="20"/>
    </w:rPr>
  </w:style>
  <w:style w:type="paragraph" w:customStyle="1" w:styleId="BibliographyHeading">
    <w:name w:val="Bibliography Heading"/>
    <w:basedOn w:val="Heading"/>
    <w:pPr>
      <w:suppressLineNumbers/>
    </w:pPr>
    <w:rPr>
      <w:b/>
      <w:bCs/>
      <w:sz w:val="32"/>
      <w:szCs w:val="32"/>
    </w:rPr>
  </w:style>
  <w:style w:type="character" w:customStyle="1" w:styleId="FootnoteSymbol">
    <w:name w:val="Footnote Symbol"/>
    <w:rPr>
      <w:position w:val="0"/>
      <w:vertAlign w:val="superscript"/>
    </w:rPr>
  </w:style>
  <w:style w:type="character" w:styleId="Seitenzahl">
    <w:name w:val="page number"/>
    <w:rPr>
      <w:rFonts w:ascii="Nimbus Roman No9 L" w:hAnsi="Nimbus Roman No9 L"/>
    </w:rPr>
  </w:style>
  <w:style w:type="character" w:customStyle="1" w:styleId="NumberingSymbols">
    <w:name w:val="Numbering Symbols"/>
  </w:style>
  <w:style w:type="character" w:customStyle="1" w:styleId="BulletSymbols">
    <w:name w:val="Bullet Symbols"/>
    <w:rPr>
      <w:rFonts w:ascii="StarSymbol" w:eastAsia="StarSymbol" w:hAnsi="StarSymbol" w:cs="StarSymbol"/>
      <w:sz w:val="18"/>
      <w:szCs w:val="18"/>
    </w:rPr>
  </w:style>
  <w:style w:type="character" w:customStyle="1" w:styleId="Internetlink">
    <w:name w:val="Internet link"/>
    <w:rPr>
      <w:color w:val="0000FF"/>
      <w:u w:val="single"/>
    </w:rPr>
  </w:style>
  <w:style w:type="character" w:customStyle="1" w:styleId="EndnoteSymbol">
    <w:name w:val="Endnote Symbol"/>
  </w:style>
  <w:style w:type="character" w:customStyle="1" w:styleId="Footnoteanchor">
    <w:name w:val="Footnote anchor"/>
    <w:rPr>
      <w:position w:val="0"/>
      <w:vertAlign w:val="superscript"/>
    </w:rPr>
  </w:style>
  <w:style w:type="character" w:customStyle="1" w:styleId="UserEntry">
    <w:name w:val="User Entry"/>
    <w:rPr>
      <w:rFonts w:ascii="Courier New" w:eastAsia="Courier New" w:hAnsi="Courier New" w:cs="Courier New"/>
    </w:rPr>
  </w:style>
  <w:style w:type="character" w:customStyle="1" w:styleId="medium-normal">
    <w:name w:val="medium-normal"/>
  </w:style>
  <w:style w:type="character" w:customStyle="1" w:styleId="medium-bold">
    <w:name w:val="medium-bold"/>
  </w:style>
  <w:style w:type="character" w:customStyle="1" w:styleId="Placeholder">
    <w:name w:val="Placeholder"/>
    <w:rPr>
      <w:smallCaps/>
      <w:color w:val="008080"/>
      <w:u w:val="dotted"/>
    </w:rPr>
  </w:style>
  <w:style w:type="character" w:customStyle="1" w:styleId="Rubies">
    <w:name w:val="Rubies"/>
    <w:rPr>
      <w:sz w:val="12"/>
      <w:szCs w:val="12"/>
      <w:u w:val="none"/>
      <w:em w:val="none"/>
    </w:rPr>
  </w:style>
  <w:style w:type="character" w:customStyle="1" w:styleId="Internetlink-ohne-Auszeichnung">
    <w:name w:val="Internetlink-ohne-Auszeichnung"/>
    <w:basedOn w:val="Internetlink"/>
    <w:rPr>
      <w:color w:val="auto"/>
      <w:u w:val="none"/>
    </w:rPr>
  </w:style>
  <w:style w:type="numbering" w:customStyle="1" w:styleId="WW8Num1">
    <w:name w:val="WW8Num1"/>
    <w:basedOn w:val="KeineListe"/>
    <w:pPr>
      <w:numPr>
        <w:numId w:val="2"/>
      </w:numPr>
    </w:pPr>
  </w:style>
  <w:style w:type="numbering" w:customStyle="1" w:styleId="WW8Num2">
    <w:name w:val="WW8Num2"/>
    <w:basedOn w:val="KeineListe"/>
    <w:pPr>
      <w:numPr>
        <w:numId w:val="3"/>
      </w:numPr>
    </w:pPr>
  </w:style>
  <w:style w:type="numbering" w:customStyle="1" w:styleId="WW8Num3">
    <w:name w:val="WW8Num3"/>
    <w:basedOn w:val="KeineListe"/>
    <w:pPr>
      <w:numPr>
        <w:numId w:val="4"/>
      </w:numPr>
    </w:pPr>
  </w:style>
  <w:style w:type="numbering" w:customStyle="1" w:styleId="WW8Num4">
    <w:name w:val="WW8Num4"/>
    <w:basedOn w:val="KeineListe"/>
    <w:pPr>
      <w:numPr>
        <w:numId w:val="5"/>
      </w:numPr>
    </w:pPr>
  </w:style>
  <w:style w:type="numbering" w:customStyle="1" w:styleId="WW8Num5">
    <w:name w:val="WW8Num5"/>
    <w:basedOn w:val="KeineListe"/>
    <w:pPr>
      <w:numPr>
        <w:numId w:val="6"/>
      </w:numPr>
    </w:pPr>
  </w:style>
  <w:style w:type="numbering" w:customStyle="1" w:styleId="WW8Num6">
    <w:name w:val="WW8Num6"/>
    <w:basedOn w:val="KeineListe"/>
    <w:pPr>
      <w:numPr>
        <w:numId w:val="7"/>
      </w:numPr>
    </w:pPr>
  </w:style>
  <w:style w:type="numbering" w:customStyle="1" w:styleId="WW8Num7">
    <w:name w:val="WW8Num7"/>
    <w:basedOn w:val="KeineListe"/>
    <w:pPr>
      <w:numPr>
        <w:numId w:val="8"/>
      </w:numPr>
    </w:pPr>
  </w:style>
  <w:style w:type="numbering" w:customStyle="1" w:styleId="WW8Num8">
    <w:name w:val="WW8Num8"/>
    <w:basedOn w:val="KeineListe"/>
    <w:pPr>
      <w:numPr>
        <w:numId w:val="9"/>
      </w:numPr>
    </w:pPr>
  </w:style>
  <w:style w:type="numbering" w:customStyle="1" w:styleId="WW8Num9">
    <w:name w:val="WW8Num9"/>
    <w:basedOn w:val="KeineListe"/>
    <w:pPr>
      <w:numPr>
        <w:numId w:val="10"/>
      </w:numPr>
    </w:pPr>
  </w:style>
  <w:style w:type="numbering" w:customStyle="1" w:styleId="WW8Num10">
    <w:name w:val="WW8Num10"/>
    <w:basedOn w:val="KeineListe"/>
    <w:pPr>
      <w:numPr>
        <w:numId w:val="11"/>
      </w:numPr>
    </w:pPr>
  </w:style>
  <w:style w:type="numbering" w:customStyle="1" w:styleId="WW8Num11">
    <w:name w:val="WW8Num11"/>
    <w:basedOn w:val="KeineListe"/>
    <w:pPr>
      <w:numPr>
        <w:numId w:val="12"/>
      </w:numPr>
    </w:pPr>
  </w:style>
  <w:style w:type="numbering" w:customStyle="1" w:styleId="WW8Num12">
    <w:name w:val="WW8Num12"/>
    <w:basedOn w:val="KeineListe"/>
    <w:pPr>
      <w:numPr>
        <w:numId w:val="13"/>
      </w:numPr>
    </w:pPr>
  </w:style>
  <w:style w:type="numbering" w:customStyle="1" w:styleId="WW8Num13">
    <w:name w:val="WW8Num13"/>
    <w:basedOn w:val="KeineListe"/>
    <w:pPr>
      <w:numPr>
        <w:numId w:val="14"/>
      </w:numPr>
    </w:pPr>
  </w:style>
  <w:style w:type="numbering" w:customStyle="1" w:styleId="WW8Num14">
    <w:name w:val="WW8Num14"/>
    <w:basedOn w:val="KeineListe"/>
    <w:pPr>
      <w:numPr>
        <w:numId w:val="15"/>
      </w:numPr>
    </w:pPr>
  </w:style>
  <w:style w:type="numbering" w:customStyle="1" w:styleId="WW8Num15">
    <w:name w:val="WW8Num15"/>
    <w:basedOn w:val="KeineListe"/>
    <w:pPr>
      <w:numPr>
        <w:numId w:val="16"/>
      </w:numPr>
    </w:pPr>
  </w:style>
  <w:style w:type="numbering" w:customStyle="1" w:styleId="WW8Num16">
    <w:name w:val="WW8Num16"/>
    <w:basedOn w:val="KeineListe"/>
    <w:pPr>
      <w:numPr>
        <w:numId w:val="17"/>
      </w:numPr>
    </w:pPr>
  </w:style>
  <w:style w:type="numbering" w:customStyle="1" w:styleId="WW8Num17">
    <w:name w:val="WW8Num17"/>
    <w:basedOn w:val="KeineListe"/>
    <w:pPr>
      <w:numPr>
        <w:numId w:val="18"/>
      </w:numPr>
    </w:pPr>
  </w:style>
  <w:style w:type="numbering" w:customStyle="1" w:styleId="WW8Num18">
    <w:name w:val="WW8Num18"/>
    <w:basedOn w:val="KeineListe"/>
    <w:pPr>
      <w:numPr>
        <w:numId w:val="19"/>
      </w:numPr>
    </w:pPr>
  </w:style>
  <w:style w:type="numbering" w:customStyle="1" w:styleId="WW8Num19">
    <w:name w:val="WW8Num19"/>
    <w:basedOn w:val="KeineListe"/>
    <w:pPr>
      <w:numPr>
        <w:numId w:val="20"/>
      </w:numPr>
    </w:pPr>
  </w:style>
  <w:style w:type="numbering" w:customStyle="1" w:styleId="WW8Num20">
    <w:name w:val="WW8Num20"/>
    <w:basedOn w:val="KeineListe"/>
    <w:pPr>
      <w:numPr>
        <w:numId w:val="21"/>
      </w:numPr>
    </w:pPr>
  </w:style>
  <w:style w:type="numbering" w:customStyle="1" w:styleId="WW8Num21">
    <w:name w:val="WW8Num21"/>
    <w:basedOn w:val="KeineListe"/>
    <w:pPr>
      <w:numPr>
        <w:numId w:val="22"/>
      </w:numPr>
    </w:pPr>
  </w:style>
  <w:style w:type="numbering" w:customStyle="1" w:styleId="WW8Num22">
    <w:name w:val="WW8Num22"/>
    <w:basedOn w:val="KeineListe"/>
    <w:pPr>
      <w:numPr>
        <w:numId w:val="23"/>
      </w:numPr>
    </w:pPr>
  </w:style>
  <w:style w:type="numbering" w:customStyle="1" w:styleId="WW8Num23">
    <w:name w:val="WW8Num23"/>
    <w:basedOn w:val="KeineListe"/>
    <w:pPr>
      <w:numPr>
        <w:numId w:val="24"/>
      </w:numPr>
    </w:pPr>
  </w:style>
  <w:style w:type="numbering" w:customStyle="1" w:styleId="WW8Num24">
    <w:name w:val="WW8Num24"/>
    <w:basedOn w:val="KeineListe"/>
    <w:pPr>
      <w:numPr>
        <w:numId w:val="25"/>
      </w:numPr>
    </w:pPr>
  </w:style>
  <w:style w:type="numbering" w:customStyle="1" w:styleId="WW8Num25">
    <w:name w:val="WW8Num25"/>
    <w:basedOn w:val="KeineListe"/>
    <w:pPr>
      <w:numPr>
        <w:numId w:val="26"/>
      </w:numPr>
    </w:pPr>
  </w:style>
  <w:style w:type="numbering" w:customStyle="1" w:styleId="WW8Num26">
    <w:name w:val="WW8Num26"/>
    <w:basedOn w:val="KeineListe"/>
    <w:pPr>
      <w:numPr>
        <w:numId w:val="27"/>
      </w:numPr>
    </w:pPr>
  </w:style>
  <w:style w:type="numbering" w:customStyle="1" w:styleId="WW8Num27">
    <w:name w:val="WW8Num27"/>
    <w:basedOn w:val="KeineListe"/>
    <w:pPr>
      <w:numPr>
        <w:numId w:val="28"/>
      </w:numPr>
    </w:pPr>
  </w:style>
  <w:style w:type="numbering" w:customStyle="1" w:styleId="WW8Num28">
    <w:name w:val="WW8Num28"/>
    <w:basedOn w:val="KeineListe"/>
    <w:pPr>
      <w:numPr>
        <w:numId w:val="29"/>
      </w:numPr>
    </w:pPr>
  </w:style>
  <w:style w:type="numbering" w:customStyle="1" w:styleId="WW8Num29">
    <w:name w:val="WW8Num29"/>
    <w:basedOn w:val="KeineListe"/>
    <w:pPr>
      <w:numPr>
        <w:numId w:val="30"/>
      </w:numPr>
    </w:pPr>
  </w:style>
  <w:style w:type="numbering" w:customStyle="1" w:styleId="WW8Num30">
    <w:name w:val="WW8Num30"/>
    <w:basedOn w:val="KeineListe"/>
    <w:pPr>
      <w:numPr>
        <w:numId w:val="31"/>
      </w:numPr>
    </w:pPr>
  </w:style>
  <w:style w:type="numbering" w:customStyle="1" w:styleId="WW8Num31">
    <w:name w:val="WW8Num31"/>
    <w:basedOn w:val="KeineListe"/>
    <w:pPr>
      <w:numPr>
        <w:numId w:val="32"/>
      </w:numPr>
    </w:pPr>
  </w:style>
  <w:style w:type="numbering" w:customStyle="1" w:styleId="WW8Num32">
    <w:name w:val="WW8Num32"/>
    <w:basedOn w:val="KeineListe"/>
    <w:pPr>
      <w:numPr>
        <w:numId w:val="33"/>
      </w:numPr>
    </w:pPr>
  </w:style>
  <w:style w:type="numbering" w:customStyle="1" w:styleId="WW8Num33">
    <w:name w:val="WW8Num33"/>
    <w:basedOn w:val="KeineListe"/>
    <w:pPr>
      <w:numPr>
        <w:numId w:val="34"/>
      </w:numPr>
    </w:pPr>
  </w:style>
  <w:style w:type="numbering" w:customStyle="1" w:styleId="Abb">
    <w:name w:val="Abb."/>
    <w:basedOn w:val="KeineListe"/>
    <w:pPr>
      <w:numPr>
        <w:numId w:val="35"/>
      </w:numPr>
    </w:pPr>
  </w:style>
  <w:style w:type="character" w:styleId="Funotenzeichen">
    <w:name w:val="footnote reference"/>
    <w:basedOn w:val="Absatz-Standardschriftart"/>
    <w:uiPriority w:val="99"/>
    <w:semiHidden/>
    <w:unhideWhenUsed/>
    <w:rPr>
      <w:vertAlign w:val="superscript"/>
    </w:rPr>
  </w:style>
  <w:style w:type="character" w:styleId="Hyperlink">
    <w:name w:val="Hyperlink"/>
    <w:basedOn w:val="Absatz-Standardschriftart"/>
    <w:uiPriority w:val="99"/>
    <w:unhideWhenUsed/>
    <w:rsid w:val="00A30846"/>
    <w:rPr>
      <w:color w:val="467886" w:themeColor="hyperlink"/>
      <w:u w:val="single"/>
    </w:rPr>
  </w:style>
  <w:style w:type="character" w:styleId="NichtaufgelsteErwhnung">
    <w:name w:val="Unresolved Mention"/>
    <w:basedOn w:val="Absatz-Standardschriftart"/>
    <w:uiPriority w:val="99"/>
    <w:semiHidden/>
    <w:unhideWhenUsed/>
    <w:rsid w:val="00A30846"/>
    <w:rPr>
      <w:color w:val="605E5C"/>
      <w:shd w:val="clear" w:color="auto" w:fill="E1DFDD"/>
    </w:rPr>
  </w:style>
  <w:style w:type="paragraph" w:styleId="Listenabsatz">
    <w:name w:val="List Paragraph"/>
    <w:basedOn w:val="Standard"/>
    <w:uiPriority w:val="34"/>
    <w:qFormat/>
    <w:rsid w:val="00C60D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elektormagazine.de/articles/steuerung-von-bldc-motoren-ein-leitfaden-f&#252;r-anf&#228;nger"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studyflix.de/" TargetMode="Externa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c:style val="2"/>
  <c:chart>
    <c:autoTitleDeleted val="1"/>
    <c:plotArea>
      <c:layout>
        <c:manualLayout>
          <c:xMode val="edge"/>
          <c:yMode val="edge"/>
          <c:x val="1.9757409028385645E-2"/>
          <c:y val="1.9882455920970363E-2"/>
          <c:w val="0.72302113292484682"/>
          <c:h val="0.93635113167437789"/>
        </c:manualLayout>
      </c:layout>
      <c:barChart>
        <c:barDir val="bar"/>
        <c:grouping val="clustered"/>
        <c:varyColors val="0"/>
        <c:ser>
          <c:idx val="0"/>
          <c:order val="0"/>
          <c:tx>
            <c:v>Spalte A</c:v>
          </c:tx>
          <c:spPr>
            <a:solidFill>
              <a:srgbClr val="004586"/>
            </a:solidFill>
          </c:spPr>
          <c:invertIfNegative val="0"/>
          <c:cat>
            <c:strLit>
              <c:ptCount val="3"/>
              <c:pt idx="0">
                <c:v>1</c:v>
              </c:pt>
              <c:pt idx="1">
                <c:v>2</c:v>
              </c:pt>
              <c:pt idx="2">
                <c:v>3</c:v>
              </c:pt>
            </c:strLit>
          </c:cat>
          <c:val>
            <c:numLit>
              <c:formatCode>General</c:formatCode>
              <c:ptCount val="3"/>
              <c:pt idx="0">
                <c:v>1</c:v>
              </c:pt>
              <c:pt idx="1">
                <c:v>4</c:v>
              </c:pt>
              <c:pt idx="2">
                <c:v>5</c:v>
              </c:pt>
            </c:numLit>
          </c:val>
          <c:extLst>
            <c:ext xmlns:c16="http://schemas.microsoft.com/office/drawing/2014/chart" uri="{C3380CC4-5D6E-409C-BE32-E72D297353CC}">
              <c16:uniqueId val="{00000000-9F62-4660-A0A1-21DCCA7AC27F}"/>
            </c:ext>
          </c:extLst>
        </c:ser>
        <c:ser>
          <c:idx val="1"/>
          <c:order val="1"/>
          <c:tx>
            <c:v>Spalte B</c:v>
          </c:tx>
          <c:spPr>
            <a:solidFill>
              <a:srgbClr val="FF420E"/>
            </a:solidFill>
          </c:spPr>
          <c:invertIfNegative val="0"/>
          <c:cat>
            <c:strLit>
              <c:ptCount val="3"/>
              <c:pt idx="0">
                <c:v>1</c:v>
              </c:pt>
              <c:pt idx="1">
                <c:v>2</c:v>
              </c:pt>
              <c:pt idx="2">
                <c:v>3</c:v>
              </c:pt>
            </c:strLit>
          </c:cat>
          <c:val>
            <c:numLit>
              <c:formatCode>General</c:formatCode>
              <c:ptCount val="3"/>
              <c:pt idx="0">
                <c:v>2</c:v>
              </c:pt>
              <c:pt idx="1">
                <c:v>3</c:v>
              </c:pt>
              <c:pt idx="2">
                <c:v>6</c:v>
              </c:pt>
            </c:numLit>
          </c:val>
          <c:extLst>
            <c:ext xmlns:c16="http://schemas.microsoft.com/office/drawing/2014/chart" uri="{C3380CC4-5D6E-409C-BE32-E72D297353CC}">
              <c16:uniqueId val="{00000001-9F62-4660-A0A1-21DCCA7AC27F}"/>
            </c:ext>
          </c:extLst>
        </c:ser>
        <c:ser>
          <c:idx val="2"/>
          <c:order val="2"/>
          <c:tx>
            <c:v>Spalte C</c:v>
          </c:tx>
          <c:spPr>
            <a:solidFill>
              <a:srgbClr val="FFD320"/>
            </a:solidFill>
          </c:spPr>
          <c:invertIfNegative val="0"/>
          <c:cat>
            <c:strLit>
              <c:ptCount val="3"/>
              <c:pt idx="0">
                <c:v>1</c:v>
              </c:pt>
              <c:pt idx="1">
                <c:v>2</c:v>
              </c:pt>
              <c:pt idx="2">
                <c:v>3</c:v>
              </c:pt>
            </c:strLit>
          </c:cat>
          <c:val>
            <c:numLit>
              <c:formatCode>General</c:formatCode>
              <c:ptCount val="3"/>
              <c:pt idx="0">
                <c:v>3</c:v>
              </c:pt>
              <c:pt idx="1">
                <c:v>4</c:v>
              </c:pt>
              <c:pt idx="2">
                <c:v>5</c:v>
              </c:pt>
            </c:numLit>
          </c:val>
          <c:extLst>
            <c:ext xmlns:c16="http://schemas.microsoft.com/office/drawing/2014/chart" uri="{C3380CC4-5D6E-409C-BE32-E72D297353CC}">
              <c16:uniqueId val="{00000002-9F62-4660-A0A1-21DCCA7AC27F}"/>
            </c:ext>
          </c:extLst>
        </c:ser>
        <c:dLbls>
          <c:showLegendKey val="0"/>
          <c:showVal val="0"/>
          <c:showCatName val="0"/>
          <c:showSerName val="0"/>
          <c:showPercent val="0"/>
          <c:showBubbleSize val="0"/>
        </c:dLbls>
        <c:gapWidth val="150"/>
        <c:axId val="1462007711"/>
        <c:axId val="1462010111"/>
      </c:barChart>
      <c:valAx>
        <c:axId val="1462010111"/>
        <c:scaling>
          <c:orientation val="minMax"/>
        </c:scaling>
        <c:delete val="0"/>
        <c:axPos val="b"/>
        <c:majorGridlines>
          <c:spPr>
            <a:ln>
              <a:solidFill>
                <a:srgbClr val="B3B3B3"/>
              </a:solidFill>
            </a:ln>
          </c:spPr>
        </c:majorGridlines>
        <c:numFmt formatCode="General" sourceLinked="0"/>
        <c:majorTickMark val="none"/>
        <c:minorTickMark val="none"/>
        <c:tickLblPos val="nextTo"/>
        <c:spPr>
          <a:ln>
            <a:solidFill>
              <a:srgbClr val="B3B3B3"/>
            </a:solidFill>
          </a:ln>
        </c:spPr>
        <c:txPr>
          <a:bodyPr/>
          <a:lstStyle/>
          <a:p>
            <a:pPr>
              <a:defRPr sz="800" b="0"/>
            </a:pPr>
            <a:endParaRPr lang="de-DE"/>
          </a:p>
        </c:txPr>
        <c:crossAx val="1462007711"/>
        <c:crosses val="max"/>
        <c:crossBetween val="between"/>
      </c:valAx>
      <c:catAx>
        <c:axId val="1462007711"/>
        <c:scaling>
          <c:orientation val="maxMin"/>
        </c:scaling>
        <c:delete val="0"/>
        <c:axPos val="l"/>
        <c:numFmt formatCode="General" sourceLinked="0"/>
        <c:majorTickMark val="none"/>
        <c:minorTickMark val="none"/>
        <c:tickLblPos val="low"/>
        <c:spPr>
          <a:ln>
            <a:solidFill>
              <a:srgbClr val="B3B3B3"/>
            </a:solidFill>
          </a:ln>
        </c:spPr>
        <c:txPr>
          <a:bodyPr/>
          <a:lstStyle/>
          <a:p>
            <a:pPr>
              <a:defRPr sz="800" b="0"/>
            </a:pPr>
            <a:endParaRPr lang="de-DE"/>
          </a:p>
        </c:txPr>
        <c:crossAx val="1462010111"/>
        <c:crossesAt val="0"/>
        <c:auto val="1"/>
        <c:lblAlgn val="ctr"/>
        <c:lblOffset val="100"/>
        <c:noMultiLvlLbl val="0"/>
      </c:catAx>
      <c:spPr>
        <a:noFill/>
        <a:ln>
          <a:solidFill>
            <a:srgbClr val="B3B3B3"/>
          </a:solidFill>
          <a:prstDash val="solid"/>
        </a:ln>
      </c:spPr>
    </c:plotArea>
    <c:legend>
      <c:legendPos val="r"/>
      <c:overlay val="0"/>
      <c:spPr>
        <a:noFill/>
        <a:ln>
          <a:noFill/>
        </a:ln>
      </c:spPr>
      <c:txPr>
        <a:bodyPr/>
        <a:lstStyle/>
        <a:p>
          <a:pPr>
            <a:defRPr sz="800" b="0"/>
          </a:pPr>
          <a:endParaRPr lang="de-DE"/>
        </a:p>
      </c:txPr>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A2675-95CD-4952-9875-727D8B5D3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3113</Words>
  <Characters>19615</Characters>
  <Application>Microsoft Office Word</Application>
  <DocSecurity>0</DocSecurity>
  <Lines>163</Lines>
  <Paragraphs>45</Paragraphs>
  <ScaleCrop>false</ScaleCrop>
  <HeadingPairs>
    <vt:vector size="2" baseType="variant">
      <vt:variant>
        <vt:lpstr>Titel</vt:lpstr>
      </vt:variant>
      <vt:variant>
        <vt:i4>1</vt:i4>
      </vt:variant>
    </vt:vector>
  </HeadingPairs>
  <TitlesOfParts>
    <vt:vector size="1" baseType="lpstr">
      <vt:lpstr>Vorlage für eine vorwissenschaftliche Arbeit</vt:lpstr>
    </vt:vector>
  </TitlesOfParts>
  <Company/>
  <LinksUpToDate>false</LinksUpToDate>
  <CharactersWithSpaces>22683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für eine vorwissenschaftliche Arbeit</dc:title>
  <dc:subject>Diplomarbeit</dc:subject>
  <dc:creator>Franz Parzer</dc:creator>
  <cp:keywords>Wissenschaftliche Arbeit,Diplomarbeit</cp:keywords>
  <dc:description>Diese Dokumentvorlage für OpenOffice/LibreOffice soll eine Hilfe beim Erstellen vorwissenschaftlicher Arbeiten in der HTL Steyr sein. Die Vorlage ist für Windows, MacOS und Linux geeignet. Das Ziel dieser Vorlage ist es, die gängigen Anforderungen zu erfüllen, die an eine Diplomarbeit oder eine andere vorwissenschaftliche Arbeit gestellt werden. 
Der Urheber dieser Vorlage ist Gerald Leppert (gerald.leppert (at) uni-koeln.de)</dc:description>
  <cp:lastModifiedBy>Felix Schörkhuber</cp:lastModifiedBy>
  <cp:revision>69</cp:revision>
  <dcterms:created xsi:type="dcterms:W3CDTF">2026-02-02T10:59:00Z</dcterms:created>
  <dcterms:modified xsi:type="dcterms:W3CDTF">2026-02-12T21:37:00Z</dcterms:modified>
</cp:coreProperties>
</file>