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31714" w14:textId="1A4B0E37" w:rsidR="00A107FF" w:rsidRDefault="00F52FE5" w:rsidP="00F52FE5">
      <w:pPr>
        <w:pStyle w:val="Heading1"/>
      </w:pPr>
      <w:r>
        <w:t>Assignment 2 – Knowledge Representation and Reasoning with Bayesian Networks</w:t>
      </w:r>
    </w:p>
    <w:p w14:paraId="56113731" w14:textId="6D5DCB5F" w:rsidR="000A382E" w:rsidRPr="000A382E" w:rsidRDefault="000A382E" w:rsidP="000A382E">
      <w:pPr>
        <w:rPr>
          <w:b/>
          <w:bCs/>
        </w:rPr>
      </w:pPr>
      <w:r>
        <w:rPr>
          <w:b/>
          <w:bCs/>
        </w:rPr>
        <w:t>(</w:t>
      </w:r>
      <w:r w:rsidRPr="000A382E">
        <w:rPr>
          <w:b/>
          <w:bCs/>
        </w:rPr>
        <w:t>Michael Wang, 33899835</w:t>
      </w:r>
      <w:r>
        <w:rPr>
          <w:b/>
          <w:bCs/>
        </w:rPr>
        <w:t>)</w:t>
      </w:r>
    </w:p>
    <w:p w14:paraId="48421687" w14:textId="1448A4C6" w:rsidR="00F52FE5" w:rsidRDefault="00F52FE5" w:rsidP="00F52FE5">
      <w:pPr>
        <w:pStyle w:val="Subtitle"/>
      </w:pPr>
      <w:r>
        <w:t>Question 1</w:t>
      </w:r>
    </w:p>
    <w:p w14:paraId="2E55C757" w14:textId="240A63CE" w:rsidR="00F52FE5" w:rsidRDefault="006B00ED" w:rsidP="00F52FE5">
      <w:r w:rsidRPr="006B00ED">
        <w:rPr>
          <w:noProof/>
        </w:rPr>
        <w:drawing>
          <wp:inline distT="0" distB="0" distL="0" distR="0" wp14:anchorId="3DA3A192" wp14:editId="3BF706BE">
            <wp:extent cx="5731510" cy="3227705"/>
            <wp:effectExtent l="0" t="0" r="0" b="0"/>
            <wp:docPr id="1807620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20873" name=""/>
                    <pic:cNvPicPr/>
                  </pic:nvPicPr>
                  <pic:blipFill>
                    <a:blip r:embed="rId5"/>
                    <a:stretch>
                      <a:fillRect/>
                    </a:stretch>
                  </pic:blipFill>
                  <pic:spPr>
                    <a:xfrm>
                      <a:off x="0" y="0"/>
                      <a:ext cx="5731510" cy="3227705"/>
                    </a:xfrm>
                    <a:prstGeom prst="rect">
                      <a:avLst/>
                    </a:prstGeom>
                  </pic:spPr>
                </pic:pic>
              </a:graphicData>
            </a:graphic>
          </wp:inline>
        </w:drawing>
      </w:r>
    </w:p>
    <w:p w14:paraId="34EBE5CE" w14:textId="511A61DD" w:rsidR="006B00ED" w:rsidRDefault="006B00ED" w:rsidP="006B00ED">
      <w:pPr>
        <w:pStyle w:val="Subtitle"/>
      </w:pPr>
      <w:r>
        <w:t>Question 2</w:t>
      </w:r>
    </w:p>
    <w:p w14:paraId="531047FF" w14:textId="7C6CAF26" w:rsidR="006B00ED" w:rsidRDefault="007312D4" w:rsidP="006B00ED">
      <w:r w:rsidRPr="007312D4">
        <w:rPr>
          <w:noProof/>
        </w:rPr>
        <w:drawing>
          <wp:inline distT="0" distB="0" distL="0" distR="0" wp14:anchorId="708842C2" wp14:editId="157EA03D">
            <wp:extent cx="5731510" cy="3077210"/>
            <wp:effectExtent l="0" t="0" r="0" b="0"/>
            <wp:docPr id="185266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62655" name=""/>
                    <pic:cNvPicPr/>
                  </pic:nvPicPr>
                  <pic:blipFill>
                    <a:blip r:embed="rId6"/>
                    <a:stretch>
                      <a:fillRect/>
                    </a:stretch>
                  </pic:blipFill>
                  <pic:spPr>
                    <a:xfrm>
                      <a:off x="0" y="0"/>
                      <a:ext cx="5731510" cy="3077210"/>
                    </a:xfrm>
                    <a:prstGeom prst="rect">
                      <a:avLst/>
                    </a:prstGeom>
                  </pic:spPr>
                </pic:pic>
              </a:graphicData>
            </a:graphic>
          </wp:inline>
        </w:drawing>
      </w:r>
    </w:p>
    <w:p w14:paraId="15C2F007" w14:textId="77777777" w:rsidR="007312D4" w:rsidRDefault="007312D4" w:rsidP="006B00ED"/>
    <w:p w14:paraId="0D996129" w14:textId="7AE93577" w:rsidR="007312D4" w:rsidRDefault="007312D4" w:rsidP="006B00ED">
      <w:r w:rsidRPr="001F5177">
        <w:rPr>
          <w:b/>
          <w:bCs/>
        </w:rPr>
        <w:lastRenderedPageBreak/>
        <w:t>Variable Dictionary</w:t>
      </w:r>
      <w:r>
        <w:t>:</w:t>
      </w:r>
    </w:p>
    <w:tbl>
      <w:tblPr>
        <w:tblStyle w:val="TableGrid"/>
        <w:tblW w:w="0" w:type="auto"/>
        <w:tblLayout w:type="fixed"/>
        <w:tblLook w:val="04A0" w:firstRow="1" w:lastRow="0" w:firstColumn="1" w:lastColumn="0" w:noHBand="0" w:noVBand="1"/>
      </w:tblPr>
      <w:tblGrid>
        <w:gridCol w:w="1696"/>
        <w:gridCol w:w="2127"/>
        <w:gridCol w:w="1842"/>
        <w:gridCol w:w="1641"/>
        <w:gridCol w:w="1710"/>
      </w:tblGrid>
      <w:tr w:rsidR="00D81121" w14:paraId="1A561192" w14:textId="60FD341A" w:rsidTr="00D81121">
        <w:tc>
          <w:tcPr>
            <w:tcW w:w="1696" w:type="dxa"/>
          </w:tcPr>
          <w:p w14:paraId="5B872D56" w14:textId="025DD8E2" w:rsidR="00D81121" w:rsidRPr="00D81121" w:rsidRDefault="00D81121" w:rsidP="006B00ED">
            <w:pPr>
              <w:rPr>
                <w:b/>
                <w:bCs/>
                <w:color w:val="EE0000"/>
              </w:rPr>
            </w:pPr>
            <w:r w:rsidRPr="00D81121">
              <w:rPr>
                <w:b/>
                <w:bCs/>
                <w:color w:val="EE0000"/>
              </w:rPr>
              <w:t>ID</w:t>
            </w:r>
          </w:p>
        </w:tc>
        <w:tc>
          <w:tcPr>
            <w:tcW w:w="2127" w:type="dxa"/>
          </w:tcPr>
          <w:p w14:paraId="6BE33387" w14:textId="53431983" w:rsidR="00D81121" w:rsidRPr="00D81121" w:rsidRDefault="00D81121" w:rsidP="006B00ED">
            <w:pPr>
              <w:rPr>
                <w:b/>
                <w:bCs/>
                <w:color w:val="EE0000"/>
              </w:rPr>
            </w:pPr>
            <w:r w:rsidRPr="00D81121">
              <w:rPr>
                <w:b/>
                <w:bCs/>
                <w:color w:val="EE0000"/>
              </w:rPr>
              <w:t>Description</w:t>
            </w:r>
          </w:p>
        </w:tc>
        <w:tc>
          <w:tcPr>
            <w:tcW w:w="1842" w:type="dxa"/>
          </w:tcPr>
          <w:p w14:paraId="063CA27B" w14:textId="0D2E2E2F" w:rsidR="00D81121" w:rsidRPr="00D81121" w:rsidRDefault="00D81121" w:rsidP="006B00ED">
            <w:pPr>
              <w:rPr>
                <w:b/>
                <w:bCs/>
                <w:color w:val="EE0000"/>
              </w:rPr>
            </w:pPr>
            <w:r w:rsidRPr="00D81121">
              <w:rPr>
                <w:b/>
                <w:bCs/>
                <w:color w:val="EE0000"/>
              </w:rPr>
              <w:t>States</w:t>
            </w:r>
          </w:p>
        </w:tc>
        <w:tc>
          <w:tcPr>
            <w:tcW w:w="1641" w:type="dxa"/>
          </w:tcPr>
          <w:p w14:paraId="5F31F377" w14:textId="67614265" w:rsidR="00D81121" w:rsidRPr="00D81121" w:rsidRDefault="00D81121" w:rsidP="006B00ED">
            <w:pPr>
              <w:rPr>
                <w:b/>
                <w:bCs/>
                <w:color w:val="EE0000"/>
              </w:rPr>
            </w:pPr>
            <w:r w:rsidRPr="00D81121">
              <w:rPr>
                <w:b/>
                <w:bCs/>
                <w:color w:val="EE0000"/>
              </w:rPr>
              <w:t>Parents</w:t>
            </w:r>
          </w:p>
        </w:tc>
        <w:tc>
          <w:tcPr>
            <w:tcW w:w="1710" w:type="dxa"/>
          </w:tcPr>
          <w:p w14:paraId="6CC4A90D" w14:textId="23D4C91B" w:rsidR="00D81121" w:rsidRPr="00D81121" w:rsidRDefault="00D81121" w:rsidP="006B00ED">
            <w:pPr>
              <w:rPr>
                <w:b/>
                <w:bCs/>
                <w:color w:val="EE0000"/>
              </w:rPr>
            </w:pPr>
            <w:r>
              <w:rPr>
                <w:b/>
                <w:bCs/>
                <w:color w:val="EE0000"/>
              </w:rPr>
              <w:t>Parameterisation Source</w:t>
            </w:r>
          </w:p>
        </w:tc>
      </w:tr>
      <w:tr w:rsidR="00D81121" w14:paraId="3663D82C" w14:textId="4F964F3C" w:rsidTr="00D81121">
        <w:tc>
          <w:tcPr>
            <w:tcW w:w="1696" w:type="dxa"/>
          </w:tcPr>
          <w:p w14:paraId="437F9800" w14:textId="46629702" w:rsidR="00D81121" w:rsidRDefault="00D81121" w:rsidP="006B00ED">
            <w:r>
              <w:t>Age</w:t>
            </w:r>
          </w:p>
        </w:tc>
        <w:tc>
          <w:tcPr>
            <w:tcW w:w="2127" w:type="dxa"/>
          </w:tcPr>
          <w:p w14:paraId="10F71BF5" w14:textId="00A76974" w:rsidR="00D81121" w:rsidRDefault="00D81121" w:rsidP="006B00ED">
            <w:r>
              <w:t xml:space="preserve">Patient's age in years. </w:t>
            </w:r>
          </w:p>
        </w:tc>
        <w:tc>
          <w:tcPr>
            <w:tcW w:w="1842" w:type="dxa"/>
          </w:tcPr>
          <w:p w14:paraId="7B99B539" w14:textId="77777777" w:rsidR="00D81121" w:rsidRDefault="00D81121" w:rsidP="006B00ED">
            <w:r>
              <w:t xml:space="preserve">Under 15 [0, 15), </w:t>
            </w:r>
          </w:p>
          <w:p w14:paraId="1DD17B44" w14:textId="77777777" w:rsidR="00D81121" w:rsidRDefault="00D81121" w:rsidP="006B00ED">
            <w:r>
              <w:t>Age 15-44 [15, 45),</w:t>
            </w:r>
          </w:p>
          <w:p w14:paraId="4FE32FC2" w14:textId="77777777" w:rsidR="00D81121" w:rsidRDefault="00D81121" w:rsidP="006B00ED">
            <w:r>
              <w:t>Age 45-64 [45, 65),</w:t>
            </w:r>
          </w:p>
          <w:p w14:paraId="72F84551" w14:textId="657760AC" w:rsidR="00D81121" w:rsidRDefault="00D81121" w:rsidP="006B00ED">
            <w:r>
              <w:t>Over 64 [65, Infinity).</w:t>
            </w:r>
          </w:p>
        </w:tc>
        <w:tc>
          <w:tcPr>
            <w:tcW w:w="1641" w:type="dxa"/>
          </w:tcPr>
          <w:p w14:paraId="398820EC" w14:textId="6D674088" w:rsidR="00D81121" w:rsidRDefault="00D81121" w:rsidP="006B00ED">
            <w:r>
              <w:t>None</w:t>
            </w:r>
          </w:p>
        </w:tc>
        <w:tc>
          <w:tcPr>
            <w:tcW w:w="1710" w:type="dxa"/>
          </w:tcPr>
          <w:p w14:paraId="546A7FD8" w14:textId="1C335D6A" w:rsidR="00D81121" w:rsidRDefault="00D81121" w:rsidP="006B00ED">
            <w:r>
              <w:t>Data files: riskfactors, symptom, medtest</w:t>
            </w:r>
          </w:p>
        </w:tc>
      </w:tr>
      <w:tr w:rsidR="00D81121" w14:paraId="26369359" w14:textId="14B77383" w:rsidTr="00D81121">
        <w:tc>
          <w:tcPr>
            <w:tcW w:w="1696" w:type="dxa"/>
          </w:tcPr>
          <w:p w14:paraId="2F68F30A" w14:textId="2F027992" w:rsidR="00D81121" w:rsidRDefault="00D81121" w:rsidP="006B00ED">
            <w:r>
              <w:t>Immunocompromised</w:t>
            </w:r>
          </w:p>
        </w:tc>
        <w:tc>
          <w:tcPr>
            <w:tcW w:w="2127" w:type="dxa"/>
          </w:tcPr>
          <w:p w14:paraId="6840A56A" w14:textId="27AF38DD" w:rsidR="00D81121" w:rsidRDefault="00D81121" w:rsidP="006B00ED">
            <w:r>
              <w:t>Whether the patient has a condition causing weakened immunity.</w:t>
            </w:r>
          </w:p>
        </w:tc>
        <w:tc>
          <w:tcPr>
            <w:tcW w:w="1842" w:type="dxa"/>
          </w:tcPr>
          <w:p w14:paraId="1316CB19" w14:textId="7D9FA292" w:rsidR="00D81121" w:rsidRDefault="00D81121" w:rsidP="006B00ED">
            <w:r>
              <w:t>Yes, No.</w:t>
            </w:r>
          </w:p>
        </w:tc>
        <w:tc>
          <w:tcPr>
            <w:tcW w:w="1641" w:type="dxa"/>
          </w:tcPr>
          <w:p w14:paraId="6C7A2DA9" w14:textId="08674A72" w:rsidR="00D81121" w:rsidRDefault="00D81121" w:rsidP="006B00ED">
            <w:r>
              <w:t>Age</w:t>
            </w:r>
          </w:p>
        </w:tc>
        <w:tc>
          <w:tcPr>
            <w:tcW w:w="1710" w:type="dxa"/>
          </w:tcPr>
          <w:p w14:paraId="5CD72D99" w14:textId="653BB92C" w:rsidR="00D81121" w:rsidRDefault="00D81121" w:rsidP="006B00ED">
            <w:r>
              <w:t>ME (weight 20), Data files: riskfactors, symptom</w:t>
            </w:r>
          </w:p>
        </w:tc>
      </w:tr>
      <w:tr w:rsidR="00D81121" w14:paraId="3F1A072E" w14:textId="45FD2B96" w:rsidTr="00D81121">
        <w:tc>
          <w:tcPr>
            <w:tcW w:w="1696" w:type="dxa"/>
          </w:tcPr>
          <w:p w14:paraId="16BF86D7" w14:textId="1B952D38" w:rsidR="00D81121" w:rsidRDefault="00D81121" w:rsidP="006B00ED">
            <w:r>
              <w:t>PneumococcalVaccineUpToDate</w:t>
            </w:r>
          </w:p>
        </w:tc>
        <w:tc>
          <w:tcPr>
            <w:tcW w:w="2127" w:type="dxa"/>
          </w:tcPr>
          <w:p w14:paraId="4CA4A0D9" w14:textId="2516F672" w:rsidR="00D81121" w:rsidRDefault="00D81121" w:rsidP="006B00ED">
            <w:r>
              <w:t>Whether the patient is up to date with pneumococcal vaccination.</w:t>
            </w:r>
          </w:p>
        </w:tc>
        <w:tc>
          <w:tcPr>
            <w:tcW w:w="1842" w:type="dxa"/>
          </w:tcPr>
          <w:p w14:paraId="62BB8E41" w14:textId="307F69EA" w:rsidR="00D81121" w:rsidRDefault="00D81121" w:rsidP="006B00ED">
            <w:r>
              <w:t>Yes, No.</w:t>
            </w:r>
          </w:p>
        </w:tc>
        <w:tc>
          <w:tcPr>
            <w:tcW w:w="1641" w:type="dxa"/>
          </w:tcPr>
          <w:p w14:paraId="504D4341" w14:textId="7B5115CB" w:rsidR="00D81121" w:rsidRDefault="00D81121" w:rsidP="006B00ED">
            <w:r>
              <w:t>Age, Immunocompromised</w:t>
            </w:r>
          </w:p>
        </w:tc>
        <w:tc>
          <w:tcPr>
            <w:tcW w:w="1710" w:type="dxa"/>
          </w:tcPr>
          <w:p w14:paraId="1C7DEDA4" w14:textId="5A7AE9A9" w:rsidR="00D81121" w:rsidRDefault="00D81121" w:rsidP="006B00ED">
            <w:r>
              <w:t>ME (weight 20)</w:t>
            </w:r>
          </w:p>
        </w:tc>
      </w:tr>
      <w:tr w:rsidR="00D81121" w14:paraId="2E252586" w14:textId="26125F62" w:rsidTr="00D81121">
        <w:tc>
          <w:tcPr>
            <w:tcW w:w="1696" w:type="dxa"/>
          </w:tcPr>
          <w:p w14:paraId="64923F22" w14:textId="044737FC" w:rsidR="00D81121" w:rsidRDefault="00D81121" w:rsidP="00D81121">
            <w:r>
              <w:t>Pneumonia</w:t>
            </w:r>
          </w:p>
        </w:tc>
        <w:tc>
          <w:tcPr>
            <w:tcW w:w="2127" w:type="dxa"/>
          </w:tcPr>
          <w:p w14:paraId="598CE9DF" w14:textId="3CCC0B84" w:rsidR="00D81121" w:rsidRDefault="00D81121" w:rsidP="00D81121">
            <w:r>
              <w:t>The patient's true pneumonia status and type.</w:t>
            </w:r>
          </w:p>
        </w:tc>
        <w:tc>
          <w:tcPr>
            <w:tcW w:w="1842" w:type="dxa"/>
          </w:tcPr>
          <w:p w14:paraId="0DF4E6C8" w14:textId="7DA24867" w:rsidR="00D81121" w:rsidRDefault="00D81121" w:rsidP="00D81121">
            <w:r>
              <w:t>Bacterial, Viral, None</w:t>
            </w:r>
          </w:p>
        </w:tc>
        <w:tc>
          <w:tcPr>
            <w:tcW w:w="1641" w:type="dxa"/>
          </w:tcPr>
          <w:p w14:paraId="0746472C" w14:textId="7B53E615" w:rsidR="00D81121" w:rsidRDefault="00D81121" w:rsidP="00D81121">
            <w:r>
              <w:t>Age, Immunocompromised, PneumococcalVaccineUpToDate</w:t>
            </w:r>
          </w:p>
        </w:tc>
        <w:tc>
          <w:tcPr>
            <w:tcW w:w="1710" w:type="dxa"/>
          </w:tcPr>
          <w:p w14:paraId="29E1EBEC" w14:textId="7A3CF585" w:rsidR="00D81121" w:rsidRDefault="00D81121" w:rsidP="00D81121">
            <w:r>
              <w:t>ME (weight 20), Data files: riskfactors, symptom, medtest</w:t>
            </w:r>
          </w:p>
        </w:tc>
      </w:tr>
      <w:tr w:rsidR="00D81121" w14:paraId="64AEF071" w14:textId="5B2494D9" w:rsidTr="00D81121">
        <w:tc>
          <w:tcPr>
            <w:tcW w:w="1696" w:type="dxa"/>
          </w:tcPr>
          <w:p w14:paraId="621D448B" w14:textId="06DAB8E2" w:rsidR="00D81121" w:rsidRDefault="00D81121" w:rsidP="00D81121">
            <w:r>
              <w:t>CRP</w:t>
            </w:r>
          </w:p>
        </w:tc>
        <w:tc>
          <w:tcPr>
            <w:tcW w:w="2127" w:type="dxa"/>
          </w:tcPr>
          <w:p w14:paraId="17DB718C" w14:textId="24EFD11A" w:rsidR="00D81121" w:rsidRDefault="0077011F" w:rsidP="00D81121">
            <w:r>
              <w:t>C-reactive protein, a sign of bacterial pneumonia.</w:t>
            </w:r>
          </w:p>
        </w:tc>
        <w:tc>
          <w:tcPr>
            <w:tcW w:w="1842" w:type="dxa"/>
          </w:tcPr>
          <w:p w14:paraId="589FD4A9" w14:textId="7EF906DC" w:rsidR="00D81121" w:rsidRDefault="0077011F" w:rsidP="00D81121">
            <w:r>
              <w:t>Low [0, 5), Moderate [5, 40), High [40, Infinity).</w:t>
            </w:r>
          </w:p>
        </w:tc>
        <w:tc>
          <w:tcPr>
            <w:tcW w:w="1641" w:type="dxa"/>
          </w:tcPr>
          <w:p w14:paraId="06AE3835" w14:textId="67AD0377" w:rsidR="00D81121" w:rsidRDefault="0077011F" w:rsidP="00D81121">
            <w:r>
              <w:t>Pneumonia, Age, Immunocompromised</w:t>
            </w:r>
          </w:p>
        </w:tc>
        <w:tc>
          <w:tcPr>
            <w:tcW w:w="1710" w:type="dxa"/>
          </w:tcPr>
          <w:p w14:paraId="256F3A0D" w14:textId="35C27828" w:rsidR="00D81121" w:rsidRDefault="0077011F" w:rsidP="00D81121">
            <w:r>
              <w:t>Data file: symptom</w:t>
            </w:r>
          </w:p>
        </w:tc>
      </w:tr>
      <w:tr w:rsidR="00D81121" w14:paraId="758C658B" w14:textId="3712C9CF" w:rsidTr="00D81121">
        <w:tc>
          <w:tcPr>
            <w:tcW w:w="1696" w:type="dxa"/>
          </w:tcPr>
          <w:p w14:paraId="264AF8D1" w14:textId="03AA0943" w:rsidR="00D81121" w:rsidRDefault="0077011F" w:rsidP="00D81121">
            <w:r>
              <w:t>ShortnessOfBreath</w:t>
            </w:r>
          </w:p>
        </w:tc>
        <w:tc>
          <w:tcPr>
            <w:tcW w:w="2127" w:type="dxa"/>
          </w:tcPr>
          <w:p w14:paraId="253834A2" w14:textId="4B50A1A9" w:rsidR="00D81121" w:rsidRDefault="0077011F" w:rsidP="00D81121">
            <w:r>
              <w:t>Whether the patient presents with shortness of breath.</w:t>
            </w:r>
          </w:p>
        </w:tc>
        <w:tc>
          <w:tcPr>
            <w:tcW w:w="1842" w:type="dxa"/>
          </w:tcPr>
          <w:p w14:paraId="7847E1FF" w14:textId="452CB54E" w:rsidR="00D81121" w:rsidRDefault="0077011F" w:rsidP="00D81121">
            <w:r>
              <w:t>Present, Absent</w:t>
            </w:r>
          </w:p>
        </w:tc>
        <w:tc>
          <w:tcPr>
            <w:tcW w:w="1641" w:type="dxa"/>
          </w:tcPr>
          <w:p w14:paraId="78B5E7D9" w14:textId="76860D13" w:rsidR="00D81121" w:rsidRDefault="0077011F" w:rsidP="00D81121">
            <w:r>
              <w:t>Pneumonia, Age</w:t>
            </w:r>
          </w:p>
        </w:tc>
        <w:tc>
          <w:tcPr>
            <w:tcW w:w="1710" w:type="dxa"/>
          </w:tcPr>
          <w:p w14:paraId="66D4CFCE" w14:textId="16C2990C" w:rsidR="00D81121" w:rsidRDefault="0077011F" w:rsidP="00D81121">
            <w:r>
              <w:t>Data file: symptom</w:t>
            </w:r>
          </w:p>
        </w:tc>
      </w:tr>
      <w:tr w:rsidR="00D81121" w14:paraId="33C4DA02" w14:textId="0D35083A" w:rsidTr="00D81121">
        <w:tc>
          <w:tcPr>
            <w:tcW w:w="1696" w:type="dxa"/>
          </w:tcPr>
          <w:p w14:paraId="26206D20" w14:textId="4DCD68EF" w:rsidR="00D81121" w:rsidRDefault="0077011F" w:rsidP="00D81121">
            <w:r>
              <w:t>XrayResult</w:t>
            </w:r>
          </w:p>
        </w:tc>
        <w:tc>
          <w:tcPr>
            <w:tcW w:w="2127" w:type="dxa"/>
          </w:tcPr>
          <w:p w14:paraId="45072031" w14:textId="25365288" w:rsidR="00D81121" w:rsidRDefault="0077011F" w:rsidP="00D81121">
            <w:r>
              <w:t>Result of a chest X-ray, giving an indication of pneumonia.</w:t>
            </w:r>
          </w:p>
        </w:tc>
        <w:tc>
          <w:tcPr>
            <w:tcW w:w="1842" w:type="dxa"/>
          </w:tcPr>
          <w:p w14:paraId="3D6AE127" w14:textId="50B531F5" w:rsidR="00D81121" w:rsidRDefault="0077011F" w:rsidP="00D81121">
            <w:r>
              <w:t>Positive, Negative</w:t>
            </w:r>
          </w:p>
        </w:tc>
        <w:tc>
          <w:tcPr>
            <w:tcW w:w="1641" w:type="dxa"/>
          </w:tcPr>
          <w:p w14:paraId="484C577B" w14:textId="4DD2FA86" w:rsidR="00D81121" w:rsidRDefault="00D3353E" w:rsidP="00D81121">
            <w:r>
              <w:t>Pneumonia</w:t>
            </w:r>
          </w:p>
        </w:tc>
        <w:tc>
          <w:tcPr>
            <w:tcW w:w="1710" w:type="dxa"/>
          </w:tcPr>
          <w:p w14:paraId="46894C3F" w14:textId="409BEFD9" w:rsidR="00D81121" w:rsidRDefault="00D3353E" w:rsidP="00D81121">
            <w:r>
              <w:t>LIT (weight 60), Data file: medtest</w:t>
            </w:r>
          </w:p>
        </w:tc>
      </w:tr>
      <w:tr w:rsidR="00D81121" w14:paraId="2211DA68" w14:textId="1C3EE90D" w:rsidTr="00D81121">
        <w:tc>
          <w:tcPr>
            <w:tcW w:w="1696" w:type="dxa"/>
          </w:tcPr>
          <w:p w14:paraId="21EC4DC7" w14:textId="43432942" w:rsidR="00D81121" w:rsidRDefault="0077011F" w:rsidP="00D81121">
            <w:r>
              <w:t>BloodCultureTest</w:t>
            </w:r>
          </w:p>
        </w:tc>
        <w:tc>
          <w:tcPr>
            <w:tcW w:w="2127" w:type="dxa"/>
          </w:tcPr>
          <w:p w14:paraId="017096FA" w14:textId="3C106A1C" w:rsidR="00D81121" w:rsidRDefault="0077011F" w:rsidP="00D81121">
            <w:r>
              <w:t>Result of a blood culture test, identifying causative bacteria in the blood.</w:t>
            </w:r>
          </w:p>
        </w:tc>
        <w:tc>
          <w:tcPr>
            <w:tcW w:w="1842" w:type="dxa"/>
          </w:tcPr>
          <w:p w14:paraId="575C9377" w14:textId="458B014E" w:rsidR="00D81121" w:rsidRDefault="0077011F" w:rsidP="00D81121">
            <w:r>
              <w:t>Positive, Negative, Inconclusive</w:t>
            </w:r>
          </w:p>
        </w:tc>
        <w:tc>
          <w:tcPr>
            <w:tcW w:w="1641" w:type="dxa"/>
          </w:tcPr>
          <w:p w14:paraId="1592213D" w14:textId="6AEAC1D5" w:rsidR="00D81121" w:rsidRDefault="00D3353E" w:rsidP="00D81121">
            <w:r>
              <w:t>Pneumonia</w:t>
            </w:r>
          </w:p>
        </w:tc>
        <w:tc>
          <w:tcPr>
            <w:tcW w:w="1710" w:type="dxa"/>
          </w:tcPr>
          <w:p w14:paraId="347F5B3C" w14:textId="536145ED" w:rsidR="00D81121" w:rsidRDefault="00D3353E" w:rsidP="00D81121">
            <w:r>
              <w:t>LIT (weight 60), Data file: medtest</w:t>
            </w:r>
          </w:p>
        </w:tc>
      </w:tr>
    </w:tbl>
    <w:p w14:paraId="3FA383A9" w14:textId="77777777" w:rsidR="007312D4" w:rsidRDefault="007312D4" w:rsidP="006B00ED"/>
    <w:p w14:paraId="201942E2" w14:textId="4ECE2519" w:rsidR="00AC3E0F" w:rsidRDefault="00AC3E0F" w:rsidP="00AC3E0F">
      <w:pPr>
        <w:pStyle w:val="Subtitle"/>
      </w:pPr>
      <w:r>
        <w:lastRenderedPageBreak/>
        <w:t>Question 3</w:t>
      </w:r>
    </w:p>
    <w:p w14:paraId="145AC43E" w14:textId="66BC3C28" w:rsidR="00AC3E0F" w:rsidRDefault="00AC3E0F" w:rsidP="00AC3E0F">
      <w:pPr>
        <w:pStyle w:val="ListParagraph"/>
        <w:numPr>
          <w:ilvl w:val="0"/>
          <w:numId w:val="1"/>
        </w:numPr>
      </w:pPr>
      <w:r>
        <w:t>Given the age is under 15, the probability of the boy having bacterial pneumonia</w:t>
      </w:r>
      <w:r w:rsidR="00E74C8E">
        <w:t xml:space="preserve">, </w:t>
      </w:r>
      <w:r>
        <w:t xml:space="preserve">viral pneumonia </w:t>
      </w:r>
      <w:r w:rsidR="00E74C8E">
        <w:t xml:space="preserve">and no pneumonia </w:t>
      </w:r>
      <w:r>
        <w:t xml:space="preserve">are </w:t>
      </w:r>
      <w:r w:rsidRPr="00E74C8E">
        <w:rPr>
          <w:b/>
          <w:bCs/>
        </w:rPr>
        <w:t>0.19</w:t>
      </w:r>
      <w:r w:rsidR="00E74C8E">
        <w:t xml:space="preserve">, </w:t>
      </w:r>
      <w:r w:rsidRPr="00E74C8E">
        <w:rPr>
          <w:b/>
          <w:bCs/>
        </w:rPr>
        <w:t>0.555</w:t>
      </w:r>
      <w:r>
        <w:t xml:space="preserve"> </w:t>
      </w:r>
      <w:r w:rsidR="00E74C8E">
        <w:t xml:space="preserve">and </w:t>
      </w:r>
      <w:r w:rsidR="00E74C8E" w:rsidRPr="00E74C8E">
        <w:rPr>
          <w:b/>
          <w:bCs/>
        </w:rPr>
        <w:t>0.255</w:t>
      </w:r>
      <w:r w:rsidR="00E74C8E">
        <w:t xml:space="preserve"> </w:t>
      </w:r>
      <w:r>
        <w:t>respectively.</w:t>
      </w:r>
      <w:r w:rsidRPr="00AC3E0F">
        <w:t xml:space="preserve"> </w:t>
      </w:r>
      <w:r w:rsidRPr="00AC3E0F">
        <w:rPr>
          <w:noProof/>
        </w:rPr>
        <w:drawing>
          <wp:inline distT="0" distB="0" distL="0" distR="0" wp14:anchorId="582EC203" wp14:editId="14D5D34C">
            <wp:extent cx="5287593" cy="2954866"/>
            <wp:effectExtent l="0" t="0" r="0" b="4445"/>
            <wp:docPr id="2149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23715" name=""/>
                    <pic:cNvPicPr/>
                  </pic:nvPicPr>
                  <pic:blipFill>
                    <a:blip r:embed="rId7"/>
                    <a:stretch>
                      <a:fillRect/>
                    </a:stretch>
                  </pic:blipFill>
                  <pic:spPr>
                    <a:xfrm>
                      <a:off x="0" y="0"/>
                      <a:ext cx="5296902" cy="2960068"/>
                    </a:xfrm>
                    <a:prstGeom prst="rect">
                      <a:avLst/>
                    </a:prstGeom>
                  </pic:spPr>
                </pic:pic>
              </a:graphicData>
            </a:graphic>
          </wp:inline>
        </w:drawing>
      </w:r>
      <w:r>
        <w:t xml:space="preserve"> </w:t>
      </w:r>
    </w:p>
    <w:p w14:paraId="35000E90" w14:textId="3F2A10D9" w:rsidR="00AC3E0F" w:rsidRDefault="00AC3E0F" w:rsidP="00AC3E0F">
      <w:pPr>
        <w:pStyle w:val="ListParagraph"/>
        <w:ind w:left="1080"/>
      </w:pPr>
      <w:r>
        <w:t xml:space="preserve">Given the age is over 64, the probability of the woman having bacterial pneumonia is </w:t>
      </w:r>
      <w:r w:rsidRPr="00E74C8E">
        <w:rPr>
          <w:b/>
          <w:bCs/>
        </w:rPr>
        <w:t>0.428</w:t>
      </w:r>
      <w:r>
        <w:t xml:space="preserve">. </w:t>
      </w:r>
    </w:p>
    <w:p w14:paraId="547BF7AF" w14:textId="12C020B9" w:rsidR="00E74C8E" w:rsidRDefault="00E74C8E" w:rsidP="00AC3E0F">
      <w:pPr>
        <w:pStyle w:val="ListParagraph"/>
        <w:ind w:left="1080"/>
      </w:pPr>
      <w:r w:rsidRPr="00E74C8E">
        <w:rPr>
          <w:noProof/>
        </w:rPr>
        <w:drawing>
          <wp:inline distT="0" distB="0" distL="0" distR="0" wp14:anchorId="6FB4149F" wp14:editId="287896EB">
            <wp:extent cx="5281979" cy="2949388"/>
            <wp:effectExtent l="0" t="0" r="1270" b="0"/>
            <wp:docPr id="137623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38215" name=""/>
                    <pic:cNvPicPr/>
                  </pic:nvPicPr>
                  <pic:blipFill>
                    <a:blip r:embed="rId8"/>
                    <a:stretch>
                      <a:fillRect/>
                    </a:stretch>
                  </pic:blipFill>
                  <pic:spPr>
                    <a:xfrm>
                      <a:off x="0" y="0"/>
                      <a:ext cx="5301861" cy="2960490"/>
                    </a:xfrm>
                    <a:prstGeom prst="rect">
                      <a:avLst/>
                    </a:prstGeom>
                  </pic:spPr>
                </pic:pic>
              </a:graphicData>
            </a:graphic>
          </wp:inline>
        </w:drawing>
      </w:r>
    </w:p>
    <w:p w14:paraId="4B1CBF9C" w14:textId="77777777" w:rsidR="00085415" w:rsidRDefault="00085415" w:rsidP="00AC3E0F">
      <w:pPr>
        <w:pStyle w:val="ListParagraph"/>
        <w:ind w:left="1080"/>
      </w:pPr>
    </w:p>
    <w:p w14:paraId="4323DE9B" w14:textId="504B5CFE" w:rsidR="00E74C8E" w:rsidRDefault="00AC3E0F" w:rsidP="00D17A49">
      <w:pPr>
        <w:pStyle w:val="ListParagraph"/>
        <w:ind w:left="1080"/>
      </w:pPr>
      <w:r>
        <w:t xml:space="preserve">Hence, the 72-year-old woman is more likely to have </w:t>
      </w:r>
      <w:r w:rsidR="0064243A">
        <w:t xml:space="preserve">bacterial </w:t>
      </w:r>
      <w:r>
        <w:t xml:space="preserve">pneumonia, by </w:t>
      </w:r>
      <w:r w:rsidRPr="00E74C8E">
        <w:rPr>
          <w:b/>
          <w:bCs/>
        </w:rPr>
        <w:t>0.238</w:t>
      </w:r>
      <w:r>
        <w:t xml:space="preserve">. </w:t>
      </w:r>
      <w:r w:rsidR="00D17A49">
        <w:t xml:space="preserve">The chance of the boy having any type of pneumonia is </w:t>
      </w:r>
      <w:r w:rsidR="00D17A49" w:rsidRPr="00D17A49">
        <w:rPr>
          <w:b/>
          <w:bCs/>
        </w:rPr>
        <w:t>0.745</w:t>
      </w:r>
      <w:r w:rsidR="00D17A49">
        <w:t xml:space="preserve">. </w:t>
      </w:r>
    </w:p>
    <w:p w14:paraId="236675CF" w14:textId="77777777" w:rsidR="00E74C8E" w:rsidRDefault="00E74C8E" w:rsidP="00AC3E0F">
      <w:pPr>
        <w:pStyle w:val="ListParagraph"/>
        <w:ind w:left="1080"/>
      </w:pPr>
    </w:p>
    <w:p w14:paraId="37053BA7" w14:textId="77777777" w:rsidR="00E74C8E" w:rsidRDefault="00E74C8E" w:rsidP="00AC3E0F">
      <w:pPr>
        <w:pStyle w:val="ListParagraph"/>
        <w:ind w:left="1080"/>
      </w:pPr>
    </w:p>
    <w:p w14:paraId="2B9F1A61" w14:textId="77777777" w:rsidR="00E74C8E" w:rsidRDefault="00E74C8E" w:rsidP="00AC3E0F">
      <w:pPr>
        <w:pStyle w:val="ListParagraph"/>
        <w:ind w:left="1080"/>
      </w:pPr>
    </w:p>
    <w:p w14:paraId="391D707D" w14:textId="77777777" w:rsidR="006917A1" w:rsidRDefault="006917A1" w:rsidP="006917A1">
      <w:pPr>
        <w:pStyle w:val="ListParagraph"/>
        <w:numPr>
          <w:ilvl w:val="0"/>
          <w:numId w:val="1"/>
        </w:numPr>
      </w:pPr>
      <w:r>
        <w:lastRenderedPageBreak/>
        <w:t xml:space="preserve">a) The woman’s predicted CRP level has a mean of </w:t>
      </w:r>
      <w:r w:rsidRPr="000D1675">
        <w:rPr>
          <w:b/>
          <w:bCs/>
        </w:rPr>
        <w:t>23.9</w:t>
      </w:r>
      <w:r>
        <w:t xml:space="preserve"> and a standard deviation of </w:t>
      </w:r>
      <w:r w:rsidRPr="000D1675">
        <w:rPr>
          <w:b/>
          <w:bCs/>
        </w:rPr>
        <w:t>19</w:t>
      </w:r>
      <w:r>
        <w:t xml:space="preserve">. </w:t>
      </w:r>
    </w:p>
    <w:p w14:paraId="1A22F78D" w14:textId="77777777" w:rsidR="006917A1" w:rsidRDefault="006917A1" w:rsidP="006917A1">
      <w:pPr>
        <w:pStyle w:val="ListParagraph"/>
        <w:ind w:left="1080"/>
      </w:pPr>
      <w:r w:rsidRPr="006917A1">
        <w:rPr>
          <w:noProof/>
        </w:rPr>
        <w:drawing>
          <wp:inline distT="0" distB="0" distL="0" distR="0" wp14:anchorId="66A9996C" wp14:editId="02688FFA">
            <wp:extent cx="5094496" cy="2832847"/>
            <wp:effectExtent l="0" t="0" r="0" b="0"/>
            <wp:docPr id="203188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86315" name=""/>
                    <pic:cNvPicPr/>
                  </pic:nvPicPr>
                  <pic:blipFill>
                    <a:blip r:embed="rId9"/>
                    <a:stretch>
                      <a:fillRect/>
                    </a:stretch>
                  </pic:blipFill>
                  <pic:spPr>
                    <a:xfrm>
                      <a:off x="0" y="0"/>
                      <a:ext cx="5122479" cy="2848407"/>
                    </a:xfrm>
                    <a:prstGeom prst="rect">
                      <a:avLst/>
                    </a:prstGeom>
                  </pic:spPr>
                </pic:pic>
              </a:graphicData>
            </a:graphic>
          </wp:inline>
        </w:drawing>
      </w:r>
    </w:p>
    <w:p w14:paraId="1F4B4387" w14:textId="5FA3633D" w:rsidR="00E74C8E" w:rsidRDefault="006917A1" w:rsidP="006917A1">
      <w:pPr>
        <w:pStyle w:val="ListParagraph"/>
        <w:ind w:left="1080"/>
      </w:pPr>
      <w:r>
        <w:t xml:space="preserve"> </w:t>
      </w:r>
    </w:p>
    <w:p w14:paraId="0329443D" w14:textId="19B6821A" w:rsidR="006917A1" w:rsidRDefault="006917A1" w:rsidP="006917A1">
      <w:pPr>
        <w:pStyle w:val="ListParagraph"/>
        <w:ind w:left="1080"/>
      </w:pPr>
      <w:r>
        <w:t xml:space="preserve">b) Given all the information, the probability of bacterial pneumonia for the boy is </w:t>
      </w:r>
      <w:r w:rsidRPr="000D1675">
        <w:rPr>
          <w:b/>
          <w:bCs/>
        </w:rPr>
        <w:t>0.625</w:t>
      </w:r>
      <w:r>
        <w:t xml:space="preserve"> and for the woman is </w:t>
      </w:r>
      <w:r w:rsidR="009F6C53" w:rsidRPr="000D1675">
        <w:rPr>
          <w:rFonts w:hint="eastAsia"/>
          <w:b/>
          <w:bCs/>
        </w:rPr>
        <w:t>0.595</w:t>
      </w:r>
      <w:r w:rsidR="009F6C53">
        <w:rPr>
          <w:rFonts w:hint="eastAsia"/>
        </w:rPr>
        <w:t xml:space="preserve">. </w:t>
      </w:r>
      <w:r w:rsidR="009F6C53">
        <w:tab/>
      </w:r>
    </w:p>
    <w:p w14:paraId="6FE3A1B2" w14:textId="1C8CB2DE" w:rsidR="006917A1" w:rsidRDefault="006917A1" w:rsidP="006917A1">
      <w:pPr>
        <w:pStyle w:val="ListParagraph"/>
        <w:ind w:left="1080"/>
      </w:pPr>
      <w:r w:rsidRPr="006917A1">
        <w:rPr>
          <w:noProof/>
        </w:rPr>
        <w:drawing>
          <wp:inline distT="0" distB="0" distL="0" distR="0" wp14:anchorId="5CB6BE85" wp14:editId="2BC75938">
            <wp:extent cx="4248785" cy="2376232"/>
            <wp:effectExtent l="0" t="0" r="5715" b="0"/>
            <wp:docPr id="65206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64950" name=""/>
                    <pic:cNvPicPr/>
                  </pic:nvPicPr>
                  <pic:blipFill>
                    <a:blip r:embed="rId10"/>
                    <a:stretch>
                      <a:fillRect/>
                    </a:stretch>
                  </pic:blipFill>
                  <pic:spPr>
                    <a:xfrm>
                      <a:off x="0" y="0"/>
                      <a:ext cx="4275259" cy="2391038"/>
                    </a:xfrm>
                    <a:prstGeom prst="rect">
                      <a:avLst/>
                    </a:prstGeom>
                  </pic:spPr>
                </pic:pic>
              </a:graphicData>
            </a:graphic>
          </wp:inline>
        </w:drawing>
      </w:r>
    </w:p>
    <w:p w14:paraId="3FEEB8AB" w14:textId="7BBC2AF4" w:rsidR="00AC3E0F" w:rsidRDefault="009F6C53" w:rsidP="00AC3E0F">
      <w:pPr>
        <w:pStyle w:val="ListParagraph"/>
        <w:ind w:left="1080"/>
      </w:pPr>
      <w:r w:rsidRPr="009F6C53">
        <w:rPr>
          <w:noProof/>
        </w:rPr>
        <w:drawing>
          <wp:inline distT="0" distB="0" distL="0" distR="0" wp14:anchorId="7CC8D0E4" wp14:editId="265C40C6">
            <wp:extent cx="4249271" cy="2428290"/>
            <wp:effectExtent l="0" t="0" r="5715" b="0"/>
            <wp:docPr id="19763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9495" name=""/>
                    <pic:cNvPicPr/>
                  </pic:nvPicPr>
                  <pic:blipFill>
                    <a:blip r:embed="rId11"/>
                    <a:stretch>
                      <a:fillRect/>
                    </a:stretch>
                  </pic:blipFill>
                  <pic:spPr>
                    <a:xfrm>
                      <a:off x="0" y="0"/>
                      <a:ext cx="4254652" cy="2431365"/>
                    </a:xfrm>
                    <a:prstGeom prst="rect">
                      <a:avLst/>
                    </a:prstGeom>
                  </pic:spPr>
                </pic:pic>
              </a:graphicData>
            </a:graphic>
          </wp:inline>
        </w:drawing>
      </w:r>
    </w:p>
    <w:p w14:paraId="553280B4" w14:textId="2EA9E10B" w:rsidR="009F6C53" w:rsidRDefault="009F6C53" w:rsidP="00AC3E0F">
      <w:pPr>
        <w:pStyle w:val="ListParagraph"/>
        <w:ind w:left="1080"/>
      </w:pPr>
      <w:r>
        <w:lastRenderedPageBreak/>
        <w:t xml:space="preserve">c) </w:t>
      </w:r>
      <w:r w:rsidR="00E331BC">
        <w:t xml:space="preserve">Before observing CRP, the probability that the boy is immunocompromised is </w:t>
      </w:r>
      <w:r w:rsidR="00E331BC" w:rsidRPr="000D1675">
        <w:rPr>
          <w:b/>
          <w:bCs/>
        </w:rPr>
        <w:t>0.</w:t>
      </w:r>
      <w:r w:rsidR="00F34F98">
        <w:rPr>
          <w:b/>
          <w:bCs/>
        </w:rPr>
        <w:t>0</w:t>
      </w:r>
      <w:r w:rsidR="00E331BC" w:rsidRPr="000D1675">
        <w:rPr>
          <w:b/>
          <w:bCs/>
        </w:rPr>
        <w:t>299</w:t>
      </w:r>
      <w:r w:rsidR="00E331BC">
        <w:t xml:space="preserve">. </w:t>
      </w:r>
    </w:p>
    <w:p w14:paraId="12F09FAE" w14:textId="6BD61D27" w:rsidR="00E331BC" w:rsidRDefault="00E331BC" w:rsidP="00AC3E0F">
      <w:pPr>
        <w:pStyle w:val="ListParagraph"/>
        <w:ind w:left="1080"/>
      </w:pPr>
      <w:r w:rsidRPr="00E331BC">
        <w:rPr>
          <w:noProof/>
        </w:rPr>
        <w:drawing>
          <wp:inline distT="0" distB="0" distL="0" distR="0" wp14:anchorId="10294B58" wp14:editId="7ADC2A91">
            <wp:extent cx="5100918" cy="2871456"/>
            <wp:effectExtent l="0" t="0" r="5080" b="0"/>
            <wp:docPr id="133601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15845" name=""/>
                    <pic:cNvPicPr/>
                  </pic:nvPicPr>
                  <pic:blipFill>
                    <a:blip r:embed="rId12"/>
                    <a:stretch>
                      <a:fillRect/>
                    </a:stretch>
                  </pic:blipFill>
                  <pic:spPr>
                    <a:xfrm>
                      <a:off x="0" y="0"/>
                      <a:ext cx="5126502" cy="2885858"/>
                    </a:xfrm>
                    <a:prstGeom prst="rect">
                      <a:avLst/>
                    </a:prstGeom>
                  </pic:spPr>
                </pic:pic>
              </a:graphicData>
            </a:graphic>
          </wp:inline>
        </w:drawing>
      </w:r>
    </w:p>
    <w:p w14:paraId="38B1AD3F" w14:textId="77777777" w:rsidR="00E331BC" w:rsidRDefault="00E331BC" w:rsidP="00AC3E0F">
      <w:pPr>
        <w:pStyle w:val="ListParagraph"/>
        <w:ind w:left="1080"/>
      </w:pPr>
    </w:p>
    <w:p w14:paraId="2B7625BC" w14:textId="74DC48B2" w:rsidR="00E331BC" w:rsidRDefault="00E331BC" w:rsidP="00AC3E0F">
      <w:pPr>
        <w:pStyle w:val="ListParagraph"/>
        <w:ind w:left="1080"/>
      </w:pPr>
      <w:r>
        <w:t>After observing CRP, the probability that the boy is immunocompromised is</w:t>
      </w:r>
      <w:r w:rsidR="00455CF6">
        <w:t xml:space="preserve"> approximately</w:t>
      </w:r>
      <w:r>
        <w:t xml:space="preserve"> </w:t>
      </w:r>
      <w:r w:rsidRPr="000D1675">
        <w:rPr>
          <w:b/>
          <w:bCs/>
        </w:rPr>
        <w:t>0</w:t>
      </w:r>
      <w:r w:rsidR="00455CF6">
        <w:rPr>
          <w:b/>
          <w:bCs/>
        </w:rPr>
        <w:t xml:space="preserve"> (0+)</w:t>
      </w:r>
      <w:r>
        <w:t xml:space="preserve">. </w:t>
      </w:r>
    </w:p>
    <w:p w14:paraId="0EE7D471" w14:textId="3759D5B2" w:rsidR="00E331BC" w:rsidRDefault="00E331BC" w:rsidP="00AC3E0F">
      <w:pPr>
        <w:pStyle w:val="ListParagraph"/>
        <w:ind w:left="1080"/>
      </w:pPr>
      <w:r w:rsidRPr="00E331BC">
        <w:rPr>
          <w:noProof/>
        </w:rPr>
        <w:drawing>
          <wp:inline distT="0" distB="0" distL="0" distR="0" wp14:anchorId="0C67D0F4" wp14:editId="695A2724">
            <wp:extent cx="5100320" cy="2829870"/>
            <wp:effectExtent l="0" t="0" r="5080" b="2540"/>
            <wp:docPr id="21985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55607" name=""/>
                    <pic:cNvPicPr/>
                  </pic:nvPicPr>
                  <pic:blipFill>
                    <a:blip r:embed="rId13"/>
                    <a:stretch>
                      <a:fillRect/>
                    </a:stretch>
                  </pic:blipFill>
                  <pic:spPr>
                    <a:xfrm>
                      <a:off x="0" y="0"/>
                      <a:ext cx="5117466" cy="2839383"/>
                    </a:xfrm>
                    <a:prstGeom prst="rect">
                      <a:avLst/>
                    </a:prstGeom>
                  </pic:spPr>
                </pic:pic>
              </a:graphicData>
            </a:graphic>
          </wp:inline>
        </w:drawing>
      </w:r>
    </w:p>
    <w:p w14:paraId="08C88951" w14:textId="77777777" w:rsidR="00E331BC" w:rsidRDefault="00E331BC" w:rsidP="00AC3E0F">
      <w:pPr>
        <w:pStyle w:val="ListParagraph"/>
        <w:ind w:left="1080"/>
      </w:pPr>
    </w:p>
    <w:p w14:paraId="2036BED3" w14:textId="26A3D921" w:rsidR="00085415" w:rsidRDefault="00085415" w:rsidP="00AC3E0F">
      <w:pPr>
        <w:pStyle w:val="ListParagraph"/>
        <w:ind w:left="1080"/>
      </w:pPr>
      <w:r>
        <w:t>The reason for this is that in the trained CPT for CRP, the under 15/immunocompromised = Yes rows assign almost no probability to High CRP, the evidence then propagates back along the arc and decreases the probability of immunocompromised = Yes.</w:t>
      </w:r>
    </w:p>
    <w:p w14:paraId="770DF0E0" w14:textId="77777777" w:rsidR="00455CF6" w:rsidRDefault="00455CF6" w:rsidP="00AC3E0F">
      <w:pPr>
        <w:pStyle w:val="ListParagraph"/>
        <w:ind w:left="1080"/>
      </w:pPr>
    </w:p>
    <w:p w14:paraId="398CB2BD" w14:textId="77777777" w:rsidR="00455CF6" w:rsidRDefault="00455CF6" w:rsidP="00AC3E0F">
      <w:pPr>
        <w:pStyle w:val="ListParagraph"/>
        <w:ind w:left="1080"/>
      </w:pPr>
    </w:p>
    <w:p w14:paraId="721D0291" w14:textId="77777777" w:rsidR="00455CF6" w:rsidRDefault="00455CF6" w:rsidP="00AC3E0F">
      <w:pPr>
        <w:pStyle w:val="ListParagraph"/>
        <w:ind w:left="1080"/>
      </w:pPr>
    </w:p>
    <w:p w14:paraId="1D97C549" w14:textId="77777777" w:rsidR="00455CF6" w:rsidRDefault="00455CF6" w:rsidP="00AC3E0F">
      <w:pPr>
        <w:pStyle w:val="ListParagraph"/>
        <w:ind w:left="1080"/>
      </w:pPr>
    </w:p>
    <w:p w14:paraId="38371094" w14:textId="4C15D806" w:rsidR="00455CF6" w:rsidRDefault="00975147" w:rsidP="00185A63">
      <w:pPr>
        <w:pStyle w:val="ListParagraph"/>
        <w:numPr>
          <w:ilvl w:val="0"/>
          <w:numId w:val="1"/>
        </w:numPr>
      </w:pPr>
      <w:r>
        <w:lastRenderedPageBreak/>
        <w:t xml:space="preserve">Given the X-ray result is negative, the probability of the boy having bacterial pneumonia and viral pneumonia is </w:t>
      </w:r>
      <w:r w:rsidRPr="00975147">
        <w:rPr>
          <w:b/>
          <w:bCs/>
        </w:rPr>
        <w:t>0.289</w:t>
      </w:r>
      <w:r>
        <w:t xml:space="preserve"> and </w:t>
      </w:r>
      <w:r w:rsidRPr="00975147">
        <w:rPr>
          <w:b/>
          <w:bCs/>
        </w:rPr>
        <w:t>0.711</w:t>
      </w:r>
      <w:r>
        <w:t xml:space="preserve"> respectively. </w:t>
      </w:r>
    </w:p>
    <w:p w14:paraId="40F20836" w14:textId="22B1CBEE" w:rsidR="00975147" w:rsidRDefault="00975147" w:rsidP="00975147">
      <w:pPr>
        <w:pStyle w:val="ListParagraph"/>
        <w:ind w:left="1080"/>
      </w:pPr>
      <w:r w:rsidRPr="00975147">
        <w:rPr>
          <w:noProof/>
        </w:rPr>
        <w:drawing>
          <wp:inline distT="0" distB="0" distL="0" distR="0" wp14:anchorId="19E924CF" wp14:editId="5CFED8D3">
            <wp:extent cx="5022265" cy="2763748"/>
            <wp:effectExtent l="0" t="0" r="0" b="5080"/>
            <wp:docPr id="154924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40381" name=""/>
                    <pic:cNvPicPr/>
                  </pic:nvPicPr>
                  <pic:blipFill>
                    <a:blip r:embed="rId14"/>
                    <a:stretch>
                      <a:fillRect/>
                    </a:stretch>
                  </pic:blipFill>
                  <pic:spPr>
                    <a:xfrm>
                      <a:off x="0" y="0"/>
                      <a:ext cx="5043910" cy="2775659"/>
                    </a:xfrm>
                    <a:prstGeom prst="rect">
                      <a:avLst/>
                    </a:prstGeom>
                  </pic:spPr>
                </pic:pic>
              </a:graphicData>
            </a:graphic>
          </wp:inline>
        </w:drawing>
      </w:r>
    </w:p>
    <w:p w14:paraId="01419170" w14:textId="77777777" w:rsidR="00975147" w:rsidRDefault="00975147" w:rsidP="00975147">
      <w:pPr>
        <w:pStyle w:val="ListParagraph"/>
        <w:ind w:left="1080"/>
      </w:pPr>
    </w:p>
    <w:p w14:paraId="61407CC7" w14:textId="71721A6A" w:rsidR="00975147" w:rsidRDefault="00975147" w:rsidP="00975147">
      <w:pPr>
        <w:pStyle w:val="ListParagraph"/>
        <w:ind w:left="1080"/>
      </w:pPr>
      <w:r>
        <w:t>Give</w:t>
      </w:r>
      <w:r w:rsidR="00E7765C">
        <w:t>n</w:t>
      </w:r>
      <w:r>
        <w:t xml:space="preserve"> the X-ray result is positive, the probability of the woman having bacterial pneumonia and viral pneumonia is </w:t>
      </w:r>
      <w:r w:rsidRPr="00975147">
        <w:rPr>
          <w:b/>
          <w:bCs/>
        </w:rPr>
        <w:t>0.</w:t>
      </w:r>
      <w:r>
        <w:rPr>
          <w:b/>
          <w:bCs/>
        </w:rPr>
        <w:t>816</w:t>
      </w:r>
      <w:r>
        <w:t xml:space="preserve"> and </w:t>
      </w:r>
      <w:r w:rsidRPr="00975147">
        <w:rPr>
          <w:b/>
          <w:bCs/>
        </w:rPr>
        <w:t>0.</w:t>
      </w:r>
      <w:r>
        <w:rPr>
          <w:b/>
          <w:bCs/>
        </w:rPr>
        <w:t>184</w:t>
      </w:r>
      <w:r>
        <w:t xml:space="preserve"> respectively. </w:t>
      </w:r>
    </w:p>
    <w:p w14:paraId="68C48169" w14:textId="2B56A706" w:rsidR="00975147" w:rsidRDefault="00975147" w:rsidP="00975147">
      <w:pPr>
        <w:pStyle w:val="ListParagraph"/>
        <w:ind w:left="1080"/>
      </w:pPr>
      <w:r w:rsidRPr="00975147">
        <w:rPr>
          <w:noProof/>
        </w:rPr>
        <w:drawing>
          <wp:inline distT="0" distB="0" distL="0" distR="0" wp14:anchorId="365264F3" wp14:editId="2A8B9B82">
            <wp:extent cx="5015144" cy="2825394"/>
            <wp:effectExtent l="0" t="0" r="1905" b="0"/>
            <wp:docPr id="90243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31503" name=""/>
                    <pic:cNvPicPr/>
                  </pic:nvPicPr>
                  <pic:blipFill>
                    <a:blip r:embed="rId15"/>
                    <a:stretch>
                      <a:fillRect/>
                    </a:stretch>
                  </pic:blipFill>
                  <pic:spPr>
                    <a:xfrm>
                      <a:off x="0" y="0"/>
                      <a:ext cx="5032851" cy="2835370"/>
                    </a:xfrm>
                    <a:prstGeom prst="rect">
                      <a:avLst/>
                    </a:prstGeom>
                  </pic:spPr>
                </pic:pic>
              </a:graphicData>
            </a:graphic>
          </wp:inline>
        </w:drawing>
      </w:r>
    </w:p>
    <w:p w14:paraId="702115E1" w14:textId="77777777" w:rsidR="00101983" w:rsidRDefault="00101983" w:rsidP="00975147">
      <w:pPr>
        <w:pStyle w:val="ListParagraph"/>
        <w:ind w:left="1080"/>
      </w:pPr>
    </w:p>
    <w:p w14:paraId="0A6F3714" w14:textId="7215137B" w:rsidR="00101983" w:rsidRDefault="00101983" w:rsidP="00975147">
      <w:pPr>
        <w:pStyle w:val="ListParagraph"/>
        <w:ind w:left="1080"/>
      </w:pPr>
      <w:r>
        <w:t xml:space="preserve">Hence, </w:t>
      </w:r>
      <w:r w:rsidR="004954AF">
        <w:t xml:space="preserve">the woman is more likely to have bacterial pneumonia. </w:t>
      </w:r>
    </w:p>
    <w:p w14:paraId="0587FC97" w14:textId="77777777" w:rsidR="009E428E" w:rsidRDefault="009E428E" w:rsidP="00975147">
      <w:pPr>
        <w:pStyle w:val="ListParagraph"/>
        <w:ind w:left="1080"/>
      </w:pPr>
    </w:p>
    <w:p w14:paraId="73975B2F" w14:textId="77777777" w:rsidR="009E428E" w:rsidRDefault="009E428E" w:rsidP="00975147">
      <w:pPr>
        <w:pStyle w:val="ListParagraph"/>
        <w:ind w:left="1080"/>
      </w:pPr>
    </w:p>
    <w:p w14:paraId="4C9A2EE9" w14:textId="77777777" w:rsidR="009E428E" w:rsidRDefault="009E428E" w:rsidP="00975147">
      <w:pPr>
        <w:pStyle w:val="ListParagraph"/>
        <w:ind w:left="1080"/>
      </w:pPr>
    </w:p>
    <w:p w14:paraId="5C28A924" w14:textId="77777777" w:rsidR="009E428E" w:rsidRDefault="009E428E" w:rsidP="00975147">
      <w:pPr>
        <w:pStyle w:val="ListParagraph"/>
        <w:ind w:left="1080"/>
      </w:pPr>
    </w:p>
    <w:p w14:paraId="2156B646" w14:textId="77777777" w:rsidR="009E428E" w:rsidRDefault="009E428E" w:rsidP="00975147">
      <w:pPr>
        <w:pStyle w:val="ListParagraph"/>
        <w:ind w:left="1080"/>
      </w:pPr>
    </w:p>
    <w:p w14:paraId="60DB38AF" w14:textId="77777777" w:rsidR="009E428E" w:rsidRDefault="009E428E" w:rsidP="00975147">
      <w:pPr>
        <w:pStyle w:val="ListParagraph"/>
        <w:ind w:left="1080"/>
      </w:pPr>
    </w:p>
    <w:p w14:paraId="717DB457" w14:textId="77777777" w:rsidR="009E428E" w:rsidRDefault="009E428E" w:rsidP="00975147">
      <w:pPr>
        <w:pStyle w:val="ListParagraph"/>
        <w:ind w:left="1080"/>
      </w:pPr>
    </w:p>
    <w:p w14:paraId="064B52D9" w14:textId="77777777" w:rsidR="009E428E" w:rsidRDefault="009E428E" w:rsidP="00975147">
      <w:pPr>
        <w:pStyle w:val="ListParagraph"/>
        <w:ind w:left="1080"/>
      </w:pPr>
    </w:p>
    <w:p w14:paraId="6E29C3D9" w14:textId="39A68EF6" w:rsidR="009E428E" w:rsidRDefault="009E428E" w:rsidP="009E428E">
      <w:pPr>
        <w:pStyle w:val="Subtitle"/>
      </w:pPr>
      <w:r>
        <w:lastRenderedPageBreak/>
        <w:t>Question 4</w:t>
      </w:r>
    </w:p>
    <w:p w14:paraId="401E2651" w14:textId="14C28646" w:rsidR="00584BA2" w:rsidRDefault="00584BA2" w:rsidP="00584BA2">
      <w:pPr>
        <w:pStyle w:val="ListParagraph"/>
        <w:numPr>
          <w:ilvl w:val="0"/>
          <w:numId w:val="4"/>
        </w:numPr>
      </w:pPr>
      <w:r>
        <w:t xml:space="preserve">a) </w:t>
      </w:r>
      <w:r w:rsidR="00E32F79">
        <w:t xml:space="preserve">The entropy of the pneumonia node when there is no evidence is </w:t>
      </w:r>
      <w:r w:rsidR="00E32F79" w:rsidRPr="00E32F79">
        <w:rPr>
          <w:b/>
          <w:bCs/>
        </w:rPr>
        <w:t>1.494</w:t>
      </w:r>
      <w:r w:rsidR="00E32F79">
        <w:t xml:space="preserve">. </w:t>
      </w:r>
    </w:p>
    <w:p w14:paraId="3FC87F86" w14:textId="5B6E3DEF" w:rsidR="00584BA2" w:rsidRDefault="00584BA2" w:rsidP="00584BA2">
      <w:pPr>
        <w:pStyle w:val="ListParagraph"/>
        <w:ind w:left="1080"/>
      </w:pPr>
      <w:r w:rsidRPr="00584BA2">
        <w:rPr>
          <w:noProof/>
        </w:rPr>
        <w:drawing>
          <wp:inline distT="0" distB="0" distL="0" distR="0" wp14:anchorId="2F4ADBD5" wp14:editId="408BF2E0">
            <wp:extent cx="4663016" cy="2002421"/>
            <wp:effectExtent l="0" t="0" r="0" b="4445"/>
            <wp:docPr id="105001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12795" name=""/>
                    <pic:cNvPicPr/>
                  </pic:nvPicPr>
                  <pic:blipFill>
                    <a:blip r:embed="rId16"/>
                    <a:stretch>
                      <a:fillRect/>
                    </a:stretch>
                  </pic:blipFill>
                  <pic:spPr>
                    <a:xfrm>
                      <a:off x="0" y="0"/>
                      <a:ext cx="4700196" cy="2018387"/>
                    </a:xfrm>
                    <a:prstGeom prst="rect">
                      <a:avLst/>
                    </a:prstGeom>
                  </pic:spPr>
                </pic:pic>
              </a:graphicData>
            </a:graphic>
          </wp:inline>
        </w:drawing>
      </w:r>
    </w:p>
    <w:p w14:paraId="2F7A1A8C" w14:textId="77777777" w:rsidR="00E32F79" w:rsidRDefault="00E32F79" w:rsidP="00584BA2">
      <w:pPr>
        <w:pStyle w:val="ListParagraph"/>
        <w:ind w:left="1080"/>
      </w:pPr>
    </w:p>
    <w:p w14:paraId="03737E07" w14:textId="280AEA14" w:rsidR="007F169A" w:rsidRDefault="00E32F79" w:rsidP="007F169A">
      <w:pPr>
        <w:pStyle w:val="ListParagraph"/>
        <w:ind w:left="1080"/>
      </w:pPr>
      <w:r>
        <w:t xml:space="preserve">b)  </w:t>
      </w:r>
      <w:r w:rsidRPr="00E32F79">
        <w:rPr>
          <w:b/>
          <w:bCs/>
        </w:rPr>
        <w:t>BloodCultureTest</w:t>
      </w:r>
      <w:r>
        <w:t xml:space="preserve"> would provide the most information about pneumonia on its own</w:t>
      </w:r>
      <w:r w:rsidR="007F169A">
        <w:t xml:space="preserve">. </w:t>
      </w:r>
    </w:p>
    <w:p w14:paraId="147C2B60" w14:textId="2CC9D829" w:rsidR="007F169A" w:rsidRDefault="007F169A" w:rsidP="007F169A">
      <w:pPr>
        <w:pStyle w:val="ListParagraph"/>
        <w:ind w:left="1440"/>
      </w:pPr>
      <w:r>
        <w:t xml:space="preserve">i) The mutual information of this variable with pneumonia is 0.412 bits, which is 27.6% of the pneumonia node’s entropy. </w:t>
      </w:r>
    </w:p>
    <w:p w14:paraId="40A16A7D" w14:textId="15884C9B" w:rsidR="007F169A" w:rsidRDefault="007F169A" w:rsidP="007F169A">
      <w:pPr>
        <w:pStyle w:val="ListParagraph"/>
        <w:ind w:left="1440"/>
      </w:pPr>
      <w:r>
        <w:t>ii) 0.412 bits</w:t>
      </w:r>
      <w:r w:rsidR="005B4595">
        <w:t xml:space="preserve">, same as the expected reduction in entropy in part i). </w:t>
      </w:r>
    </w:p>
    <w:p w14:paraId="5CA6D00D" w14:textId="77777777" w:rsidR="002F1226" w:rsidRDefault="002F1226" w:rsidP="007F169A">
      <w:pPr>
        <w:pStyle w:val="ListParagraph"/>
        <w:ind w:left="1440"/>
      </w:pPr>
    </w:p>
    <w:p w14:paraId="1F1BAFDB" w14:textId="513E5323" w:rsidR="001A7B7E" w:rsidRDefault="007F169A" w:rsidP="001A7B7E">
      <w:pPr>
        <w:pStyle w:val="ListParagraph"/>
        <w:ind w:left="1080"/>
      </w:pPr>
      <w:r>
        <w:t xml:space="preserve">c) </w:t>
      </w:r>
      <w:r w:rsidR="00401DFF">
        <w:t xml:space="preserve">Immunocompromised provides the least information about pneumonia. Its mutual information with pneumonia is 0.00092 bits. </w:t>
      </w:r>
    </w:p>
    <w:p w14:paraId="01DA08DD" w14:textId="77777777" w:rsidR="003631AD" w:rsidRDefault="003631AD" w:rsidP="001A7B7E">
      <w:pPr>
        <w:pStyle w:val="ListParagraph"/>
        <w:ind w:left="1080"/>
      </w:pPr>
      <w:r>
        <w:t xml:space="preserve">The reason is because about 95% of the patients are not immunocompromised, so if we are told that the patient is not immunocompromised, knowing it doesn’t tell me much as this was what I expected. </w:t>
      </w:r>
    </w:p>
    <w:p w14:paraId="5DE1F512" w14:textId="626E0542" w:rsidR="003631AD" w:rsidRDefault="003631AD" w:rsidP="001A7B7E">
      <w:pPr>
        <w:pStyle w:val="ListParagraph"/>
        <w:ind w:left="1080"/>
      </w:pPr>
      <w:r>
        <w:t>On the other hand, if I was told the patient is immunocompromised, the probability of bacterial pneumonia, viral pneumonia and no pneumonia is (130/385 = 0.338), (190/385 = 0.493) and (65/385 = 0.169) respectively, which is very close to if we have not observed it (0.328, 0.479, 0.193)</w:t>
      </w:r>
      <w:r w:rsidR="001841D0">
        <w:t xml:space="preserve">, meaning we wouldn’t have learned much anyways. </w:t>
      </w:r>
    </w:p>
    <w:p w14:paraId="36874752" w14:textId="5A9BC0ED" w:rsidR="001A7B7E" w:rsidRDefault="003631AD" w:rsidP="00113931">
      <w:pPr>
        <w:pStyle w:val="ListParagraph"/>
        <w:ind w:left="1080"/>
      </w:pPr>
      <w:r w:rsidRPr="003631AD">
        <w:rPr>
          <w:noProof/>
        </w:rPr>
        <w:drawing>
          <wp:inline distT="0" distB="0" distL="0" distR="0" wp14:anchorId="6DD519DE" wp14:editId="1C233DF2">
            <wp:extent cx="5218565" cy="2372811"/>
            <wp:effectExtent l="0" t="0" r="1270" b="2540"/>
            <wp:docPr id="41310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01768" name=""/>
                    <pic:cNvPicPr/>
                  </pic:nvPicPr>
                  <pic:blipFill>
                    <a:blip r:embed="rId17"/>
                    <a:stretch>
                      <a:fillRect/>
                    </a:stretch>
                  </pic:blipFill>
                  <pic:spPr>
                    <a:xfrm>
                      <a:off x="0" y="0"/>
                      <a:ext cx="5235571" cy="2380543"/>
                    </a:xfrm>
                    <a:prstGeom prst="rect">
                      <a:avLst/>
                    </a:prstGeom>
                  </pic:spPr>
                </pic:pic>
              </a:graphicData>
            </a:graphic>
          </wp:inline>
        </w:drawing>
      </w:r>
    </w:p>
    <w:p w14:paraId="0B4F1ABB" w14:textId="2EFC6688" w:rsidR="007649E5" w:rsidRDefault="00EE7F00" w:rsidP="001A7B7E">
      <w:pPr>
        <w:pStyle w:val="ListParagraph"/>
        <w:numPr>
          <w:ilvl w:val="0"/>
          <w:numId w:val="4"/>
        </w:numPr>
      </w:pPr>
      <w:r>
        <w:lastRenderedPageBreak/>
        <w:t>CRP, PneumococcalVaccineUpToDat</w:t>
      </w:r>
      <w:r w:rsidR="00084798">
        <w:t>e</w:t>
      </w:r>
      <w:r>
        <w:t xml:space="preserve"> and ShortnessOfBreath now provide more information than before. Age and BloodCultureTest now provide less information than before. </w:t>
      </w:r>
      <w:bookmarkStart w:id="0" w:name="OLE_LINK1"/>
      <w:r w:rsidR="00EC5A40">
        <w:t>Some variables now have less mutual information with pneumonia because</w:t>
      </w:r>
      <w:r w:rsidR="007649E5">
        <w:t>:</w:t>
      </w:r>
    </w:p>
    <w:p w14:paraId="6D6FA470" w14:textId="6ED1F400" w:rsidR="00EC5A40" w:rsidRDefault="007649E5" w:rsidP="007649E5">
      <w:pPr>
        <w:pStyle w:val="ListParagraph"/>
        <w:numPr>
          <w:ilvl w:val="0"/>
          <w:numId w:val="8"/>
        </w:numPr>
      </w:pPr>
      <w:r>
        <w:t>T</w:t>
      </w:r>
      <w:r w:rsidR="00EC5A40">
        <w:t xml:space="preserve">he evidence already provides enough information about these variables, knowing these would not give us </w:t>
      </w:r>
      <w:r>
        <w:t xml:space="preserve">much </w:t>
      </w:r>
      <w:r w:rsidR="00EC5A40">
        <w:t xml:space="preserve">new information. </w:t>
      </w:r>
      <w:bookmarkEnd w:id="0"/>
      <w:r w:rsidR="00EC5A40">
        <w:t>For example</w:t>
      </w:r>
      <w:r>
        <w:t xml:space="preserve">, age would not tell us much because immunocompromised patients are concentrated in the elderly. </w:t>
      </w:r>
    </w:p>
    <w:p w14:paraId="014D2F03" w14:textId="71B01A78" w:rsidR="007649E5" w:rsidRDefault="007649E5" w:rsidP="007649E5">
      <w:pPr>
        <w:pStyle w:val="ListParagraph"/>
        <w:numPr>
          <w:ilvl w:val="0"/>
          <w:numId w:val="8"/>
        </w:numPr>
      </w:pPr>
      <w:r>
        <w:t xml:space="preserve">The variable is bad at separating the remaining types of pneumonia. Knowing a negative X-ray result largely rules out the chance of a bacterial pneumonia and BloodCultureTest is bad at separating viral and no pneumonia as their rows are nearly identical. </w:t>
      </w:r>
    </w:p>
    <w:p w14:paraId="4DA3DA2C" w14:textId="7A898EB5" w:rsidR="00EE7F00" w:rsidRDefault="00EE7F00" w:rsidP="00EE7F00">
      <w:pPr>
        <w:pStyle w:val="ListParagraph"/>
        <w:ind w:left="1080"/>
      </w:pPr>
      <w:r w:rsidRPr="00EE7F00">
        <w:rPr>
          <w:noProof/>
        </w:rPr>
        <w:drawing>
          <wp:inline distT="0" distB="0" distL="0" distR="0" wp14:anchorId="0A34B36A" wp14:editId="1D95D06D">
            <wp:extent cx="4038600" cy="1779722"/>
            <wp:effectExtent l="0" t="0" r="0" b="0"/>
            <wp:docPr id="13264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65458" name=""/>
                    <pic:cNvPicPr/>
                  </pic:nvPicPr>
                  <pic:blipFill>
                    <a:blip r:embed="rId18"/>
                    <a:stretch>
                      <a:fillRect/>
                    </a:stretch>
                  </pic:blipFill>
                  <pic:spPr>
                    <a:xfrm>
                      <a:off x="0" y="0"/>
                      <a:ext cx="4048887" cy="1784255"/>
                    </a:xfrm>
                    <a:prstGeom prst="rect">
                      <a:avLst/>
                    </a:prstGeom>
                  </pic:spPr>
                </pic:pic>
              </a:graphicData>
            </a:graphic>
          </wp:inline>
        </w:drawing>
      </w:r>
    </w:p>
    <w:p w14:paraId="156A5D86" w14:textId="77777777" w:rsidR="007649E5" w:rsidRDefault="007649E5" w:rsidP="00EE7F00">
      <w:pPr>
        <w:pStyle w:val="ListParagraph"/>
        <w:ind w:left="1080"/>
      </w:pPr>
    </w:p>
    <w:p w14:paraId="012E1C98" w14:textId="3569F6A0" w:rsidR="00031BC7" w:rsidRDefault="007B06CE" w:rsidP="007B06CE">
      <w:pPr>
        <w:pStyle w:val="ListParagraph"/>
        <w:numPr>
          <w:ilvl w:val="0"/>
          <w:numId w:val="4"/>
        </w:numPr>
      </w:pPr>
      <w:r>
        <w:t>a) The error rate on the test data is 29.82%</w:t>
      </w:r>
    </w:p>
    <w:p w14:paraId="7465500C" w14:textId="14F70E02" w:rsidR="007B06CE" w:rsidRDefault="007B06CE" w:rsidP="007B06CE">
      <w:pPr>
        <w:pStyle w:val="ListParagraph"/>
        <w:ind w:left="1080"/>
      </w:pPr>
      <w:r>
        <w:t xml:space="preserve">b) The confusion matrix is shown below. It performs worst on None, only 2 of 22 healthy patients are correctly identified. </w:t>
      </w:r>
    </w:p>
    <w:p w14:paraId="2E452AB7" w14:textId="5439B0D0" w:rsidR="007B06CE" w:rsidRDefault="007B06CE" w:rsidP="007B06CE">
      <w:pPr>
        <w:pStyle w:val="ListParagraph"/>
        <w:ind w:left="1080"/>
      </w:pPr>
      <w:r>
        <w:t xml:space="preserve">c) The log score is 0.5571. </w:t>
      </w:r>
    </w:p>
    <w:p w14:paraId="2147BE57" w14:textId="2F56B46F" w:rsidR="007B06CE" w:rsidRDefault="007B06CE" w:rsidP="007B06CE">
      <w:pPr>
        <w:pStyle w:val="ListParagraph"/>
        <w:ind w:left="1080"/>
      </w:pPr>
      <w:r w:rsidRPr="007B06CE">
        <w:rPr>
          <w:noProof/>
        </w:rPr>
        <w:drawing>
          <wp:inline distT="0" distB="0" distL="0" distR="0" wp14:anchorId="2C54DB98" wp14:editId="4E7924D1">
            <wp:extent cx="2286000" cy="1841500"/>
            <wp:effectExtent l="0" t="0" r="0" b="0"/>
            <wp:docPr id="1062492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2512" name=""/>
                    <pic:cNvPicPr/>
                  </pic:nvPicPr>
                  <pic:blipFill>
                    <a:blip r:embed="rId19"/>
                    <a:stretch>
                      <a:fillRect/>
                    </a:stretch>
                  </pic:blipFill>
                  <pic:spPr>
                    <a:xfrm>
                      <a:off x="0" y="0"/>
                      <a:ext cx="2286000" cy="1841500"/>
                    </a:xfrm>
                    <a:prstGeom prst="rect">
                      <a:avLst/>
                    </a:prstGeom>
                  </pic:spPr>
                </pic:pic>
              </a:graphicData>
            </a:graphic>
          </wp:inline>
        </w:drawing>
      </w:r>
    </w:p>
    <w:p w14:paraId="30E75168" w14:textId="1E0D4C2D" w:rsidR="00963E86" w:rsidRDefault="00963E86" w:rsidP="007B06CE"/>
    <w:p w14:paraId="6A937319" w14:textId="77777777" w:rsidR="007B06CE" w:rsidRDefault="007B06CE" w:rsidP="007B06CE"/>
    <w:p w14:paraId="435E8E40" w14:textId="77777777" w:rsidR="007B06CE" w:rsidRDefault="007B06CE" w:rsidP="007B06CE"/>
    <w:p w14:paraId="6F3B9611" w14:textId="77777777" w:rsidR="007B06CE" w:rsidRDefault="007B06CE" w:rsidP="007B06CE"/>
    <w:p w14:paraId="7D7C1AEE" w14:textId="74ED0BA0" w:rsidR="007B06CE" w:rsidRDefault="00DE31C1" w:rsidP="007B06CE">
      <w:pPr>
        <w:pStyle w:val="ListParagraph"/>
        <w:numPr>
          <w:ilvl w:val="0"/>
          <w:numId w:val="4"/>
        </w:numPr>
      </w:pPr>
      <w:r w:rsidRPr="00025508">
        <w:rPr>
          <w:b/>
          <w:bCs/>
        </w:rPr>
        <w:lastRenderedPageBreak/>
        <w:t>Model 1</w:t>
      </w:r>
      <w:r>
        <w:t>:</w:t>
      </w:r>
    </w:p>
    <w:p w14:paraId="74DBCB8F" w14:textId="0A11E64C" w:rsidR="00DE31C1" w:rsidRDefault="00DE31C1" w:rsidP="00DE31C1">
      <w:pPr>
        <w:pStyle w:val="ListParagraph"/>
        <w:ind w:left="1080"/>
      </w:pPr>
      <w:r w:rsidRPr="00DE31C1">
        <w:rPr>
          <w:noProof/>
        </w:rPr>
        <w:drawing>
          <wp:inline distT="0" distB="0" distL="0" distR="0" wp14:anchorId="6BBC9E90" wp14:editId="6B45C1A5">
            <wp:extent cx="4250267" cy="2414262"/>
            <wp:effectExtent l="0" t="0" r="4445" b="0"/>
            <wp:docPr id="187280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08609" name=""/>
                    <pic:cNvPicPr/>
                  </pic:nvPicPr>
                  <pic:blipFill>
                    <a:blip r:embed="rId20"/>
                    <a:stretch>
                      <a:fillRect/>
                    </a:stretch>
                  </pic:blipFill>
                  <pic:spPr>
                    <a:xfrm>
                      <a:off x="0" y="0"/>
                      <a:ext cx="4301264" cy="2443230"/>
                    </a:xfrm>
                    <a:prstGeom prst="rect">
                      <a:avLst/>
                    </a:prstGeom>
                  </pic:spPr>
                </pic:pic>
              </a:graphicData>
            </a:graphic>
          </wp:inline>
        </w:drawing>
      </w:r>
    </w:p>
    <w:p w14:paraId="293A0D33" w14:textId="77777777" w:rsidR="00DE31C1" w:rsidRDefault="00DE31C1" w:rsidP="00DE31C1">
      <w:pPr>
        <w:pStyle w:val="ListParagraph"/>
        <w:ind w:left="1080"/>
      </w:pPr>
    </w:p>
    <w:p w14:paraId="17A35561" w14:textId="03568507" w:rsidR="00DE31C1" w:rsidRDefault="00DE31C1" w:rsidP="00DE31C1">
      <w:pPr>
        <w:pStyle w:val="ListParagraph"/>
        <w:ind w:left="1080"/>
      </w:pPr>
      <w:r w:rsidRPr="00025508">
        <w:rPr>
          <w:b/>
          <w:bCs/>
        </w:rPr>
        <w:t>Model 2</w:t>
      </w:r>
      <w:r>
        <w:t>:</w:t>
      </w:r>
    </w:p>
    <w:p w14:paraId="66B08260" w14:textId="01D34D6F" w:rsidR="00DE31C1" w:rsidRDefault="00C864BC" w:rsidP="00DE31C1">
      <w:pPr>
        <w:pStyle w:val="ListParagraph"/>
        <w:ind w:left="1080"/>
      </w:pPr>
      <w:r w:rsidRPr="00C864BC">
        <w:rPr>
          <w:noProof/>
        </w:rPr>
        <w:drawing>
          <wp:inline distT="0" distB="0" distL="0" distR="0" wp14:anchorId="224E4B0E" wp14:editId="554BE220">
            <wp:extent cx="1473200" cy="756508"/>
            <wp:effectExtent l="0" t="0" r="0" b="5715"/>
            <wp:docPr id="1762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509" name=""/>
                    <pic:cNvPicPr/>
                  </pic:nvPicPr>
                  <pic:blipFill>
                    <a:blip r:embed="rId21"/>
                    <a:stretch>
                      <a:fillRect/>
                    </a:stretch>
                  </pic:blipFill>
                  <pic:spPr>
                    <a:xfrm>
                      <a:off x="0" y="0"/>
                      <a:ext cx="1492352" cy="766343"/>
                    </a:xfrm>
                    <a:prstGeom prst="rect">
                      <a:avLst/>
                    </a:prstGeom>
                  </pic:spPr>
                </pic:pic>
              </a:graphicData>
            </a:graphic>
          </wp:inline>
        </w:drawing>
      </w:r>
    </w:p>
    <w:p w14:paraId="1CC6BBC4" w14:textId="77777777" w:rsidR="00C864BC" w:rsidRDefault="00C864BC" w:rsidP="00DE31C1">
      <w:pPr>
        <w:pStyle w:val="ListParagraph"/>
        <w:ind w:left="1080"/>
      </w:pPr>
    </w:p>
    <w:p w14:paraId="00CE3B8C" w14:textId="77777777" w:rsidR="00025508" w:rsidRDefault="00C864BC" w:rsidP="00025508">
      <w:pPr>
        <w:pStyle w:val="ListParagraph"/>
        <w:numPr>
          <w:ilvl w:val="0"/>
          <w:numId w:val="9"/>
        </w:numPr>
      </w:pPr>
      <w:r>
        <w:t>Model 1 error rate: 39.47%</w:t>
      </w:r>
    </w:p>
    <w:p w14:paraId="0CC5DD01" w14:textId="77777777" w:rsidR="00025508" w:rsidRDefault="00C864BC" w:rsidP="00025508">
      <w:pPr>
        <w:pStyle w:val="ListParagraph"/>
        <w:ind w:left="1440"/>
      </w:pPr>
      <w:r>
        <w:t xml:space="preserve">Confusion matrix: see below. </w:t>
      </w:r>
    </w:p>
    <w:p w14:paraId="161A346D" w14:textId="6FA44A5E" w:rsidR="00C864BC" w:rsidRDefault="00C864BC" w:rsidP="00025508">
      <w:pPr>
        <w:pStyle w:val="ListParagraph"/>
        <w:ind w:left="1440"/>
      </w:pPr>
      <w:r>
        <w:t>Log score: 0.8084</w:t>
      </w:r>
    </w:p>
    <w:p w14:paraId="417B7329" w14:textId="77777777" w:rsidR="00025508" w:rsidRDefault="00C864BC" w:rsidP="00025508">
      <w:pPr>
        <w:pStyle w:val="ListParagraph"/>
        <w:ind w:left="1440"/>
      </w:pPr>
      <w:r w:rsidRPr="00C864BC">
        <w:rPr>
          <w:noProof/>
        </w:rPr>
        <w:drawing>
          <wp:inline distT="0" distB="0" distL="0" distR="0" wp14:anchorId="4868541A" wp14:editId="4C847ABC">
            <wp:extent cx="1862667" cy="1562927"/>
            <wp:effectExtent l="0" t="0" r="4445" b="0"/>
            <wp:docPr id="34475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6867" name=""/>
                    <pic:cNvPicPr/>
                  </pic:nvPicPr>
                  <pic:blipFill>
                    <a:blip r:embed="rId22"/>
                    <a:stretch>
                      <a:fillRect/>
                    </a:stretch>
                  </pic:blipFill>
                  <pic:spPr>
                    <a:xfrm>
                      <a:off x="0" y="0"/>
                      <a:ext cx="1866372" cy="1566035"/>
                    </a:xfrm>
                    <a:prstGeom prst="rect">
                      <a:avLst/>
                    </a:prstGeom>
                  </pic:spPr>
                </pic:pic>
              </a:graphicData>
            </a:graphic>
          </wp:inline>
        </w:drawing>
      </w:r>
    </w:p>
    <w:p w14:paraId="1F40FBD5" w14:textId="77777777" w:rsidR="00025508" w:rsidRDefault="00025508" w:rsidP="00025508">
      <w:pPr>
        <w:pStyle w:val="ListParagraph"/>
        <w:ind w:left="1440"/>
      </w:pPr>
    </w:p>
    <w:p w14:paraId="39C05D58" w14:textId="37FDD0D3" w:rsidR="00C864BC" w:rsidRDefault="00C864BC" w:rsidP="00025508">
      <w:pPr>
        <w:pStyle w:val="ListParagraph"/>
        <w:ind w:left="1440"/>
      </w:pPr>
      <w:r>
        <w:t>Model 2 error rate: 53.51%</w:t>
      </w:r>
    </w:p>
    <w:p w14:paraId="2EB220A7" w14:textId="4C862077" w:rsidR="00C864BC" w:rsidRDefault="00C864BC" w:rsidP="00C864BC">
      <w:pPr>
        <w:pStyle w:val="ListParagraph"/>
        <w:ind w:left="1440"/>
      </w:pPr>
      <w:r>
        <w:t xml:space="preserve">Confusion matrix: see below. </w:t>
      </w:r>
    </w:p>
    <w:p w14:paraId="17F09708" w14:textId="7A360BA1" w:rsidR="00025508" w:rsidRDefault="00C864BC" w:rsidP="00025508">
      <w:pPr>
        <w:pStyle w:val="ListParagraph"/>
        <w:ind w:left="1440"/>
      </w:pPr>
      <w:r>
        <w:t>Log score: 1.041</w:t>
      </w:r>
    </w:p>
    <w:p w14:paraId="13D5A0B3" w14:textId="4A7BE216" w:rsidR="00C864BC" w:rsidRDefault="00C864BC" w:rsidP="00C864BC">
      <w:pPr>
        <w:pStyle w:val="ListParagraph"/>
        <w:ind w:left="1440"/>
      </w:pPr>
      <w:r w:rsidRPr="00C864BC">
        <w:rPr>
          <w:noProof/>
        </w:rPr>
        <w:drawing>
          <wp:inline distT="0" distB="0" distL="0" distR="0" wp14:anchorId="0D9D4ED2" wp14:editId="7BD8B8E4">
            <wp:extent cx="1862455" cy="1628252"/>
            <wp:effectExtent l="0" t="0" r="4445" b="0"/>
            <wp:docPr id="169104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9488" name=""/>
                    <pic:cNvPicPr/>
                  </pic:nvPicPr>
                  <pic:blipFill>
                    <a:blip r:embed="rId23"/>
                    <a:stretch>
                      <a:fillRect/>
                    </a:stretch>
                  </pic:blipFill>
                  <pic:spPr>
                    <a:xfrm>
                      <a:off x="0" y="0"/>
                      <a:ext cx="1903301" cy="1663961"/>
                    </a:xfrm>
                    <a:prstGeom prst="rect">
                      <a:avLst/>
                    </a:prstGeom>
                  </pic:spPr>
                </pic:pic>
              </a:graphicData>
            </a:graphic>
          </wp:inline>
        </w:drawing>
      </w:r>
    </w:p>
    <w:p w14:paraId="7E9EF227" w14:textId="61ED092F" w:rsidR="00025508" w:rsidRDefault="00025508" w:rsidP="00C864BC">
      <w:pPr>
        <w:pStyle w:val="ListParagraph"/>
        <w:ind w:left="1440"/>
      </w:pPr>
      <w:r>
        <w:lastRenderedPageBreak/>
        <w:t xml:space="preserve">Compared to iii), </w:t>
      </w:r>
      <w:r w:rsidR="00EF1D07">
        <w:t>both reduced models perform worse than the full model. The error rate rises from 29.82% to 39.47% when the two test nodes are removed, and to 53.51% for the one-node model, while logarithmic loss rises from 0.5571 to 0.8084 to 1.041. The confusion matrices show that removing the X-ray and blood culture wipes out the ‘None’ class entirely, with Model 1 never predicting that state at all against the full model's 2 of 22. Model 2 predicted Viral for all 114 cases and therefore misclassifying every bacterial and no-pneumonia patient.</w:t>
      </w:r>
    </w:p>
    <w:p w14:paraId="122DD2EB" w14:textId="77777777" w:rsidR="00C864BC" w:rsidRDefault="00C864BC" w:rsidP="00C864BC">
      <w:pPr>
        <w:pStyle w:val="ListParagraph"/>
        <w:ind w:left="1440"/>
      </w:pPr>
    </w:p>
    <w:p w14:paraId="450819E2" w14:textId="72A61542" w:rsidR="00C864BC" w:rsidRDefault="00E85965" w:rsidP="00C864BC">
      <w:pPr>
        <w:pStyle w:val="ListParagraph"/>
        <w:numPr>
          <w:ilvl w:val="0"/>
          <w:numId w:val="9"/>
        </w:numPr>
      </w:pPr>
      <w:r>
        <w:t xml:space="preserve">The full model tells us more information than a model that simply guesses the most common answer, evident in the 29.82% error rate compared to the 53.51% error rate. The log score improves in the same way from 1.041 down to 0.5571, meaning the confidence it places on the correct diagnosis rises from roughly 35% to 57%. </w:t>
      </w:r>
    </w:p>
    <w:p w14:paraId="244C7116" w14:textId="77777777" w:rsidR="00E85965" w:rsidRDefault="00E85965" w:rsidP="00E85965">
      <w:pPr>
        <w:pStyle w:val="ListParagraph"/>
        <w:ind w:left="1440"/>
      </w:pPr>
    </w:p>
    <w:p w14:paraId="1A3AF0CD" w14:textId="1A383163" w:rsidR="00E85965" w:rsidRDefault="00E85965" w:rsidP="00E85965">
      <w:pPr>
        <w:pStyle w:val="ListParagraph"/>
        <w:ind w:left="1440"/>
      </w:pPr>
      <w:r>
        <w:t xml:space="preserve">Most of the improvement comes from the two test nodes. Taking away the two test nodes cost more than taking away all five of the other nodes together. </w:t>
      </w:r>
    </w:p>
    <w:p w14:paraId="2C191AB7" w14:textId="77777777" w:rsidR="00E85965" w:rsidRDefault="00E85965" w:rsidP="00E85965">
      <w:pPr>
        <w:pStyle w:val="ListParagraph"/>
        <w:ind w:left="1440"/>
      </w:pPr>
    </w:p>
    <w:p w14:paraId="3ED38A1C" w14:textId="4C3E98CC" w:rsidR="00E85965" w:rsidRDefault="00E85965" w:rsidP="00E85965">
      <w:pPr>
        <w:pStyle w:val="ListParagraph"/>
        <w:ind w:left="1440"/>
      </w:pPr>
      <w:r>
        <w:t xml:space="preserve">A downside of the model is that it is only good at telling bacterial pneumonia from viral pneumonia, but bad at separating a healthy patient from one with pneumonia. This is evident in the model only able to find 2 out of 22 who had no pneumonia, and without the two tests it finds none. Hence, this is useful for working out which kind of pneumonia someone has but not for deciding whether they have pneumonia. </w:t>
      </w:r>
    </w:p>
    <w:p w14:paraId="69D154F1" w14:textId="77777777" w:rsidR="00E85965" w:rsidRDefault="00E85965" w:rsidP="00E85965">
      <w:pPr>
        <w:pStyle w:val="ListParagraph"/>
        <w:ind w:left="1440"/>
      </w:pPr>
    </w:p>
    <w:p w14:paraId="53A7A7E0" w14:textId="77777777" w:rsidR="00AE3E44" w:rsidRDefault="00AE3E44" w:rsidP="00E85965">
      <w:pPr>
        <w:pStyle w:val="Subtitle"/>
      </w:pPr>
    </w:p>
    <w:p w14:paraId="6B8A9B9E" w14:textId="77777777" w:rsidR="00AE3E44" w:rsidRDefault="00AE3E44" w:rsidP="00E85965">
      <w:pPr>
        <w:pStyle w:val="Subtitle"/>
      </w:pPr>
    </w:p>
    <w:p w14:paraId="500BCCDA" w14:textId="77777777" w:rsidR="00AE3E44" w:rsidRDefault="00AE3E44" w:rsidP="00E85965">
      <w:pPr>
        <w:pStyle w:val="Subtitle"/>
      </w:pPr>
    </w:p>
    <w:p w14:paraId="7DA519EA" w14:textId="77777777" w:rsidR="00AE3E44" w:rsidRDefault="00AE3E44" w:rsidP="00E85965">
      <w:pPr>
        <w:pStyle w:val="Subtitle"/>
      </w:pPr>
    </w:p>
    <w:p w14:paraId="4EB3BC89" w14:textId="77777777" w:rsidR="00AE3E44" w:rsidRDefault="00AE3E44" w:rsidP="00E85965">
      <w:pPr>
        <w:pStyle w:val="Subtitle"/>
      </w:pPr>
    </w:p>
    <w:p w14:paraId="2E440C70" w14:textId="77777777" w:rsidR="00AE3E44" w:rsidRDefault="00AE3E44" w:rsidP="00E85965">
      <w:pPr>
        <w:pStyle w:val="Subtitle"/>
      </w:pPr>
    </w:p>
    <w:p w14:paraId="5B49601B" w14:textId="77777777" w:rsidR="00AE3E44" w:rsidRDefault="00AE3E44" w:rsidP="00E85965">
      <w:pPr>
        <w:pStyle w:val="Subtitle"/>
      </w:pPr>
    </w:p>
    <w:p w14:paraId="6EBFB510" w14:textId="77777777" w:rsidR="00AE3E44" w:rsidRDefault="00AE3E44" w:rsidP="00E85965">
      <w:pPr>
        <w:pStyle w:val="Subtitle"/>
      </w:pPr>
    </w:p>
    <w:p w14:paraId="4017FFD3" w14:textId="77777777" w:rsidR="00AE3E44" w:rsidRDefault="00AE3E44" w:rsidP="00E85965">
      <w:pPr>
        <w:pStyle w:val="Subtitle"/>
      </w:pPr>
    </w:p>
    <w:p w14:paraId="6FBDB239" w14:textId="4B922165" w:rsidR="00E85965" w:rsidRDefault="00E85965" w:rsidP="00E85965">
      <w:pPr>
        <w:pStyle w:val="Subtitle"/>
      </w:pPr>
      <w:r>
        <w:lastRenderedPageBreak/>
        <w:t>Question 5</w:t>
      </w:r>
    </w:p>
    <w:p w14:paraId="1645A7EF" w14:textId="281E6E08" w:rsidR="00E85965" w:rsidRDefault="00AE3E44" w:rsidP="00E85965">
      <w:pPr>
        <w:pStyle w:val="ListParagraph"/>
        <w:numPr>
          <w:ilvl w:val="0"/>
          <w:numId w:val="10"/>
        </w:numPr>
      </w:pPr>
      <w:r w:rsidRPr="00AE3E44">
        <w:rPr>
          <w:b/>
          <w:bCs/>
        </w:rPr>
        <w:t>Modified Network</w:t>
      </w:r>
      <w:r>
        <w:t>:</w:t>
      </w:r>
    </w:p>
    <w:p w14:paraId="6BEBA648" w14:textId="04DD8F76" w:rsidR="00AE3E44" w:rsidRDefault="00C366AE" w:rsidP="00AE3E44">
      <w:pPr>
        <w:pStyle w:val="ListParagraph"/>
        <w:ind w:left="1080"/>
      </w:pPr>
      <w:r w:rsidRPr="00C366AE">
        <w:rPr>
          <w:noProof/>
        </w:rPr>
        <w:drawing>
          <wp:inline distT="0" distB="0" distL="0" distR="0" wp14:anchorId="42D562E8" wp14:editId="06A3A76F">
            <wp:extent cx="5240215" cy="3216352"/>
            <wp:effectExtent l="0" t="0" r="5080" b="0"/>
            <wp:docPr id="16653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9587" name=""/>
                    <pic:cNvPicPr/>
                  </pic:nvPicPr>
                  <pic:blipFill>
                    <a:blip r:embed="rId24"/>
                    <a:stretch>
                      <a:fillRect/>
                    </a:stretch>
                  </pic:blipFill>
                  <pic:spPr>
                    <a:xfrm>
                      <a:off x="0" y="0"/>
                      <a:ext cx="5244314" cy="3218868"/>
                    </a:xfrm>
                    <a:prstGeom prst="rect">
                      <a:avLst/>
                    </a:prstGeom>
                  </pic:spPr>
                </pic:pic>
              </a:graphicData>
            </a:graphic>
          </wp:inline>
        </w:drawing>
      </w:r>
    </w:p>
    <w:p w14:paraId="28FD22AF" w14:textId="77777777" w:rsidR="00AE3E44" w:rsidRDefault="00AE3E44" w:rsidP="00AE3E44"/>
    <w:p w14:paraId="03BBCA10" w14:textId="53F9ACC8" w:rsidR="002E4DC6" w:rsidRDefault="002E4DC6" w:rsidP="002E4DC6">
      <w:pPr>
        <w:pStyle w:val="ListParagraph"/>
        <w:numPr>
          <w:ilvl w:val="0"/>
          <w:numId w:val="10"/>
        </w:numPr>
      </w:pPr>
      <w:r>
        <w:t>Let:</w:t>
      </w:r>
    </w:p>
    <w:p w14:paraId="12267704" w14:textId="683FE51E" w:rsidR="00DC6581" w:rsidRDefault="00DC6581" w:rsidP="002E4DC6">
      <w:pPr>
        <w:pStyle w:val="ListParagraph"/>
        <w:ind w:left="1080"/>
      </w:pPr>
      <w:r>
        <w:t xml:space="preserve">b = </w:t>
      </w:r>
      <w:proofErr w:type="gramStart"/>
      <w:r>
        <w:t>P(</w:t>
      </w:r>
      <w:proofErr w:type="gramEnd"/>
      <w:r>
        <w:t>Bacterial | Negative)</w:t>
      </w:r>
      <w:r w:rsidR="009567C1">
        <w:t xml:space="preserve"> if negative result, </w:t>
      </w:r>
      <w:proofErr w:type="gramStart"/>
      <w:r w:rsidR="009567C1">
        <w:t>P(</w:t>
      </w:r>
      <w:proofErr w:type="gramEnd"/>
      <w:r w:rsidR="009567C1">
        <w:t>Bacterial | Positive) otherwise</w:t>
      </w:r>
    </w:p>
    <w:p w14:paraId="234FE532" w14:textId="481C8FBD" w:rsidR="00DC6581" w:rsidRDefault="00DC6581" w:rsidP="00DC6581">
      <w:pPr>
        <w:pStyle w:val="ListParagraph"/>
        <w:ind w:left="1080"/>
      </w:pPr>
      <w:r>
        <w:t xml:space="preserve">v = </w:t>
      </w:r>
      <w:proofErr w:type="gramStart"/>
      <w:r>
        <w:t>P(</w:t>
      </w:r>
      <w:proofErr w:type="gramEnd"/>
      <w:r>
        <w:t>Viral | Negative)</w:t>
      </w:r>
      <w:r w:rsidR="009567C1">
        <w:t xml:space="preserve"> if negative result, </w:t>
      </w:r>
      <w:proofErr w:type="gramStart"/>
      <w:r w:rsidR="009567C1">
        <w:t>P(</w:t>
      </w:r>
      <w:proofErr w:type="gramEnd"/>
      <w:r w:rsidR="009567C1">
        <w:t>Viral | Positive) otherwise</w:t>
      </w:r>
    </w:p>
    <w:p w14:paraId="3B8FFF1B" w14:textId="18BD769C" w:rsidR="00DC6581" w:rsidRDefault="002E4DC6" w:rsidP="00DC6581">
      <w:pPr>
        <w:pStyle w:val="ListParagraph"/>
        <w:ind w:left="1080"/>
      </w:pPr>
      <w:r>
        <w:t xml:space="preserve">n = </w:t>
      </w:r>
      <w:proofErr w:type="gramStart"/>
      <w:r>
        <w:t>P(</w:t>
      </w:r>
      <w:proofErr w:type="gramEnd"/>
      <w:r>
        <w:t>None | Negative)</w:t>
      </w:r>
      <w:r w:rsidR="009567C1">
        <w:t xml:space="preserve"> if negative result, </w:t>
      </w:r>
      <w:proofErr w:type="gramStart"/>
      <w:r w:rsidR="009567C1">
        <w:t>P(</w:t>
      </w:r>
      <w:proofErr w:type="gramEnd"/>
      <w:r w:rsidR="009567C1">
        <w:t>None | Positive) otherwise</w:t>
      </w:r>
    </w:p>
    <w:p w14:paraId="3FCCBD41" w14:textId="3B6C14FD" w:rsidR="002E4DC6" w:rsidRDefault="002E4DC6" w:rsidP="00DC6581">
      <w:pPr>
        <w:pStyle w:val="ListParagraph"/>
        <w:ind w:left="1080"/>
      </w:pPr>
      <w:r>
        <w:t>X = cost and harm of the X-ray</w:t>
      </w:r>
    </w:p>
    <w:p w14:paraId="65B5F0B4" w14:textId="5E9CABA1" w:rsidR="002E4DC6" w:rsidRDefault="002E4DC6" w:rsidP="00DC6581">
      <w:pPr>
        <w:pStyle w:val="ListParagraph"/>
        <w:ind w:left="1080"/>
      </w:pPr>
      <w:r>
        <w:t>A = cost and harm of the antibiotics</w:t>
      </w:r>
    </w:p>
    <w:p w14:paraId="7FA5BD80" w14:textId="6F721DE3" w:rsidR="002E4DC6" w:rsidRDefault="002E4DC6" w:rsidP="00DC6581">
      <w:pPr>
        <w:pStyle w:val="ListParagraph"/>
        <w:ind w:left="1080"/>
      </w:pPr>
      <w:r>
        <w:t>B = harm of bacterial pneumonia left untreated</w:t>
      </w:r>
    </w:p>
    <w:p w14:paraId="5D9015EF" w14:textId="5279A09E" w:rsidR="002E4DC6" w:rsidRDefault="002E4DC6" w:rsidP="00DC6581">
      <w:pPr>
        <w:pStyle w:val="ListParagraph"/>
        <w:ind w:left="1080"/>
      </w:pPr>
      <w:r>
        <w:t xml:space="preserve">V = harm of viral pneumonia </w:t>
      </w:r>
    </w:p>
    <w:p w14:paraId="493CD09E" w14:textId="7AC55F30" w:rsidR="002E4DC6" w:rsidRDefault="002E4DC6" w:rsidP="002D1643">
      <w:pPr>
        <w:pStyle w:val="ListParagraph"/>
        <w:ind w:left="1080"/>
      </w:pPr>
      <w:r>
        <w:t>U_Health: (Bacterial, treat) = 0, (Bacterial, no treat) = −B, (Viral, either) = −V, (None, either) = 0.</w:t>
      </w:r>
    </w:p>
    <w:p w14:paraId="7CBC6DE9" w14:textId="04583D7D" w:rsidR="002E4DC6" w:rsidRDefault="002D1643" w:rsidP="00DC6581">
      <w:pPr>
        <w:pStyle w:val="ListParagraph"/>
        <w:ind w:left="1080"/>
      </w:pPr>
      <m:oMathPara>
        <m:oMath>
          <m:r>
            <w:rPr>
              <w:rFonts w:ascii="Cambria Math" w:hAnsi="Cambria Math"/>
            </w:rPr>
            <m:t>EU(treat) = -X - A + [b * 0 + v*-V + n*0] = -X - A - v*V</m:t>
          </m:r>
        </m:oMath>
      </m:oMathPara>
    </w:p>
    <w:p w14:paraId="0811FC53" w14:textId="50E168E3" w:rsidR="002E4DC6" w:rsidRDefault="002D1643" w:rsidP="00DC6581">
      <w:pPr>
        <w:pStyle w:val="ListParagraph"/>
        <w:ind w:left="1080"/>
      </w:pPr>
      <m:oMathPara>
        <m:oMath>
          <m:r>
            <w:rPr>
              <w:rFonts w:ascii="Cambria Math" w:hAnsi="Cambria Math"/>
            </w:rPr>
            <m:t>EU(no treat) = -X + [b*-B + v*-V + n*0] = -X - b*B - v*V</m:t>
          </m:r>
        </m:oMath>
      </m:oMathPara>
    </w:p>
    <w:p w14:paraId="0B362789" w14:textId="74907C17" w:rsidR="002E4DC6" w:rsidRDefault="002D1643" w:rsidP="00DC6581">
      <w:pPr>
        <w:pStyle w:val="ListParagraph"/>
        <w:ind w:left="1080"/>
      </w:pPr>
      <m:oMathPara>
        <m:oMath>
          <m:r>
            <w:rPr>
              <w:rFonts w:ascii="Cambria Math" w:hAnsi="Cambria Math"/>
            </w:rPr>
            <m:t>EU(treat) - EU(no treat) = b*B - A</m:t>
          </m:r>
        </m:oMath>
      </m:oMathPara>
    </w:p>
    <w:p w14:paraId="5EEB5FE3" w14:textId="7DFD71E7" w:rsidR="009567C1" w:rsidRDefault="002E4DC6" w:rsidP="009567C1">
      <w:pPr>
        <w:pStyle w:val="ListParagraph"/>
        <w:numPr>
          <w:ilvl w:val="0"/>
          <w:numId w:val="11"/>
        </w:numPr>
      </w:pPr>
      <w:r>
        <w:t xml:space="preserve">Treat when </w:t>
      </w:r>
      <w:r w:rsidR="009567C1">
        <w:t xml:space="preserve">b &gt; </w:t>
      </w:r>
      <w:r>
        <w:t>A/B</w:t>
      </w:r>
    </w:p>
    <w:p w14:paraId="1EACFD74" w14:textId="2E3D8A7C" w:rsidR="009567C1" w:rsidRDefault="002E4DC6" w:rsidP="009567C1">
      <w:pPr>
        <w:ind w:left="1080"/>
      </w:pPr>
      <w:r>
        <w:t>After a positive X-ray result</w:t>
      </w:r>
      <w:r w:rsidR="009567C1">
        <w:t>, treat when A/B &lt; b = 0.253.</w:t>
      </w:r>
    </w:p>
    <w:p w14:paraId="06D36F80" w14:textId="06234978" w:rsidR="009567C1" w:rsidRDefault="009567C1" w:rsidP="009567C1">
      <w:pPr>
        <w:ind w:left="1080"/>
      </w:pPr>
      <w:r>
        <w:t xml:space="preserve">After a negative X-ray result, not treat when A/B &gt; b = 0.0151 </w:t>
      </w:r>
    </w:p>
    <w:p w14:paraId="5AFEAEBB" w14:textId="25E60CD9" w:rsidR="009567C1" w:rsidRDefault="009567C1" w:rsidP="009567C1">
      <w:pPr>
        <w:ind w:left="1080"/>
      </w:pPr>
      <w:r>
        <w:t xml:space="preserve">We want to choose A, B such that 0.0151 &lt; A/B &lt; 0.253. </w:t>
      </w:r>
    </w:p>
    <w:p w14:paraId="41C69907" w14:textId="6C4E5573" w:rsidR="009567C1" w:rsidRDefault="009567C1" w:rsidP="009567C1">
      <w:pPr>
        <w:ind w:left="1080"/>
      </w:pPr>
      <w:r w:rsidRPr="00F44865">
        <w:rPr>
          <w:b/>
          <w:bCs/>
        </w:rPr>
        <w:t>Choose A = 20, B = 200</w:t>
      </w:r>
      <w:r>
        <w:t xml:space="preserve">. </w:t>
      </w:r>
    </w:p>
    <w:p w14:paraId="3A430597" w14:textId="771C792A" w:rsidR="009567C1" w:rsidRDefault="009567C1" w:rsidP="009567C1">
      <w:pPr>
        <w:ind w:left="1080"/>
      </w:pPr>
      <w:r w:rsidRPr="00F44865">
        <w:rPr>
          <w:b/>
          <w:bCs/>
        </w:rPr>
        <w:lastRenderedPageBreak/>
        <w:t>Choose V = 20</w:t>
      </w:r>
      <w:r>
        <w:t xml:space="preserve"> to show that untreated bacterial is worse than viral. </w:t>
      </w:r>
    </w:p>
    <w:p w14:paraId="08BF009E" w14:textId="11F23A5C" w:rsidR="009567C1" w:rsidRDefault="003B19F3" w:rsidP="009567C1">
      <w:pPr>
        <w:ind w:left="1080"/>
      </w:pPr>
      <w:r>
        <w:t xml:space="preserve">For X-ray utility, let P be the chance the X-ray reads positive give the patient took it. </w:t>
      </w:r>
    </w:p>
    <w:p w14:paraId="141280E9" w14:textId="4FB425B9" w:rsidR="003B19F3" w:rsidRDefault="002D1643" w:rsidP="009567C1">
      <w:pPr>
        <w:ind w:left="1080"/>
      </w:pPr>
      <m:oMathPara>
        <m:oMath>
          <m:r>
            <w:rPr>
              <w:rFonts w:ascii="Cambria Math" w:hAnsi="Cambria Math"/>
            </w:rPr>
            <m:t>EU(no x-ray) = -</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*B - v*V</m:t>
          </m:r>
        </m:oMath>
      </m:oMathPara>
    </w:p>
    <w:p w14:paraId="2F8DBDAF" w14:textId="16A72319" w:rsidR="003B19F3" w:rsidRDefault="002D1643" w:rsidP="009567C1">
      <w:pPr>
        <w:ind w:left="1080"/>
      </w:pPr>
      <m:oMathPara>
        <m:oMath>
          <m:r>
            <w:rPr>
              <w:rFonts w:ascii="Cambria Math" w:hAnsi="Cambria Math"/>
            </w:rPr>
            <m:t>EU(x-ray) = -X + P(-A - v*V) + (1-P)(-b*B - v*V)</m:t>
          </m:r>
        </m:oMath>
      </m:oMathPara>
    </w:p>
    <w:p w14:paraId="6441E476" w14:textId="15B94FC0" w:rsidR="003B19F3" w:rsidRDefault="002D1643" w:rsidP="009567C1">
      <w:pPr>
        <w:ind w:left="1080"/>
      </w:pPr>
      <m:oMathPara>
        <m:oMath>
          <m:r>
            <w:rPr>
              <w:rFonts w:ascii="Cambria Math" w:hAnsi="Cambria Math"/>
            </w:rPr>
            <m:t>EU(x-ray) - EU(no x-ray) = P(b*B - A) - X</m:t>
          </m:r>
        </m:oMath>
      </m:oMathPara>
    </w:p>
    <w:p w14:paraId="6320FF16" w14:textId="557AD8D7" w:rsidR="00F44865" w:rsidRDefault="00F44865" w:rsidP="009567C1">
      <w:pPr>
        <w:ind w:left="1080"/>
      </w:pPr>
      <w:r>
        <w:t xml:space="preserve">Hence, we should x-ray when X &lt; </w:t>
      </w:r>
      <w:proofErr w:type="gramStart"/>
      <w:r>
        <w:t>P(</w:t>
      </w:r>
      <w:proofErr w:type="gramEnd"/>
      <w:r>
        <w:t>b*B – A) = 0.216 * (0.253 * 200 – 20) = 6.61</w:t>
      </w:r>
    </w:p>
    <w:p w14:paraId="24CD9A63" w14:textId="17C5B93E" w:rsidR="00F44865" w:rsidRDefault="00F44865" w:rsidP="009567C1">
      <w:pPr>
        <w:ind w:left="1080"/>
      </w:pPr>
      <w:r w:rsidRPr="00F44865">
        <w:rPr>
          <w:b/>
          <w:bCs/>
        </w:rPr>
        <w:t>Choose X = 3</w:t>
      </w:r>
      <w:r>
        <w:t xml:space="preserve">. </w:t>
      </w:r>
    </w:p>
    <w:p w14:paraId="620CC799" w14:textId="2422647F" w:rsidR="00F44865" w:rsidRDefault="00F44865" w:rsidP="009567C1">
      <w:pPr>
        <w:ind w:left="1080"/>
      </w:pPr>
      <w:r w:rsidRPr="00F44865">
        <w:rPr>
          <w:b/>
          <w:bCs/>
        </w:rPr>
        <w:t>Overall utility table</w:t>
      </w:r>
      <w:r>
        <w:t>:</w:t>
      </w:r>
    </w:p>
    <w:p w14:paraId="0AD1853F" w14:textId="1EE481AE" w:rsidR="00F44865" w:rsidRDefault="00F44865" w:rsidP="009567C1">
      <w:pPr>
        <w:ind w:left="1080"/>
        <w:rPr>
          <w:noProof/>
        </w:rPr>
      </w:pPr>
      <w:r w:rsidRPr="00F44865">
        <w:rPr>
          <w:noProof/>
        </w:rPr>
        <w:drawing>
          <wp:inline distT="0" distB="0" distL="0" distR="0" wp14:anchorId="1E30F00E" wp14:editId="56761C2E">
            <wp:extent cx="1663700" cy="431800"/>
            <wp:effectExtent l="0" t="0" r="0" b="0"/>
            <wp:docPr id="65839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6057" name=""/>
                    <pic:cNvPicPr/>
                  </pic:nvPicPr>
                  <pic:blipFill>
                    <a:blip r:embed="rId25"/>
                    <a:stretch>
                      <a:fillRect/>
                    </a:stretch>
                  </pic:blipFill>
                  <pic:spPr>
                    <a:xfrm>
                      <a:off x="0" y="0"/>
                      <a:ext cx="1663700" cy="431800"/>
                    </a:xfrm>
                    <a:prstGeom prst="rect">
                      <a:avLst/>
                    </a:prstGeom>
                  </pic:spPr>
                </pic:pic>
              </a:graphicData>
            </a:graphic>
          </wp:inline>
        </w:drawing>
      </w:r>
      <w:r w:rsidRPr="00F44865">
        <w:rPr>
          <w:noProof/>
        </w:rPr>
        <w:t xml:space="preserve"> </w:t>
      </w:r>
      <w:r w:rsidRPr="00F44865">
        <w:rPr>
          <w:noProof/>
        </w:rPr>
        <w:drawing>
          <wp:inline distT="0" distB="0" distL="0" distR="0" wp14:anchorId="428AE9AC" wp14:editId="663337AF">
            <wp:extent cx="2095500" cy="927100"/>
            <wp:effectExtent l="0" t="0" r="0" b="0"/>
            <wp:docPr id="45892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4060" name=""/>
                    <pic:cNvPicPr/>
                  </pic:nvPicPr>
                  <pic:blipFill>
                    <a:blip r:embed="rId26"/>
                    <a:stretch>
                      <a:fillRect/>
                    </a:stretch>
                  </pic:blipFill>
                  <pic:spPr>
                    <a:xfrm>
                      <a:off x="0" y="0"/>
                      <a:ext cx="2095500" cy="927100"/>
                    </a:xfrm>
                    <a:prstGeom prst="rect">
                      <a:avLst/>
                    </a:prstGeom>
                  </pic:spPr>
                </pic:pic>
              </a:graphicData>
            </a:graphic>
          </wp:inline>
        </w:drawing>
      </w:r>
      <w:r w:rsidRPr="00F44865">
        <w:rPr>
          <w:noProof/>
        </w:rPr>
        <w:t xml:space="preserve"> </w:t>
      </w:r>
      <w:r w:rsidRPr="00F44865">
        <w:rPr>
          <w:noProof/>
        </w:rPr>
        <w:drawing>
          <wp:inline distT="0" distB="0" distL="0" distR="0" wp14:anchorId="7BDE17AD" wp14:editId="123F3BC4">
            <wp:extent cx="1143000" cy="419100"/>
            <wp:effectExtent l="0" t="0" r="0" b="0"/>
            <wp:docPr id="94349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0324" name=""/>
                    <pic:cNvPicPr/>
                  </pic:nvPicPr>
                  <pic:blipFill>
                    <a:blip r:embed="rId27"/>
                    <a:stretch>
                      <a:fillRect/>
                    </a:stretch>
                  </pic:blipFill>
                  <pic:spPr>
                    <a:xfrm>
                      <a:off x="0" y="0"/>
                      <a:ext cx="1143000" cy="419100"/>
                    </a:xfrm>
                    <a:prstGeom prst="rect">
                      <a:avLst/>
                    </a:prstGeom>
                  </pic:spPr>
                </pic:pic>
              </a:graphicData>
            </a:graphic>
          </wp:inline>
        </w:drawing>
      </w:r>
    </w:p>
    <w:p w14:paraId="25CF2FC1" w14:textId="77777777" w:rsidR="00F44865" w:rsidRDefault="00F44865" w:rsidP="00F44865">
      <w:pPr>
        <w:rPr>
          <w:noProof/>
        </w:rPr>
      </w:pPr>
    </w:p>
    <w:p w14:paraId="60E7209F" w14:textId="627B0B15" w:rsidR="00F44865" w:rsidRDefault="00F44865" w:rsidP="00F44865">
      <w:pPr>
        <w:pStyle w:val="Subtitle"/>
        <w:rPr>
          <w:noProof/>
        </w:rPr>
      </w:pPr>
      <w:r>
        <w:rPr>
          <w:noProof/>
        </w:rPr>
        <w:t>Question 6</w:t>
      </w:r>
    </w:p>
    <w:p w14:paraId="235E5232" w14:textId="310BEFF5" w:rsidR="00F44865" w:rsidRDefault="00FF48E0" w:rsidP="00FF48E0">
      <w:pPr>
        <w:pStyle w:val="ListParagraph"/>
        <w:numPr>
          <w:ilvl w:val="0"/>
          <w:numId w:val="12"/>
        </w:numPr>
      </w:pPr>
      <w:r>
        <w:t>The expected utility for doing the X-ray test is -20.702, and for not doing the X-ray test is -24.317.</w:t>
      </w:r>
    </w:p>
    <w:p w14:paraId="4CF40007" w14:textId="00E19BFE" w:rsidR="002E4DC6" w:rsidRDefault="00FF48E0" w:rsidP="002D1643">
      <w:pPr>
        <w:pStyle w:val="ListParagraph"/>
        <w:ind w:left="1080"/>
      </w:pPr>
      <w:r w:rsidRPr="00FF48E0">
        <w:rPr>
          <w:noProof/>
        </w:rPr>
        <w:drawing>
          <wp:inline distT="0" distB="0" distL="0" distR="0" wp14:anchorId="4C21F905" wp14:editId="53BAC5A5">
            <wp:extent cx="5446644" cy="3317710"/>
            <wp:effectExtent l="0" t="0" r="1905" b="0"/>
            <wp:docPr id="858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17220" name=""/>
                    <pic:cNvPicPr/>
                  </pic:nvPicPr>
                  <pic:blipFill>
                    <a:blip r:embed="rId28"/>
                    <a:stretch>
                      <a:fillRect/>
                    </a:stretch>
                  </pic:blipFill>
                  <pic:spPr>
                    <a:xfrm>
                      <a:off x="0" y="0"/>
                      <a:ext cx="5451726" cy="3320805"/>
                    </a:xfrm>
                    <a:prstGeom prst="rect">
                      <a:avLst/>
                    </a:prstGeom>
                  </pic:spPr>
                </pic:pic>
              </a:graphicData>
            </a:graphic>
          </wp:inline>
        </w:drawing>
      </w:r>
    </w:p>
    <w:p w14:paraId="181485CB" w14:textId="70C53E06" w:rsidR="00FF48E0" w:rsidRDefault="00FF48E0" w:rsidP="00FF48E0">
      <w:pPr>
        <w:ind w:left="1080"/>
      </w:pPr>
    </w:p>
    <w:p w14:paraId="68495BDE" w14:textId="7C7513B8" w:rsidR="00FF48E0" w:rsidRDefault="00FF48E0" w:rsidP="00FF48E0">
      <w:pPr>
        <w:ind w:left="1080"/>
      </w:pPr>
      <w:r>
        <w:lastRenderedPageBreak/>
        <w:t xml:space="preserve">Given the patient did X-ray, the expected utility for taking antibiotics is </w:t>
      </w:r>
      <w:r w:rsidR="00995C2A">
        <w:t>-34.009 and for not taking the antibiotics is -27.317.</w:t>
      </w:r>
    </w:p>
    <w:p w14:paraId="03A320C9" w14:textId="7745F4AA" w:rsidR="00FF48E0" w:rsidRDefault="00FF48E0" w:rsidP="00FF48E0">
      <w:pPr>
        <w:ind w:left="1080"/>
      </w:pPr>
      <w:r w:rsidRPr="00FF48E0">
        <w:rPr>
          <w:noProof/>
        </w:rPr>
        <w:drawing>
          <wp:inline distT="0" distB="0" distL="0" distR="0" wp14:anchorId="51C8060F" wp14:editId="342B7840">
            <wp:extent cx="5025225" cy="3063238"/>
            <wp:effectExtent l="0" t="0" r="4445" b="0"/>
            <wp:docPr id="27171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13842" name=""/>
                    <pic:cNvPicPr/>
                  </pic:nvPicPr>
                  <pic:blipFill>
                    <a:blip r:embed="rId29"/>
                    <a:stretch>
                      <a:fillRect/>
                    </a:stretch>
                  </pic:blipFill>
                  <pic:spPr>
                    <a:xfrm>
                      <a:off x="0" y="0"/>
                      <a:ext cx="5035311" cy="3069386"/>
                    </a:xfrm>
                    <a:prstGeom prst="rect">
                      <a:avLst/>
                    </a:prstGeom>
                  </pic:spPr>
                </pic:pic>
              </a:graphicData>
            </a:graphic>
          </wp:inline>
        </w:drawing>
      </w:r>
    </w:p>
    <w:p w14:paraId="09485F44" w14:textId="37A7BABD" w:rsidR="00995C2A" w:rsidRDefault="00995C2A" w:rsidP="00995C2A">
      <w:pPr>
        <w:ind w:left="1080"/>
      </w:pPr>
      <w:r>
        <w:t>Given the patient did not do X-ray, the expected utility for taking antibiotics is -31.009 and for not taking the antibiotics is -24.317.</w:t>
      </w:r>
    </w:p>
    <w:p w14:paraId="658835CA" w14:textId="5C016936" w:rsidR="00995C2A" w:rsidRDefault="00995C2A" w:rsidP="00995C2A">
      <w:pPr>
        <w:ind w:left="1080"/>
      </w:pPr>
      <w:r w:rsidRPr="00995C2A">
        <w:rPr>
          <w:noProof/>
        </w:rPr>
        <w:drawing>
          <wp:inline distT="0" distB="0" distL="0" distR="0" wp14:anchorId="3D2E3268" wp14:editId="57AE530B">
            <wp:extent cx="5024755" cy="2981674"/>
            <wp:effectExtent l="0" t="0" r="4445" b="3175"/>
            <wp:docPr id="205461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19947" name=""/>
                    <pic:cNvPicPr/>
                  </pic:nvPicPr>
                  <pic:blipFill>
                    <a:blip r:embed="rId30"/>
                    <a:stretch>
                      <a:fillRect/>
                    </a:stretch>
                  </pic:blipFill>
                  <pic:spPr>
                    <a:xfrm>
                      <a:off x="0" y="0"/>
                      <a:ext cx="5036155" cy="2988439"/>
                    </a:xfrm>
                    <a:prstGeom prst="rect">
                      <a:avLst/>
                    </a:prstGeom>
                  </pic:spPr>
                </pic:pic>
              </a:graphicData>
            </a:graphic>
          </wp:inline>
        </w:drawing>
      </w:r>
    </w:p>
    <w:p w14:paraId="50214306" w14:textId="1BACD11F" w:rsidR="00995C2A" w:rsidRDefault="00995C2A" w:rsidP="00FF48E0">
      <w:pPr>
        <w:ind w:left="1080"/>
        <w:rPr>
          <w:b/>
          <w:bCs/>
        </w:rPr>
      </w:pPr>
    </w:p>
    <w:p w14:paraId="6107D889" w14:textId="77777777" w:rsidR="00995C2A" w:rsidRDefault="00995C2A" w:rsidP="00FF48E0">
      <w:pPr>
        <w:ind w:left="1080"/>
        <w:rPr>
          <w:b/>
          <w:bCs/>
        </w:rPr>
      </w:pPr>
    </w:p>
    <w:p w14:paraId="0DAF7750" w14:textId="77777777" w:rsidR="00995C2A" w:rsidRDefault="00995C2A" w:rsidP="00FF48E0">
      <w:pPr>
        <w:ind w:left="1080"/>
        <w:rPr>
          <w:b/>
          <w:bCs/>
        </w:rPr>
      </w:pPr>
    </w:p>
    <w:p w14:paraId="2DF034CB" w14:textId="77777777" w:rsidR="00995C2A" w:rsidRDefault="00995C2A" w:rsidP="00FF48E0">
      <w:pPr>
        <w:ind w:left="1080"/>
        <w:rPr>
          <w:b/>
          <w:bCs/>
        </w:rPr>
      </w:pPr>
    </w:p>
    <w:p w14:paraId="15C662D4" w14:textId="77777777" w:rsidR="00995C2A" w:rsidRDefault="00995C2A" w:rsidP="00FF48E0">
      <w:pPr>
        <w:ind w:left="1080"/>
        <w:rPr>
          <w:b/>
          <w:bCs/>
        </w:rPr>
      </w:pPr>
    </w:p>
    <w:p w14:paraId="4292EDAB" w14:textId="0A4FC207" w:rsidR="00995C2A" w:rsidRDefault="00CA6220" w:rsidP="00995C2A">
      <w:pPr>
        <w:pStyle w:val="ListParagraph"/>
        <w:numPr>
          <w:ilvl w:val="0"/>
          <w:numId w:val="12"/>
        </w:numPr>
      </w:pPr>
      <w:r>
        <w:lastRenderedPageBreak/>
        <w:t>The results are as follows:</w:t>
      </w:r>
    </w:p>
    <w:tbl>
      <w:tblPr>
        <w:tblStyle w:val="TableGrid"/>
        <w:tblW w:w="0" w:type="auto"/>
        <w:tblInd w:w="1080" w:type="dxa"/>
        <w:tblLook w:val="04A0" w:firstRow="1" w:lastRow="0" w:firstColumn="1" w:lastColumn="0" w:noHBand="0" w:noVBand="1"/>
      </w:tblPr>
      <w:tblGrid>
        <w:gridCol w:w="1378"/>
        <w:gridCol w:w="1487"/>
        <w:gridCol w:w="1246"/>
        <w:gridCol w:w="1610"/>
        <w:gridCol w:w="848"/>
        <w:gridCol w:w="1367"/>
      </w:tblGrid>
      <w:tr w:rsidR="00A82061" w14:paraId="290FCDFD" w14:textId="77777777" w:rsidTr="00A82061">
        <w:tc>
          <w:tcPr>
            <w:tcW w:w="1380" w:type="dxa"/>
          </w:tcPr>
          <w:p w14:paraId="6406F07C" w14:textId="2E812E5B" w:rsidR="00A82061" w:rsidRPr="002D1643" w:rsidRDefault="00A82061" w:rsidP="00CA6220">
            <w:pPr>
              <w:pStyle w:val="ListParagraph"/>
              <w:ind w:left="0"/>
              <w:rPr>
                <w:b/>
                <w:bCs/>
              </w:rPr>
            </w:pPr>
            <w:r w:rsidRPr="002D1643">
              <w:rPr>
                <w:b/>
                <w:bCs/>
              </w:rPr>
              <w:t>Evidence</w:t>
            </w:r>
          </w:p>
        </w:tc>
        <w:tc>
          <w:tcPr>
            <w:tcW w:w="1474" w:type="dxa"/>
          </w:tcPr>
          <w:p w14:paraId="7944ABFF" w14:textId="47A2FD30" w:rsidR="00A82061" w:rsidRPr="002D1643" w:rsidRDefault="00A82061" w:rsidP="00CA6220">
            <w:pPr>
              <w:pStyle w:val="ListParagraph"/>
              <w:ind w:left="0"/>
              <w:rPr>
                <w:b/>
                <w:bCs/>
              </w:rPr>
            </w:pPr>
            <w:r w:rsidRPr="002D1643">
              <w:rPr>
                <w:b/>
                <w:bCs/>
              </w:rPr>
              <w:t>P(Bacterial)</w:t>
            </w:r>
          </w:p>
        </w:tc>
        <w:tc>
          <w:tcPr>
            <w:tcW w:w="1249" w:type="dxa"/>
          </w:tcPr>
          <w:p w14:paraId="5A874581" w14:textId="25DF10B5" w:rsidR="00A82061" w:rsidRPr="002D1643" w:rsidRDefault="00A82061" w:rsidP="00CA6220">
            <w:pPr>
              <w:pStyle w:val="ListParagraph"/>
              <w:ind w:left="0"/>
              <w:rPr>
                <w:b/>
                <w:bCs/>
              </w:rPr>
            </w:pPr>
            <w:r w:rsidRPr="002D1643">
              <w:rPr>
                <w:b/>
                <w:bCs/>
              </w:rPr>
              <w:t>EU(X-ray)</w:t>
            </w:r>
          </w:p>
        </w:tc>
        <w:tc>
          <w:tcPr>
            <w:tcW w:w="1616" w:type="dxa"/>
          </w:tcPr>
          <w:p w14:paraId="1282470C" w14:textId="374F20A3" w:rsidR="00A82061" w:rsidRPr="002D1643" w:rsidRDefault="00A82061" w:rsidP="00CA6220">
            <w:pPr>
              <w:pStyle w:val="ListParagraph"/>
              <w:ind w:left="0"/>
              <w:rPr>
                <w:b/>
                <w:bCs/>
              </w:rPr>
            </w:pPr>
            <w:proofErr w:type="gramStart"/>
            <w:r w:rsidRPr="002D1643">
              <w:rPr>
                <w:b/>
                <w:bCs/>
              </w:rPr>
              <w:t>EU(</w:t>
            </w:r>
            <w:proofErr w:type="gramEnd"/>
            <w:r w:rsidRPr="002D1643">
              <w:rPr>
                <w:b/>
                <w:bCs/>
              </w:rPr>
              <w:t>no X-ray)</w:t>
            </w:r>
          </w:p>
        </w:tc>
        <w:tc>
          <w:tcPr>
            <w:tcW w:w="848" w:type="dxa"/>
          </w:tcPr>
          <w:p w14:paraId="2AEC6164" w14:textId="314812C3" w:rsidR="00A82061" w:rsidRPr="002D1643" w:rsidRDefault="00A82061" w:rsidP="00CA6220">
            <w:pPr>
              <w:pStyle w:val="ListParagraph"/>
              <w:ind w:left="0"/>
              <w:rPr>
                <w:b/>
                <w:bCs/>
              </w:rPr>
            </w:pPr>
            <w:r w:rsidRPr="002D1643">
              <w:rPr>
                <w:b/>
                <w:bCs/>
              </w:rPr>
              <w:t>Gap</w:t>
            </w:r>
          </w:p>
        </w:tc>
        <w:tc>
          <w:tcPr>
            <w:tcW w:w="1369" w:type="dxa"/>
          </w:tcPr>
          <w:p w14:paraId="4960FE7D" w14:textId="475191AD" w:rsidR="00A82061" w:rsidRDefault="00A82061" w:rsidP="00CA6220">
            <w:pPr>
              <w:pStyle w:val="ListParagraph"/>
              <w:ind w:left="0"/>
            </w:pPr>
            <w:r>
              <w:t>Decision</w:t>
            </w:r>
          </w:p>
        </w:tc>
      </w:tr>
      <w:tr w:rsidR="00A82061" w14:paraId="17123A24" w14:textId="77777777" w:rsidTr="00A82061">
        <w:tc>
          <w:tcPr>
            <w:tcW w:w="1380" w:type="dxa"/>
          </w:tcPr>
          <w:p w14:paraId="5E5E2ED0" w14:textId="7A323CB2" w:rsidR="00A82061" w:rsidRDefault="00A82061" w:rsidP="00CA6220">
            <w:pPr>
              <w:pStyle w:val="ListParagraph"/>
              <w:ind w:left="0"/>
            </w:pPr>
            <w:r>
              <w:t xml:space="preserve">CRP low </w:t>
            </w:r>
          </w:p>
        </w:tc>
        <w:tc>
          <w:tcPr>
            <w:tcW w:w="1474" w:type="dxa"/>
          </w:tcPr>
          <w:p w14:paraId="5E36BB7A" w14:textId="10816378" w:rsidR="00A82061" w:rsidRDefault="00A82061" w:rsidP="00CA6220">
            <w:pPr>
              <w:pStyle w:val="ListParagraph"/>
              <w:ind w:left="0"/>
            </w:pPr>
            <w:r>
              <w:t>6.65%</w:t>
            </w:r>
          </w:p>
        </w:tc>
        <w:tc>
          <w:tcPr>
            <w:tcW w:w="1249" w:type="dxa"/>
          </w:tcPr>
          <w:p w14:paraId="74C30FF5" w14:textId="6CA38B26" w:rsidR="00A82061" w:rsidRDefault="00A82061" w:rsidP="00CA6220">
            <w:pPr>
              <w:pStyle w:val="ListParagraph"/>
              <w:ind w:left="0"/>
            </w:pPr>
            <w:r>
              <w:t>-20.702</w:t>
            </w:r>
          </w:p>
        </w:tc>
        <w:tc>
          <w:tcPr>
            <w:tcW w:w="1616" w:type="dxa"/>
          </w:tcPr>
          <w:p w14:paraId="7A4825A2" w14:textId="67057035" w:rsidR="00A82061" w:rsidRDefault="00A82061" w:rsidP="00CA6220">
            <w:pPr>
              <w:pStyle w:val="ListParagraph"/>
              <w:ind w:left="0"/>
            </w:pPr>
            <w:r>
              <w:t>-24.317</w:t>
            </w:r>
          </w:p>
        </w:tc>
        <w:tc>
          <w:tcPr>
            <w:tcW w:w="848" w:type="dxa"/>
          </w:tcPr>
          <w:p w14:paraId="3CD8ACD1" w14:textId="62447E0A" w:rsidR="00A82061" w:rsidRDefault="00A82061" w:rsidP="00CA6220">
            <w:pPr>
              <w:pStyle w:val="ListParagraph"/>
              <w:ind w:left="0"/>
            </w:pPr>
            <w:r>
              <w:t>+3.62</w:t>
            </w:r>
          </w:p>
        </w:tc>
        <w:tc>
          <w:tcPr>
            <w:tcW w:w="1369" w:type="dxa"/>
          </w:tcPr>
          <w:p w14:paraId="5F6A963B" w14:textId="7634CADA" w:rsidR="00A82061" w:rsidRDefault="00A82061" w:rsidP="00CA6220">
            <w:pPr>
              <w:pStyle w:val="ListParagraph"/>
              <w:ind w:left="0"/>
            </w:pPr>
            <w:r>
              <w:t>Take X-ray</w:t>
            </w:r>
          </w:p>
        </w:tc>
      </w:tr>
      <w:tr w:rsidR="00A82061" w14:paraId="3B31EA47" w14:textId="77777777" w:rsidTr="00A82061">
        <w:tc>
          <w:tcPr>
            <w:tcW w:w="1380" w:type="dxa"/>
          </w:tcPr>
          <w:p w14:paraId="744F6336" w14:textId="77777777" w:rsidR="00A82061" w:rsidRDefault="00A82061" w:rsidP="00A82061">
            <w:pPr>
              <w:pStyle w:val="ListParagraph"/>
              <w:ind w:left="0"/>
            </w:pPr>
            <w:r>
              <w:t>CRP low +</w:t>
            </w:r>
          </w:p>
          <w:p w14:paraId="314D2F5A" w14:textId="249DF3B3" w:rsidR="00A82061" w:rsidRDefault="00A82061" w:rsidP="00A82061">
            <w:pPr>
              <w:pStyle w:val="ListParagraph"/>
              <w:ind w:left="0"/>
            </w:pPr>
            <w:r>
              <w:t>Shortness of breath</w:t>
            </w:r>
          </w:p>
        </w:tc>
        <w:tc>
          <w:tcPr>
            <w:tcW w:w="1474" w:type="dxa"/>
          </w:tcPr>
          <w:p w14:paraId="791E52FA" w14:textId="6D5B4978" w:rsidR="00A82061" w:rsidRDefault="00A82061" w:rsidP="00CA6220">
            <w:pPr>
              <w:pStyle w:val="ListParagraph"/>
              <w:ind w:left="0"/>
            </w:pPr>
            <w:r>
              <w:t>14.1%</w:t>
            </w:r>
          </w:p>
        </w:tc>
        <w:tc>
          <w:tcPr>
            <w:tcW w:w="1249" w:type="dxa"/>
          </w:tcPr>
          <w:p w14:paraId="1B62455F" w14:textId="7BA06952" w:rsidR="00A82061" w:rsidRDefault="00A82061" w:rsidP="00CA6220">
            <w:pPr>
              <w:pStyle w:val="ListParagraph"/>
              <w:ind w:left="0"/>
            </w:pPr>
            <w:r>
              <w:t>-24.721</w:t>
            </w:r>
          </w:p>
        </w:tc>
        <w:tc>
          <w:tcPr>
            <w:tcW w:w="1616" w:type="dxa"/>
          </w:tcPr>
          <w:p w14:paraId="240C0D6D" w14:textId="3641E53B" w:rsidR="00A82061" w:rsidRDefault="00A82061" w:rsidP="00CA6220">
            <w:pPr>
              <w:pStyle w:val="ListParagraph"/>
              <w:ind w:left="0"/>
            </w:pPr>
            <w:r>
              <w:t>-31.005</w:t>
            </w:r>
          </w:p>
        </w:tc>
        <w:tc>
          <w:tcPr>
            <w:tcW w:w="848" w:type="dxa"/>
          </w:tcPr>
          <w:p w14:paraId="7D6BE61C" w14:textId="11149C10" w:rsidR="00A82061" w:rsidRDefault="00A82061" w:rsidP="00CA6220">
            <w:pPr>
              <w:pStyle w:val="ListParagraph"/>
              <w:ind w:left="0"/>
            </w:pPr>
            <w:r>
              <w:t>+6.28</w:t>
            </w:r>
          </w:p>
        </w:tc>
        <w:tc>
          <w:tcPr>
            <w:tcW w:w="1369" w:type="dxa"/>
          </w:tcPr>
          <w:p w14:paraId="2F67C65F" w14:textId="045A7824" w:rsidR="00A82061" w:rsidRDefault="00A82061" w:rsidP="00CA6220">
            <w:pPr>
              <w:pStyle w:val="ListParagraph"/>
              <w:ind w:left="0"/>
            </w:pPr>
            <w:r>
              <w:t>Take X-ray</w:t>
            </w:r>
          </w:p>
        </w:tc>
      </w:tr>
      <w:tr w:rsidR="00A82061" w14:paraId="32133D8D" w14:textId="77777777" w:rsidTr="00A82061">
        <w:tc>
          <w:tcPr>
            <w:tcW w:w="1380" w:type="dxa"/>
          </w:tcPr>
          <w:p w14:paraId="5A9ACEDA" w14:textId="05865955" w:rsidR="00A82061" w:rsidRDefault="00A82061" w:rsidP="00A82061">
            <w:pPr>
              <w:pStyle w:val="ListParagraph"/>
              <w:ind w:left="0"/>
            </w:pPr>
            <w:r>
              <w:t>CRP moderate +</w:t>
            </w:r>
          </w:p>
          <w:p w14:paraId="04F56F60" w14:textId="7FFE5D34" w:rsidR="00A82061" w:rsidRDefault="00A82061" w:rsidP="00A82061">
            <w:pPr>
              <w:pStyle w:val="ListParagraph"/>
              <w:ind w:left="0"/>
            </w:pPr>
            <w:r>
              <w:t>Shortness of breath</w:t>
            </w:r>
          </w:p>
        </w:tc>
        <w:tc>
          <w:tcPr>
            <w:tcW w:w="1474" w:type="dxa"/>
          </w:tcPr>
          <w:p w14:paraId="56BE7796" w14:textId="65D9A08D" w:rsidR="00A82061" w:rsidRDefault="00A82061" w:rsidP="00CA6220">
            <w:pPr>
              <w:pStyle w:val="ListParagraph"/>
              <w:ind w:left="0"/>
            </w:pPr>
            <w:r>
              <w:t>48.7%</w:t>
            </w:r>
          </w:p>
        </w:tc>
        <w:tc>
          <w:tcPr>
            <w:tcW w:w="1249" w:type="dxa"/>
          </w:tcPr>
          <w:p w14:paraId="63FE9ACB" w14:textId="57A38B3C" w:rsidR="00A82061" w:rsidRDefault="00A82061" w:rsidP="00CA6220">
            <w:pPr>
              <w:pStyle w:val="ListParagraph"/>
              <w:ind w:left="0"/>
            </w:pPr>
            <w:r>
              <w:t>-31.486</w:t>
            </w:r>
          </w:p>
        </w:tc>
        <w:tc>
          <w:tcPr>
            <w:tcW w:w="1616" w:type="dxa"/>
          </w:tcPr>
          <w:p w14:paraId="39854DC4" w14:textId="4FC5E146" w:rsidR="00A82061" w:rsidRDefault="00A82061" w:rsidP="00CA6220">
            <w:pPr>
              <w:pStyle w:val="ListParagraph"/>
              <w:ind w:left="0"/>
            </w:pPr>
            <w:r>
              <w:t>-28.486</w:t>
            </w:r>
          </w:p>
        </w:tc>
        <w:tc>
          <w:tcPr>
            <w:tcW w:w="848" w:type="dxa"/>
          </w:tcPr>
          <w:p w14:paraId="4A0520E2" w14:textId="439D8868" w:rsidR="00A82061" w:rsidRDefault="00A82061" w:rsidP="00CA6220">
            <w:pPr>
              <w:pStyle w:val="ListParagraph"/>
              <w:ind w:left="0"/>
            </w:pPr>
            <w:r>
              <w:t>-3.00</w:t>
            </w:r>
          </w:p>
        </w:tc>
        <w:tc>
          <w:tcPr>
            <w:tcW w:w="1369" w:type="dxa"/>
          </w:tcPr>
          <w:p w14:paraId="41CB5F49" w14:textId="0B7D584E" w:rsidR="00A82061" w:rsidRDefault="00A82061" w:rsidP="00CA6220">
            <w:pPr>
              <w:pStyle w:val="ListParagraph"/>
              <w:ind w:left="0"/>
            </w:pPr>
            <w:r>
              <w:t>No X-ray</w:t>
            </w:r>
          </w:p>
        </w:tc>
      </w:tr>
    </w:tbl>
    <w:p w14:paraId="32CD1ED5" w14:textId="77777777" w:rsidR="00CA6220" w:rsidRDefault="00CA6220" w:rsidP="00CA6220">
      <w:pPr>
        <w:pStyle w:val="ListParagraph"/>
        <w:ind w:left="1080"/>
      </w:pPr>
    </w:p>
    <w:p w14:paraId="6AC12854" w14:textId="2CA40C63" w:rsidR="009813C5" w:rsidRDefault="00CA6220" w:rsidP="009813C5">
      <w:pPr>
        <w:pStyle w:val="ListParagraph"/>
        <w:ind w:left="1080"/>
      </w:pPr>
      <w:r w:rsidRPr="00CA6220">
        <w:rPr>
          <w:noProof/>
        </w:rPr>
        <w:drawing>
          <wp:inline distT="0" distB="0" distL="0" distR="0" wp14:anchorId="2C7BEB96" wp14:editId="170B9B96">
            <wp:extent cx="5303520" cy="3165307"/>
            <wp:effectExtent l="0" t="0" r="5080" b="0"/>
            <wp:docPr id="1140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521" name=""/>
                    <pic:cNvPicPr/>
                  </pic:nvPicPr>
                  <pic:blipFill>
                    <a:blip r:embed="rId31"/>
                    <a:stretch>
                      <a:fillRect/>
                    </a:stretch>
                  </pic:blipFill>
                  <pic:spPr>
                    <a:xfrm>
                      <a:off x="0" y="0"/>
                      <a:ext cx="5317687" cy="3173762"/>
                    </a:xfrm>
                    <a:prstGeom prst="rect">
                      <a:avLst/>
                    </a:prstGeom>
                  </pic:spPr>
                </pic:pic>
              </a:graphicData>
            </a:graphic>
          </wp:inline>
        </w:drawing>
      </w:r>
    </w:p>
    <w:p w14:paraId="7FFEF312" w14:textId="74093FA6" w:rsidR="00CA6220" w:rsidRDefault="00CA6220" w:rsidP="009813C5">
      <w:pPr>
        <w:pStyle w:val="ListParagraph"/>
        <w:ind w:left="1080"/>
      </w:pPr>
      <w:r w:rsidRPr="00CA6220">
        <w:rPr>
          <w:noProof/>
        </w:rPr>
        <w:drawing>
          <wp:inline distT="0" distB="0" distL="0" distR="0" wp14:anchorId="21DBC216" wp14:editId="64253FDE">
            <wp:extent cx="5303520" cy="3187635"/>
            <wp:effectExtent l="0" t="0" r="5080" b="635"/>
            <wp:docPr id="75705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53834" name=""/>
                    <pic:cNvPicPr/>
                  </pic:nvPicPr>
                  <pic:blipFill>
                    <a:blip r:embed="rId32"/>
                    <a:stretch>
                      <a:fillRect/>
                    </a:stretch>
                  </pic:blipFill>
                  <pic:spPr>
                    <a:xfrm>
                      <a:off x="0" y="0"/>
                      <a:ext cx="5312882" cy="3193262"/>
                    </a:xfrm>
                    <a:prstGeom prst="rect">
                      <a:avLst/>
                    </a:prstGeom>
                  </pic:spPr>
                </pic:pic>
              </a:graphicData>
            </a:graphic>
          </wp:inline>
        </w:drawing>
      </w:r>
    </w:p>
    <w:p w14:paraId="72D1D59A" w14:textId="428E94F2" w:rsidR="00CE146E" w:rsidRDefault="00807CDB" w:rsidP="009E0502">
      <w:pPr>
        <w:pStyle w:val="ListParagraph"/>
        <w:ind w:left="1080"/>
      </w:pPr>
      <w:r>
        <w:lastRenderedPageBreak/>
        <w:t xml:space="preserve">The utility I assigned in the previous question says the patient should only take treatment if b &gt; A/B = 10%. This means a patient should be prescribed when </w:t>
      </w:r>
      <w:r w:rsidR="00CE146E">
        <w:t xml:space="preserve">the chance of bacterial pneumonia is above 10%. </w:t>
      </w:r>
    </w:p>
    <w:p w14:paraId="7FDDDDF5" w14:textId="19E7E9A1" w:rsidR="00CE146E" w:rsidRDefault="00CE146E" w:rsidP="009E0502">
      <w:pPr>
        <w:pStyle w:val="ListParagraph"/>
        <w:ind w:left="1080"/>
      </w:pPr>
      <w:r>
        <w:t>If we take the X-ray and the result is positive, chance will rise to 77.2%, we prescribe. If we take the X-ray and the result is negative, chance will fall to 18%, we still prescribe.</w:t>
      </w:r>
    </w:p>
    <w:p w14:paraId="4DB9C977" w14:textId="0AB0C36F" w:rsidR="00CE146E" w:rsidRDefault="00CE146E" w:rsidP="009E0502">
      <w:pPr>
        <w:pStyle w:val="ListParagraph"/>
        <w:ind w:left="1080"/>
      </w:pPr>
      <w:r>
        <w:t xml:space="preserve">Since there is no result that would make the patient do anything different, doing an X-ray in this case would not be worth it. </w:t>
      </w:r>
    </w:p>
    <w:p w14:paraId="121D74BF" w14:textId="41F09261" w:rsidR="00CE146E" w:rsidRDefault="00CE146E" w:rsidP="00807CDB">
      <w:pPr>
        <w:pStyle w:val="ListParagraph"/>
        <w:ind w:left="1080"/>
      </w:pPr>
      <w:r w:rsidRPr="00CE146E">
        <w:rPr>
          <w:noProof/>
        </w:rPr>
        <w:drawing>
          <wp:inline distT="0" distB="0" distL="0" distR="0" wp14:anchorId="452C7026" wp14:editId="77772774">
            <wp:extent cx="4512733" cy="2790334"/>
            <wp:effectExtent l="0" t="0" r="0" b="3810"/>
            <wp:docPr id="2290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8104" name=""/>
                    <pic:cNvPicPr/>
                  </pic:nvPicPr>
                  <pic:blipFill>
                    <a:blip r:embed="rId33"/>
                    <a:stretch>
                      <a:fillRect/>
                    </a:stretch>
                  </pic:blipFill>
                  <pic:spPr>
                    <a:xfrm>
                      <a:off x="0" y="0"/>
                      <a:ext cx="4519033" cy="2794229"/>
                    </a:xfrm>
                    <a:prstGeom prst="rect">
                      <a:avLst/>
                    </a:prstGeom>
                  </pic:spPr>
                </pic:pic>
              </a:graphicData>
            </a:graphic>
          </wp:inline>
        </w:drawing>
      </w:r>
    </w:p>
    <w:p w14:paraId="343A330A" w14:textId="67A71EF0" w:rsidR="00CE146E" w:rsidRDefault="00CE146E" w:rsidP="00807CDB">
      <w:pPr>
        <w:pStyle w:val="ListParagraph"/>
        <w:ind w:left="1080"/>
      </w:pPr>
      <w:r w:rsidRPr="00CE146E">
        <w:rPr>
          <w:noProof/>
        </w:rPr>
        <w:drawing>
          <wp:inline distT="0" distB="0" distL="0" distR="0" wp14:anchorId="115ACB56" wp14:editId="41EA999F">
            <wp:extent cx="4503740" cy="2658533"/>
            <wp:effectExtent l="0" t="0" r="5080" b="0"/>
            <wp:docPr id="34755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53136" name=""/>
                    <pic:cNvPicPr/>
                  </pic:nvPicPr>
                  <pic:blipFill>
                    <a:blip r:embed="rId34"/>
                    <a:stretch>
                      <a:fillRect/>
                    </a:stretch>
                  </pic:blipFill>
                  <pic:spPr>
                    <a:xfrm>
                      <a:off x="0" y="0"/>
                      <a:ext cx="4505450" cy="2659542"/>
                    </a:xfrm>
                    <a:prstGeom prst="rect">
                      <a:avLst/>
                    </a:prstGeom>
                  </pic:spPr>
                </pic:pic>
              </a:graphicData>
            </a:graphic>
          </wp:inline>
        </w:drawing>
      </w:r>
    </w:p>
    <w:p w14:paraId="36DC11A0" w14:textId="77777777" w:rsidR="00B02D88" w:rsidRDefault="00B02D88" w:rsidP="00807CDB">
      <w:pPr>
        <w:pStyle w:val="ListParagraph"/>
        <w:ind w:left="1080"/>
      </w:pPr>
    </w:p>
    <w:p w14:paraId="5C30545F" w14:textId="1DB630E6" w:rsidR="00CE146E" w:rsidRPr="009813C5" w:rsidRDefault="00B02D88" w:rsidP="009E0502">
      <w:pPr>
        <w:pStyle w:val="ListParagraph"/>
        <w:ind w:left="1080"/>
      </w:pPr>
      <w:r>
        <w:t>Without the X-ray result, we should treat the patient with antibiotics</w:t>
      </w:r>
      <w:r w:rsidR="009E0502">
        <w:t xml:space="preserve">. With shortness of breath and moderate CRP, the patient’s probability of bacterial pneumonia is 48.7%, which is far above the 10% threshold. In addition, regardless of the X-ray result, we always </w:t>
      </w:r>
      <w:proofErr w:type="gramStart"/>
      <w:r w:rsidR="009E0502">
        <w:t>have to</w:t>
      </w:r>
      <w:proofErr w:type="gramEnd"/>
      <w:r w:rsidR="009E0502">
        <w:t xml:space="preserve"> prescribe as a negative result only drags the bacterial probability down to 18%, which is still above the 10% threshold. </w:t>
      </w:r>
    </w:p>
    <w:sectPr w:rsidR="00CE146E" w:rsidRPr="00981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1312BD"/>
    <w:multiLevelType w:val="hybridMultilevel"/>
    <w:tmpl w:val="1A6C2A50"/>
    <w:lvl w:ilvl="0" w:tplc="21DEA66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8FE524D"/>
    <w:multiLevelType w:val="hybridMultilevel"/>
    <w:tmpl w:val="8BFE20CC"/>
    <w:lvl w:ilvl="0" w:tplc="781899EC">
      <w:start w:val="2"/>
      <w:numFmt w:val="bullet"/>
      <w:lvlText w:val=""/>
      <w:lvlJc w:val="left"/>
      <w:pPr>
        <w:ind w:left="1440" w:hanging="360"/>
      </w:pPr>
      <w:rPr>
        <w:rFonts w:ascii="Wingdings" w:eastAsiaTheme="minorEastAsia"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14A0675"/>
    <w:multiLevelType w:val="hybridMultilevel"/>
    <w:tmpl w:val="89063468"/>
    <w:lvl w:ilvl="0" w:tplc="FA5A0A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7E1820"/>
    <w:multiLevelType w:val="hybridMultilevel"/>
    <w:tmpl w:val="4B96076E"/>
    <w:lvl w:ilvl="0" w:tplc="078E1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B469B1"/>
    <w:multiLevelType w:val="hybridMultilevel"/>
    <w:tmpl w:val="C80ADC08"/>
    <w:lvl w:ilvl="0" w:tplc="CDE0C4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90EA4"/>
    <w:multiLevelType w:val="hybridMultilevel"/>
    <w:tmpl w:val="70248C70"/>
    <w:lvl w:ilvl="0" w:tplc="DD8CEB7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86F66D8"/>
    <w:multiLevelType w:val="hybridMultilevel"/>
    <w:tmpl w:val="5E3CC25A"/>
    <w:lvl w:ilvl="0" w:tplc="B20057B2">
      <w:start w:val="1"/>
      <w:numFmt w:val="lowerRoman"/>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2834F1"/>
    <w:multiLevelType w:val="hybridMultilevel"/>
    <w:tmpl w:val="C8E82116"/>
    <w:lvl w:ilvl="0" w:tplc="F48E93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35758"/>
    <w:multiLevelType w:val="hybridMultilevel"/>
    <w:tmpl w:val="4274AB7A"/>
    <w:lvl w:ilvl="0" w:tplc="2D2EB73E">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76C654A0"/>
    <w:multiLevelType w:val="hybridMultilevel"/>
    <w:tmpl w:val="8796078A"/>
    <w:lvl w:ilvl="0" w:tplc="8BA497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767B03"/>
    <w:multiLevelType w:val="hybridMultilevel"/>
    <w:tmpl w:val="1B6A276A"/>
    <w:lvl w:ilvl="0" w:tplc="7280FA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C406CE1"/>
    <w:multiLevelType w:val="hybridMultilevel"/>
    <w:tmpl w:val="A9B4E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2726804">
    <w:abstractNumId w:val="4"/>
  </w:num>
  <w:num w:numId="2" w16cid:durableId="439691736">
    <w:abstractNumId w:val="3"/>
  </w:num>
  <w:num w:numId="3" w16cid:durableId="969898442">
    <w:abstractNumId w:val="2"/>
  </w:num>
  <w:num w:numId="4" w16cid:durableId="1978680989">
    <w:abstractNumId w:val="9"/>
  </w:num>
  <w:num w:numId="5" w16cid:durableId="51853716">
    <w:abstractNumId w:val="0"/>
  </w:num>
  <w:num w:numId="6" w16cid:durableId="287050255">
    <w:abstractNumId w:val="8"/>
  </w:num>
  <w:num w:numId="7" w16cid:durableId="669715172">
    <w:abstractNumId w:val="11"/>
  </w:num>
  <w:num w:numId="8" w16cid:durableId="2041516217">
    <w:abstractNumId w:val="10"/>
  </w:num>
  <w:num w:numId="9" w16cid:durableId="314183449">
    <w:abstractNumId w:val="5"/>
  </w:num>
  <w:num w:numId="10" w16cid:durableId="1058478571">
    <w:abstractNumId w:val="7"/>
  </w:num>
  <w:num w:numId="11" w16cid:durableId="504561955">
    <w:abstractNumId w:val="1"/>
  </w:num>
  <w:num w:numId="12" w16cid:durableId="203071380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FF"/>
    <w:rsid w:val="00025508"/>
    <w:rsid w:val="00031BC7"/>
    <w:rsid w:val="00084798"/>
    <w:rsid w:val="00085415"/>
    <w:rsid w:val="000A382E"/>
    <w:rsid w:val="000D1675"/>
    <w:rsid w:val="00101983"/>
    <w:rsid w:val="00113931"/>
    <w:rsid w:val="001841D0"/>
    <w:rsid w:val="00185A63"/>
    <w:rsid w:val="001A7B7E"/>
    <w:rsid w:val="001F5177"/>
    <w:rsid w:val="002A2795"/>
    <w:rsid w:val="002D1643"/>
    <w:rsid w:val="002E4DC6"/>
    <w:rsid w:val="002F1226"/>
    <w:rsid w:val="003631AD"/>
    <w:rsid w:val="003B19F3"/>
    <w:rsid w:val="00401DFF"/>
    <w:rsid w:val="00455CF6"/>
    <w:rsid w:val="004954AF"/>
    <w:rsid w:val="004D3C58"/>
    <w:rsid w:val="00584BA2"/>
    <w:rsid w:val="005B4595"/>
    <w:rsid w:val="0064243A"/>
    <w:rsid w:val="006847EC"/>
    <w:rsid w:val="006917A1"/>
    <w:rsid w:val="006B00ED"/>
    <w:rsid w:val="007312D4"/>
    <w:rsid w:val="007649E5"/>
    <w:rsid w:val="0077011F"/>
    <w:rsid w:val="007B06CE"/>
    <w:rsid w:val="007F169A"/>
    <w:rsid w:val="00807CDB"/>
    <w:rsid w:val="00892F05"/>
    <w:rsid w:val="009479BB"/>
    <w:rsid w:val="009567C1"/>
    <w:rsid w:val="00963E86"/>
    <w:rsid w:val="00975147"/>
    <w:rsid w:val="009813C5"/>
    <w:rsid w:val="00995C2A"/>
    <w:rsid w:val="009E0502"/>
    <w:rsid w:val="009E428E"/>
    <w:rsid w:val="009F6C53"/>
    <w:rsid w:val="00A107FF"/>
    <w:rsid w:val="00A82061"/>
    <w:rsid w:val="00AA18DE"/>
    <w:rsid w:val="00AC3E0F"/>
    <w:rsid w:val="00AE3E44"/>
    <w:rsid w:val="00B02D88"/>
    <w:rsid w:val="00C366AE"/>
    <w:rsid w:val="00C625D2"/>
    <w:rsid w:val="00C864BC"/>
    <w:rsid w:val="00CA6220"/>
    <w:rsid w:val="00CE146E"/>
    <w:rsid w:val="00D17A49"/>
    <w:rsid w:val="00D3353E"/>
    <w:rsid w:val="00D81121"/>
    <w:rsid w:val="00DC6581"/>
    <w:rsid w:val="00DE31C1"/>
    <w:rsid w:val="00DF10BB"/>
    <w:rsid w:val="00DF5C16"/>
    <w:rsid w:val="00E32F79"/>
    <w:rsid w:val="00E331BC"/>
    <w:rsid w:val="00E74C8E"/>
    <w:rsid w:val="00E7765C"/>
    <w:rsid w:val="00E85965"/>
    <w:rsid w:val="00EC5A40"/>
    <w:rsid w:val="00EE7F00"/>
    <w:rsid w:val="00EF1D07"/>
    <w:rsid w:val="00F34F98"/>
    <w:rsid w:val="00F44865"/>
    <w:rsid w:val="00F52FE5"/>
    <w:rsid w:val="00FC62BF"/>
    <w:rsid w:val="00FF48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4A2608"/>
  <w15:chartTrackingRefBased/>
  <w15:docId w15:val="{53014206-2EBF-9D4F-B059-918E5F42A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7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7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7FF"/>
    <w:rPr>
      <w:rFonts w:eastAsiaTheme="majorEastAsia" w:cstheme="majorBidi"/>
      <w:color w:val="272727" w:themeColor="text1" w:themeTint="D8"/>
    </w:rPr>
  </w:style>
  <w:style w:type="paragraph" w:styleId="Title">
    <w:name w:val="Title"/>
    <w:basedOn w:val="Normal"/>
    <w:next w:val="Normal"/>
    <w:link w:val="TitleChar"/>
    <w:uiPriority w:val="10"/>
    <w:qFormat/>
    <w:rsid w:val="00A107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7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7FF"/>
    <w:pPr>
      <w:spacing w:before="160"/>
      <w:jc w:val="center"/>
    </w:pPr>
    <w:rPr>
      <w:i/>
      <w:iCs/>
      <w:color w:val="404040" w:themeColor="text1" w:themeTint="BF"/>
    </w:rPr>
  </w:style>
  <w:style w:type="character" w:customStyle="1" w:styleId="QuoteChar">
    <w:name w:val="Quote Char"/>
    <w:basedOn w:val="DefaultParagraphFont"/>
    <w:link w:val="Quote"/>
    <w:uiPriority w:val="29"/>
    <w:rsid w:val="00A107FF"/>
    <w:rPr>
      <w:i/>
      <w:iCs/>
      <w:color w:val="404040" w:themeColor="text1" w:themeTint="BF"/>
    </w:rPr>
  </w:style>
  <w:style w:type="paragraph" w:styleId="ListParagraph">
    <w:name w:val="List Paragraph"/>
    <w:basedOn w:val="Normal"/>
    <w:uiPriority w:val="34"/>
    <w:qFormat/>
    <w:rsid w:val="00A107FF"/>
    <w:pPr>
      <w:ind w:left="720"/>
      <w:contextualSpacing/>
    </w:pPr>
  </w:style>
  <w:style w:type="character" w:styleId="IntenseEmphasis">
    <w:name w:val="Intense Emphasis"/>
    <w:basedOn w:val="DefaultParagraphFont"/>
    <w:uiPriority w:val="21"/>
    <w:qFormat/>
    <w:rsid w:val="00A107FF"/>
    <w:rPr>
      <w:i/>
      <w:iCs/>
      <w:color w:val="0F4761" w:themeColor="accent1" w:themeShade="BF"/>
    </w:rPr>
  </w:style>
  <w:style w:type="paragraph" w:styleId="IntenseQuote">
    <w:name w:val="Intense Quote"/>
    <w:basedOn w:val="Normal"/>
    <w:next w:val="Normal"/>
    <w:link w:val="IntenseQuoteChar"/>
    <w:uiPriority w:val="30"/>
    <w:qFormat/>
    <w:rsid w:val="00A10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7FF"/>
    <w:rPr>
      <w:i/>
      <w:iCs/>
      <w:color w:val="0F4761" w:themeColor="accent1" w:themeShade="BF"/>
    </w:rPr>
  </w:style>
  <w:style w:type="character" w:styleId="IntenseReference">
    <w:name w:val="Intense Reference"/>
    <w:basedOn w:val="DefaultParagraphFont"/>
    <w:uiPriority w:val="32"/>
    <w:qFormat/>
    <w:rsid w:val="00A107FF"/>
    <w:rPr>
      <w:b/>
      <w:bCs/>
      <w:smallCaps/>
      <w:color w:val="0F4761" w:themeColor="accent1" w:themeShade="BF"/>
      <w:spacing w:val="5"/>
    </w:rPr>
  </w:style>
  <w:style w:type="table" w:styleId="TableGrid">
    <w:name w:val="Table Grid"/>
    <w:basedOn w:val="TableNormal"/>
    <w:uiPriority w:val="39"/>
    <w:rsid w:val="00D81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7011F"/>
    <w:rPr>
      <w:rFonts w:ascii="Courier New" w:eastAsia="Times New Roman" w:hAnsi="Courier New" w:cs="Courier New"/>
      <w:sz w:val="20"/>
      <w:szCs w:val="20"/>
    </w:rPr>
  </w:style>
  <w:style w:type="paragraph" w:styleId="NormalWeb">
    <w:name w:val="Normal (Web)"/>
    <w:basedOn w:val="Normal"/>
    <w:uiPriority w:val="99"/>
    <w:semiHidden/>
    <w:unhideWhenUsed/>
    <w:rsid w:val="00E859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1589</Words>
  <Characters>7868</Characters>
  <Application>Microsoft Office Word</Application>
  <DocSecurity>0</DocSecurity>
  <Lines>393</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Wang</dc:creator>
  <cp:keywords/>
  <dc:description/>
  <cp:lastModifiedBy>Michael Wang</cp:lastModifiedBy>
  <cp:revision>3</cp:revision>
  <cp:lastPrinted>2026-09-12T10:58:00Z</cp:lastPrinted>
  <dcterms:created xsi:type="dcterms:W3CDTF">2026-09-12T10:58:00Z</dcterms:created>
  <dcterms:modified xsi:type="dcterms:W3CDTF">2026-09-12T11:01:00Z</dcterms:modified>
</cp:coreProperties>
</file>