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1DD4" w:rsidRDefault="00422DF0">
      <w:pPr>
        <w:pStyle w:val="Title"/>
        <w:jc w:val="center"/>
      </w:pPr>
      <w:bookmarkStart w:id="0" w:name="_g9u0guqj00u"/>
      <w:bookmarkEnd w:id="0"/>
      <w:r>
        <w:t>UCLA CS 145 Homework #1</w:t>
      </w:r>
    </w:p>
    <w:p w:rsidR="00CD1DD4" w:rsidRDefault="00445DF4">
      <w:pPr>
        <w:pStyle w:val="a0"/>
        <w:jc w:val="center"/>
      </w:pPr>
      <w:r>
        <w:t>DUE DATE: Friday</w:t>
      </w:r>
      <w:r w:rsidR="00422DF0">
        <w:t xml:space="preserve"> 01</w:t>
      </w:r>
      <w:r w:rsidR="00422DF0">
        <w:t>/</w:t>
      </w:r>
      <w:r>
        <w:t>25</w:t>
      </w:r>
      <w:r w:rsidR="00422DF0">
        <w:t>/201</w:t>
      </w:r>
      <w:r w:rsidR="00422DF0">
        <w:t>9</w:t>
      </w:r>
      <w:r w:rsidR="00422DF0">
        <w:t xml:space="preserve"> 11:59 pm</w:t>
      </w:r>
    </w:p>
    <w:p w:rsidR="00CD1DD4" w:rsidRDefault="00CD1DD4">
      <w:pPr>
        <w:pStyle w:val="a0"/>
      </w:pPr>
    </w:p>
    <w:p w:rsidR="00CD1DD4" w:rsidRDefault="00422DF0">
      <w:pPr>
        <w:pStyle w:val="a0"/>
      </w:pPr>
      <w:r>
        <w:rPr>
          <w:lang w:val="de-DE"/>
        </w:rPr>
        <w:t>Note:</w:t>
      </w:r>
    </w:p>
    <w:p w:rsidR="00CD1DD4" w:rsidRDefault="00422DF0">
      <w:pPr>
        <w:pStyle w:val="a0"/>
        <w:numPr>
          <w:ilvl w:val="0"/>
          <w:numId w:val="2"/>
        </w:numPr>
      </w:pPr>
      <w:r>
        <w:t xml:space="preserve">You are expected to submit both a report and code. For your code, please include clear README files. When not specifically mentioned, use the default data provided in our program </w:t>
      </w:r>
      <w:r>
        <w:t>package.</w:t>
      </w:r>
      <w:r>
        <w:rPr>
          <w:rFonts w:ascii="Calibri" w:eastAsia="Calibri" w:hAnsi="Calibri" w:cs="Calibri"/>
        </w:rPr>
        <w:t xml:space="preserve"> </w:t>
      </w:r>
      <w:r>
        <w:tab/>
      </w:r>
    </w:p>
    <w:p w:rsidR="00CD1DD4" w:rsidRDefault="00422DF0">
      <w:pPr>
        <w:pStyle w:val="a0"/>
        <w:numPr>
          <w:ilvl w:val="0"/>
          <w:numId w:val="2"/>
        </w:numPr>
      </w:pPr>
      <w:r>
        <w:t xml:space="preserve"> </w:t>
      </w:r>
      <w:r>
        <w:rPr>
          <w:rFonts w:ascii="Calibri" w:eastAsia="Calibri" w:hAnsi="Calibri" w:cs="Calibri"/>
        </w:rPr>
        <w:t>“</w:t>
      </w:r>
      <w:r>
        <w:rPr>
          <w:rFonts w:ascii="Courier New" w:hAnsi="Courier New"/>
          <w:sz w:val="21"/>
          <w:szCs w:val="21"/>
          <w:shd w:val="clear" w:color="auto" w:fill="FFFFFF"/>
        </w:rPr>
        <w:t>########## Please Fill Missing Lines Here ##########</w:t>
      </w:r>
      <w:r>
        <w:rPr>
          <w:rFonts w:ascii="Calibri" w:eastAsia="Calibri" w:hAnsi="Calibri" w:cs="Calibri"/>
        </w:rPr>
        <w:t>”</w:t>
      </w:r>
      <w:r>
        <w:t xml:space="preserve"> is used where input from you is needed.</w:t>
      </w:r>
    </w:p>
    <w:p w:rsidR="00CD1DD4" w:rsidRDefault="00CD1DD4">
      <w:pPr>
        <w:pStyle w:val="a0"/>
      </w:pPr>
    </w:p>
    <w:p w:rsidR="00CD1DD4" w:rsidRDefault="00422DF0">
      <w:pPr>
        <w:pStyle w:val="20"/>
        <w:numPr>
          <w:ilvl w:val="0"/>
          <w:numId w:val="4"/>
        </w:numPr>
      </w:pPr>
      <w:bookmarkStart w:id="1" w:name="_a6izna9z6pcv"/>
      <w:bookmarkEnd w:id="1"/>
      <w:r>
        <w:t>L</w:t>
      </w:r>
      <w:r>
        <w:t>inear Regression</w:t>
      </w:r>
    </w:p>
    <w:p w:rsidR="00CD1DD4" w:rsidRDefault="00445DF4">
      <w:pPr>
        <w:pStyle w:val="a0"/>
        <w:ind w:left="360"/>
      </w:pPr>
      <w:r>
        <w:t xml:space="preserve">1.1 </w:t>
      </w:r>
      <w:r w:rsidR="00422DF0">
        <w:t xml:space="preserve">In </w:t>
      </w:r>
      <w:proofErr w:type="spellStart"/>
      <w:r w:rsidR="00422DF0">
        <w:t>LinearRegression</w:t>
      </w:r>
      <w:proofErr w:type="spellEnd"/>
      <w:r w:rsidR="00422DF0">
        <w:t xml:space="preserve">\linearRegression.py, fill in the missing lines in the python code to estimate </w:t>
      </w:r>
      <m:oMath>
        <m:r>
          <w:rPr>
            <w:rFonts w:ascii="Cambria Math" w:hAnsi="Cambria Math"/>
          </w:rPr>
          <m:t>β</m:t>
        </m:r>
      </m:oMath>
      <w:r w:rsidR="00422DF0">
        <w:t>, using (1) closed-form soluti</w:t>
      </w:r>
      <w:r w:rsidR="00422DF0">
        <w:t>on, (2) batch gradient descent, and (3) stochastic gradient descent.</w:t>
      </w:r>
    </w:p>
    <w:p w:rsidR="00CD1DD4" w:rsidRDefault="00422DF0">
      <w:pPr>
        <w:pStyle w:val="ListParagraph"/>
        <w:numPr>
          <w:ilvl w:val="1"/>
          <w:numId w:val="4"/>
        </w:numPr>
      </w:pPr>
      <w:r>
        <w:t>Report the learned weights and MSE (Mean Square Error) in the test dataset for each version, are they the same and why?</w:t>
      </w:r>
    </w:p>
    <w:p w:rsidR="00CD1DD4" w:rsidRDefault="00422DF0">
      <w:pPr>
        <w:pStyle w:val="ListParagraph"/>
        <w:numPr>
          <w:ilvl w:val="1"/>
          <w:numId w:val="4"/>
        </w:numPr>
      </w:pPr>
      <w:r>
        <w:t>Apply z-score normalization for each feature x and report whether t</w:t>
      </w:r>
      <w:r>
        <w:t xml:space="preserve">he normalization affect </w:t>
      </w:r>
      <m:oMath>
        <m:r>
          <w:rPr>
            <w:rFonts w:ascii="Cambria Math" w:hAnsi="Cambria Math"/>
          </w:rPr>
          <m:t>β</m:t>
        </m:r>
      </m:oMath>
      <w:r>
        <w:t xml:space="preserve"> and MSE (Mean Square Error) in the test dataset, for all three versions of the algorithm, and why?</w:t>
      </w:r>
    </w:p>
    <w:p w:rsidR="00000000" w:rsidRPr="006F2437" w:rsidRDefault="00445DF4" w:rsidP="006F2437">
      <w:pPr>
        <w:pStyle w:val="a0"/>
        <w:ind w:left="360"/>
      </w:pPr>
      <w:r>
        <w:t>1.2 Ridge regression is to add an l2 regularization term to the original mean square error cos</w:t>
      </w:r>
      <w:r w:rsidR="006F2437">
        <w:t>t function in</w:t>
      </w:r>
      <w:r>
        <w:t xml:space="preserve"> linear regression: </w:t>
      </w:r>
      <m:oMath>
        <m:r>
          <w:rPr>
            <w:rFonts w:ascii="Cambria Math" w:hAnsi="Cambria Math"/>
          </w:rPr>
          <m:t>J</m:t>
        </m:r>
        <m:d>
          <m:dPr>
            <m:ctrlPr>
              <w:rPr>
                <w:rFonts w:ascii="Cambria Math" w:hAnsi="Cambria Math"/>
              </w:rPr>
            </m:ctrlPr>
          </m:dPr>
          <m:e>
            <m:r>
              <m:rPr>
                <m:sty m:val="bi"/>
              </m:rPr>
              <w:rPr>
                <w:rFonts w:ascii="Cambria Math" w:hAnsi="Cambria Math"/>
              </w:rPr>
              <m:t>β</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n</m:t>
            </m:r>
          </m:den>
        </m:f>
        <m:nary>
          <m:naryPr>
            <m:chr m:val="∑"/>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w:rPr>
                <w:rFonts w:ascii="Cambria Math" w:hAnsi="Cambria Math"/>
              </w:rPr>
              <m:t>λ</m:t>
            </m:r>
          </m:num>
          <m:den>
            <m:r>
              <m:rPr>
                <m:sty m:val="p"/>
              </m:rPr>
              <w:rPr>
                <w:rFonts w:ascii="Cambria Math" w:hAnsi="Cambria Math"/>
              </w:rPr>
              <m:t>2</m:t>
            </m:r>
            <m:r>
              <w:rPr>
                <w:rFonts w:ascii="Cambria Math" w:hAnsi="Cambria Math"/>
              </w:rPr>
              <m:t>n</m:t>
            </m:r>
          </m:den>
        </m:f>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β</m:t>
                </m:r>
              </m:e>
              <m:sub>
                <m:r>
                  <w:rPr>
                    <w:rFonts w:ascii="Cambria Math" w:hAnsi="Cambria Math"/>
                  </w:rPr>
                  <m:t>j</m:t>
                </m:r>
              </m:sub>
              <m:sup>
                <m:r>
                  <m:rPr>
                    <m:sty m:val="p"/>
                  </m:rPr>
                  <w:rPr>
                    <w:rFonts w:ascii="Cambria Math" w:hAnsi="Cambria Math"/>
                  </w:rPr>
                  <m:t>2</m:t>
                </m:r>
              </m:sup>
            </m:sSubSup>
          </m:e>
        </m:nary>
      </m:oMath>
      <w:r w:rsidR="006F2437" w:rsidRPr="006F2437">
        <w:t xml:space="preserve">, where </w:t>
      </w:r>
      <m:oMath>
        <m:r>
          <w:rPr>
            <w:rFonts w:ascii="Cambria Math" w:hAnsi="Cambria Math"/>
          </w:rPr>
          <m:t>λ</m:t>
        </m:r>
        <m:r>
          <m:rPr>
            <m:sty m:val="p"/>
          </m:rPr>
          <w:rPr>
            <w:rFonts w:ascii="Cambria Math" w:hAnsi="Cambria Math"/>
          </w:rPr>
          <m:t>≥0</m:t>
        </m:r>
      </m:oMath>
      <w:r w:rsidR="006F2437" w:rsidRPr="006F2437">
        <w:t xml:space="preserve"> is a trade-off between the two items. Please derive the closed-form solution for  </w:t>
      </w:r>
      <m:oMath>
        <m:r>
          <m:rPr>
            <m:sty m:val="bi"/>
          </m:rPr>
          <w:rPr>
            <w:rFonts w:ascii="Cambria Math" w:hAnsi="Cambria Math"/>
          </w:rPr>
          <m:t>β</m:t>
        </m:r>
      </m:oMath>
      <w:r w:rsidR="006F2437" w:rsidRPr="006F2437">
        <w:t>.</w:t>
      </w:r>
    </w:p>
    <w:p w:rsidR="00445DF4" w:rsidRDefault="00445DF4" w:rsidP="00445DF4">
      <w:bookmarkStart w:id="2" w:name="_GoBack"/>
      <w:bookmarkEnd w:id="2"/>
    </w:p>
    <w:p w:rsidR="00CD1DD4" w:rsidRDefault="00422DF0">
      <w:pPr>
        <w:pStyle w:val="20"/>
        <w:numPr>
          <w:ilvl w:val="0"/>
          <w:numId w:val="4"/>
        </w:numPr>
      </w:pPr>
      <w:bookmarkStart w:id="3" w:name="_haxek8bovzg6"/>
      <w:bookmarkEnd w:id="3"/>
      <w:r>
        <w:t>L</w:t>
      </w:r>
      <w:r>
        <w:t>ogistic Regression and Model Selection</w:t>
      </w:r>
    </w:p>
    <w:p w:rsidR="00CD1DD4" w:rsidRDefault="00422DF0">
      <w:pPr>
        <w:pStyle w:val="a0"/>
        <w:ind w:left="360"/>
      </w:pPr>
      <w:r>
        <w:t xml:space="preserve">In </w:t>
      </w:r>
      <w:proofErr w:type="spellStart"/>
      <w:r>
        <w:t>LogisticRegression</w:t>
      </w:r>
      <w:proofErr w:type="spellEnd"/>
      <w:r>
        <w:t xml:space="preserve">\LogisticRegression.py, fill in the missing lines in the python code </w:t>
      </w:r>
      <w:r>
        <w:t xml:space="preserve">to estimate </w:t>
      </w:r>
      <m:oMath>
        <m:r>
          <w:rPr>
            <w:rFonts w:ascii="Cambria Math" w:hAnsi="Cambria Math"/>
          </w:rPr>
          <m:t>β</m:t>
        </m:r>
      </m:oMath>
      <w:r>
        <w:t>, using (1) batch gradient descent and (2) Newton Raphson method.</w:t>
      </w:r>
    </w:p>
    <w:p w:rsidR="00CD1DD4" w:rsidRDefault="00422DF0">
      <w:pPr>
        <w:pStyle w:val="ListParagraph"/>
        <w:numPr>
          <w:ilvl w:val="0"/>
          <w:numId w:val="6"/>
        </w:numPr>
      </w:pPr>
      <w:r>
        <w:t>Report the learned weights and accuracy (Mean Square Error) in the test dataset for each version, are they the same and why? Discuss the pros and cons of the two methods.</w:t>
      </w:r>
    </w:p>
    <w:p w:rsidR="00CD1DD4" w:rsidRDefault="00422DF0">
      <w:pPr>
        <w:pStyle w:val="ListParagraph"/>
        <w:numPr>
          <w:ilvl w:val="0"/>
          <w:numId w:val="6"/>
        </w:numPr>
      </w:pPr>
      <w:r>
        <w:t>Simil</w:t>
      </w:r>
      <w:r>
        <w:t xml:space="preserve">ar to linear regression, regularization can be added to logistic regression. Consider the new objective function as: </w:t>
      </w:r>
    </w:p>
    <w:p w:rsidR="00CD1DD4" w:rsidRDefault="00422DF0">
      <w:pPr>
        <w:pStyle w:val="ListParagraph"/>
        <w:ind w:left="1440"/>
        <w:jc w:val="center"/>
      </w:pPr>
      <m:oMathPara>
        <m:oMathParaPr>
          <m:jc m:val="center"/>
        </m:oMathParaPr>
        <m:oMath>
          <m:r>
            <w:rPr>
              <w:rFonts w:ascii="Cambria Math" w:hAnsi="Cambria Math"/>
            </w:rPr>
            <m:t>J</m:t>
          </m:r>
          <m:r>
            <w:rPr>
              <w:rFonts w:ascii="Cambria Math" w:hAnsi="Cambria Math"/>
            </w:rPr>
            <m:t>(</m:t>
          </m:r>
          <m:r>
            <w:rPr>
              <w:rFonts w:ascii="Cambria Math" w:hAnsi="Cambria Math"/>
            </w:rPr>
            <m:t>β</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nary>
          <m:r>
            <w:rPr>
              <w:rFonts w:ascii="Cambria Math" w:hAnsi="Cambria Math"/>
            </w:rPr>
            <m:t>-</m:t>
          </m:r>
          <m:r>
            <w:rPr>
              <w:rFonts w:ascii="Cambria Math" w:hAnsi="Cambria Math"/>
            </w:rPr>
            <m:t>log</m:t>
          </m:r>
          <m:d>
            <m:dPr>
              <m:ctrlPr>
                <w:rPr>
                  <w:rFonts w:ascii="Cambria Math" w:hAnsi="Cambria Math"/>
                  <w:i/>
                </w:rPr>
              </m:ctrlPr>
            </m:dPr>
            <m:e>
              <m:r>
                <w:rPr>
                  <w:rFonts w:ascii="Cambria Math" w:hAnsi="Cambria Math"/>
                </w:rPr>
                <m:t>1+exp</m:t>
              </m:r>
              <m:d>
                <m:dPr>
                  <m:begChr m:val="{"/>
                  <m:endChr m:val="}"/>
                  <m:ctrlPr>
                    <w:rPr>
                      <w:rFonts w:ascii="Cambria Math" w:hAnsi="Cambria Math"/>
                      <w:i/>
                    </w:rPr>
                  </m:ctrlPr>
                </m:dPr>
                <m:e>
                  <m:sSubSup>
                    <m:sSubSupPr>
                      <m:ctrlPr>
                        <w:rPr>
                          <w:rFonts w:ascii="Cambria Math" w:hAnsi="Cambria Math"/>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d>
          <m:r>
            <w:rPr>
              <w:rFonts w:ascii="Cambria Math" w:hAnsi="Cambria Math"/>
            </w:rPr>
            <m:t>)/n+</m:t>
          </m:r>
          <m:r>
            <w:rPr>
              <w:rFonts w:ascii="Cambria Math" w:hAnsi="Cambria Math"/>
            </w:rPr>
            <m:t>λ</m:t>
          </m:r>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rsidR="00CD1DD4" w:rsidRDefault="00422DF0">
      <w:pPr>
        <w:pStyle w:val="ListParagraph"/>
        <w:ind w:left="1440"/>
      </w:pPr>
      <w:r>
        <w:t xml:space="preserve">where n is the total number of data points in the training dataset and p is the </w:t>
      </w:r>
      <w:r>
        <w:t xml:space="preserve">dimensionality of attributes. Please compute its first derivative </w:t>
      </w:r>
      <m:oMath>
        <m:f>
          <m:fPr>
            <m:ctrlPr>
              <w:rPr>
                <w:rFonts w:ascii="Cambria Math" w:hAnsi="Cambria Math"/>
                <w:i/>
              </w:rPr>
            </m:ctrlPr>
          </m:fPr>
          <m:num>
            <m:r>
              <w:rPr>
                <w:rFonts w:ascii="Cambria Math" w:hAnsi="Cambria Math"/>
              </w:rPr>
              <m:t>∂J</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den>
        </m:f>
      </m:oMath>
      <w:r>
        <w:t xml:space="preserve"> and implement a regularized batch gradient descent algorithm accordingly. Discuss </w:t>
      </w:r>
      <w:r>
        <w:lastRenderedPageBreak/>
        <w:t>how the regularization is affecting the training loss (in terms of average log likelihood) an</w:t>
      </w:r>
      <w:r>
        <w:t>d test accuracy based on the experimental results.</w:t>
      </w:r>
    </w:p>
    <w:p w:rsidR="00CD1DD4" w:rsidRDefault="00CD1DD4">
      <w:pPr>
        <w:pStyle w:val="a0"/>
        <w:widowControl w:val="0"/>
        <w:spacing w:line="240" w:lineRule="auto"/>
        <w:ind w:left="9" w:hanging="9"/>
      </w:pPr>
    </w:p>
    <w:sectPr w:rsidR="00CD1DD4">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DF0" w:rsidRDefault="00422DF0">
      <w:r>
        <w:separator/>
      </w:r>
    </w:p>
  </w:endnote>
  <w:endnote w:type="continuationSeparator" w:id="0">
    <w:p w:rsidR="00422DF0" w:rsidRDefault="0042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DD4" w:rsidRDefault="00CD1DD4">
    <w:pPr>
      <w:pStyle w:val="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DF0" w:rsidRDefault="00422DF0">
      <w:r>
        <w:separator/>
      </w:r>
    </w:p>
  </w:footnote>
  <w:footnote w:type="continuationSeparator" w:id="0">
    <w:p w:rsidR="00422DF0" w:rsidRDefault="00422D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DD4" w:rsidRDefault="00CD1DD4">
    <w:pPr>
      <w:pStyle w:val="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B23"/>
    <w:multiLevelType w:val="hybridMultilevel"/>
    <w:tmpl w:val="FEB62122"/>
    <w:styleLink w:val="3"/>
    <w:lvl w:ilvl="0" w:tplc="9EAC93AA">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40DE0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F27CF8">
      <w:start w:val="1"/>
      <w:numFmt w:val="lowerRoman"/>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9EC46CE">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C2FD4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84378E">
      <w:start w:val="1"/>
      <w:numFmt w:val="lowerRoman"/>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252A09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FAE1E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809E3A">
      <w:start w:val="1"/>
      <w:numFmt w:val="lowerRoman"/>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DF2326"/>
    <w:multiLevelType w:val="hybridMultilevel"/>
    <w:tmpl w:val="96B2A3EC"/>
    <w:numStyleLink w:val="1"/>
  </w:abstractNum>
  <w:abstractNum w:abstractNumId="2" w15:restartNumberingAfterBreak="0">
    <w:nsid w:val="250A236C"/>
    <w:multiLevelType w:val="hybridMultilevel"/>
    <w:tmpl w:val="FEB62122"/>
    <w:numStyleLink w:val="3"/>
  </w:abstractNum>
  <w:abstractNum w:abstractNumId="3" w15:restartNumberingAfterBreak="0">
    <w:nsid w:val="3FF30A63"/>
    <w:multiLevelType w:val="hybridMultilevel"/>
    <w:tmpl w:val="2C62394A"/>
    <w:lvl w:ilvl="0" w:tplc="5AD88830">
      <w:start w:val="1"/>
      <w:numFmt w:val="bullet"/>
      <w:lvlText w:val="•"/>
      <w:lvlJc w:val="left"/>
      <w:pPr>
        <w:tabs>
          <w:tab w:val="num" w:pos="720"/>
        </w:tabs>
        <w:ind w:left="720" w:hanging="360"/>
      </w:pPr>
      <w:rPr>
        <w:rFonts w:ascii="Arial" w:hAnsi="Arial" w:hint="default"/>
      </w:rPr>
    </w:lvl>
    <w:lvl w:ilvl="1" w:tplc="28FCD558">
      <w:start w:val="1"/>
      <w:numFmt w:val="bullet"/>
      <w:lvlText w:val="•"/>
      <w:lvlJc w:val="left"/>
      <w:pPr>
        <w:tabs>
          <w:tab w:val="num" w:pos="1440"/>
        </w:tabs>
        <w:ind w:left="1440" w:hanging="360"/>
      </w:pPr>
      <w:rPr>
        <w:rFonts w:ascii="Arial" w:hAnsi="Arial" w:hint="default"/>
      </w:rPr>
    </w:lvl>
    <w:lvl w:ilvl="2" w:tplc="185C09B6" w:tentative="1">
      <w:start w:val="1"/>
      <w:numFmt w:val="bullet"/>
      <w:lvlText w:val="•"/>
      <w:lvlJc w:val="left"/>
      <w:pPr>
        <w:tabs>
          <w:tab w:val="num" w:pos="2160"/>
        </w:tabs>
        <w:ind w:left="2160" w:hanging="360"/>
      </w:pPr>
      <w:rPr>
        <w:rFonts w:ascii="Arial" w:hAnsi="Arial" w:hint="default"/>
      </w:rPr>
    </w:lvl>
    <w:lvl w:ilvl="3" w:tplc="FD426FBE" w:tentative="1">
      <w:start w:val="1"/>
      <w:numFmt w:val="bullet"/>
      <w:lvlText w:val="•"/>
      <w:lvlJc w:val="left"/>
      <w:pPr>
        <w:tabs>
          <w:tab w:val="num" w:pos="2880"/>
        </w:tabs>
        <w:ind w:left="2880" w:hanging="360"/>
      </w:pPr>
      <w:rPr>
        <w:rFonts w:ascii="Arial" w:hAnsi="Arial" w:hint="default"/>
      </w:rPr>
    </w:lvl>
    <w:lvl w:ilvl="4" w:tplc="338E51F0" w:tentative="1">
      <w:start w:val="1"/>
      <w:numFmt w:val="bullet"/>
      <w:lvlText w:val="•"/>
      <w:lvlJc w:val="left"/>
      <w:pPr>
        <w:tabs>
          <w:tab w:val="num" w:pos="3600"/>
        </w:tabs>
        <w:ind w:left="3600" w:hanging="360"/>
      </w:pPr>
      <w:rPr>
        <w:rFonts w:ascii="Arial" w:hAnsi="Arial" w:hint="default"/>
      </w:rPr>
    </w:lvl>
    <w:lvl w:ilvl="5" w:tplc="E73454C6" w:tentative="1">
      <w:start w:val="1"/>
      <w:numFmt w:val="bullet"/>
      <w:lvlText w:val="•"/>
      <w:lvlJc w:val="left"/>
      <w:pPr>
        <w:tabs>
          <w:tab w:val="num" w:pos="4320"/>
        </w:tabs>
        <w:ind w:left="4320" w:hanging="360"/>
      </w:pPr>
      <w:rPr>
        <w:rFonts w:ascii="Arial" w:hAnsi="Arial" w:hint="default"/>
      </w:rPr>
    </w:lvl>
    <w:lvl w:ilvl="6" w:tplc="B9047D22" w:tentative="1">
      <w:start w:val="1"/>
      <w:numFmt w:val="bullet"/>
      <w:lvlText w:val="•"/>
      <w:lvlJc w:val="left"/>
      <w:pPr>
        <w:tabs>
          <w:tab w:val="num" w:pos="5040"/>
        </w:tabs>
        <w:ind w:left="5040" w:hanging="360"/>
      </w:pPr>
      <w:rPr>
        <w:rFonts w:ascii="Arial" w:hAnsi="Arial" w:hint="default"/>
      </w:rPr>
    </w:lvl>
    <w:lvl w:ilvl="7" w:tplc="212C0C22" w:tentative="1">
      <w:start w:val="1"/>
      <w:numFmt w:val="bullet"/>
      <w:lvlText w:val="•"/>
      <w:lvlJc w:val="left"/>
      <w:pPr>
        <w:tabs>
          <w:tab w:val="num" w:pos="5760"/>
        </w:tabs>
        <w:ind w:left="5760" w:hanging="360"/>
      </w:pPr>
      <w:rPr>
        <w:rFonts w:ascii="Arial" w:hAnsi="Arial" w:hint="default"/>
      </w:rPr>
    </w:lvl>
    <w:lvl w:ilvl="8" w:tplc="E286B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BE4508"/>
    <w:multiLevelType w:val="hybridMultilevel"/>
    <w:tmpl w:val="075A722C"/>
    <w:styleLink w:val="2"/>
    <w:lvl w:ilvl="0" w:tplc="5AE226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66E7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A03EE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5B760F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68A9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A49C1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5AE09D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AC42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682F34">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34C0D"/>
    <w:multiLevelType w:val="hybridMultilevel"/>
    <w:tmpl w:val="075A722C"/>
    <w:numStyleLink w:val="2"/>
  </w:abstractNum>
  <w:abstractNum w:abstractNumId="6" w15:restartNumberingAfterBreak="0">
    <w:nsid w:val="731F418C"/>
    <w:multiLevelType w:val="hybridMultilevel"/>
    <w:tmpl w:val="96B2A3EC"/>
    <w:styleLink w:val="1"/>
    <w:lvl w:ilvl="0" w:tplc="2CAE62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06D1C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4AAD6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DE014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2EFAA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C8B34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7F6DD6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6EEFB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2AFF6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D4"/>
    <w:rsid w:val="00422DF0"/>
    <w:rsid w:val="00445DF4"/>
    <w:rsid w:val="006F2437"/>
    <w:rsid w:val="00CD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6C02"/>
  <w15:docId w15:val="{F3D03B79-D29D-4CBB-A966-5B1DC97B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rPr>
  </w:style>
  <w:style w:type="paragraph" w:styleId="Title">
    <w:name w:val="Title"/>
    <w:next w:val="a0"/>
    <w:pPr>
      <w:keepNext/>
      <w:keepLines/>
      <w:spacing w:after="60" w:line="276" w:lineRule="auto"/>
    </w:pPr>
    <w:rPr>
      <w:rFonts w:ascii="Arial" w:hAnsi="Arial" w:cs="Arial Unicode MS"/>
      <w:color w:val="000000"/>
      <w:sz w:val="52"/>
      <w:szCs w:val="52"/>
      <w:u w:color="000000"/>
    </w:rPr>
  </w:style>
  <w:style w:type="paragraph" w:customStyle="1" w:styleId="a0">
    <w:name w:val="正文"/>
    <w:pPr>
      <w:spacing w:line="276" w:lineRule="auto"/>
    </w:pPr>
    <w:rPr>
      <w:rFonts w:ascii="Arial" w:hAnsi="Arial" w:cs="Arial Unicode MS"/>
      <w:color w:val="000000"/>
      <w:sz w:val="22"/>
      <w:szCs w:val="22"/>
      <w:u w:color="000000"/>
    </w:rPr>
  </w:style>
  <w:style w:type="numbering" w:customStyle="1" w:styleId="1">
    <w:name w:val="已导入的样式“1”"/>
    <w:pPr>
      <w:numPr>
        <w:numId w:val="1"/>
      </w:numPr>
    </w:pPr>
  </w:style>
  <w:style w:type="paragraph" w:customStyle="1" w:styleId="20">
    <w:name w:val="小标题 2"/>
    <w:next w:val="a0"/>
    <w:pPr>
      <w:keepNext/>
      <w:keepLines/>
      <w:spacing w:before="360" w:after="120" w:line="276" w:lineRule="auto"/>
      <w:outlineLvl w:val="1"/>
    </w:pPr>
    <w:rPr>
      <w:rFonts w:ascii="Arial" w:eastAsia="Arial" w:hAnsi="Arial" w:cs="Arial"/>
      <w:color w:val="000000"/>
      <w:sz w:val="32"/>
      <w:szCs w:val="32"/>
      <w:u w:color="000000"/>
    </w:rPr>
  </w:style>
  <w:style w:type="numbering" w:customStyle="1" w:styleId="2">
    <w:name w:val="已导入的样式“2”"/>
    <w:pPr>
      <w:numPr>
        <w:numId w:val="3"/>
      </w:numPr>
    </w:pPr>
  </w:style>
  <w:style w:type="paragraph" w:styleId="ListParagraph">
    <w:name w:val="List Paragraph"/>
    <w:uiPriority w:val="34"/>
    <w:qFormat/>
    <w:pPr>
      <w:spacing w:line="276" w:lineRule="auto"/>
      <w:ind w:left="720"/>
    </w:pPr>
    <w:rPr>
      <w:rFonts w:ascii="Arial" w:hAnsi="Arial" w:cs="Arial Unicode MS"/>
      <w:color w:val="000000"/>
      <w:sz w:val="22"/>
      <w:szCs w:val="22"/>
      <w:u w:color="000000"/>
    </w:rPr>
  </w:style>
  <w:style w:type="numbering" w:customStyle="1" w:styleId="3">
    <w:name w:val="已导入的样式“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16021">
      <w:bodyDiv w:val="1"/>
      <w:marLeft w:val="0"/>
      <w:marRight w:val="0"/>
      <w:marTop w:val="0"/>
      <w:marBottom w:val="0"/>
      <w:divBdr>
        <w:top w:val="none" w:sz="0" w:space="0" w:color="auto"/>
        <w:left w:val="none" w:sz="0" w:space="0" w:color="auto"/>
        <w:bottom w:val="none" w:sz="0" w:space="0" w:color="auto"/>
        <w:right w:val="none" w:sz="0" w:space="0" w:color="auto"/>
      </w:divBdr>
      <w:divsChild>
        <w:div w:id="1071393636">
          <w:marLeft w:val="720"/>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yzsun</cp:lastModifiedBy>
  <cp:revision>2</cp:revision>
  <dcterms:created xsi:type="dcterms:W3CDTF">2019-01-15T22:44:00Z</dcterms:created>
  <dcterms:modified xsi:type="dcterms:W3CDTF">2019-01-15T22:57:00Z</dcterms:modified>
</cp:coreProperties>
</file>