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C1</w:t>
      </w:r>
    </w:p>
    <w:p>
      <w:pPr>
        <w:pStyle w:val="Normal"/>
      </w:pPr>
      <w:r>
        <w:t xml:space="preserve">Oblimin pattern loadings for GPT-5.4 mini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512"/>
        <w:gridCol w:w="7056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Pattern loading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1 (43 salient metrics; relative loading strength 10.32%)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Contradiction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No Inaccuracies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No Contradiction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Basic Factual Accuracy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Truthfulness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Irrelevant Info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Coherence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No Irrelevant Info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Error Identification  Correction Precision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Reasoning Process Rigor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Domain Knowledge Accuracy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Content Relevance  Scope Control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Leveling the tutors explanations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Straightforward Response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Instruction following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Providing guidance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Competent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Instruction Following  Task Completion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Leveling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Overall Quality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Student level calibration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Style and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Straightforward Response the tutors responses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Role  Tone Consistency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Conciseness and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Understanding Learner Goals - Helpfulness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Explains concepts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Intelligent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Order develops explanations in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Presentation presents information in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Presentation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Future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Engagement and Motivation Clarity Simplicity  Inspiration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Fluency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Repetition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Source of Knowledge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Guides Appropriately does not withhold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 class Activities 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Overall Quality is as good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Order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Expresses Uncertainty expresses uncertainty when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Human likeness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Continue using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2 (26 salient metrics; relative loading strength 7.95%)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Asks Questions asks questions to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Asks Questions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Pedagogical Principle Criteria Questioning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Deep Socratic Follow Up Questions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Promotes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Question Diversity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Exploration vs Explanation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Generative questioning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Guide Mistake Discovery guides the student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Pedagogical Principle Criteria Practice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Guides Appropriately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Problem based learning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Feedback  Assessment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Promote active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Adapt to the learners level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Guide Mistake Discovery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Active Engagement promotes active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Depth of reasoning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Opportunities for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Thinking aloud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Pedagogical Principle Criteria Challenge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Metacognitive Promotion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Openings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Questioning Effectiveness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Ownership of ideas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3 (11 salient metrics; relative loading strength 4.09%)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Refinement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Error analysis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Persuasive discourse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Transparency  Accountability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Mistake identification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Identify and address misconceptions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Critical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Mistake Handling - Identifies mistakes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Justification for Knowing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Evidence based reasoning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Pedagogical Principle Criteria Feedback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4 (10 salient metrics; relative loading strength 3.74%)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Refusals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Stay on topic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Learning Goal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Unstuck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Coverage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Revealing of the answer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Tutor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Academic Integrity  Honesty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Guides Appropriately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5 (4 salient metrics; relative loading strength 3.82%)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Analogies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Analogies the tutors use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Cultural analogies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Leveled Concept Explanation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6 (6 salient metrics; relative loading strength 3.53%)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Warm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Communicate with positive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Emotional Support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Encouraging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Learning Exploration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Encouraging Feedback delivers feedback whether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7 (8 salient metrics; relative loading strength 2.75%)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Self reflection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Reflection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Strategic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Reflective growth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Metacognitive Promotion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Improvement Suggestions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Background Based Material Recommendation</w:t>
            </w:r>
          </w:p>
        </w:tc>
      </w:tr>
      <w:tr>
        <w:trPr>
          <w:trHeight w:val="5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Assessment - Self assessment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Pattern loadings from an exploratory factor analysis using MINRES extraction and oblimin rotation. Only absolute loadings &gt;= .40 are displayed.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2026-09-14T13:08:52Z</dcterms:modified>
  <cp:category/>
</cp:coreProperties>
</file>