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40657734"/>
        <w:docPartObj>
          <w:docPartGallery w:val="Cover Pages"/>
          <w:docPartUnique/>
        </w:docPartObj>
      </w:sdtPr>
      <w:sdtEndPr>
        <w:rPr>
          <w:sz w:val="28"/>
          <w:szCs w:val="28"/>
        </w:rPr>
      </w:sdtEndPr>
      <w:sdtContent>
        <w:p w14:paraId="58B84990" w14:textId="1F165584" w:rsidR="00830E9E" w:rsidRDefault="00830E9E">
          <w:r>
            <w:rPr>
              <w:noProof/>
            </w:rPr>
            <mc:AlternateContent>
              <mc:Choice Requires="wpg">
                <w:drawing>
                  <wp:anchor distT="0" distB="0" distL="114300" distR="114300" simplePos="0" relativeHeight="251662336" behindDoc="0" locked="0" layoutInCell="1" allowOverlap="1" wp14:anchorId="30EAEC39" wp14:editId="3F750CD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634C7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87A6E8C" wp14:editId="5BEFAD8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0AE05F3" w14:textId="1F2AC116" w:rsidR="00830E9E" w:rsidRDefault="00830E9E">
                                    <w:pPr>
                                      <w:pStyle w:val="NoSpacing"/>
                                      <w:jc w:val="right"/>
                                      <w:rPr>
                                        <w:color w:val="595959" w:themeColor="text1" w:themeTint="A6"/>
                                        <w:sz w:val="28"/>
                                        <w:szCs w:val="28"/>
                                      </w:rPr>
                                    </w:pPr>
                                    <w:r>
                                      <w:rPr>
                                        <w:color w:val="595959" w:themeColor="text1" w:themeTint="A6"/>
                                        <w:sz w:val="28"/>
                                        <w:szCs w:val="28"/>
                                      </w:rPr>
                                      <w:t>Michael Zwartz</w:t>
                                    </w:r>
                                  </w:p>
                                </w:sdtContent>
                              </w:sdt>
                              <w:p w14:paraId="1F2704DC" w14:textId="660B1E90" w:rsidR="00830E9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830E9E">
                                      <w:rPr>
                                        <w:color w:val="595959" w:themeColor="text1" w:themeTint="A6"/>
                                        <w:sz w:val="18"/>
                                        <w:szCs w:val="18"/>
                                      </w:rPr>
                                      <w:t xml:space="preserve"> November 1</w:t>
                                    </w:r>
                                    <w:r w:rsidR="000F421E">
                                      <w:rPr>
                                        <w:color w:val="595959" w:themeColor="text1" w:themeTint="A6"/>
                                        <w:sz w:val="18"/>
                                        <w:szCs w:val="18"/>
                                      </w:rPr>
                                      <w:t>5th</w:t>
                                    </w:r>
                                    <w:r w:rsidR="00830E9E">
                                      <w:rPr>
                                        <w:color w:val="595959" w:themeColor="text1" w:themeTint="A6"/>
                                        <w:sz w:val="18"/>
                                        <w:szCs w:val="18"/>
                                      </w:rPr>
                                      <w:t>, 2022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7A6E8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0AE05F3" w14:textId="1F2AC116" w:rsidR="00830E9E" w:rsidRDefault="00830E9E">
                              <w:pPr>
                                <w:pStyle w:val="NoSpacing"/>
                                <w:jc w:val="right"/>
                                <w:rPr>
                                  <w:color w:val="595959" w:themeColor="text1" w:themeTint="A6"/>
                                  <w:sz w:val="28"/>
                                  <w:szCs w:val="28"/>
                                </w:rPr>
                              </w:pPr>
                              <w:r>
                                <w:rPr>
                                  <w:color w:val="595959" w:themeColor="text1" w:themeTint="A6"/>
                                  <w:sz w:val="28"/>
                                  <w:szCs w:val="28"/>
                                </w:rPr>
                                <w:t>Michael Zwartz</w:t>
                              </w:r>
                            </w:p>
                          </w:sdtContent>
                        </w:sdt>
                        <w:p w14:paraId="1F2704DC" w14:textId="660B1E90" w:rsidR="00830E9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830E9E">
                                <w:rPr>
                                  <w:color w:val="595959" w:themeColor="text1" w:themeTint="A6"/>
                                  <w:sz w:val="18"/>
                                  <w:szCs w:val="18"/>
                                </w:rPr>
                                <w:t xml:space="preserve"> November 1</w:t>
                              </w:r>
                              <w:r w:rsidR="000F421E">
                                <w:rPr>
                                  <w:color w:val="595959" w:themeColor="text1" w:themeTint="A6"/>
                                  <w:sz w:val="18"/>
                                  <w:szCs w:val="18"/>
                                </w:rPr>
                                <w:t>5th</w:t>
                              </w:r>
                              <w:r w:rsidR="00830E9E">
                                <w:rPr>
                                  <w:color w:val="595959" w:themeColor="text1" w:themeTint="A6"/>
                                  <w:sz w:val="18"/>
                                  <w:szCs w:val="18"/>
                                </w:rPr>
                                <w:t>, 2022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4E1D903" wp14:editId="374EF2F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CD8529" w14:textId="30A57A24" w:rsidR="00830E9E" w:rsidRDefault="00830E9E">
                                <w:pPr>
                                  <w:pStyle w:val="NoSpacing"/>
                                  <w:jc w:val="right"/>
                                  <w:rPr>
                                    <w:color w:val="4472C4" w:themeColor="accent1"/>
                                    <w:sz w:val="28"/>
                                    <w:szCs w:val="28"/>
                                  </w:rPr>
                                </w:pPr>
                                <w:r>
                                  <w:rPr>
                                    <w:color w:val="4472C4" w:themeColor="accent1"/>
                                    <w:sz w:val="28"/>
                                    <w:szCs w:val="28"/>
                                  </w:rPr>
                                  <w:t xml:space="preserve">GitHub Link: </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7E7A192F" w14:textId="50A58946" w:rsidR="00830E9E" w:rsidRDefault="00830E9E">
                                    <w:pPr>
                                      <w:pStyle w:val="NoSpacing"/>
                                      <w:jc w:val="right"/>
                                      <w:rPr>
                                        <w:color w:val="595959" w:themeColor="text1" w:themeTint="A6"/>
                                      </w:rPr>
                                    </w:pPr>
                                    <w:r w:rsidRPr="00830E9E">
                                      <w:rPr>
                                        <w:color w:val="595959" w:themeColor="text1" w:themeTint="A6"/>
                                      </w:rPr>
                                      <w:t>https://github.com/michaelzwartz/Database-Systems.git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4E1D903"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3CD8529" w14:textId="30A57A24" w:rsidR="00830E9E" w:rsidRDefault="00830E9E">
                          <w:pPr>
                            <w:pStyle w:val="NoSpacing"/>
                            <w:jc w:val="right"/>
                            <w:rPr>
                              <w:color w:val="4472C4" w:themeColor="accent1"/>
                              <w:sz w:val="28"/>
                              <w:szCs w:val="28"/>
                            </w:rPr>
                          </w:pPr>
                          <w:r>
                            <w:rPr>
                              <w:color w:val="4472C4" w:themeColor="accent1"/>
                              <w:sz w:val="28"/>
                              <w:szCs w:val="28"/>
                            </w:rPr>
                            <w:t xml:space="preserve">GitHub Link: </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7E7A192F" w14:textId="50A58946" w:rsidR="00830E9E" w:rsidRDefault="00830E9E">
                              <w:pPr>
                                <w:pStyle w:val="NoSpacing"/>
                                <w:jc w:val="right"/>
                                <w:rPr>
                                  <w:color w:val="595959" w:themeColor="text1" w:themeTint="A6"/>
                                </w:rPr>
                              </w:pPr>
                              <w:r w:rsidRPr="00830E9E">
                                <w:rPr>
                                  <w:color w:val="595959" w:themeColor="text1" w:themeTint="A6"/>
                                </w:rPr>
                                <w:t>https://github.com/michaelzwartz/Database-Systems.git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ACB2A38" wp14:editId="0F1F8D4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C1D33C" w14:textId="315D1331" w:rsidR="00830E9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F421E">
                                      <w:rPr>
                                        <w:caps/>
                                        <w:color w:val="4472C4" w:themeColor="accent1"/>
                                        <w:sz w:val="64"/>
                                        <w:szCs w:val="64"/>
                                      </w:rPr>
                                      <w:t>Timmz Atlantic</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3D15667" w14:textId="0C61FFE4" w:rsidR="00830E9E" w:rsidRDefault="00830E9E">
                                    <w:pPr>
                                      <w:jc w:val="right"/>
                                      <w:rPr>
                                        <w:smallCaps/>
                                        <w:color w:val="404040" w:themeColor="text1" w:themeTint="BF"/>
                                        <w:sz w:val="36"/>
                                        <w:szCs w:val="36"/>
                                      </w:rPr>
                                    </w:pPr>
                                    <w:r>
                                      <w:rPr>
                                        <w:color w:val="404040" w:themeColor="text1" w:themeTint="BF"/>
                                        <w:sz w:val="36"/>
                                        <w:szCs w:val="36"/>
                                      </w:rPr>
                                      <w:t>Database Systems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ACB2A3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1C1D33C" w14:textId="315D1331" w:rsidR="00830E9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F421E">
                                <w:rPr>
                                  <w:caps/>
                                  <w:color w:val="4472C4" w:themeColor="accent1"/>
                                  <w:sz w:val="64"/>
                                  <w:szCs w:val="64"/>
                                </w:rPr>
                                <w:t>Timmz Atlantic</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3D15667" w14:textId="0C61FFE4" w:rsidR="00830E9E" w:rsidRDefault="00830E9E">
                              <w:pPr>
                                <w:jc w:val="right"/>
                                <w:rPr>
                                  <w:smallCaps/>
                                  <w:color w:val="404040" w:themeColor="text1" w:themeTint="BF"/>
                                  <w:sz w:val="36"/>
                                  <w:szCs w:val="36"/>
                                </w:rPr>
                              </w:pPr>
                              <w:r>
                                <w:rPr>
                                  <w:color w:val="404040" w:themeColor="text1" w:themeTint="BF"/>
                                  <w:sz w:val="36"/>
                                  <w:szCs w:val="36"/>
                                </w:rPr>
                                <w:t>Database Systems Project</w:t>
                              </w:r>
                            </w:p>
                          </w:sdtContent>
                        </w:sdt>
                      </w:txbxContent>
                    </v:textbox>
                    <w10:wrap type="square" anchorx="page" anchory="page"/>
                  </v:shape>
                </w:pict>
              </mc:Fallback>
            </mc:AlternateContent>
          </w:r>
        </w:p>
        <w:p w14:paraId="720F8A68" w14:textId="36641BC9" w:rsidR="00830E9E" w:rsidRDefault="00830E9E">
          <w:pPr>
            <w:rPr>
              <w:sz w:val="28"/>
              <w:szCs w:val="28"/>
            </w:rPr>
          </w:pPr>
          <w:r>
            <w:rPr>
              <w:sz w:val="28"/>
              <w:szCs w:val="28"/>
            </w:rPr>
            <w:br w:type="page"/>
          </w:r>
        </w:p>
      </w:sdtContent>
    </w:sdt>
    <w:p w14:paraId="067E8DDF" w14:textId="0566F679" w:rsidR="00B54781" w:rsidRPr="000F421E" w:rsidRDefault="00B54781" w:rsidP="000F421E">
      <w:pPr>
        <w:pStyle w:val="Heading1"/>
      </w:pPr>
      <w:r w:rsidRPr="000F421E">
        <w:lastRenderedPageBreak/>
        <w:t>Part 1: Design</w:t>
      </w:r>
    </w:p>
    <w:p w14:paraId="3DF5FC82" w14:textId="6ECD9573" w:rsidR="00F02A59" w:rsidRDefault="00B24D02" w:rsidP="00B54781">
      <w:pPr>
        <w:pStyle w:val="ListParagraph"/>
        <w:numPr>
          <w:ilvl w:val="0"/>
          <w:numId w:val="1"/>
        </w:numPr>
        <w:ind w:left="360"/>
      </w:pPr>
      <w:r>
        <w:t xml:space="preserve">The product I sell are underwater-themed action figures for the </w:t>
      </w:r>
      <w:r w:rsidR="000E5A2C">
        <w:t>wildly popular (and made up) television show Sebastian and the Mer-Puppies. The show depicts Sebastian, the crab from Little Mermaid, and his adventures running an underwater doggie daycare</w:t>
      </w:r>
      <w:r>
        <w:t xml:space="preserve">. </w:t>
      </w:r>
      <w:r w:rsidR="000E5A2C">
        <w:t>We designs and manufactures action figures based on the characters from the show. The</w:t>
      </w:r>
      <w:r>
        <w:t xml:space="preserve"> toys </w:t>
      </w:r>
      <w:r w:rsidR="000E5A2C">
        <w:t xml:space="preserve">are marketed </w:t>
      </w:r>
      <w:r>
        <w:t xml:space="preserve">for kids </w:t>
      </w:r>
      <w:r w:rsidR="00A17858">
        <w:t>aged</w:t>
      </w:r>
      <w:r>
        <w:t xml:space="preserve"> 4-10 </w:t>
      </w:r>
      <w:r w:rsidR="000E5A2C">
        <w:t xml:space="preserve">and </w:t>
      </w:r>
      <w:r>
        <w:t xml:space="preserve">are designed to be played with </w:t>
      </w:r>
      <w:r w:rsidR="000E5A2C">
        <w:t xml:space="preserve">in water at </w:t>
      </w:r>
      <w:r>
        <w:t xml:space="preserve">the pool/lake or during bath time at home. </w:t>
      </w:r>
      <w:r w:rsidR="000E5A2C">
        <w:t xml:space="preserve">Our organization is called Timmz Atlantic. </w:t>
      </w:r>
      <w:r w:rsidR="001F17A7">
        <w:t>Timmz Atlantic is headquartered in Hilton Head, South Carolina. The company purchases raw materials from around the world. The toys are manufactured here in the USA, then shipped and sold in the USA, Canada, and many countries in Western Europe.</w:t>
      </w:r>
    </w:p>
    <w:p w14:paraId="32E81E9A" w14:textId="77777777" w:rsidR="00EE0279" w:rsidRDefault="00EE0279" w:rsidP="00EE0279">
      <w:pPr>
        <w:pStyle w:val="ListParagraph"/>
        <w:ind w:left="360"/>
      </w:pPr>
    </w:p>
    <w:p w14:paraId="0E8168B6" w14:textId="795EE4BA" w:rsidR="00FE745F" w:rsidRDefault="00EE0279" w:rsidP="001F17A7">
      <w:pPr>
        <w:pStyle w:val="ListParagraph"/>
        <w:numPr>
          <w:ilvl w:val="0"/>
          <w:numId w:val="1"/>
        </w:numPr>
        <w:ind w:left="360"/>
      </w:pPr>
      <w:r>
        <w:t>Timmz Atlantic is a company that’s comparable to Jakks Pacific</w:t>
      </w:r>
      <w:r w:rsidR="00F02A59">
        <w:t xml:space="preserve">. </w:t>
      </w:r>
      <w:r>
        <w:t xml:space="preserve">Jakks Pacific is an American toy company founded in 1995 and is now a publicly traded. Jakks produces toys for brands such as Super Mario, Sonic the </w:t>
      </w:r>
      <w:r w:rsidR="001F17A7">
        <w:t>Hedgehog</w:t>
      </w:r>
      <w:r>
        <w:t xml:space="preserve">, and APEX Legends. The 2022 third quarter report shows net sales were $323.0 million, a year-over-year increase of 36%. </w:t>
      </w:r>
      <w:r w:rsidR="001F17A7" w:rsidRPr="001F17A7">
        <w:t>JAKKS’ products are manufactured in factories all over the world, including China, India, Mexico, and the United States</w:t>
      </w:r>
      <w:r w:rsidR="00FE745F">
        <w:t xml:space="preserve">. Jakks toys has </w:t>
      </w:r>
      <w:r w:rsidR="001F17A7">
        <w:t xml:space="preserve">over 750 </w:t>
      </w:r>
      <w:r w:rsidR="00FE745F">
        <w:t>employees</w:t>
      </w:r>
      <w:r w:rsidR="001F17A7">
        <w:t xml:space="preserve"> worldwide but is</w:t>
      </w:r>
      <w:r w:rsidR="00FE745F">
        <w:t xml:space="preserve"> </w:t>
      </w:r>
      <w:r w:rsidR="001F17A7">
        <w:t>headquartered</w:t>
      </w:r>
      <w:r w:rsidR="00FE745F">
        <w:t xml:space="preserve"> in Santa Monica, California. </w:t>
      </w:r>
      <w:r w:rsidR="001F17A7">
        <w:t xml:space="preserve">Financial information found </w:t>
      </w:r>
      <w:hyperlink r:id="rId8" w:history="1">
        <w:r w:rsidR="001F17A7" w:rsidRPr="001F17A7">
          <w:rPr>
            <w:rStyle w:val="Hyperlink"/>
          </w:rPr>
          <w:t>here</w:t>
        </w:r>
      </w:hyperlink>
      <w:r w:rsidR="001F17A7">
        <w:t xml:space="preserve">. Employee information found </w:t>
      </w:r>
      <w:hyperlink r:id="rId9" w:history="1">
        <w:r w:rsidR="001F17A7" w:rsidRPr="001F17A7">
          <w:rPr>
            <w:rStyle w:val="Hyperlink"/>
          </w:rPr>
          <w:t>here</w:t>
        </w:r>
      </w:hyperlink>
      <w:r w:rsidR="001F17A7">
        <w:t xml:space="preserve">.  </w:t>
      </w:r>
    </w:p>
    <w:p w14:paraId="29F050DF" w14:textId="5D008408" w:rsidR="00F02A59" w:rsidRDefault="00A94EA4" w:rsidP="00B54781">
      <w:pPr>
        <w:pStyle w:val="ListParagraph"/>
        <w:ind w:left="360"/>
      </w:pPr>
      <w:r>
        <w:rPr>
          <w:noProof/>
        </w:rPr>
        <w:drawing>
          <wp:anchor distT="0" distB="0" distL="114300" distR="114300" simplePos="0" relativeHeight="251663360" behindDoc="0" locked="0" layoutInCell="1" allowOverlap="1" wp14:anchorId="5946A6D2" wp14:editId="759AF937">
            <wp:simplePos x="0" y="0"/>
            <wp:positionH relativeFrom="margin">
              <wp:posOffset>5044440</wp:posOffset>
            </wp:positionH>
            <wp:positionV relativeFrom="paragraph">
              <wp:posOffset>158115</wp:posOffset>
            </wp:positionV>
            <wp:extent cx="1127760" cy="2488565"/>
            <wp:effectExtent l="0" t="0" r="0" b="6985"/>
            <wp:wrapSquare wrapText="bothSides"/>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127760" cy="2488565"/>
                    </a:xfrm>
                    <a:prstGeom prst="rect">
                      <a:avLst/>
                    </a:prstGeom>
                  </pic:spPr>
                </pic:pic>
              </a:graphicData>
            </a:graphic>
            <wp14:sizeRelH relativeFrom="margin">
              <wp14:pctWidth>0</wp14:pctWidth>
            </wp14:sizeRelH>
            <wp14:sizeRelV relativeFrom="margin">
              <wp14:pctHeight>0</wp14:pctHeight>
            </wp14:sizeRelV>
          </wp:anchor>
        </w:drawing>
      </w:r>
    </w:p>
    <w:p w14:paraId="1D2164D6" w14:textId="0ED358C0" w:rsidR="00C76B8D" w:rsidRDefault="001F17A7" w:rsidP="00241127">
      <w:pPr>
        <w:pStyle w:val="ListParagraph"/>
        <w:numPr>
          <w:ilvl w:val="0"/>
          <w:numId w:val="1"/>
        </w:numPr>
        <w:ind w:left="360"/>
      </w:pPr>
      <w:r>
        <w:t>Timmz Atlantic has about 500</w:t>
      </w:r>
      <w:r w:rsidR="00B54781">
        <w:t xml:space="preserve"> employees </w:t>
      </w:r>
      <w:r>
        <w:t>worldwide. At Timmz, w</w:t>
      </w:r>
      <w:r w:rsidR="00B54781">
        <w:t xml:space="preserve">e will use a </w:t>
      </w:r>
      <w:r w:rsidR="00C76B8D">
        <w:t xml:space="preserve">structured </w:t>
      </w:r>
      <w:r w:rsidR="0065584F">
        <w:t>four</w:t>
      </w:r>
      <w:r w:rsidR="00B54781">
        <w:t>-tier client</w:t>
      </w:r>
      <w:r w:rsidR="00241127">
        <w:t>-</w:t>
      </w:r>
      <w:r w:rsidR="00B54781">
        <w:t xml:space="preserve">server. </w:t>
      </w:r>
    </w:p>
    <w:p w14:paraId="25262BE1" w14:textId="77777777" w:rsidR="00C76B8D" w:rsidRDefault="00C76B8D" w:rsidP="00C76B8D">
      <w:pPr>
        <w:pStyle w:val="ListParagraph"/>
      </w:pPr>
    </w:p>
    <w:p w14:paraId="05E10C44" w14:textId="77777777" w:rsidR="00C76B8D" w:rsidRDefault="00B54781" w:rsidP="00C76B8D">
      <w:pPr>
        <w:pStyle w:val="ListParagraph"/>
        <w:numPr>
          <w:ilvl w:val="1"/>
          <w:numId w:val="1"/>
        </w:numPr>
      </w:pPr>
      <w:r>
        <w:t>Tier 1 manages user interface</w:t>
      </w:r>
      <w:r w:rsidR="00241127">
        <w:t>.</w:t>
      </w:r>
      <w:r w:rsidR="00A46CDE">
        <w:t xml:space="preserve"> This includes access for all our employee devices on the system.</w:t>
      </w:r>
      <w:r w:rsidR="00241127">
        <w:t xml:space="preserve"> </w:t>
      </w:r>
    </w:p>
    <w:p w14:paraId="0F551BB0" w14:textId="5183D112" w:rsidR="00C76B8D" w:rsidRDefault="00A46CDE" w:rsidP="00C76B8D">
      <w:pPr>
        <w:pStyle w:val="ListParagraph"/>
        <w:numPr>
          <w:ilvl w:val="1"/>
          <w:numId w:val="1"/>
        </w:numPr>
      </w:pPr>
      <w:r>
        <w:t xml:space="preserve">Tier 2 is focused on security and checks authorization for all attempted access. </w:t>
      </w:r>
    </w:p>
    <w:p w14:paraId="4B23942F" w14:textId="77777777" w:rsidR="00C76B8D" w:rsidRDefault="00A46CDE" w:rsidP="00C76B8D">
      <w:pPr>
        <w:pStyle w:val="ListParagraph"/>
        <w:numPr>
          <w:ilvl w:val="1"/>
          <w:numId w:val="1"/>
        </w:numPr>
      </w:pPr>
      <w:r>
        <w:t xml:space="preserve">Tier 3 performs the </w:t>
      </w:r>
      <w:r w:rsidR="00B54781">
        <w:t>runs the applications</w:t>
      </w:r>
      <w:r w:rsidR="00241127">
        <w:t xml:space="preserve"> by performing business logic and data processing</w:t>
      </w:r>
      <w:r w:rsidR="00B54781">
        <w:t xml:space="preserve">. </w:t>
      </w:r>
    </w:p>
    <w:p w14:paraId="5360F155" w14:textId="6A3DF2A8" w:rsidR="00C76B8D" w:rsidRDefault="00C76B8D" w:rsidP="0065584F">
      <w:pPr>
        <w:pStyle w:val="ListParagraph"/>
        <w:numPr>
          <w:ilvl w:val="1"/>
          <w:numId w:val="1"/>
        </w:numPr>
      </w:pPr>
      <w:r>
        <w:t>Tier 4 i</w:t>
      </w:r>
      <w:r w:rsidR="0065584F">
        <w:t xml:space="preserve">n </w:t>
      </w:r>
      <w:r w:rsidR="00241127">
        <w:t xml:space="preserve">the database server is used </w:t>
      </w:r>
      <w:r>
        <w:t>for</w:t>
      </w:r>
      <w:r w:rsidR="00A46CDE">
        <w:t xml:space="preserve"> data</w:t>
      </w:r>
      <w:r w:rsidR="0065584F">
        <w:t xml:space="preserve"> access,</w:t>
      </w:r>
      <w:r w:rsidR="00A46CDE">
        <w:t xml:space="preserve"> validation</w:t>
      </w:r>
      <w:r w:rsidR="0065584F">
        <w:t>,</w:t>
      </w:r>
      <w:r>
        <w:t xml:space="preserve"> and storage</w:t>
      </w:r>
      <w:r w:rsidR="00B54781">
        <w:t>.</w:t>
      </w:r>
      <w:r w:rsidR="00241127">
        <w:t xml:space="preserve"> The </w:t>
      </w:r>
      <w:r w:rsidR="0065584F">
        <w:t>four</w:t>
      </w:r>
      <w:r w:rsidR="00A46CDE">
        <w:t>-</w:t>
      </w:r>
      <w:r w:rsidR="00241127">
        <w:t>tier system can be visualized on the right</w:t>
      </w:r>
      <w:r w:rsidR="00A46CDE">
        <w:t xml:space="preserve">. </w:t>
      </w:r>
    </w:p>
    <w:p w14:paraId="762093CE" w14:textId="435C9447" w:rsidR="00241127" w:rsidRDefault="00B54781" w:rsidP="00C76B8D">
      <w:pPr>
        <w:tabs>
          <w:tab w:val="left" w:pos="540"/>
        </w:tabs>
        <w:ind w:left="450"/>
      </w:pPr>
      <w:r>
        <w:t>server will mainly be used to check authorization and provide recovery control.</w:t>
      </w:r>
    </w:p>
    <w:p w14:paraId="61CEAE3B" w14:textId="77777777" w:rsidR="00241127" w:rsidRDefault="00241127" w:rsidP="00241127">
      <w:pPr>
        <w:pStyle w:val="ListParagraph"/>
        <w:ind w:left="360"/>
      </w:pPr>
    </w:p>
    <w:p w14:paraId="04ADD7D7" w14:textId="7EDD36A2" w:rsidR="00241127" w:rsidRDefault="00241127" w:rsidP="00241127">
      <w:pPr>
        <w:pStyle w:val="ListParagraph"/>
        <w:numPr>
          <w:ilvl w:val="0"/>
          <w:numId w:val="1"/>
        </w:numPr>
        <w:tabs>
          <w:tab w:val="left" w:pos="810"/>
        </w:tabs>
        <w:ind w:left="360"/>
      </w:pPr>
      <w:r>
        <w:t xml:space="preserve">This business will need to store and access many different data types. </w:t>
      </w:r>
      <w:r w:rsidR="00A94EA4">
        <w:t xml:space="preserve">The main aspects of Timms Pacific is buying from third-party manufactures, shipping information, and customer data. </w:t>
      </w:r>
      <w:r>
        <w:t xml:space="preserve">Primary data could be the name of the toy’s character, the location it’s being shipped to, or the retailer its being sold at. Integers can be used for part numbers and floats will be used for costs and quantities of raw materials. This database will also need to store </w:t>
      </w:r>
      <w:r w:rsidR="00FE1163">
        <w:t xml:space="preserve">data about the dates/timestamps of shipped items at each location along the route from manufacture to customer. </w:t>
      </w:r>
    </w:p>
    <w:p w14:paraId="11147D96" w14:textId="77777777" w:rsidR="00241127" w:rsidRDefault="00241127" w:rsidP="00241127">
      <w:pPr>
        <w:pStyle w:val="ListParagraph"/>
      </w:pPr>
    </w:p>
    <w:p w14:paraId="7F378C76" w14:textId="06E5F01A" w:rsidR="000F421E" w:rsidRDefault="003F0C5F" w:rsidP="00241127">
      <w:pPr>
        <w:pStyle w:val="ListParagraph"/>
        <w:numPr>
          <w:ilvl w:val="0"/>
          <w:numId w:val="1"/>
        </w:numPr>
        <w:tabs>
          <w:tab w:val="left" w:pos="810"/>
        </w:tabs>
        <w:ind w:left="360"/>
      </w:pPr>
      <w:r>
        <w:t xml:space="preserve">For our old company files that are not compatible with this new Cloud database set up we will </w:t>
      </w:r>
      <w:r w:rsidR="00D718D4">
        <w:t>middleware</w:t>
      </w:r>
      <w:r>
        <w:t xml:space="preserve"> to transfer in</w:t>
      </w:r>
      <w:r w:rsidR="004B56CB">
        <w:t>to our new system. Some examples of this tool being used can be found here:</w:t>
      </w:r>
      <w:r w:rsidR="00070A62">
        <w:t xml:space="preserve"> </w:t>
      </w:r>
      <w:r w:rsidR="004B56CB">
        <w:t xml:space="preserve"> </w:t>
      </w:r>
      <w:hyperlink r:id="rId11" w:history="1">
        <w:r w:rsidR="00070A62" w:rsidRPr="00070A62">
          <w:rPr>
            <w:rStyle w:val="Hyperlink"/>
          </w:rPr>
          <w:t>Spiceworks: Top Middleware Software Platforms</w:t>
        </w:r>
      </w:hyperlink>
      <w:r w:rsidR="004B56CB">
        <w:t>.</w:t>
      </w:r>
      <w:r w:rsidR="00070A62">
        <w:t xml:space="preserve"> This article highlights Flow Middleware platform, IBM WebSphere Application Server, JBoss EAP, Oracle Fusion Middleware, and Microsoft BizTalk Server as some of the best middleware platforms.</w:t>
      </w:r>
      <w:r w:rsidR="004B56CB">
        <w:t xml:space="preserve"> Common formats that systems </w:t>
      </w:r>
      <w:r w:rsidR="00070A62">
        <w:t>use</w:t>
      </w:r>
      <w:r w:rsidR="004B56CB">
        <w:t xml:space="preserve"> to transfer product data include comma separated values, JSON, and XML files. </w:t>
      </w:r>
    </w:p>
    <w:p w14:paraId="3E38DC1A" w14:textId="77777777" w:rsidR="000F421E" w:rsidRDefault="000F421E">
      <w:r>
        <w:br w:type="page"/>
      </w:r>
    </w:p>
    <w:p w14:paraId="69FA8ED5" w14:textId="77777777" w:rsidR="000F421E" w:rsidRDefault="000F421E" w:rsidP="000F421E">
      <w:pPr>
        <w:pStyle w:val="Heading1"/>
      </w:pPr>
      <w:r>
        <w:lastRenderedPageBreak/>
        <w:t>Part 2: Data Entities, Attributes, and Files</w:t>
      </w:r>
    </w:p>
    <w:p w14:paraId="4C466914" w14:textId="77777777" w:rsidR="000F421E" w:rsidRDefault="000F421E" w:rsidP="000F421E">
      <w:pPr>
        <w:pStyle w:val="ListParagraph"/>
        <w:numPr>
          <w:ilvl w:val="0"/>
          <w:numId w:val="2"/>
        </w:numPr>
        <w:spacing w:after="160" w:line="259" w:lineRule="auto"/>
      </w:pPr>
      <w:r>
        <w:t xml:space="preserve">Five entities  Timmz Atlantic maintains records for include: Employee data, Third party manufacturers, products, sales, and shipping information:  </w:t>
      </w:r>
    </w:p>
    <w:p w14:paraId="443A0D17" w14:textId="77777777" w:rsidR="000F421E" w:rsidRDefault="000F421E" w:rsidP="000F421E">
      <w:pPr>
        <w:pStyle w:val="ListParagraph"/>
        <w:numPr>
          <w:ilvl w:val="0"/>
          <w:numId w:val="3"/>
        </w:numPr>
        <w:spacing w:after="160" w:line="259" w:lineRule="auto"/>
      </w:pPr>
      <w:r>
        <w:t xml:space="preserve">Employee data contains the employee ID numbers, first and last names, location, and salary. Our employees work all over the world. The location will be the city in which there is an office for Timmz Atlantic or remote for our remote workers. The ID number starts with the last two digits of the year they were hired and random numbers after that. </w:t>
      </w:r>
    </w:p>
    <w:p w14:paraId="0215099F" w14:textId="77777777" w:rsidR="000F421E" w:rsidRDefault="000F421E" w:rsidP="000F421E">
      <w:pPr>
        <w:pStyle w:val="ListParagraph"/>
        <w:numPr>
          <w:ilvl w:val="0"/>
          <w:numId w:val="3"/>
        </w:numPr>
        <w:spacing w:after="160" w:line="259" w:lineRule="auto"/>
      </w:pPr>
      <w:r>
        <w:t xml:space="preserve">All of our products are made by third part manufacturers. We choose our partners based on quality, reliability and price. This table records the manufacturer’s name, location (country), max production capacity per day, a cost rating, and a reliability rating. </w:t>
      </w:r>
    </w:p>
    <w:p w14:paraId="7C1EB934" w14:textId="77777777" w:rsidR="000F421E" w:rsidRDefault="000F421E" w:rsidP="000F421E">
      <w:pPr>
        <w:pStyle w:val="ListParagraph"/>
        <w:numPr>
          <w:ilvl w:val="0"/>
          <w:numId w:val="3"/>
        </w:numPr>
        <w:spacing w:after="160" w:line="259" w:lineRule="auto"/>
      </w:pPr>
      <w:r>
        <w:t xml:space="preserve">The products are tracked by their name, manufacturer, and cost per unit. </w:t>
      </w:r>
    </w:p>
    <w:p w14:paraId="41B3F2AF" w14:textId="77777777" w:rsidR="000F421E" w:rsidRDefault="000F421E" w:rsidP="000F421E">
      <w:pPr>
        <w:pStyle w:val="ListParagraph"/>
        <w:numPr>
          <w:ilvl w:val="0"/>
          <w:numId w:val="3"/>
        </w:numPr>
        <w:spacing w:after="160" w:line="259" w:lineRule="auto"/>
      </w:pPr>
      <w:r>
        <w:t xml:space="preserve">Sales are tracked using an increasing order number, the store name its being sold to, the product name, and quantity sold. </w:t>
      </w:r>
    </w:p>
    <w:p w14:paraId="2F71F89F" w14:textId="77777777" w:rsidR="000F421E" w:rsidRDefault="000F421E" w:rsidP="000F421E">
      <w:pPr>
        <w:pStyle w:val="ListParagraph"/>
        <w:numPr>
          <w:ilvl w:val="0"/>
          <w:numId w:val="3"/>
        </w:numPr>
        <w:spacing w:after="160" w:line="259" w:lineRule="auto"/>
      </w:pPr>
      <w:r>
        <w:t xml:space="preserve">The shipping information includes the order number, destination city, shipping company, and unique tracking number. </w:t>
      </w:r>
    </w:p>
    <w:p w14:paraId="68AB2DF0" w14:textId="77777777" w:rsidR="000F421E" w:rsidRDefault="000F421E" w:rsidP="000F421E">
      <w:pPr>
        <w:pStyle w:val="ListParagraph"/>
        <w:numPr>
          <w:ilvl w:val="0"/>
          <w:numId w:val="2"/>
        </w:numPr>
        <w:spacing w:after="160" w:line="259" w:lineRule="auto"/>
        <w:sectPr w:rsidR="000F421E">
          <w:pgSz w:w="12240" w:h="15840"/>
          <w:pgMar w:top="1440" w:right="1440" w:bottom="1440" w:left="1440" w:header="720" w:footer="720" w:gutter="0"/>
          <w:cols w:space="720"/>
          <w:docGrid w:linePitch="360"/>
        </w:sectPr>
      </w:pPr>
    </w:p>
    <w:p w14:paraId="425BA575" w14:textId="77777777" w:rsidR="000F421E" w:rsidRDefault="000F421E" w:rsidP="000F421E">
      <w:pPr>
        <w:pStyle w:val="ListParagraph"/>
        <w:numPr>
          <w:ilvl w:val="0"/>
          <w:numId w:val="2"/>
        </w:numPr>
        <w:spacing w:after="160" w:line="259" w:lineRule="auto"/>
      </w:pPr>
      <w:r>
        <w:t>Create 5 tables (1 for each entity)</w:t>
      </w:r>
    </w:p>
    <w:p w14:paraId="50E74E19" w14:textId="77777777" w:rsidR="000F421E" w:rsidRDefault="000F421E" w:rsidP="000F421E">
      <w:pPr>
        <w:rPr>
          <w:b/>
          <w:bCs/>
        </w:rPr>
        <w:sectPr w:rsidR="000F421E" w:rsidSect="000F421E">
          <w:type w:val="continuous"/>
          <w:pgSz w:w="12240" w:h="15840"/>
          <w:pgMar w:top="1440" w:right="1440" w:bottom="1440" w:left="1440" w:header="720" w:footer="720" w:gutter="0"/>
          <w:cols w:space="720"/>
          <w:docGrid w:linePitch="360"/>
        </w:sectPr>
      </w:pPr>
    </w:p>
    <w:tbl>
      <w:tblPr>
        <w:tblStyle w:val="TableGrid"/>
        <w:tblW w:w="0" w:type="auto"/>
        <w:tblInd w:w="720" w:type="dxa"/>
        <w:tblLook w:val="04A0" w:firstRow="1" w:lastRow="0" w:firstColumn="1" w:lastColumn="0" w:noHBand="0" w:noVBand="1"/>
      </w:tblPr>
      <w:tblGrid>
        <w:gridCol w:w="1525"/>
        <w:gridCol w:w="1247"/>
      </w:tblGrid>
      <w:tr w:rsidR="000F421E" w14:paraId="6364009F" w14:textId="77777777" w:rsidTr="008B2DE6">
        <w:tc>
          <w:tcPr>
            <w:tcW w:w="2772" w:type="dxa"/>
            <w:gridSpan w:val="2"/>
          </w:tcPr>
          <w:p w14:paraId="54ABF1B1" w14:textId="77777777" w:rsidR="000F421E" w:rsidRDefault="000F421E" w:rsidP="008B2DE6">
            <w:r>
              <w:rPr>
                <w:b/>
                <w:bCs/>
              </w:rPr>
              <w:t>Employee Data</w:t>
            </w:r>
          </w:p>
        </w:tc>
      </w:tr>
      <w:tr w:rsidR="000F421E" w14:paraId="56927205" w14:textId="77777777" w:rsidTr="008B2DE6">
        <w:tc>
          <w:tcPr>
            <w:tcW w:w="1525" w:type="dxa"/>
          </w:tcPr>
          <w:p w14:paraId="0E78AE21" w14:textId="77777777" w:rsidR="000F421E" w:rsidRDefault="000F421E" w:rsidP="008B2DE6">
            <w:r>
              <w:t>Employee_ID</w:t>
            </w:r>
          </w:p>
        </w:tc>
        <w:tc>
          <w:tcPr>
            <w:tcW w:w="1247" w:type="dxa"/>
          </w:tcPr>
          <w:p w14:paraId="46BCDDB6" w14:textId="77777777" w:rsidR="000F421E" w:rsidRDefault="000F421E" w:rsidP="008B2DE6">
            <w:r>
              <w:t>varchar[10]</w:t>
            </w:r>
          </w:p>
        </w:tc>
      </w:tr>
      <w:tr w:rsidR="000F421E" w14:paraId="760998EB" w14:textId="77777777" w:rsidTr="008B2DE6">
        <w:tc>
          <w:tcPr>
            <w:tcW w:w="1525" w:type="dxa"/>
          </w:tcPr>
          <w:p w14:paraId="4B2D2107" w14:textId="77777777" w:rsidR="000F421E" w:rsidRDefault="000F421E" w:rsidP="008B2DE6">
            <w:r>
              <w:t>First name</w:t>
            </w:r>
          </w:p>
        </w:tc>
        <w:tc>
          <w:tcPr>
            <w:tcW w:w="1247" w:type="dxa"/>
          </w:tcPr>
          <w:p w14:paraId="1D58E303" w14:textId="77777777" w:rsidR="000F421E" w:rsidRDefault="000F421E" w:rsidP="008B2DE6">
            <w:r>
              <w:t>varchar[15]</w:t>
            </w:r>
          </w:p>
        </w:tc>
      </w:tr>
      <w:tr w:rsidR="000F421E" w14:paraId="057E2ADD" w14:textId="77777777" w:rsidTr="008B2DE6">
        <w:tc>
          <w:tcPr>
            <w:tcW w:w="1525" w:type="dxa"/>
          </w:tcPr>
          <w:p w14:paraId="693C5D5D" w14:textId="77777777" w:rsidR="000F421E" w:rsidRDefault="000F421E" w:rsidP="008B2DE6">
            <w:r>
              <w:t>Last name</w:t>
            </w:r>
          </w:p>
        </w:tc>
        <w:tc>
          <w:tcPr>
            <w:tcW w:w="1247" w:type="dxa"/>
          </w:tcPr>
          <w:p w14:paraId="4BD6AB80" w14:textId="77777777" w:rsidR="000F421E" w:rsidRDefault="000F421E" w:rsidP="008B2DE6">
            <w:r>
              <w:t>varchar[20]</w:t>
            </w:r>
          </w:p>
        </w:tc>
      </w:tr>
      <w:tr w:rsidR="000F421E" w14:paraId="1C17B1D5" w14:textId="77777777" w:rsidTr="008B2DE6">
        <w:tc>
          <w:tcPr>
            <w:tcW w:w="1525" w:type="dxa"/>
          </w:tcPr>
          <w:p w14:paraId="543F2033" w14:textId="77777777" w:rsidR="000F421E" w:rsidRDefault="000F421E" w:rsidP="008B2DE6">
            <w:r>
              <w:t>Location</w:t>
            </w:r>
          </w:p>
        </w:tc>
        <w:tc>
          <w:tcPr>
            <w:tcW w:w="1247" w:type="dxa"/>
          </w:tcPr>
          <w:p w14:paraId="14C31C0C" w14:textId="77777777" w:rsidR="000F421E" w:rsidRDefault="000F421E" w:rsidP="008B2DE6">
            <w:r>
              <w:t>String</w:t>
            </w:r>
          </w:p>
        </w:tc>
      </w:tr>
      <w:tr w:rsidR="000F421E" w14:paraId="121DD701" w14:textId="77777777" w:rsidTr="008B2DE6">
        <w:tc>
          <w:tcPr>
            <w:tcW w:w="1525" w:type="dxa"/>
          </w:tcPr>
          <w:p w14:paraId="540DF811" w14:textId="77777777" w:rsidR="000F421E" w:rsidRDefault="000F421E" w:rsidP="008B2DE6">
            <w:r>
              <w:t>Salary</w:t>
            </w:r>
          </w:p>
        </w:tc>
        <w:tc>
          <w:tcPr>
            <w:tcW w:w="1247" w:type="dxa"/>
          </w:tcPr>
          <w:p w14:paraId="36F28D27" w14:textId="77777777" w:rsidR="000F421E" w:rsidRDefault="000F421E" w:rsidP="008B2DE6">
            <w:r>
              <w:t>Float</w:t>
            </w:r>
          </w:p>
        </w:tc>
      </w:tr>
    </w:tbl>
    <w:tbl>
      <w:tblPr>
        <w:tblStyle w:val="TableGrid"/>
        <w:tblpPr w:leftFromText="180" w:rightFromText="180" w:vertAnchor="text" w:horzAnchor="margin" w:tblpXSpec="right" w:tblpY="-1474"/>
        <w:tblW w:w="0" w:type="auto"/>
        <w:tblLook w:val="04A0" w:firstRow="1" w:lastRow="0" w:firstColumn="1" w:lastColumn="0" w:noHBand="0" w:noVBand="1"/>
      </w:tblPr>
      <w:tblGrid>
        <w:gridCol w:w="1835"/>
        <w:gridCol w:w="1972"/>
      </w:tblGrid>
      <w:tr w:rsidR="000F421E" w14:paraId="2B7C7B44" w14:textId="77777777" w:rsidTr="000F421E">
        <w:trPr>
          <w:trHeight w:val="283"/>
        </w:trPr>
        <w:tc>
          <w:tcPr>
            <w:tcW w:w="3807" w:type="dxa"/>
            <w:gridSpan w:val="2"/>
          </w:tcPr>
          <w:p w14:paraId="71718807" w14:textId="77777777" w:rsidR="000F421E" w:rsidRDefault="000F421E" w:rsidP="000F421E">
            <w:r>
              <w:rPr>
                <w:b/>
                <w:bCs/>
              </w:rPr>
              <w:t xml:space="preserve">Shipping Information </w:t>
            </w:r>
          </w:p>
        </w:tc>
      </w:tr>
      <w:tr w:rsidR="000F421E" w14:paraId="0D88B023" w14:textId="77777777" w:rsidTr="000F421E">
        <w:trPr>
          <w:trHeight w:val="283"/>
        </w:trPr>
        <w:tc>
          <w:tcPr>
            <w:tcW w:w="1835" w:type="dxa"/>
          </w:tcPr>
          <w:p w14:paraId="6191B558" w14:textId="77777777" w:rsidR="000F421E" w:rsidRDefault="000F421E" w:rsidP="000F421E">
            <w:r>
              <w:t>Order_num</w:t>
            </w:r>
          </w:p>
        </w:tc>
        <w:tc>
          <w:tcPr>
            <w:tcW w:w="1972" w:type="dxa"/>
          </w:tcPr>
          <w:p w14:paraId="2DE6E269" w14:textId="77777777" w:rsidR="000F421E" w:rsidRDefault="000F421E" w:rsidP="000F421E">
            <w:r>
              <w:t>varchar[20]</w:t>
            </w:r>
          </w:p>
        </w:tc>
      </w:tr>
      <w:tr w:rsidR="000F421E" w14:paraId="46A22BED" w14:textId="77777777" w:rsidTr="000F421E">
        <w:trPr>
          <w:trHeight w:val="283"/>
        </w:trPr>
        <w:tc>
          <w:tcPr>
            <w:tcW w:w="1835" w:type="dxa"/>
          </w:tcPr>
          <w:p w14:paraId="4FD9E7F6" w14:textId="77777777" w:rsidR="000F421E" w:rsidRDefault="000F421E" w:rsidP="000F421E">
            <w:r>
              <w:t>Destination City</w:t>
            </w:r>
          </w:p>
        </w:tc>
        <w:tc>
          <w:tcPr>
            <w:tcW w:w="1972" w:type="dxa"/>
          </w:tcPr>
          <w:p w14:paraId="75A49983" w14:textId="77777777" w:rsidR="000F421E" w:rsidRDefault="000F421E" w:rsidP="000F421E">
            <w:r>
              <w:t>varchar[10]</w:t>
            </w:r>
          </w:p>
        </w:tc>
      </w:tr>
      <w:tr w:rsidR="000F421E" w14:paraId="1DCB4BF3" w14:textId="77777777" w:rsidTr="000F421E">
        <w:trPr>
          <w:trHeight w:val="272"/>
        </w:trPr>
        <w:tc>
          <w:tcPr>
            <w:tcW w:w="1835" w:type="dxa"/>
          </w:tcPr>
          <w:p w14:paraId="567C0E52" w14:textId="77777777" w:rsidR="000F421E" w:rsidRDefault="000F421E" w:rsidP="000F421E">
            <w:r>
              <w:t>Carrier</w:t>
            </w:r>
          </w:p>
        </w:tc>
        <w:tc>
          <w:tcPr>
            <w:tcW w:w="1972" w:type="dxa"/>
          </w:tcPr>
          <w:p w14:paraId="703E36DA" w14:textId="77777777" w:rsidR="000F421E" w:rsidRDefault="000F421E" w:rsidP="000F421E">
            <w:r>
              <w:t>varchar[10]</w:t>
            </w:r>
          </w:p>
        </w:tc>
      </w:tr>
      <w:tr w:rsidR="000F421E" w14:paraId="61F86B60" w14:textId="77777777" w:rsidTr="000F421E">
        <w:trPr>
          <w:trHeight w:val="335"/>
        </w:trPr>
        <w:tc>
          <w:tcPr>
            <w:tcW w:w="1835" w:type="dxa"/>
          </w:tcPr>
          <w:p w14:paraId="1B2D5B68" w14:textId="77777777" w:rsidR="000F421E" w:rsidRDefault="000F421E" w:rsidP="000F421E">
            <w:r>
              <w:t>Tracking number</w:t>
            </w:r>
          </w:p>
        </w:tc>
        <w:tc>
          <w:tcPr>
            <w:tcW w:w="1972" w:type="dxa"/>
          </w:tcPr>
          <w:p w14:paraId="36186C1D" w14:textId="3B7FAD4F" w:rsidR="000F421E" w:rsidRDefault="001A32EA" w:rsidP="000F421E">
            <w:r>
              <w:t>int</w:t>
            </w:r>
          </w:p>
        </w:tc>
      </w:tr>
    </w:tbl>
    <w:p w14:paraId="1DCDFFEE" w14:textId="77777777" w:rsidR="000F421E" w:rsidRDefault="000F421E" w:rsidP="000F421E">
      <w:pPr>
        <w:ind w:left="720"/>
      </w:pPr>
    </w:p>
    <w:tbl>
      <w:tblPr>
        <w:tblStyle w:val="TableGrid"/>
        <w:tblW w:w="3603" w:type="dxa"/>
        <w:tblInd w:w="720" w:type="dxa"/>
        <w:tblLook w:val="04A0" w:firstRow="1" w:lastRow="0" w:firstColumn="1" w:lastColumn="0" w:noHBand="0" w:noVBand="1"/>
      </w:tblPr>
      <w:tblGrid>
        <w:gridCol w:w="1744"/>
        <w:gridCol w:w="1859"/>
      </w:tblGrid>
      <w:tr w:rsidR="000F421E" w14:paraId="6A6ABC80" w14:textId="77777777" w:rsidTr="000F421E">
        <w:trPr>
          <w:trHeight w:val="299"/>
        </w:trPr>
        <w:tc>
          <w:tcPr>
            <w:tcW w:w="3603" w:type="dxa"/>
            <w:gridSpan w:val="2"/>
          </w:tcPr>
          <w:p w14:paraId="02E01AA4" w14:textId="77777777" w:rsidR="000F421E" w:rsidRPr="001D4AEF" w:rsidRDefault="000F421E" w:rsidP="008B2DE6">
            <w:pPr>
              <w:rPr>
                <w:b/>
                <w:bCs/>
              </w:rPr>
            </w:pPr>
            <w:r>
              <w:rPr>
                <w:b/>
                <w:bCs/>
              </w:rPr>
              <w:t xml:space="preserve">Third Party Manufacturers </w:t>
            </w:r>
          </w:p>
        </w:tc>
      </w:tr>
      <w:tr w:rsidR="000F421E" w14:paraId="1488AA80" w14:textId="77777777" w:rsidTr="000F421E">
        <w:trPr>
          <w:trHeight w:val="299"/>
        </w:trPr>
        <w:tc>
          <w:tcPr>
            <w:tcW w:w="1744" w:type="dxa"/>
          </w:tcPr>
          <w:p w14:paraId="1BCE59D0" w14:textId="77777777" w:rsidR="000F421E" w:rsidRDefault="000F421E" w:rsidP="008B2DE6">
            <w:r>
              <w:t>Name</w:t>
            </w:r>
          </w:p>
        </w:tc>
        <w:tc>
          <w:tcPr>
            <w:tcW w:w="1859" w:type="dxa"/>
          </w:tcPr>
          <w:p w14:paraId="56584CD7" w14:textId="77777777" w:rsidR="000F421E" w:rsidRDefault="000F421E" w:rsidP="008B2DE6">
            <w:r>
              <w:t>varchar[20]</w:t>
            </w:r>
          </w:p>
        </w:tc>
      </w:tr>
      <w:tr w:rsidR="000F421E" w14:paraId="237D4800" w14:textId="77777777" w:rsidTr="000F421E">
        <w:trPr>
          <w:trHeight w:val="299"/>
        </w:trPr>
        <w:tc>
          <w:tcPr>
            <w:tcW w:w="1744" w:type="dxa"/>
          </w:tcPr>
          <w:p w14:paraId="5A01B489" w14:textId="77777777" w:rsidR="000F421E" w:rsidRDefault="000F421E" w:rsidP="008B2DE6">
            <w:r>
              <w:t>Location</w:t>
            </w:r>
          </w:p>
        </w:tc>
        <w:tc>
          <w:tcPr>
            <w:tcW w:w="1859" w:type="dxa"/>
          </w:tcPr>
          <w:p w14:paraId="0E77C2EA" w14:textId="77777777" w:rsidR="000F421E" w:rsidRDefault="000F421E" w:rsidP="008B2DE6">
            <w:r>
              <w:t>varchar[10]</w:t>
            </w:r>
          </w:p>
        </w:tc>
      </w:tr>
      <w:tr w:rsidR="000F421E" w14:paraId="53801DC6" w14:textId="77777777" w:rsidTr="000F421E">
        <w:trPr>
          <w:trHeight w:val="317"/>
        </w:trPr>
        <w:tc>
          <w:tcPr>
            <w:tcW w:w="1744" w:type="dxa"/>
          </w:tcPr>
          <w:p w14:paraId="183FFC4C" w14:textId="77777777" w:rsidR="000F421E" w:rsidRDefault="000F421E" w:rsidP="008B2DE6">
            <w:r>
              <w:t>Capacity per day</w:t>
            </w:r>
          </w:p>
        </w:tc>
        <w:tc>
          <w:tcPr>
            <w:tcW w:w="1859" w:type="dxa"/>
          </w:tcPr>
          <w:p w14:paraId="69BEB058" w14:textId="77777777" w:rsidR="000F421E" w:rsidRDefault="000F421E" w:rsidP="008B2DE6">
            <w:r>
              <w:t>Float</w:t>
            </w:r>
          </w:p>
        </w:tc>
      </w:tr>
      <w:tr w:rsidR="000F421E" w14:paraId="3B8A360C" w14:textId="77777777" w:rsidTr="000F421E">
        <w:trPr>
          <w:trHeight w:val="317"/>
        </w:trPr>
        <w:tc>
          <w:tcPr>
            <w:tcW w:w="1744" w:type="dxa"/>
          </w:tcPr>
          <w:p w14:paraId="75030DCB" w14:textId="77777777" w:rsidR="000F421E" w:rsidRDefault="000F421E" w:rsidP="008B2DE6">
            <w:r>
              <w:t>Cost rating (1-5)</w:t>
            </w:r>
          </w:p>
        </w:tc>
        <w:tc>
          <w:tcPr>
            <w:tcW w:w="1859" w:type="dxa"/>
          </w:tcPr>
          <w:p w14:paraId="11350EEC" w14:textId="77777777" w:rsidR="000F421E" w:rsidRDefault="000F421E" w:rsidP="008B2DE6">
            <w:r>
              <w:t>Int</w:t>
            </w:r>
          </w:p>
        </w:tc>
      </w:tr>
      <w:tr w:rsidR="000F421E" w14:paraId="550A37CD" w14:textId="77777777" w:rsidTr="000F421E">
        <w:trPr>
          <w:trHeight w:val="317"/>
        </w:trPr>
        <w:tc>
          <w:tcPr>
            <w:tcW w:w="1744" w:type="dxa"/>
          </w:tcPr>
          <w:p w14:paraId="40483AAF" w14:textId="77777777" w:rsidR="000F421E" w:rsidRDefault="000F421E" w:rsidP="008B2DE6">
            <w:r>
              <w:t>Reliability (1-5)</w:t>
            </w:r>
          </w:p>
        </w:tc>
        <w:tc>
          <w:tcPr>
            <w:tcW w:w="1859" w:type="dxa"/>
          </w:tcPr>
          <w:p w14:paraId="2E001AA0" w14:textId="77777777" w:rsidR="000F421E" w:rsidRDefault="000F421E" w:rsidP="008B2DE6">
            <w:r>
              <w:t>int</w:t>
            </w:r>
          </w:p>
        </w:tc>
      </w:tr>
    </w:tbl>
    <w:tbl>
      <w:tblPr>
        <w:tblStyle w:val="TableGrid"/>
        <w:tblpPr w:leftFromText="180" w:rightFromText="180" w:vertAnchor="text" w:horzAnchor="page" w:tblpX="7101" w:tblpY="-1840"/>
        <w:tblW w:w="2577" w:type="dxa"/>
        <w:tblLook w:val="04A0" w:firstRow="1" w:lastRow="0" w:firstColumn="1" w:lastColumn="0" w:noHBand="0" w:noVBand="1"/>
      </w:tblPr>
      <w:tblGrid>
        <w:gridCol w:w="1227"/>
        <w:gridCol w:w="1350"/>
      </w:tblGrid>
      <w:tr w:rsidR="000F421E" w:rsidRPr="001D4AEF" w14:paraId="3B530F32" w14:textId="77777777" w:rsidTr="000F421E">
        <w:trPr>
          <w:trHeight w:val="161"/>
        </w:trPr>
        <w:tc>
          <w:tcPr>
            <w:tcW w:w="2577" w:type="dxa"/>
            <w:gridSpan w:val="2"/>
          </w:tcPr>
          <w:p w14:paraId="5893DB5B" w14:textId="77777777" w:rsidR="000F421E" w:rsidRPr="001D4AEF" w:rsidRDefault="000F421E" w:rsidP="000F421E">
            <w:pPr>
              <w:rPr>
                <w:b/>
                <w:bCs/>
              </w:rPr>
            </w:pPr>
            <w:r>
              <w:rPr>
                <w:b/>
                <w:bCs/>
              </w:rPr>
              <w:t>Sales</w:t>
            </w:r>
          </w:p>
        </w:tc>
      </w:tr>
      <w:tr w:rsidR="000F421E" w14:paraId="07C7F018" w14:textId="77777777" w:rsidTr="000F421E">
        <w:tc>
          <w:tcPr>
            <w:tcW w:w="1227" w:type="dxa"/>
          </w:tcPr>
          <w:p w14:paraId="7C7AC288" w14:textId="77777777" w:rsidR="000F421E" w:rsidRDefault="000F421E" w:rsidP="000F421E">
            <w:r>
              <w:t>order_num</w:t>
            </w:r>
          </w:p>
        </w:tc>
        <w:tc>
          <w:tcPr>
            <w:tcW w:w="1350" w:type="dxa"/>
          </w:tcPr>
          <w:p w14:paraId="0C85E5A7" w14:textId="77777777" w:rsidR="000F421E" w:rsidRDefault="000F421E" w:rsidP="000F421E">
            <w:r>
              <w:t>int</w:t>
            </w:r>
          </w:p>
        </w:tc>
      </w:tr>
      <w:tr w:rsidR="000F421E" w14:paraId="11F568B5" w14:textId="77777777" w:rsidTr="000F421E">
        <w:tc>
          <w:tcPr>
            <w:tcW w:w="1227" w:type="dxa"/>
          </w:tcPr>
          <w:p w14:paraId="1C527395" w14:textId="77777777" w:rsidR="000F421E" w:rsidRDefault="000F421E" w:rsidP="000F421E">
            <w:r>
              <w:t>Store_id</w:t>
            </w:r>
          </w:p>
        </w:tc>
        <w:tc>
          <w:tcPr>
            <w:tcW w:w="1350" w:type="dxa"/>
          </w:tcPr>
          <w:p w14:paraId="2228CAB6" w14:textId="77777777" w:rsidR="000F421E" w:rsidRDefault="000F421E" w:rsidP="000F421E">
            <w:r>
              <w:t>varchar[10]</w:t>
            </w:r>
          </w:p>
        </w:tc>
      </w:tr>
      <w:tr w:rsidR="000F421E" w14:paraId="3EF9990E" w14:textId="77777777" w:rsidTr="000F421E">
        <w:tc>
          <w:tcPr>
            <w:tcW w:w="1227" w:type="dxa"/>
          </w:tcPr>
          <w:p w14:paraId="0EBEB143" w14:textId="77777777" w:rsidR="000F421E" w:rsidRDefault="000F421E" w:rsidP="000F421E">
            <w:r>
              <w:t>product</w:t>
            </w:r>
          </w:p>
        </w:tc>
        <w:tc>
          <w:tcPr>
            <w:tcW w:w="1350" w:type="dxa"/>
          </w:tcPr>
          <w:p w14:paraId="44A31215" w14:textId="77777777" w:rsidR="000F421E" w:rsidRDefault="000F421E" w:rsidP="000F421E">
            <w:r>
              <w:t>varchar[10]</w:t>
            </w:r>
          </w:p>
        </w:tc>
      </w:tr>
      <w:tr w:rsidR="000F421E" w14:paraId="205BD51F" w14:textId="77777777" w:rsidTr="000F421E">
        <w:tc>
          <w:tcPr>
            <w:tcW w:w="1227" w:type="dxa"/>
          </w:tcPr>
          <w:p w14:paraId="0871775F" w14:textId="77777777" w:rsidR="000F421E" w:rsidRDefault="000F421E" w:rsidP="000F421E">
            <w:r>
              <w:t>quantity</w:t>
            </w:r>
          </w:p>
        </w:tc>
        <w:tc>
          <w:tcPr>
            <w:tcW w:w="1350" w:type="dxa"/>
          </w:tcPr>
          <w:p w14:paraId="03FD1D5B" w14:textId="77777777" w:rsidR="000F421E" w:rsidRDefault="000F421E" w:rsidP="000F421E">
            <w:r>
              <w:t>int</w:t>
            </w:r>
          </w:p>
        </w:tc>
      </w:tr>
    </w:tbl>
    <w:p w14:paraId="040B9ED9" w14:textId="77777777" w:rsidR="000F421E" w:rsidRDefault="000F421E" w:rsidP="000F421E"/>
    <w:tbl>
      <w:tblPr>
        <w:tblStyle w:val="TableGrid"/>
        <w:tblW w:w="0" w:type="auto"/>
        <w:tblInd w:w="720" w:type="dxa"/>
        <w:tblLook w:val="04A0" w:firstRow="1" w:lastRow="0" w:firstColumn="1" w:lastColumn="0" w:noHBand="0" w:noVBand="1"/>
      </w:tblPr>
      <w:tblGrid>
        <w:gridCol w:w="1525"/>
        <w:gridCol w:w="1400"/>
      </w:tblGrid>
      <w:tr w:rsidR="000F421E" w14:paraId="55475B1A" w14:textId="77777777" w:rsidTr="008B2DE6">
        <w:trPr>
          <w:trHeight w:val="61"/>
        </w:trPr>
        <w:tc>
          <w:tcPr>
            <w:tcW w:w="2925" w:type="dxa"/>
            <w:gridSpan w:val="2"/>
          </w:tcPr>
          <w:p w14:paraId="4CD9A979" w14:textId="77777777" w:rsidR="000F421E" w:rsidRPr="00327C7C" w:rsidRDefault="000F421E" w:rsidP="008B2DE6">
            <w:pPr>
              <w:rPr>
                <w:b/>
                <w:bCs/>
              </w:rPr>
            </w:pPr>
            <w:r w:rsidRPr="00327C7C">
              <w:rPr>
                <w:b/>
                <w:bCs/>
              </w:rPr>
              <w:t>Product</w:t>
            </w:r>
          </w:p>
        </w:tc>
      </w:tr>
      <w:tr w:rsidR="000F421E" w14:paraId="21ADB02D" w14:textId="77777777" w:rsidTr="008B2DE6">
        <w:trPr>
          <w:trHeight w:val="61"/>
        </w:trPr>
        <w:tc>
          <w:tcPr>
            <w:tcW w:w="1525" w:type="dxa"/>
          </w:tcPr>
          <w:p w14:paraId="2D7ECD9D" w14:textId="18E59559" w:rsidR="000F421E" w:rsidRDefault="00CC0BA6" w:rsidP="008B2DE6">
            <w:r>
              <w:t>P</w:t>
            </w:r>
            <w:r w:rsidR="000F421E">
              <w:t>roduct</w:t>
            </w:r>
            <w:r>
              <w:t xml:space="preserve"> name</w:t>
            </w:r>
          </w:p>
        </w:tc>
        <w:tc>
          <w:tcPr>
            <w:tcW w:w="1400" w:type="dxa"/>
          </w:tcPr>
          <w:p w14:paraId="74A2B95A" w14:textId="77777777" w:rsidR="000F421E" w:rsidRDefault="000F421E" w:rsidP="008B2DE6">
            <w:r>
              <w:t>varchar[20]</w:t>
            </w:r>
          </w:p>
        </w:tc>
      </w:tr>
      <w:tr w:rsidR="000F421E" w14:paraId="4E44306E" w14:textId="77777777" w:rsidTr="008B2DE6">
        <w:trPr>
          <w:trHeight w:val="120"/>
        </w:trPr>
        <w:tc>
          <w:tcPr>
            <w:tcW w:w="1525" w:type="dxa"/>
          </w:tcPr>
          <w:p w14:paraId="1F4C7934" w14:textId="77777777" w:rsidR="000F421E" w:rsidRDefault="000F421E" w:rsidP="008B2DE6">
            <w:r>
              <w:t>Manufacturer</w:t>
            </w:r>
          </w:p>
        </w:tc>
        <w:tc>
          <w:tcPr>
            <w:tcW w:w="1400" w:type="dxa"/>
          </w:tcPr>
          <w:p w14:paraId="53D284F9" w14:textId="77777777" w:rsidR="000F421E" w:rsidRDefault="000F421E" w:rsidP="008B2DE6">
            <w:r>
              <w:t>varchar[10]</w:t>
            </w:r>
          </w:p>
        </w:tc>
      </w:tr>
      <w:tr w:rsidR="000F421E" w14:paraId="3BF50428" w14:textId="77777777" w:rsidTr="008B2DE6">
        <w:trPr>
          <w:trHeight w:val="61"/>
        </w:trPr>
        <w:tc>
          <w:tcPr>
            <w:tcW w:w="1525" w:type="dxa"/>
          </w:tcPr>
          <w:p w14:paraId="2902BBFC" w14:textId="77777777" w:rsidR="000F421E" w:rsidRDefault="000F421E" w:rsidP="008B2DE6">
            <w:r>
              <w:t>Cost per unit</w:t>
            </w:r>
          </w:p>
        </w:tc>
        <w:tc>
          <w:tcPr>
            <w:tcW w:w="1400" w:type="dxa"/>
          </w:tcPr>
          <w:p w14:paraId="68F28C16" w14:textId="77777777" w:rsidR="000F421E" w:rsidRDefault="000F421E" w:rsidP="008B2DE6">
            <w:r>
              <w:t>Float</w:t>
            </w:r>
          </w:p>
        </w:tc>
      </w:tr>
    </w:tbl>
    <w:p w14:paraId="6122DCA1" w14:textId="74C5F093" w:rsidR="000F421E" w:rsidRDefault="000F421E" w:rsidP="000F421E"/>
    <w:p w14:paraId="6C119EE5" w14:textId="1A858BE9" w:rsidR="000F421E" w:rsidRDefault="000F421E" w:rsidP="000F421E"/>
    <w:p w14:paraId="73650A1B" w14:textId="77777777" w:rsidR="001A32EA" w:rsidRDefault="001A32EA">
      <w:pPr>
        <w:rPr>
          <w:rFonts w:asciiTheme="majorHAnsi" w:eastAsiaTheme="majorEastAsia" w:hAnsiTheme="majorHAnsi" w:cstheme="majorBidi"/>
          <w:color w:val="2F5496" w:themeColor="accent1" w:themeShade="BF"/>
          <w:sz w:val="32"/>
          <w:szCs w:val="32"/>
        </w:rPr>
      </w:pPr>
      <w:r>
        <w:br w:type="page"/>
      </w:r>
    </w:p>
    <w:p w14:paraId="7B09BA63" w14:textId="3A589551" w:rsidR="000F421E" w:rsidRDefault="000F421E" w:rsidP="000F421E">
      <w:pPr>
        <w:pStyle w:val="Heading1"/>
      </w:pPr>
      <w:r>
        <w:lastRenderedPageBreak/>
        <w:t xml:space="preserve">Part 3: </w:t>
      </w:r>
      <w:r w:rsidR="00CC0BA6">
        <w:t>Entity Relationship Diagrams</w:t>
      </w:r>
    </w:p>
    <w:p w14:paraId="2A56A320" w14:textId="50149848" w:rsidR="001A32EA" w:rsidRPr="0053421C" w:rsidRDefault="001A32EA" w:rsidP="001A32EA">
      <w:pPr>
        <w:rPr>
          <w:sz w:val="24"/>
          <w:szCs w:val="24"/>
        </w:rPr>
      </w:pPr>
      <w:r w:rsidRPr="0053421C">
        <w:rPr>
          <w:sz w:val="24"/>
          <w:szCs w:val="24"/>
        </w:rPr>
        <w:t xml:space="preserve">UML Physical diagram: </w:t>
      </w:r>
    </w:p>
    <w:p w14:paraId="4122EF2D" w14:textId="62A15A44" w:rsidR="001A32EA" w:rsidRDefault="0053421C" w:rsidP="001A32EA">
      <w:r>
        <w:rPr>
          <w:noProof/>
        </w:rPr>
        <w:drawing>
          <wp:inline distT="0" distB="0" distL="0" distR="0" wp14:anchorId="6310BC64" wp14:editId="6F8D0F22">
            <wp:extent cx="5676900" cy="3914392"/>
            <wp:effectExtent l="0" t="0" r="0" b="0"/>
            <wp:docPr id="5" name="Picture 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ime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80574" cy="3916925"/>
                    </a:xfrm>
                    <a:prstGeom prst="rect">
                      <a:avLst/>
                    </a:prstGeom>
                  </pic:spPr>
                </pic:pic>
              </a:graphicData>
            </a:graphic>
          </wp:inline>
        </w:drawing>
      </w:r>
    </w:p>
    <w:p w14:paraId="4F17BDD9" w14:textId="62142751" w:rsidR="00D5164C" w:rsidRDefault="00D5164C" w:rsidP="001A32EA"/>
    <w:p w14:paraId="3A35329B" w14:textId="39421716" w:rsidR="00D5164C" w:rsidRPr="0053421C" w:rsidRDefault="00D5164C" w:rsidP="001A32EA">
      <w:pPr>
        <w:rPr>
          <w:sz w:val="24"/>
          <w:szCs w:val="24"/>
        </w:rPr>
      </w:pPr>
      <w:r w:rsidRPr="0053421C">
        <w:rPr>
          <w:sz w:val="24"/>
          <w:szCs w:val="24"/>
        </w:rPr>
        <w:t xml:space="preserve">Crows foot notation: </w:t>
      </w:r>
    </w:p>
    <w:p w14:paraId="377C7A3E" w14:textId="34DC0708" w:rsidR="00D5164C" w:rsidRPr="001A32EA" w:rsidRDefault="00D5164C" w:rsidP="001A32EA">
      <w:r>
        <w:rPr>
          <w:noProof/>
        </w:rPr>
        <w:drawing>
          <wp:inline distT="0" distB="0" distL="0" distR="0" wp14:anchorId="78069259" wp14:editId="0AF3A988">
            <wp:extent cx="6276975" cy="1614175"/>
            <wp:effectExtent l="0" t="0" r="0" b="508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289508" cy="1617398"/>
                    </a:xfrm>
                    <a:prstGeom prst="rect">
                      <a:avLst/>
                    </a:prstGeom>
                  </pic:spPr>
                </pic:pic>
              </a:graphicData>
            </a:graphic>
          </wp:inline>
        </w:drawing>
      </w:r>
    </w:p>
    <w:p w14:paraId="63A7E9E8" w14:textId="0641AB2B" w:rsidR="00CC0BA6" w:rsidRDefault="00CC0BA6" w:rsidP="00CC0BA6"/>
    <w:p w14:paraId="20503FC1" w14:textId="45139C79" w:rsidR="001A32EA" w:rsidRPr="0053421C" w:rsidRDefault="0053421C" w:rsidP="00CC0BA6">
      <w:pPr>
        <w:rPr>
          <w:sz w:val="24"/>
          <w:szCs w:val="24"/>
        </w:rPr>
      </w:pPr>
      <w:r w:rsidRPr="0053421C">
        <w:rPr>
          <w:sz w:val="24"/>
          <w:szCs w:val="24"/>
        </w:rPr>
        <w:t xml:space="preserve">Description of relationships: </w:t>
      </w:r>
    </w:p>
    <w:p w14:paraId="1C66A15B" w14:textId="7AD2E817" w:rsidR="0053421C" w:rsidRDefault="0053421C" w:rsidP="00CC0BA6">
      <w:r>
        <w:t xml:space="preserve">Third party manufacturer has a one mandatory to many optional relationship with the products produced at that manufacturer. The manufacturer could produce one or more of our products at one time. </w:t>
      </w:r>
    </w:p>
    <w:p w14:paraId="6796534F" w14:textId="3684D7D4" w:rsidR="0053421C" w:rsidRDefault="0053421C" w:rsidP="00CC0BA6">
      <w:r>
        <w:t xml:space="preserve">The sales data has a many option to many optional relationship with the product names. A sale might contain one product or many products. The products could be part of just one sale or they could be part of many different sales. </w:t>
      </w:r>
    </w:p>
    <w:p w14:paraId="21589E95" w14:textId="32239055" w:rsidR="0053421C" w:rsidRDefault="0053421C" w:rsidP="00CC0BA6">
      <w:r>
        <w:lastRenderedPageBreak/>
        <w:t xml:space="preserve">The employee data has a </w:t>
      </w:r>
      <w:r w:rsidR="00B470C8">
        <w:t>one-to-many</w:t>
      </w:r>
      <w:r>
        <w:t xml:space="preserve"> optional relationship. The sales employees would be connected to many different sales orders. Some employees who aren’t in sales might not be connected to any sales. </w:t>
      </w:r>
    </w:p>
    <w:p w14:paraId="26575219" w14:textId="3EC19B6C" w:rsidR="00A071C3" w:rsidRDefault="00B470C8" w:rsidP="00CC0BA6">
      <w:r>
        <w:t xml:space="preserve">The sales data and shipping information have a one-to-one relationship. Each order number will have a unique tracking number with it. </w:t>
      </w:r>
    </w:p>
    <w:p w14:paraId="22CD585B" w14:textId="7B376099" w:rsidR="00A071C3" w:rsidRDefault="00A071C3" w:rsidP="00A071C3">
      <w:pPr>
        <w:pStyle w:val="Heading1"/>
      </w:pPr>
      <w:r>
        <w:t>Part 4: Creating the Database</w:t>
      </w:r>
    </w:p>
    <w:p w14:paraId="4E450A1B" w14:textId="04D4A193" w:rsidR="00A071C3" w:rsidRDefault="00A071C3" w:rsidP="00A071C3">
      <w:r>
        <w:t>For this part of the project I will be using XAMPP on Windows and running the code in the command shell. Th</w:t>
      </w:r>
      <w:r w:rsidR="00507F09">
        <w:t xml:space="preserve">e </w:t>
      </w:r>
      <w:r>
        <w:t xml:space="preserve">script </w:t>
      </w:r>
      <w:r w:rsidR="00507F09">
        <w:t xml:space="preserve">used to create the tables </w:t>
      </w:r>
      <w:r>
        <w:t xml:space="preserve">can be found in my GitHub under the create_tables.sql file. </w:t>
      </w:r>
    </w:p>
    <w:p w14:paraId="543FA417" w14:textId="3AE8078C" w:rsidR="00A071C3" w:rsidRPr="00A071C3" w:rsidRDefault="00A071C3" w:rsidP="00A071C3">
      <w:r>
        <w:t xml:space="preserve">With the tables created, here is the screen shot of the empty tables this script created. </w:t>
      </w:r>
    </w:p>
    <w:p w14:paraId="228575B8" w14:textId="5A05C9EC" w:rsidR="000F421E" w:rsidRDefault="00A071C3" w:rsidP="00A071C3">
      <w:r w:rsidRPr="00A071C3">
        <w:drawing>
          <wp:inline distT="0" distB="0" distL="0" distR="0" wp14:anchorId="4156AA64" wp14:editId="4DF32346">
            <wp:extent cx="2802342" cy="14859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2816867" cy="1493602"/>
                    </a:xfrm>
                    <a:prstGeom prst="rect">
                      <a:avLst/>
                    </a:prstGeom>
                  </pic:spPr>
                </pic:pic>
              </a:graphicData>
            </a:graphic>
          </wp:inline>
        </w:drawing>
      </w:r>
    </w:p>
    <w:p w14:paraId="2B203E99" w14:textId="0F0E4196" w:rsidR="00A071C3" w:rsidRDefault="00A071C3" w:rsidP="00A071C3"/>
    <w:p w14:paraId="30F6CE57" w14:textId="54EF548F" w:rsidR="00A071C3" w:rsidRDefault="00A071C3" w:rsidP="00A071C3">
      <w:r>
        <w:t>Once the tables were created, I uploaded the data using the XML files. Here is a screenshot of the code used to upload the data from the</w:t>
      </w:r>
      <w:r w:rsidR="00CE592D">
        <w:t xml:space="preserve"> .csv</w:t>
      </w:r>
      <w:r>
        <w:t xml:space="preserve"> files. </w:t>
      </w:r>
      <w:r w:rsidR="00CE592D">
        <w:t xml:space="preserve"> The script can be found in GitHub under the fill_tables.sql fie. </w:t>
      </w:r>
    </w:p>
    <w:p w14:paraId="7C8BE436" w14:textId="6C472F69" w:rsidR="00CE592D" w:rsidRDefault="00CE592D" w:rsidP="00A071C3">
      <w:r w:rsidRPr="00CE592D">
        <w:drawing>
          <wp:inline distT="0" distB="0" distL="0" distR="0" wp14:anchorId="3C7AE909" wp14:editId="52EFDADE">
            <wp:extent cx="2914373" cy="1546860"/>
            <wp:effectExtent l="0" t="0" r="63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2940718" cy="1560843"/>
                    </a:xfrm>
                    <a:prstGeom prst="rect">
                      <a:avLst/>
                    </a:prstGeom>
                  </pic:spPr>
                </pic:pic>
              </a:graphicData>
            </a:graphic>
          </wp:inline>
        </w:drawing>
      </w:r>
    </w:p>
    <w:p w14:paraId="01F2B307" w14:textId="56CACBF7" w:rsidR="00507F09" w:rsidRDefault="00507F09" w:rsidP="00A071C3"/>
    <w:p w14:paraId="3CFF93F5" w14:textId="22DD3C9C" w:rsidR="00507F09" w:rsidRDefault="00507F09" w:rsidP="00A071C3">
      <w:r>
        <w:t xml:space="preserve">Finally, here is a screenshot of the full tables printed out in the command prompt using the SELECT * FROM command. </w:t>
      </w:r>
    </w:p>
    <w:p w14:paraId="1C6AE0E6" w14:textId="0C62BDE1" w:rsidR="00507F09" w:rsidRDefault="00507F09" w:rsidP="00A071C3">
      <w:r w:rsidRPr="00507F09">
        <w:drawing>
          <wp:inline distT="0" distB="0" distL="0" distR="0" wp14:anchorId="431B16C3" wp14:editId="7DE40250">
            <wp:extent cx="3108960" cy="1650140"/>
            <wp:effectExtent l="0" t="0" r="0" b="762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6"/>
                    <a:stretch>
                      <a:fillRect/>
                    </a:stretch>
                  </pic:blipFill>
                  <pic:spPr>
                    <a:xfrm>
                      <a:off x="0" y="0"/>
                      <a:ext cx="3120697" cy="1656370"/>
                    </a:xfrm>
                    <a:prstGeom prst="rect">
                      <a:avLst/>
                    </a:prstGeom>
                  </pic:spPr>
                </pic:pic>
              </a:graphicData>
            </a:graphic>
          </wp:inline>
        </w:drawing>
      </w:r>
    </w:p>
    <w:p w14:paraId="1EEEE750" w14:textId="77777777" w:rsidR="000F421E" w:rsidRDefault="000F421E" w:rsidP="000F421E"/>
    <w:p w14:paraId="4C8D6E31" w14:textId="77777777" w:rsidR="000F421E" w:rsidRDefault="000F421E" w:rsidP="000F421E">
      <w:pPr>
        <w:sectPr w:rsidR="000F421E" w:rsidSect="000F421E">
          <w:type w:val="continuous"/>
          <w:pgSz w:w="12240" w:h="15840"/>
          <w:pgMar w:top="1440" w:right="1440" w:bottom="1440" w:left="1440" w:header="720" w:footer="720" w:gutter="0"/>
          <w:cols w:space="720"/>
          <w:docGrid w:linePitch="360"/>
        </w:sectPr>
      </w:pPr>
    </w:p>
    <w:p w14:paraId="7173EA07" w14:textId="77777777" w:rsidR="00241127" w:rsidRDefault="00241127" w:rsidP="000F421E">
      <w:pPr>
        <w:tabs>
          <w:tab w:val="left" w:pos="810"/>
        </w:tabs>
      </w:pPr>
    </w:p>
    <w:sectPr w:rsidR="00241127" w:rsidSect="000F421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30FA3"/>
    <w:multiLevelType w:val="hybridMultilevel"/>
    <w:tmpl w:val="CA3CDB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7E2BB7"/>
    <w:multiLevelType w:val="hybridMultilevel"/>
    <w:tmpl w:val="E8DA7186"/>
    <w:lvl w:ilvl="0" w:tplc="5BDC79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1A5CE6"/>
    <w:multiLevelType w:val="hybridMultilevel"/>
    <w:tmpl w:val="7D06BA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81408097">
    <w:abstractNumId w:val="0"/>
  </w:num>
  <w:num w:numId="2" w16cid:durableId="686830953">
    <w:abstractNumId w:val="1"/>
  </w:num>
  <w:num w:numId="3" w16cid:durableId="1135636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20B"/>
    <w:rsid w:val="00070A62"/>
    <w:rsid w:val="000E5A2C"/>
    <w:rsid w:val="000F421E"/>
    <w:rsid w:val="001A32EA"/>
    <w:rsid w:val="001F17A7"/>
    <w:rsid w:val="00241127"/>
    <w:rsid w:val="00256137"/>
    <w:rsid w:val="002E2A7E"/>
    <w:rsid w:val="003F0C5F"/>
    <w:rsid w:val="004B56CB"/>
    <w:rsid w:val="00507F09"/>
    <w:rsid w:val="0053421C"/>
    <w:rsid w:val="0065584F"/>
    <w:rsid w:val="00830E9E"/>
    <w:rsid w:val="008D120B"/>
    <w:rsid w:val="00954147"/>
    <w:rsid w:val="00A071C3"/>
    <w:rsid w:val="00A17858"/>
    <w:rsid w:val="00A46CDE"/>
    <w:rsid w:val="00A75218"/>
    <w:rsid w:val="00A94EA4"/>
    <w:rsid w:val="00B24D02"/>
    <w:rsid w:val="00B470C8"/>
    <w:rsid w:val="00B54781"/>
    <w:rsid w:val="00C76B8D"/>
    <w:rsid w:val="00CC0BA6"/>
    <w:rsid w:val="00CE592D"/>
    <w:rsid w:val="00D5164C"/>
    <w:rsid w:val="00D718D4"/>
    <w:rsid w:val="00EE0279"/>
    <w:rsid w:val="00EF4475"/>
    <w:rsid w:val="00F02A59"/>
    <w:rsid w:val="00FE1163"/>
    <w:rsid w:val="00FE7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DBA91"/>
  <w15:chartTrackingRefBased/>
  <w15:docId w15:val="{6D510A1D-D13B-46D9-A1B9-000EE10EA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21C"/>
  </w:style>
  <w:style w:type="paragraph" w:styleId="Heading1">
    <w:name w:val="heading 1"/>
    <w:basedOn w:val="Normal"/>
    <w:next w:val="Normal"/>
    <w:link w:val="Heading1Char"/>
    <w:uiPriority w:val="9"/>
    <w:qFormat/>
    <w:rsid w:val="0053421C"/>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3421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3421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3421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3421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3421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3421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53421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3421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D02"/>
    <w:pPr>
      <w:ind w:left="720"/>
      <w:contextualSpacing/>
    </w:pPr>
  </w:style>
  <w:style w:type="character" w:styleId="Hyperlink">
    <w:name w:val="Hyperlink"/>
    <w:basedOn w:val="DefaultParagraphFont"/>
    <w:uiPriority w:val="99"/>
    <w:unhideWhenUsed/>
    <w:rsid w:val="00F02A59"/>
    <w:rPr>
      <w:color w:val="0563C1" w:themeColor="hyperlink"/>
      <w:u w:val="single"/>
    </w:rPr>
  </w:style>
  <w:style w:type="character" w:styleId="UnresolvedMention">
    <w:name w:val="Unresolved Mention"/>
    <w:basedOn w:val="DefaultParagraphFont"/>
    <w:uiPriority w:val="99"/>
    <w:semiHidden/>
    <w:unhideWhenUsed/>
    <w:rsid w:val="00F02A59"/>
    <w:rPr>
      <w:color w:val="605E5C"/>
      <w:shd w:val="clear" w:color="auto" w:fill="E1DFDD"/>
    </w:rPr>
  </w:style>
  <w:style w:type="paragraph" w:styleId="NoSpacing">
    <w:name w:val="No Spacing"/>
    <w:link w:val="NoSpacingChar"/>
    <w:uiPriority w:val="1"/>
    <w:qFormat/>
    <w:rsid w:val="0053421C"/>
    <w:pPr>
      <w:spacing w:after="0" w:line="240" w:lineRule="auto"/>
    </w:pPr>
  </w:style>
  <w:style w:type="character" w:customStyle="1" w:styleId="NoSpacingChar">
    <w:name w:val="No Spacing Char"/>
    <w:basedOn w:val="DefaultParagraphFont"/>
    <w:link w:val="NoSpacing"/>
    <w:uiPriority w:val="1"/>
    <w:rsid w:val="00830E9E"/>
  </w:style>
  <w:style w:type="character" w:customStyle="1" w:styleId="Heading1Char">
    <w:name w:val="Heading 1 Char"/>
    <w:basedOn w:val="DefaultParagraphFont"/>
    <w:link w:val="Heading1"/>
    <w:uiPriority w:val="9"/>
    <w:rsid w:val="005342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3421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3421C"/>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3421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3421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3421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3421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53421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3421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3421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3421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53421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53421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3421C"/>
    <w:rPr>
      <w:rFonts w:asciiTheme="majorHAnsi" w:eastAsiaTheme="majorEastAsia" w:hAnsiTheme="majorHAnsi" w:cstheme="majorBidi"/>
      <w:sz w:val="24"/>
      <w:szCs w:val="24"/>
    </w:rPr>
  </w:style>
  <w:style w:type="character" w:styleId="Strong">
    <w:name w:val="Strong"/>
    <w:basedOn w:val="DefaultParagraphFont"/>
    <w:uiPriority w:val="22"/>
    <w:qFormat/>
    <w:rsid w:val="0053421C"/>
    <w:rPr>
      <w:b/>
      <w:bCs/>
    </w:rPr>
  </w:style>
  <w:style w:type="character" w:styleId="Emphasis">
    <w:name w:val="Emphasis"/>
    <w:basedOn w:val="DefaultParagraphFont"/>
    <w:uiPriority w:val="20"/>
    <w:qFormat/>
    <w:rsid w:val="0053421C"/>
    <w:rPr>
      <w:i/>
      <w:iCs/>
    </w:rPr>
  </w:style>
  <w:style w:type="paragraph" w:styleId="Quote">
    <w:name w:val="Quote"/>
    <w:basedOn w:val="Normal"/>
    <w:next w:val="Normal"/>
    <w:link w:val="QuoteChar"/>
    <w:uiPriority w:val="29"/>
    <w:qFormat/>
    <w:rsid w:val="0053421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3421C"/>
    <w:rPr>
      <w:i/>
      <w:iCs/>
      <w:color w:val="404040" w:themeColor="text1" w:themeTint="BF"/>
    </w:rPr>
  </w:style>
  <w:style w:type="paragraph" w:styleId="IntenseQuote">
    <w:name w:val="Intense Quote"/>
    <w:basedOn w:val="Normal"/>
    <w:next w:val="Normal"/>
    <w:link w:val="IntenseQuoteChar"/>
    <w:uiPriority w:val="30"/>
    <w:qFormat/>
    <w:rsid w:val="0053421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3421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3421C"/>
    <w:rPr>
      <w:i/>
      <w:iCs/>
      <w:color w:val="404040" w:themeColor="text1" w:themeTint="BF"/>
    </w:rPr>
  </w:style>
  <w:style w:type="character" w:styleId="IntenseEmphasis">
    <w:name w:val="Intense Emphasis"/>
    <w:basedOn w:val="DefaultParagraphFont"/>
    <w:uiPriority w:val="21"/>
    <w:qFormat/>
    <w:rsid w:val="0053421C"/>
    <w:rPr>
      <w:b/>
      <w:bCs/>
      <w:i/>
      <w:iCs/>
    </w:rPr>
  </w:style>
  <w:style w:type="character" w:styleId="SubtleReference">
    <w:name w:val="Subtle Reference"/>
    <w:basedOn w:val="DefaultParagraphFont"/>
    <w:uiPriority w:val="31"/>
    <w:qFormat/>
    <w:rsid w:val="0053421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3421C"/>
    <w:rPr>
      <w:b/>
      <w:bCs/>
      <w:smallCaps/>
      <w:spacing w:val="5"/>
      <w:u w:val="single"/>
    </w:rPr>
  </w:style>
  <w:style w:type="character" w:styleId="BookTitle">
    <w:name w:val="Book Title"/>
    <w:basedOn w:val="DefaultParagraphFont"/>
    <w:uiPriority w:val="33"/>
    <w:qFormat/>
    <w:rsid w:val="0053421C"/>
    <w:rPr>
      <w:b/>
      <w:bCs/>
      <w:smallCaps/>
    </w:rPr>
  </w:style>
  <w:style w:type="paragraph" w:styleId="TOCHeading">
    <w:name w:val="TOC Heading"/>
    <w:basedOn w:val="Heading1"/>
    <w:next w:val="Normal"/>
    <w:uiPriority w:val="39"/>
    <w:semiHidden/>
    <w:unhideWhenUsed/>
    <w:qFormat/>
    <w:rsid w:val="0053421C"/>
    <w:pPr>
      <w:outlineLvl w:val="9"/>
    </w:pPr>
  </w:style>
  <w:style w:type="table" w:styleId="TableGrid">
    <w:name w:val="Table Grid"/>
    <w:basedOn w:val="TableNormal"/>
    <w:uiPriority w:val="39"/>
    <w:rsid w:val="000F421E"/>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kks.com/investor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piceworks.com/tech/cloud/articles/top-middleware-software-platforms/"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jakks.com/corporate/careers.php"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https://github.com/michaelzwartz/Database-Systems.git</Abstract>
  <CompanyAddress/>
  <CompanyPhone/>
  <CompanyFax/>
  <CompanyEmail> November 15th, 2022</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7</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Timmz Atlantic</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Timmz Atlantic</dc:title>
  <dc:subject>Database Systems Project</dc:subject>
  <dc:creator>Michael Zwartz</dc:creator>
  <cp:keywords/>
  <dc:description/>
  <cp:lastModifiedBy>Michael Zwartz</cp:lastModifiedBy>
  <cp:revision>7</cp:revision>
  <dcterms:created xsi:type="dcterms:W3CDTF">2022-11-15T19:56:00Z</dcterms:created>
  <dcterms:modified xsi:type="dcterms:W3CDTF">2022-11-29T04:00:00Z</dcterms:modified>
</cp:coreProperties>
</file>