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50A624E8" w14:textId="683063DA" w:rsidR="001C691C"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137612" w:history="1">
            <w:r w:rsidR="001C691C" w:rsidRPr="00E228D4">
              <w:rPr>
                <w:rStyle w:val="Hyperlink"/>
                <w:noProof/>
              </w:rPr>
              <w:t>1.</w:t>
            </w:r>
            <w:r w:rsidR="001C691C">
              <w:rPr>
                <w:rFonts w:cstheme="minorBidi"/>
                <w:noProof/>
              </w:rPr>
              <w:tab/>
            </w:r>
            <w:r w:rsidR="001C691C" w:rsidRPr="00E228D4">
              <w:rPr>
                <w:rStyle w:val="Hyperlink"/>
                <w:noProof/>
              </w:rPr>
              <w:t>Εισαγωγή</w:t>
            </w:r>
            <w:r w:rsidR="001C691C">
              <w:rPr>
                <w:noProof/>
                <w:webHidden/>
              </w:rPr>
              <w:tab/>
            </w:r>
            <w:r w:rsidR="001C691C">
              <w:rPr>
                <w:noProof/>
                <w:webHidden/>
              </w:rPr>
              <w:fldChar w:fldCharType="begin"/>
            </w:r>
            <w:r w:rsidR="001C691C">
              <w:rPr>
                <w:noProof/>
                <w:webHidden/>
              </w:rPr>
              <w:instrText xml:space="preserve"> PAGEREF _Toc133137612 \h </w:instrText>
            </w:r>
            <w:r w:rsidR="001C691C">
              <w:rPr>
                <w:noProof/>
                <w:webHidden/>
              </w:rPr>
            </w:r>
            <w:r w:rsidR="001C691C">
              <w:rPr>
                <w:noProof/>
                <w:webHidden/>
              </w:rPr>
              <w:fldChar w:fldCharType="separate"/>
            </w:r>
            <w:r w:rsidR="001C691C">
              <w:rPr>
                <w:noProof/>
                <w:webHidden/>
              </w:rPr>
              <w:t>1</w:t>
            </w:r>
            <w:r w:rsidR="001C691C">
              <w:rPr>
                <w:noProof/>
                <w:webHidden/>
              </w:rPr>
              <w:fldChar w:fldCharType="end"/>
            </w:r>
          </w:hyperlink>
        </w:p>
        <w:p w14:paraId="10E2A623" w14:textId="1004FC7E" w:rsidR="001C691C" w:rsidRDefault="001C691C">
          <w:pPr>
            <w:pStyle w:val="TOC1"/>
            <w:tabs>
              <w:tab w:val="left" w:pos="440"/>
              <w:tab w:val="right" w:leader="dot" w:pos="8296"/>
            </w:tabs>
            <w:rPr>
              <w:rFonts w:cstheme="minorBidi"/>
              <w:noProof/>
            </w:rPr>
          </w:pPr>
          <w:hyperlink w:anchor="_Toc133137613" w:history="1">
            <w:r w:rsidRPr="00E228D4">
              <w:rPr>
                <w:rStyle w:val="Hyperlink"/>
                <w:noProof/>
              </w:rPr>
              <w:t>2.</w:t>
            </w:r>
            <w:r>
              <w:rPr>
                <w:rFonts w:cstheme="minorBidi"/>
                <w:noProof/>
              </w:rPr>
              <w:tab/>
            </w:r>
            <w:r w:rsidRPr="00E228D4">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_Toc133137613 \h </w:instrText>
            </w:r>
            <w:r>
              <w:rPr>
                <w:noProof/>
                <w:webHidden/>
              </w:rPr>
            </w:r>
            <w:r>
              <w:rPr>
                <w:noProof/>
                <w:webHidden/>
              </w:rPr>
              <w:fldChar w:fldCharType="separate"/>
            </w:r>
            <w:r>
              <w:rPr>
                <w:noProof/>
                <w:webHidden/>
              </w:rPr>
              <w:t>2</w:t>
            </w:r>
            <w:r>
              <w:rPr>
                <w:noProof/>
                <w:webHidden/>
              </w:rPr>
              <w:fldChar w:fldCharType="end"/>
            </w:r>
          </w:hyperlink>
        </w:p>
        <w:p w14:paraId="620C35A0" w14:textId="450BD0D1" w:rsidR="001C691C" w:rsidRDefault="001C691C">
          <w:pPr>
            <w:pStyle w:val="TOC1"/>
            <w:tabs>
              <w:tab w:val="left" w:pos="440"/>
              <w:tab w:val="right" w:leader="dot" w:pos="8296"/>
            </w:tabs>
            <w:rPr>
              <w:rFonts w:cstheme="minorBidi"/>
              <w:noProof/>
            </w:rPr>
          </w:pPr>
          <w:hyperlink w:anchor="_Toc133137614" w:history="1">
            <w:r w:rsidRPr="00E228D4">
              <w:rPr>
                <w:rStyle w:val="Hyperlink"/>
                <w:noProof/>
              </w:rPr>
              <w:t>3.</w:t>
            </w:r>
            <w:r>
              <w:rPr>
                <w:rFonts w:cstheme="minorBidi"/>
                <w:noProof/>
              </w:rPr>
              <w:tab/>
            </w:r>
            <w:r w:rsidRPr="00E228D4">
              <w:rPr>
                <w:rStyle w:val="Hyperlink"/>
                <w:noProof/>
              </w:rPr>
              <w:t>Ερευνητικές Ερωτήσεις:</w:t>
            </w:r>
            <w:r>
              <w:rPr>
                <w:noProof/>
                <w:webHidden/>
              </w:rPr>
              <w:tab/>
            </w:r>
            <w:r>
              <w:rPr>
                <w:noProof/>
                <w:webHidden/>
              </w:rPr>
              <w:fldChar w:fldCharType="begin"/>
            </w:r>
            <w:r>
              <w:rPr>
                <w:noProof/>
                <w:webHidden/>
              </w:rPr>
              <w:instrText xml:space="preserve"> PAGEREF _Toc133137614 \h </w:instrText>
            </w:r>
            <w:r>
              <w:rPr>
                <w:noProof/>
                <w:webHidden/>
              </w:rPr>
            </w:r>
            <w:r>
              <w:rPr>
                <w:noProof/>
                <w:webHidden/>
              </w:rPr>
              <w:fldChar w:fldCharType="separate"/>
            </w:r>
            <w:r>
              <w:rPr>
                <w:noProof/>
                <w:webHidden/>
              </w:rPr>
              <w:t>4</w:t>
            </w:r>
            <w:r>
              <w:rPr>
                <w:noProof/>
                <w:webHidden/>
              </w:rPr>
              <w:fldChar w:fldCharType="end"/>
            </w:r>
          </w:hyperlink>
        </w:p>
        <w:p w14:paraId="09721BB6" w14:textId="6C23BE0B" w:rsidR="001C691C" w:rsidRDefault="001C691C">
          <w:pPr>
            <w:pStyle w:val="TOC1"/>
            <w:tabs>
              <w:tab w:val="left" w:pos="440"/>
              <w:tab w:val="right" w:leader="dot" w:pos="8296"/>
            </w:tabs>
            <w:rPr>
              <w:rFonts w:cstheme="minorBidi"/>
              <w:noProof/>
            </w:rPr>
          </w:pPr>
          <w:hyperlink w:anchor="_Toc133137615" w:history="1">
            <w:r w:rsidRPr="00E228D4">
              <w:rPr>
                <w:rStyle w:val="Hyperlink"/>
                <w:noProof/>
              </w:rPr>
              <w:t>4.</w:t>
            </w:r>
            <w:r>
              <w:rPr>
                <w:rFonts w:cstheme="minorBidi"/>
                <w:noProof/>
              </w:rPr>
              <w:tab/>
            </w:r>
            <w:r w:rsidRPr="00E228D4">
              <w:rPr>
                <w:rStyle w:val="Hyperlink"/>
                <w:noProof/>
              </w:rPr>
              <w:t>Μεθοδολογία Έρευνας:</w:t>
            </w:r>
            <w:r>
              <w:rPr>
                <w:noProof/>
                <w:webHidden/>
              </w:rPr>
              <w:tab/>
            </w:r>
            <w:r>
              <w:rPr>
                <w:noProof/>
                <w:webHidden/>
              </w:rPr>
              <w:fldChar w:fldCharType="begin"/>
            </w:r>
            <w:r>
              <w:rPr>
                <w:noProof/>
                <w:webHidden/>
              </w:rPr>
              <w:instrText xml:space="preserve"> PAGEREF _Toc133137615 \h </w:instrText>
            </w:r>
            <w:r>
              <w:rPr>
                <w:noProof/>
                <w:webHidden/>
              </w:rPr>
            </w:r>
            <w:r>
              <w:rPr>
                <w:noProof/>
                <w:webHidden/>
              </w:rPr>
              <w:fldChar w:fldCharType="separate"/>
            </w:r>
            <w:r>
              <w:rPr>
                <w:noProof/>
                <w:webHidden/>
              </w:rPr>
              <w:t>4</w:t>
            </w:r>
            <w:r>
              <w:rPr>
                <w:noProof/>
                <w:webHidden/>
              </w:rPr>
              <w:fldChar w:fldCharType="end"/>
            </w:r>
          </w:hyperlink>
        </w:p>
        <w:p w14:paraId="799DCDC3" w14:textId="7D5E5C04" w:rsidR="001C691C" w:rsidRDefault="001C691C">
          <w:pPr>
            <w:pStyle w:val="TOC1"/>
            <w:tabs>
              <w:tab w:val="left" w:pos="440"/>
              <w:tab w:val="right" w:leader="dot" w:pos="8296"/>
            </w:tabs>
            <w:rPr>
              <w:rFonts w:cstheme="minorBidi"/>
              <w:noProof/>
            </w:rPr>
          </w:pPr>
          <w:hyperlink w:anchor="_Toc133137616" w:history="1">
            <w:r w:rsidRPr="00E228D4">
              <w:rPr>
                <w:rStyle w:val="Hyperlink"/>
                <w:noProof/>
              </w:rPr>
              <w:t>5.</w:t>
            </w:r>
            <w:r>
              <w:rPr>
                <w:rFonts w:cstheme="minorBidi"/>
                <w:noProof/>
              </w:rPr>
              <w:tab/>
            </w:r>
            <w:r w:rsidRPr="00E228D4">
              <w:rPr>
                <w:rStyle w:val="Hyperlink"/>
                <w:noProof/>
              </w:rPr>
              <w:t>Ανάλυση Δεδομένων:</w:t>
            </w:r>
            <w:r>
              <w:rPr>
                <w:noProof/>
                <w:webHidden/>
              </w:rPr>
              <w:tab/>
            </w:r>
            <w:r>
              <w:rPr>
                <w:noProof/>
                <w:webHidden/>
              </w:rPr>
              <w:fldChar w:fldCharType="begin"/>
            </w:r>
            <w:r>
              <w:rPr>
                <w:noProof/>
                <w:webHidden/>
              </w:rPr>
              <w:instrText xml:space="preserve"> PAGEREF _Toc133137616 \h </w:instrText>
            </w:r>
            <w:r>
              <w:rPr>
                <w:noProof/>
                <w:webHidden/>
              </w:rPr>
            </w:r>
            <w:r>
              <w:rPr>
                <w:noProof/>
                <w:webHidden/>
              </w:rPr>
              <w:fldChar w:fldCharType="separate"/>
            </w:r>
            <w:r>
              <w:rPr>
                <w:noProof/>
                <w:webHidden/>
              </w:rPr>
              <w:t>6</w:t>
            </w:r>
            <w:r>
              <w:rPr>
                <w:noProof/>
                <w:webHidden/>
              </w:rPr>
              <w:fldChar w:fldCharType="end"/>
            </w:r>
          </w:hyperlink>
        </w:p>
        <w:p w14:paraId="35EB97F8" w14:textId="30C34E6D" w:rsidR="001C691C" w:rsidRDefault="001C691C">
          <w:pPr>
            <w:pStyle w:val="TOC1"/>
            <w:tabs>
              <w:tab w:val="left" w:pos="440"/>
              <w:tab w:val="right" w:leader="dot" w:pos="8296"/>
            </w:tabs>
            <w:rPr>
              <w:rFonts w:cstheme="minorBidi"/>
              <w:noProof/>
            </w:rPr>
          </w:pPr>
          <w:hyperlink w:anchor="_Toc133137617" w:history="1">
            <w:r w:rsidRPr="00E228D4">
              <w:rPr>
                <w:rStyle w:val="Hyperlink"/>
                <w:noProof/>
              </w:rPr>
              <w:t>6.</w:t>
            </w:r>
            <w:r>
              <w:rPr>
                <w:rFonts w:cstheme="minorBidi"/>
                <w:noProof/>
              </w:rPr>
              <w:tab/>
            </w:r>
            <w:r w:rsidRPr="00E228D4">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_Toc133137617 \h </w:instrText>
            </w:r>
            <w:r>
              <w:rPr>
                <w:noProof/>
                <w:webHidden/>
              </w:rPr>
            </w:r>
            <w:r>
              <w:rPr>
                <w:noProof/>
                <w:webHidden/>
              </w:rPr>
              <w:fldChar w:fldCharType="separate"/>
            </w:r>
            <w:r>
              <w:rPr>
                <w:noProof/>
                <w:webHidden/>
              </w:rPr>
              <w:t>7</w:t>
            </w:r>
            <w:r>
              <w:rPr>
                <w:noProof/>
                <w:webHidden/>
              </w:rPr>
              <w:fldChar w:fldCharType="end"/>
            </w:r>
          </w:hyperlink>
        </w:p>
        <w:p w14:paraId="2A31CEC0" w14:textId="7DACC0AD" w:rsidR="001C691C" w:rsidRDefault="001C691C">
          <w:pPr>
            <w:pStyle w:val="TOC1"/>
            <w:tabs>
              <w:tab w:val="left" w:pos="440"/>
              <w:tab w:val="right" w:leader="dot" w:pos="8296"/>
            </w:tabs>
            <w:rPr>
              <w:rFonts w:cstheme="minorBidi"/>
              <w:noProof/>
            </w:rPr>
          </w:pPr>
          <w:hyperlink w:anchor="_Toc133137618" w:history="1">
            <w:r w:rsidRPr="00E228D4">
              <w:rPr>
                <w:rStyle w:val="Hyperlink"/>
                <w:noProof/>
              </w:rPr>
              <w:t>7.</w:t>
            </w:r>
            <w:r>
              <w:rPr>
                <w:rFonts w:cstheme="minorBidi"/>
                <w:noProof/>
              </w:rPr>
              <w:tab/>
            </w:r>
            <w:r w:rsidRPr="00E228D4">
              <w:rPr>
                <w:rStyle w:val="Hyperlink"/>
                <w:noProof/>
              </w:rPr>
              <w:t>Συμπέρασμα:</w:t>
            </w:r>
            <w:r>
              <w:rPr>
                <w:noProof/>
                <w:webHidden/>
              </w:rPr>
              <w:tab/>
            </w:r>
            <w:r>
              <w:rPr>
                <w:noProof/>
                <w:webHidden/>
              </w:rPr>
              <w:fldChar w:fldCharType="begin"/>
            </w:r>
            <w:r>
              <w:rPr>
                <w:noProof/>
                <w:webHidden/>
              </w:rPr>
              <w:instrText xml:space="preserve"> PAGEREF _Toc133137618 \h </w:instrText>
            </w:r>
            <w:r>
              <w:rPr>
                <w:noProof/>
                <w:webHidden/>
              </w:rPr>
            </w:r>
            <w:r>
              <w:rPr>
                <w:noProof/>
                <w:webHidden/>
              </w:rPr>
              <w:fldChar w:fldCharType="separate"/>
            </w:r>
            <w:r>
              <w:rPr>
                <w:noProof/>
                <w:webHidden/>
              </w:rPr>
              <w:t>8</w:t>
            </w:r>
            <w:r>
              <w:rPr>
                <w:noProof/>
                <w:webHidden/>
              </w:rPr>
              <w:fldChar w:fldCharType="end"/>
            </w:r>
          </w:hyperlink>
        </w:p>
        <w:p w14:paraId="53D5646E" w14:textId="04BF7C2E" w:rsidR="001C691C" w:rsidRDefault="001C691C">
          <w:pPr>
            <w:pStyle w:val="TOC1"/>
            <w:tabs>
              <w:tab w:val="right" w:leader="dot" w:pos="8296"/>
            </w:tabs>
            <w:rPr>
              <w:rFonts w:cstheme="minorBidi"/>
              <w:noProof/>
            </w:rPr>
          </w:pPr>
          <w:hyperlink w:anchor="_Toc133137619" w:history="1">
            <w:r w:rsidRPr="00E228D4">
              <w:rPr>
                <w:rStyle w:val="Hyperlink"/>
                <w:noProof/>
              </w:rPr>
              <w:t>ΠΑΡΑΡΤΗΜΑ Α - Πηγές</w:t>
            </w:r>
            <w:r>
              <w:rPr>
                <w:noProof/>
                <w:webHidden/>
              </w:rPr>
              <w:tab/>
            </w:r>
            <w:r>
              <w:rPr>
                <w:noProof/>
                <w:webHidden/>
              </w:rPr>
              <w:fldChar w:fldCharType="begin"/>
            </w:r>
            <w:r>
              <w:rPr>
                <w:noProof/>
                <w:webHidden/>
              </w:rPr>
              <w:instrText xml:space="preserve"> PAGEREF _Toc133137619 \h </w:instrText>
            </w:r>
            <w:r>
              <w:rPr>
                <w:noProof/>
                <w:webHidden/>
              </w:rPr>
            </w:r>
            <w:r>
              <w:rPr>
                <w:noProof/>
                <w:webHidden/>
              </w:rPr>
              <w:fldChar w:fldCharType="separate"/>
            </w:r>
            <w:r>
              <w:rPr>
                <w:noProof/>
                <w:webHidden/>
              </w:rPr>
              <w:t>9</w:t>
            </w:r>
            <w:r>
              <w:rPr>
                <w:noProof/>
                <w:webHidden/>
              </w:rPr>
              <w:fldChar w:fldCharType="end"/>
            </w:r>
          </w:hyperlink>
        </w:p>
        <w:p w14:paraId="3C7AB125" w14:textId="26B635A2" w:rsidR="001C691C" w:rsidRDefault="001C691C">
          <w:pPr>
            <w:pStyle w:val="TOC1"/>
            <w:tabs>
              <w:tab w:val="right" w:leader="dot" w:pos="8296"/>
            </w:tabs>
            <w:rPr>
              <w:rFonts w:cstheme="minorBidi"/>
              <w:noProof/>
            </w:rPr>
          </w:pPr>
          <w:hyperlink w:anchor="_Toc133137620" w:history="1">
            <w:r w:rsidRPr="00E228D4">
              <w:rPr>
                <w:rStyle w:val="Hyperlink"/>
                <w:noProof/>
              </w:rPr>
              <w:t>References</w:t>
            </w:r>
            <w:r>
              <w:rPr>
                <w:noProof/>
                <w:webHidden/>
              </w:rPr>
              <w:tab/>
            </w:r>
            <w:r>
              <w:rPr>
                <w:noProof/>
                <w:webHidden/>
              </w:rPr>
              <w:fldChar w:fldCharType="begin"/>
            </w:r>
            <w:r>
              <w:rPr>
                <w:noProof/>
                <w:webHidden/>
              </w:rPr>
              <w:instrText xml:space="preserve"> PAGEREF _Toc133137620 \h </w:instrText>
            </w:r>
            <w:r>
              <w:rPr>
                <w:noProof/>
                <w:webHidden/>
              </w:rPr>
            </w:r>
            <w:r>
              <w:rPr>
                <w:noProof/>
                <w:webHidden/>
              </w:rPr>
              <w:fldChar w:fldCharType="separate"/>
            </w:r>
            <w:r>
              <w:rPr>
                <w:noProof/>
                <w:webHidden/>
              </w:rPr>
              <w:t>9</w:t>
            </w:r>
            <w:r>
              <w:rPr>
                <w:noProof/>
                <w:webHidden/>
              </w:rPr>
              <w:fldChar w:fldCharType="end"/>
            </w:r>
          </w:hyperlink>
        </w:p>
        <w:p w14:paraId="49EAA278" w14:textId="53B03600" w:rsidR="001C691C" w:rsidRDefault="001C691C">
          <w:pPr>
            <w:pStyle w:val="TOC1"/>
            <w:tabs>
              <w:tab w:val="right" w:leader="dot" w:pos="8296"/>
            </w:tabs>
            <w:rPr>
              <w:rFonts w:cstheme="minorBidi"/>
              <w:noProof/>
            </w:rPr>
          </w:pPr>
          <w:hyperlink w:anchor="_Toc133137621" w:history="1">
            <w:r w:rsidRPr="00E228D4">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_Toc133137621 \h </w:instrText>
            </w:r>
            <w:r>
              <w:rPr>
                <w:noProof/>
                <w:webHidden/>
              </w:rPr>
            </w:r>
            <w:r>
              <w:rPr>
                <w:noProof/>
                <w:webHidden/>
              </w:rPr>
              <w:fldChar w:fldCharType="separate"/>
            </w:r>
            <w:r>
              <w:rPr>
                <w:noProof/>
                <w:webHidden/>
              </w:rPr>
              <w:t>12</w:t>
            </w:r>
            <w:r>
              <w:rPr>
                <w:noProof/>
                <w:webHidden/>
              </w:rPr>
              <w:fldChar w:fldCharType="end"/>
            </w:r>
          </w:hyperlink>
        </w:p>
        <w:p w14:paraId="4967C11E" w14:textId="76FEDD50" w:rsidR="001C691C" w:rsidRDefault="001C691C">
          <w:pPr>
            <w:pStyle w:val="TOC1"/>
            <w:tabs>
              <w:tab w:val="right" w:leader="dot" w:pos="8296"/>
            </w:tabs>
            <w:rPr>
              <w:rFonts w:cstheme="minorBidi"/>
              <w:noProof/>
            </w:rPr>
          </w:pPr>
          <w:hyperlink w:anchor="_Toc133137622" w:history="1">
            <w:r w:rsidRPr="00E228D4">
              <w:rPr>
                <w:rStyle w:val="Hyperlink"/>
                <w:noProof/>
              </w:rPr>
              <w:t>ΠΑΡΑΡΤΗΜΑ Γ - Εικόνες</w:t>
            </w:r>
            <w:r>
              <w:rPr>
                <w:noProof/>
                <w:webHidden/>
              </w:rPr>
              <w:tab/>
            </w:r>
            <w:r>
              <w:rPr>
                <w:noProof/>
                <w:webHidden/>
              </w:rPr>
              <w:fldChar w:fldCharType="begin"/>
            </w:r>
            <w:r>
              <w:rPr>
                <w:noProof/>
                <w:webHidden/>
              </w:rPr>
              <w:instrText xml:space="preserve"> PAGEREF _Toc133137622 \h </w:instrText>
            </w:r>
            <w:r>
              <w:rPr>
                <w:noProof/>
                <w:webHidden/>
              </w:rPr>
            </w:r>
            <w:r>
              <w:rPr>
                <w:noProof/>
                <w:webHidden/>
              </w:rPr>
              <w:fldChar w:fldCharType="separate"/>
            </w:r>
            <w:r>
              <w:rPr>
                <w:noProof/>
                <w:webHidden/>
              </w:rPr>
              <w:t>12</w:t>
            </w:r>
            <w:r>
              <w:rPr>
                <w:noProof/>
                <w:webHidden/>
              </w:rPr>
              <w:fldChar w:fldCharType="end"/>
            </w:r>
          </w:hyperlink>
        </w:p>
        <w:p w14:paraId="2C68687A" w14:textId="56D7FD17" w:rsidR="001C691C" w:rsidRDefault="001C691C">
          <w:pPr>
            <w:pStyle w:val="TOC1"/>
            <w:tabs>
              <w:tab w:val="right" w:leader="dot" w:pos="8296"/>
            </w:tabs>
            <w:rPr>
              <w:rFonts w:cstheme="minorBidi"/>
              <w:noProof/>
            </w:rPr>
          </w:pPr>
          <w:hyperlink w:anchor="_Toc133137623" w:history="1">
            <w:r w:rsidRPr="00E228D4">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_Toc133137623 \h </w:instrText>
            </w:r>
            <w:r>
              <w:rPr>
                <w:noProof/>
                <w:webHidden/>
              </w:rPr>
            </w:r>
            <w:r>
              <w:rPr>
                <w:noProof/>
                <w:webHidden/>
              </w:rPr>
              <w:fldChar w:fldCharType="separate"/>
            </w:r>
            <w:r>
              <w:rPr>
                <w:noProof/>
                <w:webHidden/>
              </w:rPr>
              <w:t>13</w:t>
            </w:r>
            <w:r>
              <w:rPr>
                <w:noProof/>
                <w:webHidden/>
              </w:rPr>
              <w:fldChar w:fldCharType="end"/>
            </w:r>
          </w:hyperlink>
        </w:p>
        <w:p w14:paraId="2AEB781D" w14:textId="3C7CDC39"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137612"/>
      <w:r>
        <w:lastRenderedPageBreak/>
        <w:t>Εισαγωγή</w:t>
      </w:r>
      <w:bookmarkEnd w:id="1"/>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67839B53" w:rsidR="00714CE1" w:rsidRPr="005B2FBE"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 </w:t>
      </w:r>
      <w:r w:rsidR="00D053E2">
        <w:t>περιλαμβάνοντας</w:t>
      </w:r>
      <w:r w:rsidRPr="005B2FBE">
        <w:t xml:space="preserve"> κατασκευαστές αυτοκινήτων όπως η </w:t>
      </w:r>
      <w:r w:rsidRPr="005B2FBE">
        <w:rPr>
          <w:lang w:val="en-US"/>
        </w:rPr>
        <w:t>Ford</w:t>
      </w:r>
      <w:r w:rsidRPr="005B2FBE">
        <w:t xml:space="preserve"> και η </w:t>
      </w:r>
      <w:r w:rsidRPr="005B2FBE">
        <w:rPr>
          <w:lang w:val="en-US"/>
        </w:rPr>
        <w:t>Toyota</w:t>
      </w:r>
      <w:r w:rsidRPr="005B2FBE">
        <w:t xml:space="preserve">, εταιρείες τεχνολογίας όπως η </w:t>
      </w:r>
      <w:r w:rsidRPr="005B2FBE">
        <w:rPr>
          <w:lang w:val="en-US"/>
        </w:rPr>
        <w:t>IBM</w:t>
      </w:r>
      <w:r w:rsidRPr="005B2FBE">
        <w:t xml:space="preserve"> και η </w:t>
      </w:r>
      <w:r w:rsidRPr="005B2FBE">
        <w:rPr>
          <w:lang w:val="en-US"/>
        </w:rPr>
        <w:t>Microsoft</w:t>
      </w:r>
      <w:r w:rsidRPr="005B2FBE">
        <w:t xml:space="preserve">. Μέσω μιας συστηματικής βιβλιογραφικής ανασκόπησης και </w:t>
      </w:r>
      <w:r w:rsidRPr="00E16ADD">
        <w:t xml:space="preserve">ανάλυσης </w:t>
      </w:r>
      <w:r w:rsidRPr="005B2FBE">
        <w:t xml:space="preserve">μελέτης </w:t>
      </w:r>
      <w:r w:rsidRPr="005B2FBE">
        <w:lastRenderedPageBreak/>
        <w:t>περίπτωσης, η έρευνα συμβάλλει στη βιβλιογραφ</w:t>
      </w:r>
      <w:r w:rsidR="006D38A0">
        <w:t>ική</w:t>
      </w:r>
      <w:r w:rsidRPr="005B2FBE">
        <w:t xml:space="preserve"> υιοθέτηση τεχνολογίας. Οι συνεντεύξεις 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137613"/>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w:t>
      </w:r>
      <w:r w:rsidRPr="00BE1CDA">
        <w:lastRenderedPageBreak/>
        <w:t>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137614"/>
      <w:r>
        <w:lastRenderedPageBreak/>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pPr>
        <w:pStyle w:val="Heading1"/>
      </w:pPr>
      <w:bookmarkStart w:id="4" w:name="_Toc133137615"/>
      <w:r w:rsidRPr="000B2D4E">
        <w:t>Μεθοδολογία Έρευνας</w:t>
      </w:r>
      <w:r w:rsidR="004467FE" w:rsidRPr="000B2D4E">
        <w:t>:</w:t>
      </w:r>
      <w:bookmarkEnd w:id="4"/>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w:t>
      </w:r>
      <w:r w:rsidRPr="00194852">
        <w:lastRenderedPageBreak/>
        <w:t>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4CC819"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Pr="00053302">
        <w:t>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1DA9E43D" w:rsidR="00341E07" w:rsidRPr="00917DA7" w:rsidRDefault="00917DA7" w:rsidP="00341E07">
      <w:r w:rsidRPr="00917DA7">
        <w:t xml:space="preserve">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w:t>
      </w:r>
      <w:r w:rsidR="00CD0B8C" w:rsidRPr="00CD0B8C">
        <w:t xml:space="preserve">Η μελέτη </w:t>
      </w:r>
      <w:r w:rsidR="00383356">
        <w:t xml:space="preserve">δειγματοληπτικά </w:t>
      </w:r>
      <w:r w:rsidR="00CD0B8C" w:rsidRPr="00CD0B8C">
        <w:t>στοχεύει να πάρει συνέντευξη από περίπου 15-20 συμμετέχοντες,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lastRenderedPageBreak/>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66B7BA8E" w14:textId="57F61222" w:rsidR="000253A3" w:rsidRPr="004127A6"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pPr>
        <w:pStyle w:val="Heading1"/>
      </w:pPr>
      <w:bookmarkStart w:id="5" w:name="_Toc133137616"/>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lastRenderedPageBreak/>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6" w:name="_Toc133137617"/>
      <w:r>
        <w:t xml:space="preserve">Αναμενόμενα </w:t>
      </w:r>
      <w:r w:rsidR="00F4722F">
        <w:t>Α</w:t>
      </w:r>
      <w:r>
        <w:t xml:space="preserve">ποτελέσματα και </w:t>
      </w:r>
      <w:r w:rsidR="00F4722F">
        <w:t>Ε</w:t>
      </w:r>
      <w:r>
        <w:t>πιπτώσεις:</w:t>
      </w:r>
      <w:bookmarkEnd w:id="6"/>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lastRenderedPageBreak/>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7" w:name="_Toc133137618"/>
      <w:r>
        <w:t>Συμπ</w:t>
      </w:r>
      <w:r w:rsidR="00E90F76">
        <w:t>έρασμα</w:t>
      </w:r>
      <w:r w:rsidR="001D0342" w:rsidRPr="001D0342">
        <w:rPr>
          <w:lang w:val="en-US"/>
        </w:rPr>
        <w:t>:</w:t>
      </w:r>
      <w:bookmarkEnd w:id="7"/>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8" w:name="_Toc133137619"/>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8"/>
    </w:p>
    <w:bookmarkStart w:id="9" w:name="_Toc133137620"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0" w:name="_Toc133137621"/>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0"/>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C35DC1D" w14:textId="1A12B118" w:rsidR="00E77964" w:rsidRDefault="00E77964" w:rsidP="00E77964">
      <w:pPr>
        <w:pStyle w:val="Heading1"/>
        <w:numPr>
          <w:ilvl w:val="0"/>
          <w:numId w:val="0"/>
        </w:numPr>
      </w:pPr>
      <w:bookmarkStart w:id="11" w:name="_Toc133137622"/>
      <w:r w:rsidRPr="007D26C6">
        <w:t>ΠΑΡΑΡΤΗΜΑ</w:t>
      </w:r>
      <w:r>
        <w:rPr>
          <w:lang w:val="en-US"/>
        </w:rPr>
        <w:t xml:space="preserve"> </w:t>
      </w:r>
      <w:r w:rsidR="00F33725">
        <w:t>Γ</w:t>
      </w:r>
      <w:r w:rsidR="001E619E">
        <w:t xml:space="preserve"> </w:t>
      </w:r>
      <w:r>
        <w:rPr>
          <w:lang w:val="en-US"/>
        </w:rPr>
        <w:t>-</w:t>
      </w:r>
      <w:r>
        <w:t xml:space="preserve"> Εικόνες</w:t>
      </w:r>
      <w:bookmarkEnd w:id="11"/>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3AA00B2C" w:rsidR="00DF5748" w:rsidRDefault="00DF5748" w:rsidP="00DF5748">
      <w:pPr>
        <w:pStyle w:val="Caption"/>
        <w:jc w:val="center"/>
        <w:rPr>
          <w:lang w:val="en-US"/>
        </w:rPr>
      </w:pPr>
      <w:bookmarkStart w:id="12"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w:t>
      </w:r>
      <w:proofErr w:type="spellStart"/>
      <w:r>
        <w:rPr>
          <w:lang w:val="en-US"/>
        </w:rPr>
        <w:t>IT+Business</w:t>
      </w:r>
      <w:bookmarkEnd w:id="12"/>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3" w:name="_Toc133137623"/>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3"/>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B4C2" w14:textId="77777777" w:rsidR="002B78AC" w:rsidRDefault="002B78AC">
      <w:pPr>
        <w:spacing w:after="0" w:line="240" w:lineRule="auto"/>
      </w:pPr>
      <w:r>
        <w:separator/>
      </w:r>
    </w:p>
  </w:endnote>
  <w:endnote w:type="continuationSeparator" w:id="0">
    <w:p w14:paraId="21682C6A" w14:textId="77777777" w:rsidR="002B78AC" w:rsidRDefault="002B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0280" w14:textId="77777777" w:rsidR="002B78AC" w:rsidRDefault="002B78AC">
      <w:pPr>
        <w:spacing w:after="0" w:line="240" w:lineRule="auto"/>
      </w:pPr>
      <w:r>
        <w:separator/>
      </w:r>
    </w:p>
  </w:footnote>
  <w:footnote w:type="continuationSeparator" w:id="0">
    <w:p w14:paraId="139ADC01" w14:textId="77777777" w:rsidR="002B78AC" w:rsidRDefault="002B78AC">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4"/>
  </w:num>
  <w:num w:numId="2" w16cid:durableId="781345546">
    <w:abstractNumId w:val="1"/>
  </w:num>
  <w:num w:numId="3" w16cid:durableId="854539759">
    <w:abstractNumId w:val="2"/>
  </w:num>
  <w:num w:numId="4" w16cid:durableId="292449499">
    <w:abstractNumId w:val="3"/>
  </w:num>
  <w:num w:numId="5" w16cid:durableId="2064134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gFAK+cEWo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C8E"/>
    <w:rsid w:val="00254E8C"/>
    <w:rsid w:val="00256368"/>
    <w:rsid w:val="00257522"/>
    <w:rsid w:val="00257C99"/>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33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62AA"/>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2FBE"/>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0ABF"/>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3AF6"/>
    <w:rsid w:val="009F3DCA"/>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0B8C"/>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F40BE"/>
    <w:rsid w:val="004E5B65"/>
    <w:rsid w:val="00556BE0"/>
    <w:rsid w:val="005E33FD"/>
    <w:rsid w:val="006D2C02"/>
    <w:rsid w:val="0082170B"/>
    <w:rsid w:val="008C3411"/>
    <w:rsid w:val="00AD0132"/>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24499</TotalTime>
  <Pages>1</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1452</cp:revision>
  <dcterms:created xsi:type="dcterms:W3CDTF">2022-11-27T10:46:00Z</dcterms:created>
  <dcterms:modified xsi:type="dcterms:W3CDTF">2023-04-23T07:23:00Z</dcterms:modified>
</cp:coreProperties>
</file>