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2AB7D693" w14:textId="0D8D1F28" w:rsidR="00771ADC" w:rsidRDefault="00C25AA8" w:rsidP="00744BBC">
      <w:pPr>
        <w:pStyle w:val="Title"/>
        <w:jc w:val="center"/>
        <w:rPr>
          <w:rFonts w:ascii="Arial" w:hAnsi="Arial" w:cs="Arial"/>
          <w:b w:val="0"/>
          <w:bCs w:val="0"/>
          <w:color w:val="000000" w:themeColor="text1"/>
          <w:sz w:val="28"/>
          <w:szCs w:val="28"/>
          <w:lang w:val="en-US"/>
        </w:rPr>
      </w:pPr>
      <w:r w:rsidRPr="00C25AA8">
        <w:rPr>
          <w:rFonts w:ascii="Arial" w:hAnsi="Arial" w:cs="Arial"/>
          <w:b w:val="0"/>
          <w:bCs w:val="0"/>
          <w:color w:val="000000" w:themeColor="text1"/>
          <w:sz w:val="28"/>
          <w:szCs w:val="28"/>
          <w:lang w:val="en-US"/>
        </w:rPr>
        <w:t>2478571</w:t>
      </w:r>
    </w:p>
    <w:p w14:paraId="79F0EC03" w14:textId="77777777" w:rsidR="00C25AA8" w:rsidRPr="00771ADC" w:rsidRDefault="00C25AA8"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2F3E75DF"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20/0</w:t>
      </w:r>
      <w:r w:rsidR="00C25AA8">
        <w:rPr>
          <w:rFonts w:cs="Arial"/>
          <w:color w:val="212529"/>
          <w:szCs w:val="24"/>
          <w:shd w:val="clear" w:color="auto" w:fill="FFFFFF"/>
          <w:lang w:val="en-US"/>
        </w:rPr>
        <w:t>4</w:t>
      </w:r>
      <w:r w:rsidRPr="004E7E1F">
        <w:rPr>
          <w:rFonts w:cs="Arial"/>
          <w:color w:val="212529"/>
          <w:szCs w:val="24"/>
          <w:shd w:val="clear" w:color="auto" w:fill="FFFFFF"/>
          <w:lang w:val="en-US"/>
        </w:rPr>
        <w:t>/</w:t>
      </w:r>
      <w:r w:rsidR="00B0386B">
        <w:rPr>
          <w:rFonts w:cs="Arial"/>
          <w:color w:val="212529"/>
          <w:szCs w:val="24"/>
          <w:shd w:val="clear" w:color="auto" w:fill="FFFFFF"/>
          <w:lang w:val="en-US"/>
        </w:rPr>
        <w:t>2023</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40EF8F42" w14:textId="5D410388" w:rsidR="00625FBC" w:rsidRDefault="00625FBC" w:rsidP="00F94A02">
      <w:pPr>
        <w:pStyle w:val="Heading1"/>
        <w:rPr>
          <w:lang w:val="en-US"/>
        </w:rPr>
      </w:pPr>
      <w:bookmarkStart w:id="0" w:name="_Ref121422984"/>
      <w:r w:rsidRPr="00625FBC">
        <w:lastRenderedPageBreak/>
        <w:t xml:space="preserve">Προσωπική ανάπτυξη και γνώσεις: Το ταξίδι μου </w:t>
      </w:r>
      <w:r w:rsidR="001B44E6">
        <w:t xml:space="preserve">στο </w:t>
      </w:r>
      <w:r w:rsidRPr="00625FBC">
        <w:rPr>
          <w:lang w:val="en-US"/>
        </w:rPr>
        <w:t>MBA</w:t>
      </w:r>
    </w:p>
    <w:p w14:paraId="0889503A" w14:textId="77777777" w:rsidR="009A6542" w:rsidRPr="009A6542" w:rsidRDefault="009A6542" w:rsidP="009A6542">
      <w:r w:rsidRPr="009A6542">
        <w:t xml:space="preserve">Το πρόγραμμα </w:t>
      </w:r>
      <w:r w:rsidRPr="009A6542">
        <w:rPr>
          <w:lang w:val="en-US"/>
        </w:rPr>
        <w:t>MBA</w:t>
      </w:r>
      <w:r w:rsidRPr="009A6542">
        <w:t xml:space="preserve"> με εξέθεσε σε ένα ευρύ φάσμα θεμάτων, ιδεών και ανθρώπων, διευρύνοντας τους ορίζοντές μου και ενθαρρύνοντάς με να σκεφτώ κριτικά και στρατηγικά για διάφορες πτυχές των επιχειρήσεων και της διαχείρισης. Δουλεύοντας με συμμαθητές από διαφορετικά υπόβαθρα και κλάδους, έμαθα τη σημασία της αποτελεσματικής επικοινωνίας και συνεργασίας.</w:t>
      </w:r>
    </w:p>
    <w:p w14:paraId="78122DB4" w14:textId="213535C1" w:rsidR="009A6542" w:rsidRPr="009A6542" w:rsidRDefault="009A6542" w:rsidP="009A6542">
      <w:r w:rsidRPr="009A6542">
        <w:t>Παρατήρησα ότι η ικανότητά μου να διατυπώνω καθαρά τις ιδέες μου και να ακούω ενεργά τους άλλους βελτιώθηκε καθώς συνεργαζόμουν σε ομαδικά έργα και συμμετείχα σε συζητήσεις στην τάξη. Αυτή η δεξιότητα έγινε απαραίτητη στην επαγγελματική μου ζωή, δίνοντάς μου τη δυνατότητα να ηγούμαι πιο αποτελεσματικά και να καλλιεργήσω ισχυρότερες σχέσεις με συναδέλφους και πελάτες.</w:t>
      </w:r>
    </w:p>
    <w:p w14:paraId="7A423E95" w14:textId="25D11D0D" w:rsidR="009A6542" w:rsidRPr="009A6542" w:rsidRDefault="009A6542" w:rsidP="009A6542">
      <w:r w:rsidRPr="009A6542">
        <w:t xml:space="preserve">Ένας άλλος τομέας προσωπικής ανάπτυξης κατά τη διάρκεια του </w:t>
      </w:r>
      <w:r w:rsidRPr="009A6542">
        <w:rPr>
          <w:lang w:val="en-US"/>
        </w:rPr>
        <w:t>MBA</w:t>
      </w:r>
      <w:r w:rsidRPr="009A6542">
        <w:t xml:space="preserve"> μου ήταν η λήψη αποφάσεων και η επίλυση προβλημάτων. Το πρόγραμμα με προκάλεσε να αναλύσω πολύπλοκα επιχειρηματικά σενάρια, να εντοπίσω πιθανές λύσεις και να λάβω αποφάσεις βάσει δεδομένων. Αυτή η αυστηρή διαδικασία όχι μόνο ενίσχυσε τις δεξιότητες κριτικής σκέψης μου, αλλά με έκανε επίσης πιο προσαρμοστικό και σίγουρο για την πλοήγηση στις αβεβαιότητες του επιχειρηματικού κόσμου.</w:t>
      </w:r>
    </w:p>
    <w:p w14:paraId="22316B33" w14:textId="7AAD4790" w:rsidR="009A6542" w:rsidRPr="009A6542" w:rsidRDefault="009A6542" w:rsidP="009A6542">
      <w:r w:rsidRPr="009A6542">
        <w:t xml:space="preserve">Τέλος, η εμπειρία μου στο </w:t>
      </w:r>
      <w:r w:rsidRPr="009A6542">
        <w:rPr>
          <w:lang w:val="en-US"/>
        </w:rPr>
        <w:t>MBA</w:t>
      </w:r>
      <w:r w:rsidRPr="009A6542">
        <w:t xml:space="preserve"> ενστάλαξε μέσα μου μια ισχυρή αίσθηση ηθικής και κοινωνικής ευθύνης. Έμαθα πόσο σημαντικό είναι να λαμβάνω υπόψη τις ευρύτερες συνέπειες των </w:t>
      </w:r>
      <w:r w:rsidRPr="009A6542">
        <w:t>πράξεων</w:t>
      </w:r>
      <w:r w:rsidRPr="009A6542">
        <w:t xml:space="preserve"> μου και τώρα είμαι πιο αφοσιωμέν</w:t>
      </w:r>
      <w:r>
        <w:t>η</w:t>
      </w:r>
      <w:r w:rsidRPr="009A6542">
        <w:t xml:space="preserve"> από ποτέ στο να διασφαλίσω ότι οι αποφάσεις μου ευθυγραμμίζονται με τις αξίες μου και συμβάλλουν θετικά στην κοινωνία.</w:t>
      </w:r>
    </w:p>
    <w:p w14:paraId="30001A96" w14:textId="08411F97" w:rsidR="001E0B2C" w:rsidRPr="00B905A6" w:rsidRDefault="00A32C7E" w:rsidP="00F94A02">
      <w:pPr>
        <w:pStyle w:val="Heading1"/>
        <w:rPr>
          <w:lang w:val="en-US"/>
        </w:rPr>
      </w:pPr>
      <w:r>
        <w:t>Δημιουργικότητα</w:t>
      </w:r>
    </w:p>
    <w:p w14:paraId="5CF350A2" w14:textId="2B5A0F12" w:rsidR="00877D32" w:rsidRPr="00877D32" w:rsidRDefault="00877D32" w:rsidP="00877D32">
      <w:r w:rsidRPr="00877D32">
        <w:t>Αρχικά, όταν ανέλαβα το ρόλο του εμπορικού διευθυντή, αντιμετώπισα διάφορα έργα που απαιτούσαν καινοτόμες προσεγγίσεις στην κατασκευή και την αποτελεσματικότητα. Καθώς αγκάλιασα τη δημιουργικότητά μου, άρχισα να βλέπω τη θετική επίδραση που είχε στην απόδοση της εταιρείας και στο ηθικό της ομάδας μου.</w:t>
      </w:r>
    </w:p>
    <w:p w14:paraId="7D6950D5" w14:textId="77777777" w:rsidR="00877D32" w:rsidRPr="00877D32" w:rsidRDefault="00877D32" w:rsidP="00877D32"/>
    <w:p w14:paraId="0B6CE805" w14:textId="4B093FBC" w:rsidR="00877D32" w:rsidRPr="00877D32" w:rsidRDefault="00877D32" w:rsidP="00877D32">
      <w:r w:rsidRPr="00877D32">
        <w:t>Κάνοντας ένα βήμα πίσω, σκέφτηκα τα αποτελέσματα των δημιουργικών μου αποφάσεων. Παρατήρησα ότι οι μοναδικές μου προσεγγίσεις στα κατασκευαστικά έργα οδήγησαν σε πιο αποτελεσματικές διαδικασίες και οικονομικά αποτελεσματικά αποτελέσματα. Αυτό, με τη σειρά του, προώθησε μια κουλτούρα καινοτομίας στην ομάδα μου, ενθαρρύνοντάς τους να σκέφτονται έξω από το κουτί και να συνεργάζονται σε πρωτοποριακές ιδέες. Αυτή η προσέγγιση όχι μόνο ενίσχυσε το ανταγωνιστικό μας πλεονέκτημα, αλλά ενίσχυσε και την προσωπική ανάπτυξη και ανάπτυξη εντός της ομάδας.</w:t>
      </w:r>
    </w:p>
    <w:p w14:paraId="663B9964" w14:textId="3CDEE35F" w:rsidR="00877D32" w:rsidRPr="00877D32" w:rsidRDefault="00877D32" w:rsidP="00877D32">
      <w:r w:rsidRPr="00877D32">
        <w:t>Μέσα από αυτές τις εμπειρίες, αναγνώρισα τη σημασία της δημιουργικότητας τόσο στην επαγγελματική όσο και στην προσωπική μου ζωή. Έχει διαμορφώσει την κοσμοθεωρία μου και τον τρόπο που αντιμετωπίζω τις προκλήσεις. Καλλιέργησε την προσαρμοστικότητα, την ανθεκτικότητα και το άνοιγμα σε νέες εμπειρίες, οι οποίες είναι βασικές ιδιότητες για την επιτυχία στον ταχέως μεταβαλλόμενο κόσμο του σήμερα. Επιπλέον, η δημιουργικότητά μου με έχει διδάξει τη σημασία της συνεχούς μάθησης, της αυτοβελτίωσης και της υιοθέτησης της αλλαγής.</w:t>
      </w:r>
    </w:p>
    <w:p w14:paraId="5F3D0CDC" w14:textId="17787403" w:rsidR="001D0342" w:rsidRPr="00877D32" w:rsidRDefault="00877D32" w:rsidP="00877D32">
      <w:r w:rsidRPr="00877D32">
        <w:t>Με αυτές τις ιδέες, δεσμεύτηκα να καλλιεργήσω περαιτέρω τη δημιουργικότητά μου, να εξερευνήσω νέες ιδέες και προσεγγίσεις στη δουλειά μου. Επιδίωξα επίσης να εφαρμόσω τα μαθήματα που έχω μάθει σε άλλες πτυχές της ζωής μου, προωθώντας μια ολιστική προσέγγιση στην προσωπική ανάπτυξη.</w:t>
      </w:r>
    </w:p>
    <w:p w14:paraId="532A2E79" w14:textId="0DFB91B6" w:rsidR="00700DD4" w:rsidRPr="00B905A6" w:rsidRDefault="00B905A6" w:rsidP="00F94A02">
      <w:pPr>
        <w:pStyle w:val="Heading1"/>
        <w:rPr>
          <w:lang w:val="en-US"/>
        </w:rPr>
      </w:pPr>
      <w:r>
        <w:t>Ευγνωμοσύνη</w:t>
      </w:r>
    </w:p>
    <w:p w14:paraId="1E12D7F7" w14:textId="6CFC2CBE" w:rsidR="00CE11A3" w:rsidRDefault="00CE11A3" w:rsidP="00CE11A3">
      <w:r>
        <w:t>Στη δουλειά, καταβάλλω συνειδητή προσπάθεια να εκφράσω την εκτίμησή μου για τις προσπάθειες και τις συνεισφορές των μελών της ομάδας μου. Η αναγνώριση της σκληρής δουλειάς και της αφοσίωσής τους ενισχύει ένα θετικό εργασιακό περιβάλλον, βελτιώνει το ηθικό και ενθαρρύνει τη συνεργασία. Αυτή η στάση ευγνωμοσύνης βοήθησε την ομάδα μας να γίνει πιο συνεκτική και αποτελεσματική στην επίτευξη των στόχων μας.</w:t>
      </w:r>
    </w:p>
    <w:p w14:paraId="4BE26C47" w14:textId="40A6F6EE" w:rsidR="00CE11A3" w:rsidRDefault="00CE11A3" w:rsidP="00CE11A3">
      <w:r>
        <w:t xml:space="preserve">Μέσα από τις εμπειρίες μου, συνειδητοποίησα τη σημασία της ευγνωμοσύνης τόσο στην προσωπική όσο και στην επαγγελματική μου ζωή. Στη συνέχεια σκέφτηκα πώς η εστίαση στις θετικές πτυχές της ζωής και η εκτίμηση των </w:t>
      </w:r>
      <w:r>
        <w:lastRenderedPageBreak/>
        <w:t>ευκαιριών και των εμπειριών που έχουν έρθει στον δρόμο μου με έχουν κάνει πιο ανθεκτικ</w:t>
      </w:r>
      <w:r>
        <w:t>ή</w:t>
      </w:r>
      <w:r>
        <w:t xml:space="preserve"> και καλύτερα </w:t>
      </w:r>
      <w:proofErr w:type="spellStart"/>
      <w:r>
        <w:t>εξοπλισμέν</w:t>
      </w:r>
      <w:r>
        <w:t>ή</w:t>
      </w:r>
      <w:proofErr w:type="spellEnd"/>
      <w:r>
        <w:t xml:space="preserve"> για να χειρίζομαι προκλήσεις και αποτυχίες.</w:t>
      </w:r>
    </w:p>
    <w:p w14:paraId="44564FA6" w14:textId="32A58EAE" w:rsidR="00CE11A3" w:rsidRDefault="00CE11A3" w:rsidP="00CE11A3">
      <w:r>
        <w:t>Αφού αξιολόγησα τον αντίκτυπο της ευγνωμοσύνης στη ζωή μου, αναζήτησα τρόπους να την εφαρμόζω με μεγαλύτερη συνέπεια στις καθημερινές μου δραστηριότητες. Ανακάλυψα ότι η τακτική άσκηση της ευγνωμοσύνης μου επέτρεψε να αναπτύξω ισχυρότερες σχέσεις με την οικογένεια και τους φίλους και να καλλιεργήσω μια βαθύτερη αίσθηση ενσυναίσθησης και συμπόνιας για τους άλλους.</w:t>
      </w:r>
    </w:p>
    <w:p w14:paraId="3AC383D7" w14:textId="3E3A73D0" w:rsidR="00B56716" w:rsidRDefault="00CE11A3" w:rsidP="00CE11A3">
      <w:r>
        <w:t xml:space="preserve">Διατηρώντας μια στάση ευγνωμοσύνης και εκτίμησης, μπορώ να </w:t>
      </w:r>
      <w:proofErr w:type="spellStart"/>
      <w:r>
        <w:t>πλοηγηθώ</w:t>
      </w:r>
      <w:proofErr w:type="spellEnd"/>
      <w:r>
        <w:t xml:space="preserve"> καλύτερα στις πολυπλοκότητες της ζωής και να δημιουργήσω μια πιο ικανοποιητική, επιτυχημένη και ισορροπημένη ύπαρξη. Αυτός ο συνεχής κύκλος εμπειρίας, προβληματισμού, αξιολόγησης και εφαρμογής έχει οδηγήσει σε σημαντική προσωπική και επαγγελματική ανάπτυξη.</w:t>
      </w:r>
    </w:p>
    <w:p w14:paraId="6DE7E260" w14:textId="69B45790" w:rsidR="00B56716" w:rsidRDefault="007E49CD" w:rsidP="00F94A02">
      <w:pPr>
        <w:pStyle w:val="Heading1"/>
        <w:rPr>
          <w:lang w:val="en-US"/>
        </w:rPr>
      </w:pPr>
      <w:r>
        <w:t>Δικαιοσύνη</w:t>
      </w:r>
    </w:p>
    <w:bookmarkEnd w:id="0"/>
    <w:p w14:paraId="57AC097D" w14:textId="3A3C1B29" w:rsidR="00265764" w:rsidRPr="00265764" w:rsidRDefault="00265764" w:rsidP="00265764">
      <w:pPr>
        <w:pStyle w:val="Bibliography"/>
        <w:rPr>
          <w:noProof/>
          <w:szCs w:val="24"/>
        </w:rPr>
      </w:pPr>
      <w:r w:rsidRPr="00265764">
        <w:rPr>
          <w:noProof/>
          <w:szCs w:val="24"/>
        </w:rPr>
        <w:t>Στην επαγγελματική μου ζωή, έχω επικεντρωθεί στο να αντιμετωπίζω κάθε μέλος της ομάδας με σεβασμό και εκτίμηση, διασφαλίζοντας ότι όλοι έχουν ίσες ευκαιρίες να συνεισφέρουν και να αναπτυχθούν μέσα στην εταιρεία. Με την προώθηση μιας κουλτούρας δικαιοσύνης και ένταξης, στοχεύω να δημιουργήσω μια υποστηρικτική ατμόσφαιρα που ενθαρρύνει τη συνεργασία, τη διαφορετική σκέψη και την καινοτομία. Αυτή η προσέγγιση όχι μόνο συμβάλλει στην επιτυχία της εταιρείας, αλλά με βοηθά επίσης να εξελιχθώ ως ηγέτης.</w:t>
      </w:r>
    </w:p>
    <w:p w14:paraId="37C41FA3" w14:textId="2EEAD155" w:rsidR="00265764" w:rsidRPr="00265764" w:rsidRDefault="00265764" w:rsidP="00265764">
      <w:pPr>
        <w:pStyle w:val="Bibliography"/>
        <w:rPr>
          <w:noProof/>
          <w:szCs w:val="24"/>
        </w:rPr>
      </w:pPr>
      <w:r w:rsidRPr="00265764">
        <w:rPr>
          <w:noProof/>
          <w:szCs w:val="24"/>
        </w:rPr>
        <w:t>Παρατήρησα για πρώτη φορά τη σημασία της δικαιοσύνης όταν παρατήρησα ορισμένα μέλη της ομάδας να αισθάνονται ότι παραβλέπονται ή υποτιμώνται στους ρόλους τους. Σκεφτόμουν τις δικές μου συμπεριφορές και συνειδητοποίησα ότι έπρεπε να βελτιώσω την ικανότητά μου να συμπεριφέρομαι σε όλους δίκαια και ισότιμα.</w:t>
      </w:r>
    </w:p>
    <w:p w14:paraId="31207981" w14:textId="460B9074" w:rsidR="00265764" w:rsidRPr="00265764" w:rsidRDefault="00265764" w:rsidP="00265764">
      <w:pPr>
        <w:pStyle w:val="Bibliography"/>
        <w:rPr>
          <w:noProof/>
          <w:szCs w:val="24"/>
        </w:rPr>
      </w:pPr>
      <w:r w:rsidRPr="00265764">
        <w:rPr>
          <w:noProof/>
          <w:szCs w:val="24"/>
        </w:rPr>
        <w:t xml:space="preserve">Για να το αντιμετωπίσω αυτό, αξιολόγησα τις ενέργειές μου και τις διαδικασίες λήψης αποφάσεων, αναζητώντας τρόπους για να αναπτύξω μια βαθύτερη αίσθηση ενσυναίσθησης και κατανόησης. Μέσω αυτής της αξιολόγησης, </w:t>
      </w:r>
      <w:r w:rsidRPr="00265764">
        <w:rPr>
          <w:noProof/>
          <w:szCs w:val="24"/>
        </w:rPr>
        <w:lastRenderedPageBreak/>
        <w:t>εντόπισα τομείς όπου μπορούσα να πάρω πιο δίκαιες αποφάσεις και να ενισχύσω τις σχέσεις μου με τους άλλους.</w:t>
      </w:r>
    </w:p>
    <w:p w14:paraId="5776D7D8" w14:textId="45E229B2" w:rsidR="00517242" w:rsidRPr="00625FBC" w:rsidRDefault="00265764" w:rsidP="00265764">
      <w:pPr>
        <w:pStyle w:val="Bibliography"/>
        <w:rPr>
          <w:noProof/>
          <w:szCs w:val="24"/>
        </w:rPr>
      </w:pPr>
      <w:r w:rsidRPr="00265764">
        <w:rPr>
          <w:noProof/>
          <w:szCs w:val="24"/>
        </w:rPr>
        <w:t>Με αυτές τις ιδέες, εργάζομαι ενεργά για τη βελτίωση της αίσθησης δικαιοσύνης μου, τόσο στην προσωπική όσο και στην επαγγελματική μου ζωή. Εφαρμόζοντας αυτά που έχω μάθει, μπορώ να πάρω καλύτερες αποφάσεις και να καλλιεργήσω ισχυρότερες σχέσεις με τους γύρω μου.</w:t>
      </w:r>
    </w:p>
    <w:sectPr w:rsidR="00517242" w:rsidRPr="00625FBC"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29DEC" w14:textId="77777777" w:rsidR="00604ED0" w:rsidRDefault="00604ED0">
      <w:pPr>
        <w:spacing w:after="0" w:line="240" w:lineRule="auto"/>
      </w:pPr>
      <w:r>
        <w:separator/>
      </w:r>
    </w:p>
  </w:endnote>
  <w:endnote w:type="continuationSeparator" w:id="0">
    <w:p w14:paraId="723723A0" w14:textId="77777777" w:rsidR="00604ED0" w:rsidRDefault="00604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F38F6" w14:textId="77777777" w:rsidR="00604ED0" w:rsidRDefault="00604ED0">
      <w:pPr>
        <w:spacing w:after="0" w:line="240" w:lineRule="auto"/>
      </w:pPr>
      <w:r>
        <w:separator/>
      </w:r>
    </w:p>
  </w:footnote>
  <w:footnote w:type="continuationSeparator" w:id="0">
    <w:p w14:paraId="72292B85" w14:textId="77777777" w:rsidR="00604ED0" w:rsidRDefault="00604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7FD5B68F"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25AA8" w:rsidRPr="00C25AA8">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oFAKjoaF0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4CA"/>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44E6"/>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764"/>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4A64"/>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1ABF"/>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4ED0"/>
    <w:rsid w:val="00606A32"/>
    <w:rsid w:val="00610C2C"/>
    <w:rsid w:val="0061259E"/>
    <w:rsid w:val="00614FC4"/>
    <w:rsid w:val="00616BBC"/>
    <w:rsid w:val="006177F5"/>
    <w:rsid w:val="00625DC6"/>
    <w:rsid w:val="00625FBC"/>
    <w:rsid w:val="00626CE2"/>
    <w:rsid w:val="006273B4"/>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B7350"/>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9CD"/>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77D32"/>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DE1"/>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1B72"/>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A6542"/>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386B"/>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82463"/>
    <w:rsid w:val="00B83FAD"/>
    <w:rsid w:val="00B905A6"/>
    <w:rsid w:val="00B938A7"/>
    <w:rsid w:val="00B93FE1"/>
    <w:rsid w:val="00B9412B"/>
    <w:rsid w:val="00BA2F00"/>
    <w:rsid w:val="00BA4371"/>
    <w:rsid w:val="00BA446C"/>
    <w:rsid w:val="00BA6E43"/>
    <w:rsid w:val="00BA70ED"/>
    <w:rsid w:val="00BB146F"/>
    <w:rsid w:val="00BB1D12"/>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25AA8"/>
    <w:rsid w:val="00C25C52"/>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11A3"/>
    <w:rsid w:val="00CE517F"/>
    <w:rsid w:val="00CE57E3"/>
    <w:rsid w:val="00CE68AB"/>
    <w:rsid w:val="00CF06AF"/>
    <w:rsid w:val="00CF1B42"/>
    <w:rsid w:val="00CF2E39"/>
    <w:rsid w:val="00CF4176"/>
    <w:rsid w:val="00D00893"/>
    <w:rsid w:val="00D02DB7"/>
    <w:rsid w:val="00D032AE"/>
    <w:rsid w:val="00D04F43"/>
    <w:rsid w:val="00D06609"/>
    <w:rsid w:val="00D07D82"/>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5D8A"/>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4CB2"/>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8386225">
      <w:bodyDiv w:val="1"/>
      <w:marLeft w:val="0"/>
      <w:marRight w:val="0"/>
      <w:marTop w:val="0"/>
      <w:marBottom w:val="0"/>
      <w:divBdr>
        <w:top w:val="none" w:sz="0" w:space="0" w:color="auto"/>
        <w:left w:val="none" w:sz="0" w:space="0" w:color="auto"/>
        <w:bottom w:val="none" w:sz="0" w:space="0" w:color="auto"/>
        <w:right w:val="none" w:sz="0" w:space="0" w:color="auto"/>
      </w:divBdr>
      <w:divsChild>
        <w:div w:id="1499416807">
          <w:marLeft w:val="0"/>
          <w:marRight w:val="0"/>
          <w:marTop w:val="0"/>
          <w:marBottom w:val="0"/>
          <w:divBdr>
            <w:top w:val="single" w:sz="2" w:space="0" w:color="auto"/>
            <w:left w:val="single" w:sz="2" w:space="0" w:color="auto"/>
            <w:bottom w:val="single" w:sz="6" w:space="0" w:color="auto"/>
            <w:right w:val="single" w:sz="2" w:space="0" w:color="auto"/>
          </w:divBdr>
          <w:divsChild>
            <w:div w:id="121970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094319">
                  <w:marLeft w:val="0"/>
                  <w:marRight w:val="0"/>
                  <w:marTop w:val="0"/>
                  <w:marBottom w:val="0"/>
                  <w:divBdr>
                    <w:top w:val="single" w:sz="2" w:space="0" w:color="D9D9E3"/>
                    <w:left w:val="single" w:sz="2" w:space="0" w:color="D9D9E3"/>
                    <w:bottom w:val="single" w:sz="2" w:space="0" w:color="D9D9E3"/>
                    <w:right w:val="single" w:sz="2" w:space="0" w:color="D9D9E3"/>
                  </w:divBdr>
                  <w:divsChild>
                    <w:div w:id="482938663">
                      <w:marLeft w:val="0"/>
                      <w:marRight w:val="0"/>
                      <w:marTop w:val="0"/>
                      <w:marBottom w:val="0"/>
                      <w:divBdr>
                        <w:top w:val="single" w:sz="2" w:space="0" w:color="D9D9E3"/>
                        <w:left w:val="single" w:sz="2" w:space="0" w:color="D9D9E3"/>
                        <w:bottom w:val="single" w:sz="2" w:space="0" w:color="D9D9E3"/>
                        <w:right w:val="single" w:sz="2" w:space="0" w:color="D9D9E3"/>
                      </w:divBdr>
                      <w:divsChild>
                        <w:div w:id="566038606">
                          <w:marLeft w:val="0"/>
                          <w:marRight w:val="0"/>
                          <w:marTop w:val="0"/>
                          <w:marBottom w:val="0"/>
                          <w:divBdr>
                            <w:top w:val="single" w:sz="2" w:space="0" w:color="D9D9E3"/>
                            <w:left w:val="single" w:sz="2" w:space="0" w:color="D9D9E3"/>
                            <w:bottom w:val="single" w:sz="2" w:space="0" w:color="D9D9E3"/>
                            <w:right w:val="single" w:sz="2" w:space="0" w:color="D9D9E3"/>
                          </w:divBdr>
                          <w:divsChild>
                            <w:div w:id="36760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937F2"/>
    <w:rsid w:val="003F3946"/>
    <w:rsid w:val="005E7063"/>
    <w:rsid w:val="0082170B"/>
    <w:rsid w:val="00D92774"/>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943</Words>
  <Characters>5376</Characters>
  <Application>Microsoft Office Word</Application>
  <DocSecurity>0</DocSecurity>
  <Lines>44</Lines>
  <Paragraphs>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UEL-Number: 2478571</vt: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13</cp:revision>
  <dcterms:created xsi:type="dcterms:W3CDTF">2023-04-17T15:41:00Z</dcterms:created>
  <dcterms:modified xsi:type="dcterms:W3CDTF">2023-05-01T05:34:00Z</dcterms:modified>
</cp:coreProperties>
</file>