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43D85B71"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22373" w:rsidRPr="00D22373">
        <w:t>/</w:t>
      </w:r>
      <w:r w:rsidR="00D22373">
        <w:rPr>
          <w:lang w:val="en-US"/>
        </w:rPr>
        <w:t>S</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346B664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004F0A9C">
        <w:t>/</w:t>
      </w:r>
      <w:r w:rsidR="004F0A9C">
        <w:rPr>
          <w:lang w:val="en-US"/>
        </w:rPr>
        <w:t>S</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4AD2A1C1"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00D91F79" w:rsidRPr="00D91F79">
        <w:t xml:space="preserve">, </w:t>
      </w:r>
      <w:r w:rsidRPr="00062FCE">
        <w:t>οικονομικής δεοντολογίας, αυτή η έκθεση</w:t>
      </w:r>
      <w:r w:rsidR="0015093E" w:rsidRPr="0015093E">
        <w:t xml:space="preserve"> </w:t>
      </w:r>
      <w:r w:rsidRPr="00062FCE">
        <w:t>στοχεύει να προσφέρει πολύτιμες πληροφορίες για τις στρατηγικές μάρκετινγκ της εταιρείας</w:t>
      </w:r>
      <w:r w:rsidR="000A5F9C">
        <w:t xml:space="preserve"> και </w:t>
      </w:r>
      <w:r w:rsidRPr="00062FCE">
        <w:t>τη δέσμευσή της στις ηθικές επιχειρηματικές πρακτικές. Μέσω αυτής της αξιολόγησης, θα κατανοήσουμε καλύτερα τον ρόλο του ψηφιακού μάρκετινγκ</w:t>
      </w:r>
      <w:r w:rsidR="00D91F79" w:rsidRPr="00D91F79">
        <w:t>,</w:t>
      </w:r>
      <w:r w:rsidRPr="00062FCE">
        <w:t xml:space="preserve">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07AF9851" w14:textId="05089A60" w:rsidR="003D4F56" w:rsidRPr="00F465AB" w:rsidRDefault="003D4F56" w:rsidP="00F465AB">
      <w:r w:rsidRPr="003D4F56">
        <w:t xml:space="preserve">Η στρατηγική τμηματοποίησης και στόχευσης της Microsoft </w:t>
      </w:r>
      <w:r>
        <w:t>έπαιξε καθοριστικό ρόλο</w:t>
      </w:r>
      <w:r w:rsidRPr="003D4F56">
        <w:t xml:space="preserve"> για την επικοινωνία ψηφιακού μάρκετινγκ. Η αποτελεσματική τμηματοποίηση και στόχευση βοηθούν μια επιχείρηση να επικεντρωθεί στο κοινό της, βελτιστοποιώντας τις προσπάθειες και τους πόρους μάρκετινγκ</w:t>
      </w:r>
      <w:r>
        <w:t xml:space="preserve"> </w:t>
      </w:r>
      <w:r w:rsidRPr="00F465AB">
        <w:t>διασφαλίζοντας</w:t>
      </w:r>
      <w:r>
        <w:t xml:space="preserve"> </w:t>
      </w:r>
      <w:r w:rsidRPr="00F465AB">
        <w:t>σε πιθανούς πελάτες με την υψηλότερη πιθανότητα δέσμευσης και μετατροπής</w:t>
      </w:r>
      <w:sdt>
        <w:sdtPr>
          <w:id w:val="-914392630"/>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Pr="00666B66">
            <w:rPr>
              <w:noProof/>
            </w:rPr>
            <w:t xml:space="preserve"> (</w:t>
          </w:r>
          <w:r w:rsidRPr="00666B66">
            <w:rPr>
              <w:noProof/>
              <w:lang w:val="en-US"/>
            </w:rPr>
            <w:t>Hollensen</w:t>
          </w:r>
          <w:r w:rsidRPr="00666B66">
            <w:rPr>
              <w:noProof/>
            </w:rPr>
            <w:t>, 2019)</w:t>
          </w:r>
          <w:r>
            <w:fldChar w:fldCharType="end"/>
          </w:r>
        </w:sdtContent>
      </w:sdt>
      <w:r w:rsidRPr="003D4F56">
        <w:t>. Αυτή η ενότητα αξιολογεί την επιλεγμένη ψηφιακή επικοινωνία μάρκετινγκ για το Xbox της Microsoft, εξετάζοντας το κύριο τμήμα και αγορά, τη σχέση προϊόντος-αγοράς και τη στρατηγική στόχευσης.</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καταναλωτές με διαθέσιμο εισόδημα, καθώς η κονσόλα και τα σχετικά </w:t>
      </w:r>
      <w:r w:rsidRPr="00F465AB">
        <w:lastRenderedPageBreak/>
        <w:t>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22E94919" w:rsid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6AA5F83B" w14:textId="6189B0BC" w:rsidR="004E0A28" w:rsidRPr="00620FF0" w:rsidRDefault="004E0A28" w:rsidP="00620FF0">
      <w:r w:rsidRPr="004E0A28">
        <w:t xml:space="preserve">Το </w:t>
      </w:r>
      <w:r>
        <w:rPr>
          <w:lang w:val="en-US"/>
        </w:rPr>
        <w:t>Xbox</w:t>
      </w:r>
      <w:r w:rsidRPr="004E0A28">
        <w:t xml:space="preserve"> </w:t>
      </w:r>
      <w:r>
        <w:rPr>
          <w:lang w:val="en-US"/>
        </w:rPr>
        <w:t>Series</w:t>
      </w:r>
      <w:r w:rsidRPr="004E0A28">
        <w:t xml:space="preserve"> </w:t>
      </w:r>
      <w:r>
        <w:rPr>
          <w:lang w:val="en-US"/>
        </w:rPr>
        <w:t>X</w:t>
      </w:r>
      <w:r w:rsidRPr="004E0A28">
        <w:t>/</w:t>
      </w:r>
      <w:r>
        <w:rPr>
          <w:lang w:val="en-US"/>
        </w:rPr>
        <w:t>S</w:t>
      </w:r>
      <w:r w:rsidRPr="004E0A28">
        <w:t xml:space="preserve"> είναι σχετικ</w:t>
      </w:r>
      <w:r w:rsidR="006C5BEF">
        <w:t>ό</w:t>
      </w:r>
      <w:r w:rsidRPr="004E0A28">
        <w:t xml:space="preserve"> με την αγορά-στόχο, προσφέροντας εμπειρίες αιχμής, πλούσια βιβλιοθήκη βιντεοπαιχνιδιών και ευέλικτη ψυχαγωγία </w:t>
      </w:r>
      <w:sdt>
        <w:sdtPr>
          <w:id w:val="267211892"/>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Wol</w:instrText>
          </w:r>
          <w:r w:rsidRPr="004E0A28">
            <w:instrText>17 \</w:instrText>
          </w:r>
          <w:r>
            <w:rPr>
              <w:lang w:val="en-US"/>
            </w:rPr>
            <w:instrText>l</w:instrText>
          </w:r>
          <w:r w:rsidRPr="004E0A28">
            <w:instrText xml:space="preserve"> 1033 </w:instrText>
          </w:r>
          <w:r>
            <w:fldChar w:fldCharType="separate"/>
          </w:r>
          <w:r w:rsidRPr="004E0A28">
            <w:rPr>
              <w:noProof/>
            </w:rPr>
            <w:t>(</w:t>
          </w:r>
          <w:r w:rsidRPr="004E0A28">
            <w:rPr>
              <w:noProof/>
              <w:lang w:val="en-US"/>
            </w:rPr>
            <w:t>Wolf</w:t>
          </w:r>
          <w:r w:rsidRPr="004E0A28">
            <w:rPr>
              <w:noProof/>
            </w:rPr>
            <w:t xml:space="preserve"> &amp; </w:t>
          </w:r>
          <w:r w:rsidRPr="004E0A28">
            <w:rPr>
              <w:noProof/>
              <w:lang w:val="en-US"/>
            </w:rPr>
            <w:t>Iwatani</w:t>
          </w:r>
          <w:r w:rsidRPr="004E0A28">
            <w:rPr>
              <w:noProof/>
            </w:rPr>
            <w:t>, 2017)</w:t>
          </w:r>
          <w:r>
            <w:fldChar w:fldCharType="end"/>
          </w:r>
        </w:sdtContent>
      </w:sdt>
      <w:r w:rsidRPr="004E0A28">
        <w:t xml:space="preserve">. Η Microsoft εστιάζει στο διαφοροποιημένο μάρκετινγκ, προσαρμόζοντας προσπάθειες για διαφορετικά τμήματα της </w:t>
      </w:r>
      <w:r w:rsidR="00C41E76">
        <w:rPr>
          <w:lang w:val="en-US"/>
        </w:rPr>
        <w:t>gaming</w:t>
      </w:r>
      <w:r w:rsidRPr="004E0A28">
        <w:t xml:space="preserve"> κοινότητας </w:t>
      </w:r>
      <w:sdt>
        <w:sdtPr>
          <w:id w:val="-429282773"/>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Kot</w:instrText>
          </w:r>
          <w:r w:rsidRPr="004E0A28">
            <w:instrText>16 \</w:instrText>
          </w:r>
          <w:r>
            <w:rPr>
              <w:lang w:val="en-US"/>
            </w:rPr>
            <w:instrText>l</w:instrText>
          </w:r>
          <w:r w:rsidRPr="004E0A28">
            <w:instrText xml:space="preserve"> 1033 </w:instrText>
          </w:r>
          <w:r>
            <w:fldChar w:fldCharType="separate"/>
          </w:r>
          <w:r w:rsidRPr="004E0A28">
            <w:rPr>
              <w:noProof/>
            </w:rPr>
            <w:t>(</w:t>
          </w:r>
          <w:r w:rsidRPr="004E0A28">
            <w:rPr>
              <w:noProof/>
              <w:lang w:val="en-US"/>
            </w:rPr>
            <w:t>Kottler</w:t>
          </w:r>
          <w:r w:rsidRPr="004E0A28">
            <w:rPr>
              <w:noProof/>
            </w:rPr>
            <w:t xml:space="preserve"> &amp; </w:t>
          </w:r>
          <w:r w:rsidRPr="004E0A28">
            <w:rPr>
              <w:noProof/>
              <w:lang w:val="en-US"/>
            </w:rPr>
            <w:t>Keller</w:t>
          </w:r>
          <w:r w:rsidRPr="004E0A28">
            <w:rPr>
              <w:noProof/>
            </w:rPr>
            <w:t>, 2016)</w:t>
          </w:r>
          <w:r>
            <w:fldChar w:fldCharType="end"/>
          </w:r>
        </w:sdtContent>
      </w:sdt>
      <w:r w:rsidRPr="004E0A28">
        <w:t>. Η στρατηγική της είναι ισχυρή, αλλά μπορεί να βελτιωθεί, στοχεύοντας γυναίκες παίκτες (</w:t>
      </w:r>
      <w:r>
        <w:rPr>
          <w:lang w:val="en-US"/>
        </w:rPr>
        <w:t>Entertainment</w:t>
      </w:r>
      <w:r w:rsidRPr="004E0A28">
        <w:t xml:space="preserve"> Software Association, 2023) και εξερευνώντας αναδυόμενες αγορές, όπως Λατινική Αμερική, Μέση Ανατολή και Αφρική </w:t>
      </w:r>
      <w:sdt>
        <w:sdtPr>
          <w:id w:val="-71049830"/>
          <w:citation/>
        </w:sdtPr>
        <w:sdtContent>
          <w:r>
            <w:fldChar w:fldCharType="begin"/>
          </w:r>
          <w:r w:rsidRPr="004E0A28">
            <w:instrText xml:space="preserve"> </w:instrText>
          </w:r>
          <w:r>
            <w:rPr>
              <w:lang w:val="en-US"/>
            </w:rPr>
            <w:instrText>CITATION</w:instrText>
          </w:r>
          <w:r w:rsidRPr="004E0A28">
            <w:instrText xml:space="preserve"> </w:instrText>
          </w:r>
          <w:r>
            <w:rPr>
              <w:lang w:val="en-US"/>
            </w:rPr>
            <w:instrText>New</w:instrText>
          </w:r>
          <w:r w:rsidRPr="004E0A28">
            <w:instrText>23 \</w:instrText>
          </w:r>
          <w:r>
            <w:rPr>
              <w:lang w:val="en-US"/>
            </w:rPr>
            <w:instrText>l</w:instrText>
          </w:r>
          <w:r w:rsidRPr="004E0A28">
            <w:instrText xml:space="preserve"> 1033 </w:instrText>
          </w:r>
          <w:r>
            <w:fldChar w:fldCharType="separate"/>
          </w:r>
          <w:r w:rsidRPr="004E0A28">
            <w:rPr>
              <w:noProof/>
            </w:rPr>
            <w:t>(</w:t>
          </w:r>
          <w:r w:rsidRPr="004E0A28">
            <w:rPr>
              <w:noProof/>
              <w:lang w:val="en-US"/>
            </w:rPr>
            <w:t>Newzoo</w:t>
          </w:r>
          <w:r w:rsidRPr="004E0A28">
            <w:rPr>
              <w:noProof/>
            </w:rPr>
            <w:t>, 2023)</w:t>
          </w:r>
          <w:r>
            <w:fldChar w:fldCharType="end"/>
          </w:r>
        </w:sdtContent>
      </w:sdt>
      <w:r w:rsidRPr="004E0A28">
        <w:t>.</w:t>
      </w:r>
    </w:p>
    <w:p w14:paraId="207AB2F9" w14:textId="01B99160" w:rsidR="00620FF0" w:rsidRPr="0075497F"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w:t>
      </w:r>
      <w:r w:rsidR="0075497F">
        <w:t>Τέλος έ</w:t>
      </w:r>
      <w:r w:rsidR="0075497F" w:rsidRPr="00620FF0">
        <w:t xml:space="preserve">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5497F">
        <w:rPr>
          <w:lang w:val="en-US"/>
        </w:rPr>
        <w:t>EKE</w:t>
      </w:r>
      <w:sdt>
        <w:sdtPr>
          <w:id w:val="-617611901"/>
          <w:citation/>
        </w:sdtPr>
        <w:sdtContent>
          <w:r w:rsidR="0075497F">
            <w:fldChar w:fldCharType="begin"/>
          </w:r>
          <w:r w:rsidR="0075497F" w:rsidRPr="00F50C2E">
            <w:instrText xml:space="preserve"> </w:instrText>
          </w:r>
          <w:r w:rsidR="0075497F">
            <w:rPr>
              <w:lang w:val="en-US"/>
            </w:rPr>
            <w:instrText>CITATION</w:instrText>
          </w:r>
          <w:r w:rsidR="0075497F" w:rsidRPr="00F50C2E">
            <w:instrText xml:space="preserve"> </w:instrText>
          </w:r>
          <w:r w:rsidR="0075497F">
            <w:rPr>
              <w:lang w:val="en-US"/>
            </w:rPr>
            <w:instrText>Cha</w:instrText>
          </w:r>
          <w:r w:rsidR="0075497F" w:rsidRPr="00F50C2E">
            <w:instrText>14 \</w:instrText>
          </w:r>
          <w:r w:rsidR="0075497F">
            <w:rPr>
              <w:lang w:val="en-US"/>
            </w:rPr>
            <w:instrText>l</w:instrText>
          </w:r>
          <w:r w:rsidR="0075497F" w:rsidRPr="00F50C2E">
            <w:instrText xml:space="preserve"> 1033 </w:instrText>
          </w:r>
          <w:r w:rsidR="0075497F">
            <w:instrText xml:space="preserve"> \m Gup22</w:instrText>
          </w:r>
          <w:r w:rsidR="0075497F">
            <w:fldChar w:fldCharType="separate"/>
          </w:r>
          <w:r w:rsidR="0075497F" w:rsidRPr="00666B66">
            <w:rPr>
              <w:noProof/>
            </w:rPr>
            <w:t xml:space="preserve"> (</w:t>
          </w:r>
          <w:r w:rsidR="0075497F" w:rsidRPr="00666B66">
            <w:rPr>
              <w:noProof/>
              <w:lang w:val="en-US"/>
            </w:rPr>
            <w:t>Chandler</w:t>
          </w:r>
          <w:r w:rsidR="0075497F" w:rsidRPr="00666B66">
            <w:rPr>
              <w:noProof/>
            </w:rPr>
            <w:t xml:space="preserve">, 2014; </w:t>
          </w:r>
          <w:r w:rsidR="0075497F" w:rsidRPr="00666B66">
            <w:rPr>
              <w:noProof/>
              <w:lang w:val="en-US"/>
            </w:rPr>
            <w:t>Gupta</w:t>
          </w:r>
          <w:r w:rsidR="0075497F" w:rsidRPr="00666B66">
            <w:rPr>
              <w:noProof/>
            </w:rPr>
            <w:t>, 2022)</w:t>
          </w:r>
          <w:r w:rsidR="0075497F">
            <w:fldChar w:fldCharType="end"/>
          </w:r>
        </w:sdtContent>
      </w:sdt>
      <w:r w:rsidR="0075497F"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43889997" w:rsidR="003D65AB" w:rsidRPr="00197EE7" w:rsidRDefault="00DB0C5F" w:rsidP="001A48C3">
      <w:r>
        <w:t>Συνοπτικά ή</w:t>
      </w:r>
      <w:r w:rsidR="00197EE7" w:rsidRPr="00197EE7">
        <w:t xml:space="preserve"> στρατηγική στόχευσης της </w:t>
      </w:r>
      <w:r w:rsidR="00197EE7" w:rsidRPr="00197EE7">
        <w:rPr>
          <w:lang w:val="en-US"/>
        </w:rPr>
        <w:t>Microsoft</w:t>
      </w:r>
      <w:r w:rsidR="00197EE7" w:rsidRPr="00197EE7">
        <w:t xml:space="preserve"> για το </w:t>
      </w:r>
      <w:r w:rsidR="00197EE7" w:rsidRPr="00197EE7">
        <w:rPr>
          <w:lang w:val="en-US"/>
        </w:rPr>
        <w:t>Xbox</w:t>
      </w:r>
      <w:r w:rsidR="00197EE7" w:rsidRPr="00197EE7">
        <w:t xml:space="preserve"> </w:t>
      </w:r>
      <w:r w:rsidR="00197EE7" w:rsidRPr="00197EE7">
        <w:rPr>
          <w:lang w:val="en-US"/>
        </w:rPr>
        <w:t>Series</w:t>
      </w:r>
      <w:r w:rsidR="00197EE7" w:rsidRPr="00197EE7">
        <w:t xml:space="preserve"> </w:t>
      </w:r>
      <w:r w:rsidR="00197EE7" w:rsidRPr="00197EE7">
        <w:rPr>
          <w:lang w:val="en-US"/>
        </w:rPr>
        <w:t>X</w:t>
      </w:r>
      <w:r w:rsidR="00D02016" w:rsidRPr="00D02016">
        <w:t>/</w:t>
      </w:r>
      <w:r w:rsidR="00D02016">
        <w:rPr>
          <w:lang w:val="en-US"/>
        </w:rPr>
        <w:t>S</w:t>
      </w:r>
      <w:r w:rsidR="00197EE7" w:rsidRPr="00197EE7">
        <w:t xml:space="preserve"> εστιάζει στους λάτρεις των </w:t>
      </w:r>
      <w:r w:rsidR="00DA0B1D">
        <w:t xml:space="preserve">βιντεοπαιχνιδιών </w:t>
      </w:r>
      <w:r w:rsidR="00197EE7"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w:t>
      </w:r>
      <w:r>
        <w:t>α</w:t>
      </w:r>
      <w:r w:rsidRPr="00620FF0">
        <w:t>ντιμετωπίζοντας πιθανούς τομείς για βελτίωση, όπως η στόχευση υπ</w:t>
      </w:r>
      <w:r>
        <w:t>ο</w:t>
      </w:r>
      <w:r w:rsidRPr="00620FF0">
        <w:t>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w:t>
      </w:r>
      <w:r>
        <w:t xml:space="preserve"> </w:t>
      </w:r>
      <w:r w:rsidR="00197EE7" w:rsidRPr="00197EE7">
        <w:t xml:space="preserve">θα μπορούσε να </w:t>
      </w:r>
      <w:r w:rsidR="00197EE7" w:rsidRPr="00197EE7">
        <w:lastRenderedPageBreak/>
        <w:t>προσφέρει νέες ευκαιρίες ανάπτυξης</w:t>
      </w:r>
      <w:r>
        <w:t xml:space="preserve"> </w:t>
      </w:r>
      <w:r w:rsidRPr="00620FF0">
        <w:t xml:space="preserve">και να συνεχίσει να χτίζει έναν πιστό πελάτη βάση για τη μάρκα </w:t>
      </w:r>
      <w:r w:rsidRPr="00620FF0">
        <w:rPr>
          <w:lang w:val="en-US"/>
        </w:rPr>
        <w:t>Xbox</w:t>
      </w:r>
      <w:r w:rsidR="00197EE7" w:rsidRPr="00197EE7">
        <w:t>.</w:t>
      </w:r>
    </w:p>
    <w:p w14:paraId="1E1C41D2" w14:textId="0B865EA7" w:rsidR="00867B4B" w:rsidRDefault="00574DEA" w:rsidP="00A647B9">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738DA25F" w14:textId="77777777" w:rsidR="00DB0C5F" w:rsidRPr="00865201" w:rsidRDefault="00DB0C5F" w:rsidP="00DB0C5F">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fldChar w:fldCharType="begin"/>
          </w:r>
          <w:r w:rsidRPr="00753DDD">
            <w:instrText xml:space="preserve"> </w:instrText>
          </w:r>
          <w:r>
            <w:rPr>
              <w:lang w:val="en-US"/>
            </w:rPr>
            <w:instrText>CITATION</w:instrText>
          </w:r>
          <w:r w:rsidRPr="00753DDD">
            <w:instrText xml:space="preserve"> </w:instrText>
          </w:r>
          <w:r>
            <w:rPr>
              <w:lang w:val="en-US"/>
            </w:rPr>
            <w:instrText>Kot</w:instrText>
          </w:r>
          <w:r w:rsidRPr="00753DDD">
            <w:instrText>16 \</w:instrText>
          </w:r>
          <w:r>
            <w:rPr>
              <w:lang w:val="en-US"/>
            </w:rPr>
            <w:instrText>l</w:instrText>
          </w:r>
          <w:r w:rsidRPr="00753DDD">
            <w:instrText xml:space="preserve"> 1033 </w:instrText>
          </w:r>
          <w:r>
            <w:fldChar w:fldCharType="separate"/>
          </w:r>
          <w:r w:rsidRPr="00666B66">
            <w:rPr>
              <w:noProof/>
            </w:rPr>
            <w:t>(</w:t>
          </w:r>
          <w:r w:rsidRPr="00666B66">
            <w:rPr>
              <w:noProof/>
              <w:lang w:val="en-US"/>
            </w:rPr>
            <w:t>Kottler</w:t>
          </w:r>
          <w:r w:rsidRPr="00666B66">
            <w:rPr>
              <w:noProof/>
            </w:rPr>
            <w:t xml:space="preserve"> &amp; </w:t>
          </w:r>
          <w:r w:rsidRPr="00666B66">
            <w:rPr>
              <w:noProof/>
              <w:lang w:val="en-US"/>
            </w:rPr>
            <w:t>Keller</w:t>
          </w:r>
          <w:r w:rsidRPr="00666B66">
            <w:rPr>
              <w:noProof/>
            </w:rPr>
            <w:t>, 2016)</w:t>
          </w:r>
          <w:r>
            <w:fldChar w:fldCharType="end"/>
          </w:r>
        </w:sdtContent>
      </w:sdt>
      <w:r w:rsidRPr="00865201">
        <w:t>.</w:t>
      </w:r>
    </w:p>
    <w:p w14:paraId="1B9B1525" w14:textId="2E8141FA" w:rsidR="00DB0C5F" w:rsidRPr="00766FB0" w:rsidRDefault="00DB0C5F" w:rsidP="00DB0C5F">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003A629C" w:rsidRPr="003A629C">
        <w:t>/</w:t>
      </w:r>
      <w:r w:rsidRPr="00766FB0">
        <w:rPr>
          <w:lang w:val="en-US"/>
        </w:rPr>
        <w:t>S</w:t>
      </w:r>
      <w:r w:rsidRPr="00766FB0">
        <w:t>, ως κονσόλες υψηλής ποιότητας που προσφέρουν μια απαράμιλλη εμπειρία παιχνιδιού, με τεχνολογία αιχμής και μια τεράστια βιβλιοθήκη βιντεοπαιχνιδιών</w:t>
      </w:r>
      <w:sdt>
        <w:sdtPr>
          <w:id w:val="705070600"/>
          <w:citation/>
        </w:sdtPr>
        <w:sdtContent>
          <w:r>
            <w:fldChar w:fldCharType="begin"/>
          </w:r>
          <w:r w:rsidRPr="00980941">
            <w:instrText xml:space="preserve"> </w:instrText>
          </w:r>
          <w:r>
            <w:rPr>
              <w:lang w:val="en-US"/>
            </w:rPr>
            <w:instrText>CITATION</w:instrText>
          </w:r>
          <w:r w:rsidRPr="00980941">
            <w:instrText xml:space="preserve"> </w:instrText>
          </w:r>
          <w:r>
            <w:rPr>
              <w:lang w:val="en-US"/>
            </w:rPr>
            <w:instrText>Mic</w:instrText>
          </w:r>
          <w:r w:rsidRPr="00980941">
            <w:instrText>236 \</w:instrText>
          </w:r>
          <w:r>
            <w:rPr>
              <w:lang w:val="en-US"/>
            </w:rPr>
            <w:instrText>l</w:instrText>
          </w:r>
          <w:r w:rsidRPr="00980941">
            <w:instrText xml:space="preserve"> 1033 </w:instrText>
          </w:r>
          <w:r>
            <w:fldChar w:fldCharType="separate"/>
          </w:r>
          <w:r w:rsidRPr="00666B66">
            <w:rPr>
              <w:noProof/>
            </w:rPr>
            <w:t xml:space="preserve"> (</w:t>
          </w:r>
          <w:r w:rsidRPr="00666B66">
            <w:rPr>
              <w:noProof/>
              <w:lang w:val="en-US"/>
            </w:rPr>
            <w:t>Microsoft</w:t>
          </w:r>
          <w:r w:rsidRPr="00666B66">
            <w:rPr>
              <w:noProof/>
            </w:rPr>
            <w:t xml:space="preserve"> </w:t>
          </w:r>
          <w:r w:rsidRPr="00666B66">
            <w:rPr>
              <w:noProof/>
              <w:lang w:val="en-US"/>
            </w:rPr>
            <w:t>Xbox</w:t>
          </w:r>
          <w:r w:rsidRPr="00666B66">
            <w:rPr>
              <w:noProof/>
            </w:rPr>
            <w:t xml:space="preserve"> </w:t>
          </w:r>
          <w:r w:rsidRPr="00666B66">
            <w:rPr>
              <w:noProof/>
              <w:lang w:val="en-US"/>
            </w:rPr>
            <w:t>Store</w:t>
          </w:r>
          <w:r w:rsidRPr="00666B66">
            <w:rPr>
              <w:noProof/>
            </w:rPr>
            <w:t>, 2023)</w:t>
          </w:r>
          <w:r>
            <w:fldChar w:fldCharType="end"/>
          </w:r>
        </w:sdtContent>
      </w:sdt>
      <w:r w:rsidRPr="00766FB0">
        <w:t>. 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Pr="00766FB0">
            <w:fldChar w:fldCharType="begin"/>
          </w:r>
          <w:r w:rsidRPr="00766FB0">
            <w:instrText xml:space="preserve">CITATION 2303 \l 1033 </w:instrText>
          </w:r>
          <w:r w:rsidRPr="00766FB0">
            <w:fldChar w:fldCharType="separate"/>
          </w:r>
          <w:r>
            <w:rPr>
              <w:noProof/>
            </w:rPr>
            <w:t xml:space="preserve"> </w:t>
          </w:r>
          <w:r w:rsidRPr="00666B66">
            <w:rPr>
              <w:noProof/>
            </w:rPr>
            <w:t>(Microsoft, 2023)</w:t>
          </w:r>
          <w:r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βιντεοπαιχνιδιών  αιχμής και δίνουν μεγάλη αξία στις καθηλωτικές εμπειρίες </w:t>
      </w:r>
      <w:r w:rsidRPr="00766FB0">
        <w:rPr>
          <w:lang w:val="en-US"/>
        </w:rPr>
        <w:t>gaming</w:t>
      </w:r>
      <w:sdt>
        <w:sdtPr>
          <w:rPr>
            <w:lang w:val="en-US"/>
          </w:rPr>
          <w:id w:val="235132865"/>
          <w:citation/>
        </w:sdtPr>
        <w:sdtContent>
          <w:r>
            <w:rPr>
              <w:lang w:val="en-US"/>
            </w:rPr>
            <w:fldChar w:fldCharType="begin"/>
          </w:r>
          <w:r w:rsidRPr="00980941">
            <w:instrText xml:space="preserve"> </w:instrText>
          </w:r>
          <w:r>
            <w:rPr>
              <w:lang w:val="en-US"/>
            </w:rPr>
            <w:instrText>CITATION</w:instrText>
          </w:r>
          <w:r w:rsidRPr="00980941">
            <w:instrText xml:space="preserve"> </w:instrText>
          </w:r>
          <w:r>
            <w:rPr>
              <w:lang w:val="en-US"/>
            </w:rPr>
            <w:instrText>Ins</w:instrText>
          </w:r>
          <w:r w:rsidRPr="00980941">
            <w:instrText>23 \</w:instrText>
          </w:r>
          <w:r>
            <w:rPr>
              <w:lang w:val="en-US"/>
            </w:rPr>
            <w:instrText>l</w:instrText>
          </w:r>
          <w:r w:rsidRPr="00980941">
            <w:instrText xml:space="preserve"> 1033 </w:instrText>
          </w:r>
          <w:r>
            <w:rPr>
              <w:lang w:val="en-US"/>
            </w:rPr>
            <w:fldChar w:fldCharType="separate"/>
          </w:r>
          <w:r w:rsidRPr="00666B66">
            <w:rPr>
              <w:noProof/>
            </w:rPr>
            <w:t xml:space="preserve"> (</w:t>
          </w:r>
          <w:r w:rsidRPr="00666B66">
            <w:rPr>
              <w:noProof/>
              <w:lang w:val="en-US"/>
            </w:rPr>
            <w:t>Insider</w:t>
          </w:r>
          <w:r w:rsidRPr="00666B66">
            <w:rPr>
              <w:noProof/>
            </w:rPr>
            <w:t xml:space="preserve"> </w:t>
          </w:r>
          <w:r w:rsidRPr="00666B66">
            <w:rPr>
              <w:noProof/>
              <w:lang w:val="en-US"/>
            </w:rPr>
            <w:t>Gaming</w:t>
          </w:r>
          <w:r w:rsidRPr="00666B66">
            <w:rPr>
              <w:noProof/>
            </w:rPr>
            <w:t>, 2023)</w:t>
          </w:r>
          <w:r>
            <w:rPr>
              <w:lang w:val="en-US"/>
            </w:rPr>
            <w:fldChar w:fldCharType="end"/>
          </w:r>
        </w:sdtContent>
      </w:sdt>
      <w:r w:rsidRPr="00766FB0">
        <w:t>.</w:t>
      </w:r>
    </w:p>
    <w:p w14:paraId="2786DF05" w14:textId="77777777" w:rsidR="00DB0C5F" w:rsidRPr="00766FB0" w:rsidRDefault="00DB0C5F" w:rsidP="00DB0C5F">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Pr="00766FB0">
        <w:t xml:space="preserve"> (ώθηση και έλξη) για την προώθηση της επωνυμίας </w:t>
      </w:r>
      <w:r w:rsidRPr="00766FB0">
        <w:rPr>
          <w:lang w:val="en-US"/>
        </w:rPr>
        <w:t>Xbox</w:t>
      </w:r>
      <w:r w:rsidRPr="004C661E">
        <w:t xml:space="preserve"> </w:t>
      </w:r>
      <w:sdt>
        <w:sdtPr>
          <w:id w:val="651188297"/>
          <w:citation/>
        </w:sdtPr>
        <w:sdtContent>
          <w:r>
            <w:fldChar w:fldCharType="begin"/>
          </w:r>
          <w:r w:rsidRPr="004C661E">
            <w:instrText xml:space="preserve"> </w:instrText>
          </w:r>
          <w:r>
            <w:rPr>
              <w:lang w:val="en-US"/>
            </w:rPr>
            <w:instrText>CITATION</w:instrText>
          </w:r>
          <w:r w:rsidRPr="004C661E">
            <w:instrText xml:space="preserve"> </w:instrText>
          </w:r>
          <w:r>
            <w:rPr>
              <w:lang w:val="en-US"/>
            </w:rPr>
            <w:instrText>Ewa</w:instrText>
          </w:r>
          <w:r w:rsidRPr="004C661E">
            <w:instrText>23 \</w:instrText>
          </w:r>
          <w:r>
            <w:rPr>
              <w:lang w:val="en-US"/>
            </w:rPr>
            <w:instrText>l</w:instrText>
          </w:r>
          <w:r w:rsidRPr="004C661E">
            <w:instrText xml:space="preserve"> 1033 </w:instrText>
          </w:r>
          <w:r>
            <w:fldChar w:fldCharType="separate"/>
          </w:r>
          <w:r w:rsidRPr="00666B66">
            <w:rPr>
              <w:noProof/>
            </w:rPr>
            <w:t>(</w:t>
          </w:r>
          <w:r w:rsidRPr="00666B66">
            <w:rPr>
              <w:noProof/>
              <w:lang w:val="en-US"/>
            </w:rPr>
            <w:t>Ewald</w:t>
          </w:r>
          <w:r w:rsidRPr="00666B66">
            <w:rPr>
              <w:noProof/>
            </w:rPr>
            <w:t xml:space="preserve"> &amp; </w:t>
          </w:r>
          <w:r w:rsidRPr="00666B66">
            <w:rPr>
              <w:noProof/>
              <w:lang w:val="en-US"/>
            </w:rPr>
            <w:t>Moskowitz</w:t>
          </w:r>
          <w:r w:rsidRPr="00666B66">
            <w:rPr>
              <w:noProof/>
            </w:rPr>
            <w:t>, 2023)</w:t>
          </w:r>
          <w:r>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Pr="00766FB0">
            <w:fldChar w:fldCharType="begin"/>
          </w:r>
          <w:r w:rsidRPr="00766FB0">
            <w:instrText xml:space="preserve"> </w:instrText>
          </w:r>
          <w:r w:rsidRPr="00766FB0">
            <w:rPr>
              <w:lang w:val="en-US"/>
            </w:rPr>
            <w:instrText>CITATION</w:instrText>
          </w:r>
          <w:r w:rsidRPr="00766FB0">
            <w:instrText xml:space="preserve"> </w:instrText>
          </w:r>
          <w:r w:rsidRPr="00766FB0">
            <w:rPr>
              <w:lang w:val="en-US"/>
            </w:rPr>
            <w:instrText>Kot</w:instrText>
          </w:r>
          <w:r w:rsidRPr="00766FB0">
            <w:instrText>16 \</w:instrText>
          </w:r>
          <w:r w:rsidRPr="00766FB0">
            <w:rPr>
              <w:lang w:val="en-US"/>
            </w:rPr>
            <w:instrText>l</w:instrText>
          </w:r>
          <w:r w:rsidRPr="00766FB0">
            <w:instrText xml:space="preserve"> 1033 </w:instrText>
          </w:r>
          <w:r w:rsidRPr="00766FB0">
            <w:fldChar w:fldCharType="separate"/>
          </w:r>
          <w:r w:rsidRPr="00666B66">
            <w:rPr>
              <w:noProof/>
            </w:rPr>
            <w:t xml:space="preserve"> (</w:t>
          </w:r>
          <w:r w:rsidRPr="00666B66">
            <w:rPr>
              <w:noProof/>
              <w:lang w:val="en-US"/>
            </w:rPr>
            <w:t>Kottler</w:t>
          </w:r>
          <w:r w:rsidRPr="00666B66">
            <w:rPr>
              <w:noProof/>
            </w:rPr>
            <w:t xml:space="preserve"> &amp; </w:t>
          </w:r>
          <w:r w:rsidRPr="00666B66">
            <w:rPr>
              <w:noProof/>
              <w:lang w:val="en-US"/>
            </w:rPr>
            <w:t>Keller</w:t>
          </w:r>
          <w:r w:rsidRPr="00666B66">
            <w:rPr>
              <w:noProof/>
            </w:rPr>
            <w:t>, 2016)</w:t>
          </w:r>
          <w:r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Pr="00766FB0">
        <w:t xml:space="preserve"> (</w:t>
      </w:r>
      <w:r w:rsidRPr="00766FB0">
        <w:rPr>
          <w:lang w:val="en-US"/>
        </w:rPr>
        <w:fldChar w:fldCharType="begin"/>
      </w:r>
      <w:r w:rsidRPr="00766FB0">
        <w:instrText xml:space="preserve"> </w:instrText>
      </w:r>
      <w:r w:rsidRPr="00766FB0">
        <w:rPr>
          <w:lang w:val="en-US"/>
        </w:rPr>
        <w:instrText>REF</w:instrText>
      </w:r>
      <w:r w:rsidRPr="00766FB0">
        <w:instrText xml:space="preserve"> _</w:instrText>
      </w:r>
      <w:r w:rsidRPr="00766FB0">
        <w:rPr>
          <w:lang w:val="en-US"/>
        </w:rPr>
        <w:instrText>Ref</w:instrText>
      </w:r>
      <w:r w:rsidRPr="00766FB0">
        <w:instrText>131568509 \</w:instrText>
      </w:r>
      <w:r w:rsidRPr="00766FB0">
        <w:rPr>
          <w:lang w:val="en-US"/>
        </w:rPr>
        <w:instrText>h</w:instrText>
      </w:r>
      <w:r w:rsidRPr="00766FB0">
        <w:instrText xml:space="preserve">  \* </w:instrText>
      </w:r>
      <w:r w:rsidRPr="00766FB0">
        <w:rPr>
          <w:lang w:val="en-US"/>
        </w:rPr>
        <w:instrText>MERGEFORMAT</w:instrText>
      </w:r>
      <w:r w:rsidRPr="00766FB0">
        <w:instrText xml:space="preserve"> </w:instrText>
      </w:r>
      <w:r w:rsidRPr="00766FB0">
        <w:rPr>
          <w:lang w:val="en-US"/>
        </w:rPr>
      </w:r>
      <w:r w:rsidRPr="00766FB0">
        <w:rPr>
          <w:lang w:val="en-US"/>
        </w:rPr>
        <w:fldChar w:fldCharType="separate"/>
      </w:r>
      <w:r w:rsidRPr="00766FB0">
        <w:rPr>
          <w:lang w:val="en-US"/>
        </w:rPr>
        <w:t>Figure</w:t>
      </w:r>
      <w:r w:rsidRPr="00766FB0">
        <w:t xml:space="preserve"> </w:t>
      </w:r>
      <w:r w:rsidRPr="00766FB0">
        <w:rPr>
          <w:noProof/>
        </w:rPr>
        <w:t>9</w:t>
      </w:r>
      <w:r w:rsidRPr="00766FB0">
        <w:rPr>
          <w:lang w:val="en-US"/>
        </w:rPr>
        <w:fldChar w:fldCharType="end"/>
      </w:r>
      <w:r w:rsidRPr="00766FB0">
        <w:t>).</w:t>
      </w:r>
    </w:p>
    <w:p w14:paraId="7C268D97" w14:textId="77777777" w:rsidR="00DB0C5F" w:rsidRPr="0040332E" w:rsidRDefault="00DB0C5F" w:rsidP="00DB0C5F">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w:t>
      </w:r>
      <w:r w:rsidRPr="00766FB0">
        <w:lastRenderedPageBreak/>
        <w:t>ραφιών και οθονών στα καταστήματα</w:t>
      </w:r>
      <w:r w:rsidRPr="00C77B65">
        <w:t xml:space="preserve"> (</w:t>
      </w:r>
      <w:r>
        <w:fldChar w:fldCharType="begin"/>
      </w:r>
      <w:r>
        <w:instrText xml:space="preserve"> REF _Ref132199049 \h </w:instrText>
      </w:r>
      <w:r>
        <w:fldChar w:fldCharType="separate"/>
      </w:r>
      <w:r>
        <w:t xml:space="preserve">Figure </w:t>
      </w:r>
      <w:r>
        <w:rPr>
          <w:noProof/>
        </w:rPr>
        <w:t>11</w:t>
      </w:r>
      <w:r>
        <w:fldChar w:fldCharType="end"/>
      </w:r>
      <w:r w:rsidRPr="00C77B65">
        <w:t>,</w:t>
      </w:r>
      <w:r>
        <w:fldChar w:fldCharType="begin"/>
      </w:r>
      <w:r>
        <w:instrText xml:space="preserve"> REF _Ref132199052 \h </w:instrText>
      </w:r>
      <w:r>
        <w:fldChar w:fldCharType="separate"/>
      </w:r>
      <w:r>
        <w:t xml:space="preserve">Figure </w:t>
      </w:r>
      <w:r>
        <w:rPr>
          <w:noProof/>
        </w:rPr>
        <w:t>12</w:t>
      </w:r>
      <w:r>
        <w:fldChar w:fldCharType="end"/>
      </w:r>
      <w:r w:rsidRPr="00C77B65">
        <w:t>,</w:t>
      </w:r>
      <w:r>
        <w:fldChar w:fldCharType="begin"/>
      </w:r>
      <w:r>
        <w:instrText xml:space="preserve"> REF _Ref132199054 \h </w:instrText>
      </w:r>
      <w:r>
        <w:fldChar w:fldCharType="separate"/>
      </w:r>
      <w:r>
        <w:t xml:space="preserve">Figure </w:t>
      </w:r>
      <w:r>
        <w:rPr>
          <w:noProof/>
        </w:rPr>
        <w:t>13</w:t>
      </w:r>
      <w:r>
        <w:fldChar w:fldCharType="end"/>
      </w:r>
      <w:r>
        <w:t xml:space="preserve">, </w:t>
      </w:r>
      <w:r>
        <w:fldChar w:fldCharType="begin"/>
      </w:r>
      <w:r>
        <w:instrText xml:space="preserve"> REF _Ref132199637 \h </w:instrText>
      </w:r>
      <w:r>
        <w:fldChar w:fldCharType="separate"/>
      </w:r>
      <w:r w:rsidRPr="008D61D8">
        <w:rPr>
          <w:lang w:val="en-US"/>
        </w:rPr>
        <w:t>Figure</w:t>
      </w:r>
      <w:r w:rsidRPr="00A647B9">
        <w:t xml:space="preserve"> </w:t>
      </w:r>
      <w:r w:rsidRPr="00A647B9">
        <w:rPr>
          <w:noProof/>
        </w:rPr>
        <w:t>14</w:t>
      </w:r>
      <w:r>
        <w:fldChar w:fldCharType="end"/>
      </w:r>
      <w:r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Pr="00766FB0">
        <w:rPr>
          <w:lang w:val="en-US"/>
        </w:rPr>
        <w:t>influencers</w:t>
      </w:r>
      <w:r w:rsidRPr="00766FB0">
        <w:t xml:space="preserve"> και μάρκετινγκ περιεχομένου μέσω πλατφορμών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Pr>
              <w:lang w:val="en-US"/>
            </w:rPr>
            <w:fldChar w:fldCharType="begin"/>
          </w:r>
          <w:r w:rsidRPr="008907E9">
            <w:instrText xml:space="preserve"> </w:instrText>
          </w:r>
          <w:r>
            <w:rPr>
              <w:lang w:val="en-US"/>
            </w:rPr>
            <w:instrText>CITATION</w:instrText>
          </w:r>
          <w:r w:rsidRPr="008907E9">
            <w:instrText xml:space="preserve"> </w:instrText>
          </w:r>
          <w:r>
            <w:rPr>
              <w:lang w:val="en-US"/>
            </w:rPr>
            <w:instrText>Bus</w:instrText>
          </w:r>
          <w:r w:rsidRPr="008907E9">
            <w:instrText>23 \</w:instrText>
          </w:r>
          <w:r>
            <w:rPr>
              <w:lang w:val="en-US"/>
            </w:rPr>
            <w:instrText>l</w:instrText>
          </w:r>
          <w:r w:rsidRPr="008907E9">
            <w:instrText xml:space="preserve"> 1033 </w:instrText>
          </w:r>
          <w:r>
            <w:instrText xml:space="preserve"> \m Mic237 \m Xbo231 \m Bor08</w:instrText>
          </w:r>
          <w:r>
            <w:rPr>
              <w:lang w:val="en-US"/>
            </w:rPr>
            <w:fldChar w:fldCharType="separate"/>
          </w:r>
          <w:r w:rsidRPr="00666B66">
            <w:rPr>
              <w:noProof/>
            </w:rPr>
            <w:t xml:space="preserve"> (</w:t>
          </w:r>
          <w:r w:rsidRPr="00666B66">
            <w:rPr>
              <w:noProof/>
              <w:lang w:val="en-US"/>
            </w:rPr>
            <w:t>Business</w:t>
          </w:r>
          <w:r w:rsidRPr="00666B66">
            <w:rPr>
              <w:noProof/>
            </w:rPr>
            <w:t xml:space="preserve"> </w:t>
          </w:r>
          <w:r w:rsidRPr="00666B66">
            <w:rPr>
              <w:noProof/>
              <w:lang w:val="en-US"/>
            </w:rPr>
            <w:t>Insider</w:t>
          </w:r>
          <w:r w:rsidRPr="00666B66">
            <w:rPr>
              <w:noProof/>
            </w:rPr>
            <w:t xml:space="preserve">, 2023; </w:t>
          </w:r>
          <w:r w:rsidRPr="00666B66">
            <w:rPr>
              <w:noProof/>
              <w:lang w:val="en-US"/>
            </w:rPr>
            <w:t>Microsoft</w:t>
          </w:r>
          <w:r w:rsidRPr="00666B66">
            <w:rPr>
              <w:noProof/>
            </w:rPr>
            <w:t xml:space="preserve"> </w:t>
          </w:r>
          <w:r w:rsidRPr="00666B66">
            <w:rPr>
              <w:noProof/>
              <w:lang w:val="en-US"/>
            </w:rPr>
            <w:t>News</w:t>
          </w:r>
          <w:r w:rsidRPr="00666B66">
            <w:rPr>
              <w:noProof/>
            </w:rPr>
            <w:t xml:space="preserve">, 2023; </w:t>
          </w:r>
          <w:r w:rsidRPr="00666B66">
            <w:rPr>
              <w:noProof/>
              <w:lang w:val="en-US"/>
            </w:rPr>
            <w:t>Xbox</w:t>
          </w:r>
          <w:r w:rsidRPr="00666B66">
            <w:rPr>
              <w:noProof/>
            </w:rPr>
            <w:t xml:space="preserve"> </w:t>
          </w:r>
          <w:r w:rsidRPr="00666B66">
            <w:rPr>
              <w:noProof/>
              <w:lang w:val="en-US"/>
            </w:rPr>
            <w:t>YouTube</w:t>
          </w:r>
          <w:r w:rsidRPr="00666B66">
            <w:rPr>
              <w:noProof/>
            </w:rPr>
            <w:t xml:space="preserve">, 2023; </w:t>
          </w:r>
          <w:r w:rsidRPr="00666B66">
            <w:rPr>
              <w:noProof/>
              <w:lang w:val="en-US"/>
            </w:rPr>
            <w:t>Borwn</w:t>
          </w:r>
          <w:r w:rsidRPr="00666B66">
            <w:rPr>
              <w:noProof/>
            </w:rPr>
            <w:t xml:space="preserve"> &amp; </w:t>
          </w:r>
          <w:r w:rsidRPr="00666B66">
            <w:rPr>
              <w:noProof/>
              <w:lang w:val="en-US"/>
            </w:rPr>
            <w:t>Hayes</w:t>
          </w:r>
          <w:r w:rsidRPr="00666B66">
            <w:rPr>
              <w:noProof/>
            </w:rPr>
            <w:t>, 2008)</w:t>
          </w:r>
          <w:r>
            <w:rPr>
              <w:lang w:val="en-US"/>
            </w:rPr>
            <w:fldChar w:fldCharType="end"/>
          </w:r>
        </w:sdtContent>
      </w:sdt>
      <w:r w:rsidRPr="00766FB0">
        <w:t xml:space="preserve">. </w:t>
      </w:r>
      <w:r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Pr="0040332E">
        <w:rPr>
          <w:lang w:val="en-US"/>
        </w:rPr>
        <w:t>push</w:t>
      </w:r>
      <w:r w:rsidRPr="0040332E">
        <w:t xml:space="preserve"> και </w:t>
      </w:r>
      <w:r w:rsidRPr="0040332E">
        <w:rPr>
          <w:lang w:val="en-US"/>
        </w:rPr>
        <w:t>pull</w:t>
      </w:r>
      <w:r w:rsidRPr="0040332E">
        <w:t>.</w:t>
      </w:r>
    </w:p>
    <w:p w14:paraId="6E12E4B2" w14:textId="77777777" w:rsidR="00DB0C5F" w:rsidRPr="0040332E" w:rsidRDefault="00DB0C5F" w:rsidP="00DB0C5F">
      <w:r w:rsidRPr="0040332E">
        <w:t xml:space="preserve">Με μια αφοσιωμένη βάση πελατών, μια σταθερή φήμη για καινοτομία και κορυφαίες εμπειρίες </w:t>
      </w:r>
      <w:r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fldChar w:fldCharType="begin"/>
          </w:r>
          <w:r w:rsidRPr="000D1B27">
            <w:instrText xml:space="preserve"> </w:instrText>
          </w:r>
          <w:r>
            <w:rPr>
              <w:lang w:val="en-US"/>
            </w:rPr>
            <w:instrText>CITATION</w:instrText>
          </w:r>
          <w:r w:rsidRPr="000D1B27">
            <w:instrText xml:space="preserve"> </w:instrText>
          </w:r>
          <w:r>
            <w:rPr>
              <w:lang w:val="en-US"/>
            </w:rPr>
            <w:instrText>Sta</w:instrText>
          </w:r>
          <w:r w:rsidRPr="000D1B27">
            <w:instrText>232 \</w:instrText>
          </w:r>
          <w:r>
            <w:rPr>
              <w:lang w:val="en-US"/>
            </w:rPr>
            <w:instrText>l</w:instrText>
          </w:r>
          <w:r w:rsidRPr="000D1B27">
            <w:instrText xml:space="preserve"> 1033 </w:instrText>
          </w:r>
          <w:r>
            <w:instrText xml:space="preserve"> \m Sta231</w:instrText>
          </w:r>
          <w:r>
            <w:fldChar w:fldCharType="separate"/>
          </w:r>
          <w:r w:rsidRPr="00666B66">
            <w:rPr>
              <w:noProof/>
            </w:rPr>
            <w:t xml:space="preserve"> (</w:t>
          </w:r>
          <w:r w:rsidRPr="00666B66">
            <w:rPr>
              <w:noProof/>
              <w:lang w:val="en-US"/>
            </w:rPr>
            <w:t>Statista</w:t>
          </w:r>
          <w:r w:rsidRPr="00666B66">
            <w:rPr>
              <w:noProof/>
            </w:rPr>
            <w:t xml:space="preserve"> </w:t>
          </w:r>
          <w:r w:rsidRPr="00666B66">
            <w:rPr>
              <w:noProof/>
              <w:lang w:val="en-US"/>
            </w:rPr>
            <w:t>Global</w:t>
          </w:r>
          <w:r w:rsidRPr="00666B66">
            <w:rPr>
              <w:noProof/>
            </w:rPr>
            <w:t xml:space="preserve"> </w:t>
          </w:r>
          <w:r w:rsidRPr="00666B66">
            <w:rPr>
              <w:noProof/>
              <w:lang w:val="en-US"/>
            </w:rPr>
            <w:t>Sales</w:t>
          </w:r>
          <w:r w:rsidRPr="00666B66">
            <w:rPr>
              <w:noProof/>
            </w:rPr>
            <w:t xml:space="preserve">, 2023; </w:t>
          </w:r>
          <w:r w:rsidRPr="00666B66">
            <w:rPr>
              <w:noProof/>
              <w:lang w:val="en-US"/>
            </w:rPr>
            <w:t>Statista</w:t>
          </w:r>
          <w:r w:rsidRPr="00666B66">
            <w:rPr>
              <w:noProof/>
            </w:rPr>
            <w:t xml:space="preserve"> </w:t>
          </w:r>
          <w:r w:rsidRPr="00666B66">
            <w:rPr>
              <w:noProof/>
              <w:lang w:val="en-US"/>
            </w:rPr>
            <w:t>Xbox</w:t>
          </w:r>
          <w:r w:rsidRPr="00666B66">
            <w:rPr>
              <w:noProof/>
            </w:rPr>
            <w:t xml:space="preserve"> </w:t>
          </w:r>
          <w:r w:rsidRPr="00666B66">
            <w:rPr>
              <w:noProof/>
              <w:lang w:val="en-US"/>
            </w:rPr>
            <w:t>X</w:t>
          </w:r>
          <w:r w:rsidRPr="00666B66">
            <w:rPr>
              <w:noProof/>
            </w:rPr>
            <w:t xml:space="preserve"> </w:t>
          </w:r>
          <w:r w:rsidRPr="00666B66">
            <w:rPr>
              <w:noProof/>
              <w:lang w:val="en-US"/>
            </w:rPr>
            <w:t>sales</w:t>
          </w:r>
          <w:r w:rsidRPr="00666B66">
            <w:rPr>
              <w:noProof/>
            </w:rPr>
            <w:t>, 2023)</w:t>
          </w:r>
          <w:r>
            <w:fldChar w:fldCharType="end"/>
          </w:r>
        </w:sdtContent>
      </w:sdt>
      <w:r w:rsidRPr="0040332E">
        <w:t xml:space="preserve">. Η αποτελεσματικότητα του προϊόντος, το επίπεδο εξυπηρέτησης πελατών και το πρότυπο του οικοσυστήματος ηλεκτρονικών παιχνιδιών έχουν όλα αντίκτυπο στον τρόπο με τον οποίο οι καταναλωτές αντιλαμβάνονται μια επωνυμία </w:t>
      </w:r>
      <w:sdt>
        <w:sdtPr>
          <w:id w:val="-1854104905"/>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22320244" w14:textId="01AC0079" w:rsidR="00DB0C5F" w:rsidRDefault="00DB0C5F" w:rsidP="00EC206F">
      <w:r w:rsidRPr="0040332E">
        <w:t xml:space="preserve">Ωστόσο, είναι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Pr="0040332E">
        <w:rPr>
          <w:lang w:val="en-US"/>
        </w:rPr>
        <w:t>PlayStation</w:t>
      </w:r>
      <w:r w:rsidRPr="0040332E">
        <w:t xml:space="preserve"> της </w:t>
      </w:r>
      <w:r w:rsidRPr="0040332E">
        <w:rPr>
          <w:lang w:val="en-US"/>
        </w:rPr>
        <w:t>Sony</w:t>
      </w:r>
      <w:r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Pr="0040332E">
            <w:fldChar w:fldCharType="begin"/>
          </w:r>
          <w:r w:rsidRPr="0040332E">
            <w:instrText xml:space="preserve"> </w:instrText>
          </w:r>
          <w:r w:rsidRPr="0040332E">
            <w:rPr>
              <w:lang w:val="en-US"/>
            </w:rPr>
            <w:instrText>CITATION</w:instrText>
          </w:r>
          <w:r w:rsidRPr="0040332E">
            <w:instrText xml:space="preserve"> </w:instrText>
          </w:r>
          <w:r w:rsidRPr="0040332E">
            <w:rPr>
              <w:lang w:val="en-US"/>
            </w:rPr>
            <w:instrText>Con</w:instrText>
          </w:r>
          <w:r w:rsidRPr="0040332E">
            <w:instrText>23 \</w:instrText>
          </w:r>
          <w:r w:rsidRPr="0040332E">
            <w:rPr>
              <w:lang w:val="en-US"/>
            </w:rPr>
            <w:instrText>l</w:instrText>
          </w:r>
          <w:r w:rsidRPr="0040332E">
            <w:instrText xml:space="preserve"> 1033  \m DAm22</w:instrText>
          </w:r>
          <w:r w:rsidRPr="0040332E">
            <w:fldChar w:fldCharType="separate"/>
          </w:r>
          <w:r w:rsidRPr="00666B66">
            <w:rPr>
              <w:noProof/>
            </w:rPr>
            <w:t xml:space="preserve"> (</w:t>
          </w:r>
          <w:r w:rsidRPr="00666B66">
            <w:rPr>
              <w:noProof/>
              <w:lang w:val="en-US"/>
            </w:rPr>
            <w:t>Console</w:t>
          </w:r>
          <w:r w:rsidRPr="00666B66">
            <w:rPr>
              <w:noProof/>
            </w:rPr>
            <w:t xml:space="preserve"> </w:t>
          </w:r>
          <w:r w:rsidRPr="00666B66">
            <w:rPr>
              <w:noProof/>
              <w:lang w:val="en-US"/>
            </w:rPr>
            <w:t>war</w:t>
          </w:r>
          <w:r w:rsidRPr="00666B66">
            <w:rPr>
              <w:noProof/>
            </w:rPr>
            <w:t xml:space="preserve"> - </w:t>
          </w:r>
          <w:r w:rsidRPr="00666B66">
            <w:rPr>
              <w:noProof/>
              <w:lang w:val="en-US"/>
            </w:rPr>
            <w:t>Wikipedia</w:t>
          </w:r>
          <w:r w:rsidRPr="00666B66">
            <w:rPr>
              <w:noProof/>
            </w:rPr>
            <w:t xml:space="preserve">, 2023; </w:t>
          </w:r>
          <w:r w:rsidRPr="00666B66">
            <w:rPr>
              <w:noProof/>
              <w:lang w:val="en-US"/>
            </w:rPr>
            <w:t>D</w:t>
          </w:r>
          <w:r w:rsidRPr="00666B66">
            <w:rPr>
              <w:noProof/>
            </w:rPr>
            <w:t>'</w:t>
          </w:r>
          <w:r w:rsidRPr="00666B66">
            <w:rPr>
              <w:noProof/>
              <w:lang w:val="en-US"/>
            </w:rPr>
            <w:t>Amore</w:t>
          </w:r>
          <w:r w:rsidRPr="00666B66">
            <w:rPr>
              <w:noProof/>
            </w:rPr>
            <w:t>, 2022)</w:t>
          </w:r>
          <w:r w:rsidRPr="0040332E">
            <w:fldChar w:fldCharType="end"/>
          </w:r>
        </w:sdtContent>
      </w:sdt>
      <w:r w:rsidRPr="0040332E">
        <w:t xml:space="preserve">. Επειδή οι πελάτες ενδέχεται να επηρεάζονται από τις εμπειρίες και τις απόψεις άλλων στην κοινότητα του </w:t>
      </w:r>
      <w:r w:rsidRPr="0040332E">
        <w:rPr>
          <w:lang w:val="en-US"/>
        </w:rPr>
        <w:t>gaming</w:t>
      </w:r>
      <w:r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Pr="0040332E">
            <w:fldChar w:fldCharType="begin"/>
          </w:r>
          <w:r w:rsidRPr="0040332E">
            <w:instrText xml:space="preserve"> CITATION Kot16 \l 1032 </w:instrText>
          </w:r>
          <w:r w:rsidRPr="0040332E">
            <w:fldChar w:fldCharType="separate"/>
          </w:r>
          <w:r w:rsidRPr="00666B66">
            <w:rPr>
              <w:noProof/>
            </w:rPr>
            <w:t>(Kottler &amp; Keller, 2016)</w:t>
          </w:r>
          <w:r w:rsidRPr="0040332E">
            <w:fldChar w:fldCharType="end"/>
          </w:r>
        </w:sdtContent>
      </w:sdt>
      <w:r w:rsidRPr="0040332E">
        <w:t>.</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w:t>
      </w:r>
      <w:r w:rsidRPr="00865201">
        <w:lastRenderedPageBreak/>
        <w:t>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2CC6936B"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A17066">
            <w:rPr>
              <w:lang w:val="en-US"/>
            </w:rPr>
            <w:instrText xml:space="preserve"> \m Xbo232</w:instrText>
          </w:r>
          <w:r w:rsidR="00720C4E">
            <w:rPr>
              <w:lang w:val="en-US"/>
            </w:rPr>
            <w:fldChar w:fldCharType="separate"/>
          </w:r>
          <w:r w:rsidR="00A17066">
            <w:rPr>
              <w:noProof/>
              <w:lang w:val="en-US"/>
            </w:rPr>
            <w:t xml:space="preserve"> </w:t>
          </w:r>
          <w:r w:rsidR="00A17066" w:rsidRPr="00A17066">
            <w:rPr>
              <w:noProof/>
              <w:lang w:val="en-US"/>
            </w:rPr>
            <w:t>(Business Insider, 2023; Kim &amp; Chandler, 2018; Microsoft SDK Social Overview, 2023; Xbox - YouTube,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r w:rsidRPr="006E47BC">
        <w:lastRenderedPageBreak/>
        <w:t xml:space="preserve">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4197A49E" w:rsidR="002A5421" w:rsidRPr="002A5421" w:rsidRDefault="0028396A">
      <w:pPr>
        <w:pStyle w:val="Heading2"/>
        <w:rPr>
          <w:lang w:val="en-US"/>
        </w:rPr>
      </w:pPr>
      <w:r>
        <w:t>Τύπο</w:t>
      </w:r>
      <w:r w:rsidR="006009BB">
        <w:t>ι</w:t>
      </w:r>
      <w:r>
        <w:t xml:space="preserve"> Έλξης</w:t>
      </w:r>
    </w:p>
    <w:p w14:paraId="4A173E91" w14:textId="443AB964"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xml:space="preserve">. Τέλος, η ηθική </w:t>
      </w:r>
      <w:r w:rsidR="003A24EC">
        <w:t>έλξη</w:t>
      </w:r>
      <w:r w:rsidRPr="004C3C69">
        <w:t xml:space="preserve">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w:t>
      </w:r>
      <w:r w:rsidRPr="00295466">
        <w:lastRenderedPageBreak/>
        <w:t xml:space="preserve">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70DF6E75"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παρουσία μάρκας</w:t>
      </w:r>
      <w:r w:rsidR="003A24EC">
        <w:t xml:space="preserve"> με αξιοποίηση των έλξεων που ταυτίζονται με αυτήν</w:t>
      </w:r>
      <w:r w:rsidRPr="00C072D6">
        <w:t xml:space="preserve">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5F607016" w:rsidR="001D0342" w:rsidRDefault="004C1F62">
      <w:pPr>
        <w:pStyle w:val="Heading1"/>
        <w:rPr>
          <w:lang w:val="en-US"/>
        </w:rPr>
      </w:pPr>
      <w:bookmarkStart w:id="5" w:name="_Toc131366762"/>
      <w:r w:rsidRPr="004C1F62">
        <w:t>Ηθικά Ζητήματα</w:t>
      </w:r>
      <w:r w:rsidR="001D0342" w:rsidRPr="001D0342">
        <w:rPr>
          <w:lang w:val="en-US"/>
        </w:rPr>
        <w:t>:</w:t>
      </w:r>
      <w:bookmarkEnd w:id="5"/>
    </w:p>
    <w:p w14:paraId="11B8EAE4" w14:textId="12705508" w:rsidR="006F3607" w:rsidRPr="006F3607" w:rsidRDefault="006F3607" w:rsidP="006F3607">
      <w:r>
        <w:t>Σε αυτήν την ενότητα,</w:t>
      </w:r>
      <w:r w:rsidRPr="006F3607">
        <w:t xml:space="preserve"> θα αναλύσουμε την προσέγγιση της </w:t>
      </w:r>
      <w:r w:rsidRPr="006F3607">
        <w:rPr>
          <w:lang w:val="en-US"/>
        </w:rPr>
        <w:t>Microsoft</w:t>
      </w:r>
      <w:r w:rsidRPr="006F3607">
        <w:t xml:space="preserve"> στη βιωσιμότητα, τις ηθικές πρακτικές εργασίας, το απόρρητο και την ασφάλεια των δεδομένων, την προσβασιμότητα και την ένταξη, τη φιλανθρωπία, την ποικιλομορφία προμηθευτών, τη στρατηγική επικοινωνίας για το </w:t>
      </w:r>
      <w:r w:rsidRPr="006F3607">
        <w:rPr>
          <w:lang w:val="en-US"/>
        </w:rPr>
        <w:t>Xbox</w:t>
      </w:r>
      <w:r w:rsidRPr="006F3607">
        <w:t xml:space="preserve"> και την ηθική τεχνητή νοημοσύνη και την υπεύθυνη καινοτομία. Θα αξιολογήσουμε τις προσπάθειες της </w:t>
      </w:r>
      <w:r w:rsidRPr="006F3607">
        <w:rPr>
          <w:lang w:val="en-US"/>
        </w:rPr>
        <w:t>Microsoft</w:t>
      </w:r>
      <w:r w:rsidRPr="006F3607">
        <w:t xml:space="preserve"> σε κάθε έναν από αυτούς τους τομείς, θα εντοπίσουμε τις βέλτιστες πρακτικές και θα συζητήσουμε τομείς προς βελτίωση για τη δημιουργία ενός πιο ηθικού και βιώσιμου επιχειρηματικού περιβάλλοντος.</w:t>
      </w:r>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w:t>
      </w:r>
      <w:r>
        <w:lastRenderedPageBreak/>
        <w:t xml:space="preserve">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w:t>
      </w:r>
      <w:r w:rsidRPr="00321DA7">
        <w:lastRenderedPageBreak/>
        <w:t>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 xml:space="preserve">(Digest, 2023; Microsoft </w:t>
          </w:r>
          <w:r w:rsidR="00666B66" w:rsidRPr="00666B66">
            <w:rPr>
              <w:noProof/>
            </w:rPr>
            <w:lastRenderedPageBreak/>
            <w:t>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lastRenderedPageBreak/>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w:t>
      </w:r>
      <w:r w:rsidRPr="001F0575">
        <w:lastRenderedPageBreak/>
        <w:t xml:space="preserve">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lastRenderedPageBreak/>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6B55915E"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19435319"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5BCB4AD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w:t>
      </w:r>
      <w:r w:rsidRPr="00B95B5D">
        <w:lastRenderedPageBreak/>
        <w:t>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7370F1A0"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003A629C" w:rsidRPr="003A629C">
        <w:t>/</w:t>
      </w:r>
      <w:r w:rsidR="003A629C">
        <w:rPr>
          <w:lang w:val="en-US"/>
        </w:rPr>
        <w:t>S</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4F0A9C"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Bill Gates Stand Next To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r w:rsidRPr="00A34CD9">
          <w:rPr>
            <w:rStyle w:val="Hyperlink"/>
          </w:rPr>
          <w:t>στήν</w:t>
        </w:r>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εξορθολογίσει τις διαδικασίες ανάπτυξης, κατασκευής και διανομής προϊόντων της για να διασφαλίσει την έγκαιρη παράδοση των </w:t>
      </w:r>
      <w:r>
        <w:lastRenderedPageBreak/>
        <w:t>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16F5E" w14:textId="77777777" w:rsidR="00CF1837" w:rsidRDefault="00CF1837">
      <w:pPr>
        <w:spacing w:after="0" w:line="240" w:lineRule="auto"/>
      </w:pPr>
      <w:r>
        <w:separator/>
      </w:r>
    </w:p>
  </w:endnote>
  <w:endnote w:type="continuationSeparator" w:id="0">
    <w:p w14:paraId="762ADD02" w14:textId="77777777" w:rsidR="00CF1837" w:rsidRDefault="00CF1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849B3" w14:textId="77777777" w:rsidR="00CF1837" w:rsidRDefault="00CF1837">
      <w:pPr>
        <w:spacing w:after="0" w:line="240" w:lineRule="auto"/>
      </w:pPr>
      <w:r>
        <w:separator/>
      </w:r>
    </w:p>
  </w:footnote>
  <w:footnote w:type="continuationSeparator" w:id="0">
    <w:p w14:paraId="2878D9E6" w14:textId="77777777" w:rsidR="00CF1837" w:rsidRDefault="00CF18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0FAOpoZhc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2B0"/>
    <w:rsid w:val="00032316"/>
    <w:rsid w:val="00032C0F"/>
    <w:rsid w:val="000332B7"/>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5F9C"/>
    <w:rsid w:val="000A612C"/>
    <w:rsid w:val="000B03A9"/>
    <w:rsid w:val="000B1052"/>
    <w:rsid w:val="000B1CFB"/>
    <w:rsid w:val="000B2D4E"/>
    <w:rsid w:val="000B4743"/>
    <w:rsid w:val="000B6F91"/>
    <w:rsid w:val="000B717D"/>
    <w:rsid w:val="000C040C"/>
    <w:rsid w:val="000C210A"/>
    <w:rsid w:val="000C39D5"/>
    <w:rsid w:val="000C3E6E"/>
    <w:rsid w:val="000C409B"/>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6465"/>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894"/>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2C1"/>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4EC"/>
    <w:rsid w:val="003A264D"/>
    <w:rsid w:val="003A3742"/>
    <w:rsid w:val="003A629C"/>
    <w:rsid w:val="003A65AD"/>
    <w:rsid w:val="003A65F9"/>
    <w:rsid w:val="003B14C2"/>
    <w:rsid w:val="003B5B63"/>
    <w:rsid w:val="003B6F6C"/>
    <w:rsid w:val="003B72AD"/>
    <w:rsid w:val="003C078F"/>
    <w:rsid w:val="003C09F5"/>
    <w:rsid w:val="003C23EB"/>
    <w:rsid w:val="003C3B22"/>
    <w:rsid w:val="003C7285"/>
    <w:rsid w:val="003D0D29"/>
    <w:rsid w:val="003D310D"/>
    <w:rsid w:val="003D4F56"/>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A28"/>
    <w:rsid w:val="004E0B01"/>
    <w:rsid w:val="004E1239"/>
    <w:rsid w:val="004E2318"/>
    <w:rsid w:val="004E5BD8"/>
    <w:rsid w:val="004E5D0F"/>
    <w:rsid w:val="004E63DD"/>
    <w:rsid w:val="004E78E3"/>
    <w:rsid w:val="004E7E1F"/>
    <w:rsid w:val="004F0A9C"/>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9BB"/>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5BEF"/>
    <w:rsid w:val="006C656E"/>
    <w:rsid w:val="006C6650"/>
    <w:rsid w:val="006C7D21"/>
    <w:rsid w:val="006D03C0"/>
    <w:rsid w:val="006D206C"/>
    <w:rsid w:val="006D38A5"/>
    <w:rsid w:val="006D724E"/>
    <w:rsid w:val="006E1225"/>
    <w:rsid w:val="006E47BC"/>
    <w:rsid w:val="006E75D4"/>
    <w:rsid w:val="006F29B3"/>
    <w:rsid w:val="006F2C5C"/>
    <w:rsid w:val="006F2DD4"/>
    <w:rsid w:val="006F3607"/>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27EF"/>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97F"/>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67B4B"/>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17066"/>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6CD3"/>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616E"/>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19A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2DAE"/>
    <w:rsid w:val="00C35052"/>
    <w:rsid w:val="00C3509C"/>
    <w:rsid w:val="00C35DA5"/>
    <w:rsid w:val="00C363C8"/>
    <w:rsid w:val="00C377E1"/>
    <w:rsid w:val="00C41E76"/>
    <w:rsid w:val="00C430D1"/>
    <w:rsid w:val="00C43A5D"/>
    <w:rsid w:val="00C472DD"/>
    <w:rsid w:val="00C51413"/>
    <w:rsid w:val="00C51474"/>
    <w:rsid w:val="00C51FF3"/>
    <w:rsid w:val="00C54FCA"/>
    <w:rsid w:val="00C55927"/>
    <w:rsid w:val="00C56FBD"/>
    <w:rsid w:val="00C63A1C"/>
    <w:rsid w:val="00C644DB"/>
    <w:rsid w:val="00C65415"/>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3264"/>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837"/>
    <w:rsid w:val="00CF1B42"/>
    <w:rsid w:val="00CF2E39"/>
    <w:rsid w:val="00CF4176"/>
    <w:rsid w:val="00D00893"/>
    <w:rsid w:val="00D00FF4"/>
    <w:rsid w:val="00D019B2"/>
    <w:rsid w:val="00D02016"/>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2373"/>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1F79"/>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0C5F"/>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47E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398C"/>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206F"/>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373EC"/>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 w:val="00FF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5F"/>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2791209">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443087">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326758">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02991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661631">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4067185">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340575">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157214">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304070">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023952">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72271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419746">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2148">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8990972">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581200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184405">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46954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3441129">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8315775">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656998">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8797445">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032557">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5577471">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4968584">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1325267">
      <w:bodyDiv w:val="1"/>
      <w:marLeft w:val="0"/>
      <w:marRight w:val="0"/>
      <w:marTop w:val="0"/>
      <w:marBottom w:val="0"/>
      <w:divBdr>
        <w:top w:val="none" w:sz="0" w:space="0" w:color="auto"/>
        <w:left w:val="none" w:sz="0" w:space="0" w:color="auto"/>
        <w:bottom w:val="none" w:sz="0" w:space="0" w:color="auto"/>
        <w:right w:val="none" w:sz="0" w:space="0" w:color="auto"/>
      </w:divBdr>
    </w:div>
    <w:div w:id="1381975661">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1843120">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447609">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103740">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258457">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2713">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6683284">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014007">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1528387">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95CE4"/>
    <w:rsid w:val="001F0ED4"/>
    <w:rsid w:val="002E588C"/>
    <w:rsid w:val="0037726B"/>
    <w:rsid w:val="005F735B"/>
    <w:rsid w:val="00614374"/>
    <w:rsid w:val="006563F6"/>
    <w:rsid w:val="00696149"/>
    <w:rsid w:val="006C35B0"/>
    <w:rsid w:val="0082170B"/>
    <w:rsid w:val="00825130"/>
    <w:rsid w:val="008D7129"/>
    <w:rsid w:val="008E778F"/>
    <w:rsid w:val="009E7EBE"/>
    <w:rsid w:val="009F776D"/>
    <w:rsid w:val="00AD2127"/>
    <w:rsid w:val="00B9320F"/>
    <w:rsid w:val="00CC0CA3"/>
    <w:rsid w:val="00D84DA5"/>
    <w:rsid w:val="00DB41EA"/>
    <w:rsid w:val="00EC785B"/>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51</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47</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41</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39</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38</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37</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36</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34</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35</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31</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32</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26</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33</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40</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42</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43</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48</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50</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49</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30</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52</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53</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18</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19</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21</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24</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25</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27</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45</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44</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46</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28</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29</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54</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22</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23</b:RefOrder>
  </b:Source>
  <b:Source>
    <b:Tag>Xbo232</b:Tag>
    <b:SourceType>InternetSite</b:SourceType>
    <b:Guid>{392A1DDA-A160-444B-8B40-96C961A69889}</b:Guid>
    <b:Title>Xbox - YouTube</b:Title>
    <b:Year>2023</b:Year>
    <b:YearAccessed>2023</b:YearAccessed>
    <b:MonthAccessed>4</b:MonthAccessed>
    <b:DayAccessed>10</b:DayAccessed>
    <b:URL>https://www.youtube.com/@xbox</b:URL>
    <b:Author>
      <b:Author>
        <b:NameList>
          <b:Person>
            <b:Last>Xbox - YouTube</b:Last>
          </b:Person>
        </b:NameList>
      </b:Author>
    </b:Author>
    <b:RefOrder>20</b:RefOrder>
  </b:Source>
</b:Sources>
</file>

<file path=customXml/itemProps1.xml><?xml version="1.0" encoding="utf-8"?>
<ds:datastoreItem xmlns:ds="http://schemas.openxmlformats.org/officeDocument/2006/customXml" ds:itemID="{7B0417C8-297D-4F25-982F-05E8848A1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27387</TotalTime>
  <Pages>36</Pages>
  <Words>8142</Words>
  <Characters>46413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1689</cp:revision>
  <dcterms:created xsi:type="dcterms:W3CDTF">2022-11-27T10:46:00Z</dcterms:created>
  <dcterms:modified xsi:type="dcterms:W3CDTF">2023-04-16T10:18:00Z</dcterms:modified>
</cp:coreProperties>
</file>