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5082E1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362DF2C6"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Hollensen</w:t>
          </w:r>
          <w:r w:rsidR="00666B66" w:rsidRPr="00666B66">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5E04066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r w:rsidR="002103D6">
        <w:fldChar w:fldCharType="begin"/>
      </w:r>
      <w:r w:rsidR="002103D6">
        <w:instrText xml:space="preserve"> REF _Ref131564706 \h </w:instrText>
      </w:r>
      <w:r w:rsidR="002103D6">
        <w:fldChar w:fldCharType="separate"/>
      </w:r>
      <w:r w:rsidR="002103D6">
        <w:t xml:space="preserve">Figure </w:t>
      </w:r>
      <w:r w:rsidR="002103D6">
        <w:rPr>
          <w:noProof/>
        </w:rPr>
        <w:t>8</w:t>
      </w:r>
      <w:r w:rsidR="002103D6">
        <w:fldChar w:fldCharType="end"/>
      </w:r>
      <w:r w:rsidR="002103D6" w:rsidRPr="002103D6">
        <w:t>)</w:t>
      </w:r>
      <w:r w:rsidRPr="00620FF0">
        <w:t>.</w:t>
      </w:r>
    </w:p>
    <w:p w14:paraId="724FDEC5" w14:textId="6BC823A6"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00F57A41" w:rsidRPr="00F57A41">
        <w:t>.</w:t>
      </w:r>
    </w:p>
    <w:p w14:paraId="7D221B35" w14:textId="6341E02C"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666B66">
            <w:rPr>
              <w:noProof/>
            </w:rPr>
            <w:t xml:space="preserve"> </w:t>
          </w:r>
          <w:r w:rsidR="00666B66" w:rsidRPr="00666B66">
            <w:rPr>
              <w:noProof/>
            </w:rPr>
            <w:t>(Newzoo, 2023)</w:t>
          </w:r>
          <w:r w:rsidR="00F57A41">
            <w:fldChar w:fldCharType="end"/>
          </w:r>
        </w:sdtContent>
      </w:sdt>
      <w:r w:rsidRPr="00620FF0">
        <w:t>.</w:t>
      </w:r>
    </w:p>
    <w:p w14:paraId="207AB2F9" w14:textId="0000FCC6"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9BB9F27"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666B66" w:rsidRPr="00666B66">
            <w:rPr>
              <w:noProof/>
            </w:rPr>
            <w:t xml:space="preserve"> (</w:t>
          </w:r>
          <w:r w:rsidR="00666B66" w:rsidRPr="00666B66">
            <w:rPr>
              <w:noProof/>
              <w:lang w:val="en-US"/>
            </w:rPr>
            <w:t>Chandler</w:t>
          </w:r>
          <w:r w:rsidR="00666B66" w:rsidRPr="00666B66">
            <w:rPr>
              <w:noProof/>
            </w:rPr>
            <w:t xml:space="preserve">, 2014; </w:t>
          </w:r>
          <w:r w:rsidR="00666B66" w:rsidRPr="00666B66">
            <w:rPr>
              <w:noProof/>
              <w:lang w:val="en-US"/>
            </w:rPr>
            <w:t>Gupta</w:t>
          </w:r>
          <w:r w:rsidR="00666B66" w:rsidRPr="00666B66">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0224E32"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fldChar w:fldCharType="end"/>
          </w:r>
        </w:sdtContent>
      </w:sdt>
      <w:r w:rsidRPr="00865201">
        <w:t>.</w:t>
      </w:r>
    </w:p>
    <w:p w14:paraId="2D9D1488" w14:textId="23EDB4C8"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Store</w:t>
          </w:r>
          <w:r w:rsidR="00666B66" w:rsidRPr="00666B66">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666B66">
            <w:rPr>
              <w:noProof/>
            </w:rPr>
            <w:t xml:space="preserve"> </w:t>
          </w:r>
          <w:r w:rsidR="00666B66" w:rsidRPr="00666B66">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666B66" w:rsidRPr="00666B66">
            <w:rPr>
              <w:noProof/>
            </w:rPr>
            <w:t xml:space="preserve"> (</w:t>
          </w:r>
          <w:r w:rsidR="00666B66" w:rsidRPr="00666B66">
            <w:rPr>
              <w:noProof/>
              <w:lang w:val="en-US"/>
            </w:rPr>
            <w:t>Insider</w:t>
          </w:r>
          <w:r w:rsidR="00666B66" w:rsidRPr="00666B66">
            <w:rPr>
              <w:noProof/>
            </w:rPr>
            <w:t xml:space="preserve"> </w:t>
          </w:r>
          <w:r w:rsidR="00666B66" w:rsidRPr="00666B66">
            <w:rPr>
              <w:noProof/>
              <w:lang w:val="en-US"/>
            </w:rPr>
            <w:t>Gaming</w:t>
          </w:r>
          <w:r w:rsidR="00666B66" w:rsidRPr="00666B66">
            <w:rPr>
              <w:noProof/>
            </w:rPr>
            <w:t>, 2023)</w:t>
          </w:r>
          <w:r w:rsidR="00980941">
            <w:rPr>
              <w:lang w:val="en-US"/>
            </w:rPr>
            <w:fldChar w:fldCharType="end"/>
          </w:r>
        </w:sdtContent>
      </w:sdt>
      <w:r w:rsidRPr="00766FB0">
        <w:t>.</w:t>
      </w:r>
    </w:p>
    <w:p w14:paraId="7E297E1E" w14:textId="779B811F"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666B66" w:rsidRPr="00666B66">
            <w:rPr>
              <w:noProof/>
            </w:rPr>
            <w:t>(</w:t>
          </w:r>
          <w:r w:rsidR="00666B66" w:rsidRPr="00666B66">
            <w:rPr>
              <w:noProof/>
              <w:lang w:val="en-US"/>
            </w:rPr>
            <w:t>Ewald</w:t>
          </w:r>
          <w:r w:rsidR="00666B66" w:rsidRPr="00666B66">
            <w:rPr>
              <w:noProof/>
            </w:rPr>
            <w:t xml:space="preserve"> &amp; </w:t>
          </w:r>
          <w:r w:rsidR="00666B66" w:rsidRPr="00666B66">
            <w:rPr>
              <w:noProof/>
              <w:lang w:val="en-US"/>
            </w:rPr>
            <w:t>Moskowitz</w:t>
          </w:r>
          <w:r w:rsidR="00666B66" w:rsidRPr="00666B66">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41EC2568"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r w:rsidR="00C77B65">
        <w:fldChar w:fldCharType="begin"/>
      </w:r>
      <w:r w:rsidR="00C77B65">
        <w:instrText xml:space="preserve"> REF _Ref132199049 \h </w:instrText>
      </w:r>
      <w:r w:rsidR="00C77B65">
        <w:fldChar w:fldCharType="separate"/>
      </w:r>
      <w:r w:rsidR="00C77B65">
        <w:t xml:space="preserve">Figure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4125B4">
            <w:instrText xml:space="preserve"> \m Xbo231</w:instrText>
          </w:r>
          <w:r w:rsidR="00636347">
            <w:instrText xml:space="preserve"> \m Bor08</w:instrText>
          </w:r>
          <w:r w:rsidR="008907E9">
            <w:rPr>
              <w:lang w:val="en-US"/>
            </w:rPr>
            <w:fldChar w:fldCharType="separate"/>
          </w:r>
          <w:r w:rsidR="00666B66" w:rsidRPr="00666B66">
            <w:rPr>
              <w:noProof/>
            </w:rPr>
            <w:t xml:space="preserve"> (</w:t>
          </w:r>
          <w:r w:rsidR="00666B66" w:rsidRPr="00666B66">
            <w:rPr>
              <w:noProof/>
              <w:lang w:val="en-US"/>
            </w:rPr>
            <w:t>Business</w:t>
          </w:r>
          <w:r w:rsidR="00666B66" w:rsidRPr="00666B66">
            <w:rPr>
              <w:noProof/>
            </w:rPr>
            <w:t xml:space="preserve"> </w:t>
          </w:r>
          <w:r w:rsidR="00666B66" w:rsidRPr="00666B66">
            <w:rPr>
              <w:noProof/>
              <w:lang w:val="en-US"/>
            </w:rPr>
            <w:t>Insider</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News</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YouTube</w:t>
          </w:r>
          <w:r w:rsidR="00666B66" w:rsidRPr="00666B66">
            <w:rPr>
              <w:noProof/>
            </w:rPr>
            <w:t xml:space="preserve">, 2023;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w:t>
      </w:r>
      <w:r w:rsidR="00A647B9" w:rsidRPr="0040332E">
        <w:lastRenderedPageBreak/>
        <w:t xml:space="preserve">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3AA78798" w:rsidR="00A647B9" w:rsidRPr="0040332E" w:rsidRDefault="00A647B9" w:rsidP="00A647B9">
      <w:r w:rsidRPr="0040332E">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rsidR="000D1B27">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Sta</w:instrText>
          </w:r>
          <w:r w:rsidR="000D1B27" w:rsidRPr="000D1B27">
            <w:instrText>232 \</w:instrText>
          </w:r>
          <w:r w:rsidR="000D1B27">
            <w:rPr>
              <w:lang w:val="en-US"/>
            </w:rPr>
            <w:instrText>l</w:instrText>
          </w:r>
          <w:r w:rsidR="000D1B27" w:rsidRPr="000D1B27">
            <w:instrText xml:space="preserve"> 1033 </w:instrText>
          </w:r>
          <w:r w:rsidR="000D1B27">
            <w:instrText xml:space="preserve"> \m Sta231</w:instrText>
          </w:r>
          <w:r w:rsidR="000D1B27">
            <w:fldChar w:fldCharType="separate"/>
          </w:r>
          <w:r w:rsidR="00666B66" w:rsidRPr="00666B66">
            <w:rPr>
              <w:noProof/>
            </w:rPr>
            <w:t xml:space="preserve"> (</w:t>
          </w:r>
          <w:r w:rsidR="00666B66" w:rsidRPr="00666B66">
            <w:rPr>
              <w:noProof/>
              <w:lang w:val="en-US"/>
            </w:rPr>
            <w:t>Statista</w:t>
          </w:r>
          <w:r w:rsidR="00666B66" w:rsidRPr="00666B66">
            <w:rPr>
              <w:noProof/>
            </w:rPr>
            <w:t xml:space="preserve"> </w:t>
          </w:r>
          <w:r w:rsidR="00666B66" w:rsidRPr="00666B66">
            <w:rPr>
              <w:noProof/>
              <w:lang w:val="en-US"/>
            </w:rPr>
            <w:t>Global</w:t>
          </w:r>
          <w:r w:rsidR="00666B66" w:rsidRPr="00666B66">
            <w:rPr>
              <w:noProof/>
            </w:rPr>
            <w:t xml:space="preserve"> </w:t>
          </w:r>
          <w:r w:rsidR="00666B66" w:rsidRPr="00666B66">
            <w:rPr>
              <w:noProof/>
              <w:lang w:val="en-US"/>
            </w:rPr>
            <w:t>Sales</w:t>
          </w:r>
          <w:r w:rsidR="00666B66" w:rsidRPr="00666B66">
            <w:rPr>
              <w:noProof/>
            </w:rPr>
            <w:t xml:space="preserve">, 2023; </w:t>
          </w:r>
          <w:r w:rsidR="00666B66" w:rsidRPr="00666B66">
            <w:rPr>
              <w:noProof/>
              <w:lang w:val="en-US"/>
            </w:rPr>
            <w:t>Statista</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X</w:t>
          </w:r>
          <w:r w:rsidR="00666B66" w:rsidRPr="00666B66">
            <w:rPr>
              <w:noProof/>
            </w:rPr>
            <w:t xml:space="preserve"> </w:t>
          </w:r>
          <w:r w:rsidR="00666B66" w:rsidRPr="00666B66">
            <w:rPr>
              <w:noProof/>
              <w:lang w:val="en-US"/>
            </w:rPr>
            <w:t>sales</w:t>
          </w:r>
          <w:r w:rsidR="00666B66" w:rsidRPr="00666B66">
            <w:rPr>
              <w:noProof/>
            </w:rPr>
            <w:t>, 2023)</w:t>
          </w:r>
          <w:r w:rsidR="000D1B27">
            <w:fldChar w:fldCharType="end"/>
          </w:r>
        </w:sdtContent>
      </w:sdt>
      <w:r w:rsidRPr="0040332E">
        <w:t xml:space="preserve">.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300C894B"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666B66" w:rsidRPr="00666B66">
            <w:rPr>
              <w:noProof/>
            </w:rPr>
            <w:t xml:space="preserve"> (</w:t>
          </w:r>
          <w:r w:rsidR="00666B66" w:rsidRPr="00666B66">
            <w:rPr>
              <w:noProof/>
              <w:lang w:val="en-US"/>
            </w:rPr>
            <w:t>Console</w:t>
          </w:r>
          <w:r w:rsidR="00666B66" w:rsidRPr="00666B66">
            <w:rPr>
              <w:noProof/>
            </w:rPr>
            <w:t xml:space="preserve"> </w:t>
          </w:r>
          <w:r w:rsidR="00666B66" w:rsidRPr="00666B66">
            <w:rPr>
              <w:noProof/>
              <w:lang w:val="en-US"/>
            </w:rPr>
            <w:t>war</w:t>
          </w:r>
          <w:r w:rsidR="00666B66" w:rsidRPr="00666B66">
            <w:rPr>
              <w:noProof/>
            </w:rPr>
            <w:t xml:space="preserve"> - </w:t>
          </w:r>
          <w:r w:rsidR="00666B66" w:rsidRPr="00666B66">
            <w:rPr>
              <w:noProof/>
              <w:lang w:val="en-US"/>
            </w:rPr>
            <w:t>Wikipedia</w:t>
          </w:r>
          <w:r w:rsidR="00666B66" w:rsidRPr="00666B66">
            <w:rPr>
              <w:noProof/>
            </w:rPr>
            <w:t xml:space="preserve">, 2023; </w:t>
          </w:r>
          <w:r w:rsidR="00666B66" w:rsidRPr="00666B66">
            <w:rPr>
              <w:noProof/>
              <w:lang w:val="en-US"/>
            </w:rPr>
            <w:t>D</w:t>
          </w:r>
          <w:r w:rsidR="00666B66" w:rsidRPr="00666B66">
            <w:rPr>
              <w:noProof/>
            </w:rPr>
            <w:t>'</w:t>
          </w:r>
          <w:r w:rsidR="00666B66" w:rsidRPr="00666B66">
            <w:rPr>
              <w:noProof/>
              <w:lang w:val="en-US"/>
            </w:rPr>
            <w:t>Amore</w:t>
          </w:r>
          <w:r w:rsidR="00666B66" w:rsidRPr="00666B66">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lastRenderedPageBreak/>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6F2CA558"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xml:space="preserve">,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w:t>
      </w:r>
      <w:r w:rsidR="00CA511D">
        <w:t>της</w:t>
      </w:r>
      <w:r w:rsidRPr="00CA511D">
        <w:t xml:space="preserve"> επικοινωνία</w:t>
      </w:r>
      <w:r w:rsidR="00CA511D">
        <w:t>ς</w:t>
      </w:r>
      <w:r w:rsidRPr="00CA511D">
        <w:t xml:space="preserve"> μάρκετινγκ.</w:t>
      </w:r>
    </w:p>
    <w:p w14:paraId="08D1FBAF" w14:textId="41153EA7" w:rsidR="002A5421" w:rsidRPr="002A5421" w:rsidRDefault="003F6489">
      <w:pPr>
        <w:pStyle w:val="Heading2"/>
        <w:rPr>
          <w:lang w:val="en-US"/>
        </w:rPr>
      </w:pPr>
      <w:r>
        <w:t>Ψηφιακή Πλατφόρμα</w:t>
      </w:r>
    </w:p>
    <w:p w14:paraId="7765B234" w14:textId="087E62ED"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666B66">
            <w:rPr>
              <w:noProof/>
              <w:lang w:val="en-US"/>
            </w:rPr>
            <w:t xml:space="preserve"> </w:t>
          </w:r>
          <w:r w:rsidR="00666B66" w:rsidRPr="00666B66">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w:t>
      </w:r>
      <w:r w:rsidRPr="006E47BC">
        <w:lastRenderedPageBreak/>
        <w:t xml:space="preserve">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3CF8292"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w:t>
      </w:r>
      <w:r w:rsidRPr="00295466">
        <w:lastRenderedPageBreak/>
        <w:t xml:space="preserve">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w:t>
      </w:r>
      <w:r w:rsidRPr="006247CA">
        <w:lastRenderedPageBreak/>
        <w:t xml:space="preserve">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w:t>
      </w:r>
      <w:r w:rsidRPr="00C072D6">
        <w:lastRenderedPageBreak/>
        <w:t xml:space="preserve">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28425D10" w:rsidR="001D0342" w:rsidRDefault="004C1F62">
      <w:pPr>
        <w:pStyle w:val="Heading1"/>
        <w:rPr>
          <w:lang w:val="en-US"/>
        </w:rPr>
      </w:pPr>
      <w:bookmarkStart w:id="5" w:name="_Toc131366762"/>
      <w:r w:rsidRPr="004C1F62">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lastRenderedPageBreak/>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lastRenderedPageBreak/>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lastRenderedPageBreak/>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lastRenderedPageBreak/>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rPr>
            <w:lastRenderedPageBreak/>
            <w:t>(</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lastRenderedPageBreak/>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lastRenderedPageBreak/>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r>
        <w:t xml:space="preserve">Figure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r w:rsidRPr="00A34CD9">
          <w:rPr>
            <w:rStyle w:val="Hyperlink"/>
          </w:rPr>
          <w:t>στήν</w:t>
        </w:r>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Η Microsoft τμηματοποιεί την αγορά της κυρίως με βάση δημογραφικά στοιχεία, ψυχογραφικά στοιχεία και παράγοντες συμπεριφοράς. Δημογραφικά, το Xbox Series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gaming, τεχνολογία αιχμής και ποιοτικό περιεχόμενο. Συμπεριφορικά, η αγορά-στόχος περιλαμβάνει τόσο σκληροπυρηνικούς παίκτες όσο και περιστασιακούς παίκτες που ενδιαφέρονται για μια ποικιλία ειδών και εμπειριών gaming.</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Η στρατηγική στόχευσης της Microsoft για το Xbox Series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Series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Η Microsoft τοποθετεί το Xbox Series X/S ως premium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Series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Series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ανίχνευση ακτίνων,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Η Microsoft εφαρμόζει μια στρατηγική τιμολόγησης με βάση την αξία, προσφέροντας το Xbox Series X/S σε κορυφαία τιμή, ώστε να αντικατοπτρίζει την προηγμένη τεχνολογία και τις δυνατότητές του. Η εταιρεία παρέχει επίσης μια πιο προσιτή επιλογή στο Xbox Series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Οι κονσόλες Xbox Series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Η Microsoft χρησιμοποιεί έναν συνδυασμό τεχνικών μάρκετινγκ push and pull, αξιοποιώντας τη διαδικτυακή διαφήμιση, τις καμπάνιες στα μέσα κοινωνικής δικτύωσης, τις συνεργασίες με επηρεαστές και το μάρκετινγκ περιεχομένου σε πλατφόρμες όπως το YouTube και το Twitch. Η εταιρεία συμμετέχει επίσης σε εμπορικές εκθέσεις και εκδηλώσεις gaming για να δημιουργήσει buzz γύρω από το Xbox Series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Series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εξορθολογίσει τις διαδικασίες ανάπτυξης, κατασκευής και διανομής προϊόντων της για να διασφαλίσει την έγκαιρη παράδοση των </w:t>
      </w:r>
      <w:r>
        <w:lastRenderedPageBreak/>
        <w:t>κονσολών Xbox Series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Οι κονσόλες Xbox Series X/S έχουν σχεδιαστεί με κομψή και μοντέρνα αισθητική, ενισχύοντας την εστίαση της μάρκας στην τεχνολογία αιχμής και την καινοτομία. Η συσκευασία, η διεπαφή χρήστη και το διαφημιστικό υλικό αντικατοπτρίζουν τη δέσμευση της Microsoft για ποιοτικές και κορυφαίες εμπειρίες gaming.</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Συμπερασματικά, οι στρατηγικές μάρκετινγκ STP και 7P της Microsoft για το Xbox Series X/S είναι αποτελεσματικές στην προσέγγιση του κοινού-στόχου της και στη διαφοροποίηση των κονσολών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BD324" w14:textId="77777777" w:rsidR="00807FD4" w:rsidRDefault="00807FD4">
      <w:pPr>
        <w:spacing w:after="0" w:line="240" w:lineRule="auto"/>
      </w:pPr>
      <w:r>
        <w:separator/>
      </w:r>
    </w:p>
  </w:endnote>
  <w:endnote w:type="continuationSeparator" w:id="0">
    <w:p w14:paraId="2B5D2A9A" w14:textId="77777777" w:rsidR="00807FD4" w:rsidRDefault="0080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5947F" w14:textId="77777777" w:rsidR="00807FD4" w:rsidRDefault="00807FD4">
      <w:pPr>
        <w:spacing w:after="0" w:line="240" w:lineRule="auto"/>
      </w:pPr>
      <w:r>
        <w:separator/>
      </w:r>
    </w:p>
  </w:footnote>
  <w:footnote w:type="continuationSeparator" w:id="0">
    <w:p w14:paraId="6AAFDC26" w14:textId="77777777" w:rsidR="00807FD4" w:rsidRDefault="0080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wFAO6tCnM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2E588C"/>
    <w:rsid w:val="0037726B"/>
    <w:rsid w:val="005F735B"/>
    <w:rsid w:val="00614374"/>
    <w:rsid w:val="006563F6"/>
    <w:rsid w:val="00696149"/>
    <w:rsid w:val="0082170B"/>
    <w:rsid w:val="008D7129"/>
    <w:rsid w:val="008E778F"/>
    <w:rsid w:val="009E7EBE"/>
    <w:rsid w:val="009F776D"/>
    <w:rsid w:val="00B9320F"/>
    <w:rsid w:val="00CC0CA3"/>
    <w:rsid w:val="00D84DA5"/>
    <w:rsid w:val="00DB41EA"/>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53</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49</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43</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41</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40</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39</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38</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36</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37</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33</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34</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35</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42</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44</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45</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50</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52</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51</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24</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27</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28</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30</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47</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46</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48</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31</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32</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25</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26</b:RefOrder>
  </b:Source>
</b:Sources>
</file>

<file path=customXml/itemProps1.xml><?xml version="1.0" encoding="utf-8"?>
<ds:datastoreItem xmlns:ds="http://schemas.openxmlformats.org/officeDocument/2006/customXml" ds:itemID="{8B1AD8D8-2395-4350-B17D-9AD7632C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26900</TotalTime>
  <Pages>37</Pages>
  <Words>8400</Words>
  <Characters>47882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1657</cp:revision>
  <dcterms:created xsi:type="dcterms:W3CDTF">2022-11-27T10:46:00Z</dcterms:created>
  <dcterms:modified xsi:type="dcterms:W3CDTF">2023-04-13T13:46:00Z</dcterms:modified>
</cp:coreProperties>
</file>