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2D510CE4"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μαζί με το χαρακτηριστικό λογότυπό της,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01612E">
            <w:rPr>
              <w:noProof/>
            </w:rPr>
            <w:t xml:space="preserve"> </w:t>
          </w:r>
          <w:r w:rsidR="0001612E" w:rsidRPr="0001612E">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01612E" w:rsidRPr="0001612E">
            <w:rPr>
              <w:noProof/>
              <w:lang w:val="en-US"/>
            </w:rPr>
            <w:t>(Lashinsky,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01612E" w:rsidRPr="0001612E">
            <w:rPr>
              <w:noProof/>
              <w:lang w:val="en-US"/>
            </w:rPr>
            <w:t>(Apple Store,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01612E" w:rsidRPr="0001612E">
            <w:rPr>
              <w:noProof/>
            </w:rPr>
            <w:t>(Statista, 2023)</w:t>
          </w:r>
          <w:r w:rsidR="00C563AF">
            <w:fldChar w:fldCharType="end"/>
          </w:r>
        </w:sdtContent>
      </w:sdt>
      <w:r w:rsidR="00C563AF">
        <w:t>.</w:t>
      </w:r>
    </w:p>
    <w:p w14:paraId="051245A5" w14:textId="46EBA272"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01612E" w:rsidRPr="0001612E">
            <w:rPr>
              <w:noProof/>
              <w:lang w:val="en-US"/>
            </w:rPr>
            <w:t>(Keller,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01612E" w:rsidRPr="0001612E">
            <w:rPr>
              <w:noProof/>
              <w:lang w:val="en-US"/>
            </w:rPr>
            <w:t>(Moller, 2012)</w:t>
          </w:r>
          <w:r>
            <w:fldChar w:fldCharType="end"/>
          </w:r>
        </w:sdtContent>
      </w:sdt>
      <w:r>
        <w:t>.</w:t>
      </w:r>
    </w:p>
    <w:p w14:paraId="198AD727" w14:textId="21EF6877"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01612E" w:rsidRPr="0001612E">
            <w:rPr>
              <w:noProof/>
              <w:lang w:val="en-US"/>
            </w:rPr>
            <w:t xml:space="preserve">(Armstrong, </w:t>
          </w:r>
          <w:r w:rsidR="0001612E" w:rsidRPr="0001612E">
            <w:rPr>
              <w:noProof/>
              <w:lang w:val="en-US"/>
            </w:rPr>
            <w:lastRenderedPageBreak/>
            <w:t>et al.,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01612E" w:rsidRPr="0001612E">
            <w:rPr>
              <w:noProof/>
              <w:lang w:val="en-US"/>
            </w:rPr>
            <w:t>(Schneiders,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01612E" w:rsidRPr="0001612E">
            <w:rPr>
              <w:noProof/>
              <w:lang w:val="en-US"/>
            </w:rPr>
            <w:t>(Hollensen,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01612E" w:rsidRPr="0001612E">
            <w:rPr>
              <w:noProof/>
              <w:lang w:val="en-US"/>
            </w:rPr>
            <w:t>(Eagle, et al., 2017)</w:t>
          </w:r>
          <w:r>
            <w:fldChar w:fldCharType="end"/>
          </w:r>
        </w:sdtContent>
      </w:sdt>
      <w:r>
        <w:t>.</w:t>
      </w:r>
    </w:p>
    <w:p w14:paraId="5F3D0CDC" w14:textId="3814CC8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01612E" w:rsidRPr="0001612E">
            <w:rPr>
              <w:noProof/>
              <w:lang w:val="en-US"/>
            </w:rPr>
            <w:t>(Baker &amp; Saren,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795753E1"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01612E">
            <w:rPr>
              <w:noProof/>
              <w:lang w:val="en-US"/>
            </w:rPr>
            <w:t xml:space="preserve"> </w:t>
          </w:r>
          <w:r w:rsidR="0001612E" w:rsidRPr="0001612E">
            <w:rPr>
              <w:noProof/>
              <w:lang w:val="en-US"/>
            </w:rPr>
            <w:t>(Mickalowski, et al., 2008; Datta,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74083FDD"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01612E" w:rsidRPr="0001612E">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01612E" w:rsidRPr="0001612E">
            <w:rPr>
              <w:noProof/>
            </w:rPr>
            <w:t>(Keller, 2012)</w:t>
          </w:r>
          <w:r w:rsidR="00EA7F07">
            <w:fldChar w:fldCharType="end"/>
          </w:r>
        </w:sdtContent>
      </w:sdt>
      <w:r w:rsidR="00EA7F07" w:rsidRPr="00EA7F07">
        <w:t>.</w:t>
      </w:r>
    </w:p>
    <w:p w14:paraId="55C62ECD" w14:textId="109234CE"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01612E" w:rsidRPr="0001612E">
            <w:rPr>
              <w:noProof/>
              <w:lang w:val="en-US"/>
            </w:rPr>
            <w:t>(Apple Inc,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01612E">
            <w:rPr>
              <w:noProof/>
              <w:lang w:val="en-US"/>
            </w:rPr>
            <w:t xml:space="preserve"> </w:t>
          </w:r>
          <w:r w:rsidR="0001612E" w:rsidRPr="0001612E">
            <w:rPr>
              <w:noProof/>
              <w:lang w:val="en-US"/>
            </w:rPr>
            <w:t>(tomsguide, 2023; Apple Iphone 12 Specs, 2023)</w:t>
          </w:r>
          <w:r w:rsidR="00B85A3D">
            <w:fldChar w:fldCharType="end"/>
          </w:r>
        </w:sdtContent>
      </w:sdt>
      <w:r w:rsidRPr="006D2F33">
        <w:t>.</w:t>
      </w:r>
    </w:p>
    <w:p w14:paraId="2EFE44CB" w14:textId="4476EB30"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01612E" w:rsidRPr="0001612E">
            <w:rPr>
              <w:noProof/>
              <w:lang w:val="en-US"/>
            </w:rPr>
            <w:t>(Hollensen, 2019)</w:t>
          </w:r>
          <w:r w:rsidR="00301E4B">
            <w:fldChar w:fldCharType="end"/>
          </w:r>
        </w:sdtContent>
      </w:sdt>
      <w:r w:rsidRPr="006D2F33">
        <w:t>.</w:t>
      </w:r>
    </w:p>
    <w:p w14:paraId="6BA1DCCF" w14:textId="34ECB519"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01612E" w:rsidRPr="0001612E">
            <w:rPr>
              <w:noProof/>
              <w:lang w:val="en-US"/>
            </w:rPr>
            <w:t>(Statista, 2023)</w:t>
          </w:r>
          <w:r w:rsidR="00B31214">
            <w:fldChar w:fldCharType="end"/>
          </w:r>
        </w:sdtContent>
      </w:sdt>
      <w:r w:rsidRPr="006D2F33">
        <w:t>.</w:t>
      </w:r>
    </w:p>
    <w:p w14:paraId="3BA0F2D3" w14:textId="4276EF8C"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01612E">
            <w:rPr>
              <w:noProof/>
              <w:lang w:val="en-US"/>
            </w:rPr>
            <w:t xml:space="preserve"> </w:t>
          </w:r>
          <w:r w:rsidR="0001612E" w:rsidRPr="0001612E">
            <w:rPr>
              <w:noProof/>
              <w:lang w:val="en-US"/>
            </w:rPr>
            <w:t>(Apple CSR, 2023; Apple Inc,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3B84F638"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01612E">
            <w:rPr>
              <w:noProof/>
              <w:lang w:val="en-US"/>
            </w:rPr>
            <w:t xml:space="preserve"> </w:t>
          </w:r>
          <w:r w:rsidR="0001612E" w:rsidRPr="0001612E">
            <w:rPr>
              <w:noProof/>
              <w:lang w:val="en-US"/>
            </w:rPr>
            <w:t>(Silver,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4785B743"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01612E">
            <w:rPr>
              <w:noProof/>
              <w:lang w:val="en-US"/>
            </w:rPr>
            <w:t xml:space="preserve"> </w:t>
          </w:r>
          <w:r w:rsidR="0001612E" w:rsidRPr="0001612E">
            <w:rPr>
              <w:noProof/>
              <w:lang w:val="en-US"/>
            </w:rPr>
            <w:t>(Silver,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01612E">
            <w:rPr>
              <w:noProof/>
              <w:lang w:val="en-US"/>
            </w:rPr>
            <w:t xml:space="preserve"> </w:t>
          </w:r>
          <w:r w:rsidR="0001612E" w:rsidRPr="0001612E">
            <w:rPr>
              <w:noProof/>
              <w:lang w:val="en-US"/>
            </w:rPr>
            <w:t>(Hollensen,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619DFC6"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01612E" w:rsidRPr="0001612E">
            <w:rPr>
              <w:noProof/>
              <w:lang w:val="en-US"/>
            </w:rPr>
            <w:t>(Keller,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4E663E3A"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01612E" w:rsidRPr="0001612E">
            <w:rPr>
              <w:noProof/>
              <w:lang w:val="en-US"/>
            </w:rPr>
            <w:t>(Apple Inc,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01612E" w:rsidRPr="0001612E">
            <w:rPr>
              <w:noProof/>
              <w:lang w:val="en-US"/>
            </w:rPr>
            <w:t>(Armstrong, et al., 2019; Kottler &amp; Keller, 2016)</w:t>
          </w:r>
          <w:r w:rsidR="008212FF">
            <w:fldChar w:fldCharType="end"/>
          </w:r>
        </w:sdtContent>
      </w:sdt>
      <w:r w:rsidRPr="00E900F8">
        <w:t>.</w:t>
      </w:r>
    </w:p>
    <w:p w14:paraId="2897CDAB" w14:textId="2A9E4051"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01612E" w:rsidRPr="0001612E">
            <w:rPr>
              <w:noProof/>
              <w:lang w:val="en-US"/>
            </w:rPr>
            <w:t>(Hollensen, 2019)</w:t>
          </w:r>
          <w:r w:rsidR="00E5784A">
            <w:fldChar w:fldCharType="end"/>
          </w:r>
        </w:sdtContent>
      </w:sdt>
      <w:r w:rsidRPr="00E900F8">
        <w:t>.</w:t>
      </w:r>
    </w:p>
    <w:p w14:paraId="62B9D24A" w14:textId="13B00575"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01612E" w:rsidRPr="0001612E">
            <w:rPr>
              <w:noProof/>
              <w:lang w:val="en-US"/>
            </w:rPr>
            <w:t>(Kottler &amp; Keller, 2016)</w:t>
          </w:r>
          <w:r w:rsidR="00C10DD9">
            <w:fldChar w:fldCharType="end"/>
          </w:r>
        </w:sdtContent>
      </w:sdt>
      <w:r w:rsidRPr="00E900F8">
        <w:t>.</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w:t>
      </w:r>
      <w:proofErr w:type="spellStart"/>
      <w:r w:rsidRPr="0060598A">
        <w:t>premium</w:t>
      </w:r>
      <w:proofErr w:type="spellEnd"/>
      <w:r w:rsidRPr="0060598A">
        <w:t>,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796FD0A4"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xml:space="preserve">. Αυτές οι πλατφόρμες επέτρεψαν στην Apple να προσεγγίσει ένα ευρύ κοινό, να αλληλεπιδράσει με πελάτες και να παρέχει λεπτομερείς πληροφορίες σχετικά με το προϊόν </w:t>
      </w:r>
      <w:sdt>
        <w:sdtPr>
          <w:id w:val="-1662464866"/>
          <w:citation/>
        </w:sdtPr>
        <w:sdtContent>
          <w:r w:rsidR="00EF41E8">
            <w:fldChar w:fldCharType="begin"/>
          </w:r>
          <w:r w:rsidR="00EF41E8" w:rsidRPr="00EF41E8">
            <w:instrText xml:space="preserve"> </w:instrText>
          </w:r>
          <w:r w:rsidR="00EF41E8">
            <w:rPr>
              <w:lang w:val="en-US"/>
            </w:rPr>
            <w:instrText>CITATION</w:instrText>
          </w:r>
          <w:r w:rsidR="00EF41E8" w:rsidRPr="00EF41E8">
            <w:instrText xml:space="preserve"> </w:instrText>
          </w:r>
          <w:r w:rsidR="00EF41E8">
            <w:rPr>
              <w:lang w:val="en-US"/>
            </w:rPr>
            <w:instrText>Kot</w:instrText>
          </w:r>
          <w:r w:rsidR="00EF41E8" w:rsidRPr="00EF41E8">
            <w:instrText>16 \</w:instrText>
          </w:r>
          <w:r w:rsidR="00EF41E8">
            <w:rPr>
              <w:lang w:val="en-US"/>
            </w:rPr>
            <w:instrText>l</w:instrText>
          </w:r>
          <w:r w:rsidR="00EF41E8" w:rsidRPr="00EF41E8">
            <w:instrText xml:space="preserve"> 1033 </w:instrText>
          </w:r>
          <w:r w:rsidR="00EF41E8">
            <w:fldChar w:fldCharType="separate"/>
          </w:r>
          <w:r w:rsidR="0001612E" w:rsidRPr="0001612E">
            <w:rPr>
              <w:noProof/>
              <w:lang w:val="en-US"/>
            </w:rPr>
            <w:t>(Kottler &amp; Keller, 2016)</w:t>
          </w:r>
          <w:r w:rsidR="00EF41E8">
            <w:fldChar w:fldCharType="end"/>
          </w:r>
        </w:sdtContent>
      </w:sdt>
      <w:r w:rsidRPr="007C4BDB">
        <w:t xml:space="preserve">. Για παράδειγμα, το επίσημο κανάλι της Apple στο </w:t>
      </w:r>
      <w:r w:rsidR="00EF41E8">
        <w:rPr>
          <w:lang w:val="en-US"/>
        </w:rPr>
        <w:t>YouTube</w:t>
      </w:r>
      <w:r w:rsidRPr="007C4BDB">
        <w:t xml:space="preserv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sdt>
        <w:sdtPr>
          <w:id w:val="1635528765"/>
          <w:citation/>
        </w:sdtPr>
        <w:sdtContent>
          <w:r w:rsidR="00524EFC">
            <w:fldChar w:fldCharType="begin"/>
          </w:r>
          <w:r w:rsidR="00524EFC" w:rsidRPr="00524EFC">
            <w:instrText xml:space="preserve"> </w:instrText>
          </w:r>
          <w:r w:rsidR="00524EFC">
            <w:rPr>
              <w:lang w:val="en-US"/>
            </w:rPr>
            <w:instrText>CITATION</w:instrText>
          </w:r>
          <w:r w:rsidR="00524EFC" w:rsidRPr="00524EFC">
            <w:instrText xml:space="preserve"> </w:instrText>
          </w:r>
          <w:r w:rsidR="00524EFC">
            <w:rPr>
              <w:lang w:val="en-US"/>
            </w:rPr>
            <w:instrText>App</w:instrText>
          </w:r>
          <w:r w:rsidR="00524EFC" w:rsidRPr="00524EFC">
            <w:instrText>235 \</w:instrText>
          </w:r>
          <w:r w:rsidR="00524EFC">
            <w:rPr>
              <w:lang w:val="en-US"/>
            </w:rPr>
            <w:instrText>l</w:instrText>
          </w:r>
          <w:r w:rsidR="00524EFC" w:rsidRPr="00524EFC">
            <w:instrText xml:space="preserve"> 1033 </w:instrText>
          </w:r>
          <w:r w:rsidR="00524EFC">
            <w:fldChar w:fldCharType="separate"/>
          </w:r>
          <w:r w:rsidR="0001612E">
            <w:rPr>
              <w:noProof/>
              <w:lang w:val="en-US"/>
            </w:rPr>
            <w:t xml:space="preserve"> </w:t>
          </w:r>
          <w:r w:rsidR="0001612E" w:rsidRPr="0001612E">
            <w:rPr>
              <w:noProof/>
              <w:lang w:val="en-US"/>
            </w:rPr>
            <w:t>(Apple - YouTube, 2023)</w:t>
          </w:r>
          <w:r w:rsidR="00524EFC">
            <w:fldChar w:fldCharType="end"/>
          </w:r>
        </w:sdtContent>
      </w:sdt>
      <w:r w:rsidRPr="007C4BDB">
        <w:t>.</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614C092" w:rsidR="000A6B27" w:rsidRPr="00222BA6"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xml:space="preserve">,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w:t>
      </w:r>
      <w:sdt>
        <w:sdtPr>
          <w:id w:val="908662866"/>
          <w:citation/>
        </w:sdtPr>
        <w:sdtContent>
          <w:r w:rsidR="00222BA6">
            <w:fldChar w:fldCharType="begin"/>
          </w:r>
          <w:r w:rsidR="00222BA6" w:rsidRPr="00222BA6">
            <w:instrText xml:space="preserve"> </w:instrText>
          </w:r>
          <w:r w:rsidR="00222BA6">
            <w:rPr>
              <w:lang w:val="en-US"/>
            </w:rPr>
            <w:instrText>CITATION</w:instrText>
          </w:r>
          <w:r w:rsidR="00222BA6" w:rsidRPr="00222BA6">
            <w:instrText xml:space="preserve"> </w:instrText>
          </w:r>
          <w:r w:rsidR="00222BA6">
            <w:rPr>
              <w:lang w:val="en-US"/>
            </w:rPr>
            <w:instrText>App</w:instrText>
          </w:r>
          <w:r w:rsidR="00222BA6" w:rsidRPr="00222BA6">
            <w:instrText>23 \</w:instrText>
          </w:r>
          <w:r w:rsidR="00222BA6">
            <w:rPr>
              <w:lang w:val="en-US"/>
            </w:rPr>
            <w:instrText>l</w:instrText>
          </w:r>
          <w:r w:rsidR="00222BA6" w:rsidRPr="00222BA6">
            <w:instrText xml:space="preserve"> 1033 </w:instrText>
          </w:r>
          <w:r w:rsidR="00222BA6">
            <w:instrText xml:space="preserve"> \m App231</w:instrText>
          </w:r>
          <w:r w:rsidR="00222BA6">
            <w:fldChar w:fldCharType="separate"/>
          </w:r>
          <w:r w:rsidR="0001612E" w:rsidRPr="0001612E">
            <w:rPr>
              <w:noProof/>
              <w:lang w:val="en-US"/>
            </w:rPr>
            <w:t>(Apple Inc, 2023; Apple Store, 2023)</w:t>
          </w:r>
          <w:r w:rsidR="00222BA6">
            <w:fldChar w:fldCharType="end"/>
          </w:r>
        </w:sdtContent>
      </w:sdt>
      <w:r w:rsidR="00222BA6" w:rsidRPr="00222BA6">
        <w:t>.</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5E45BC26"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w:t>
      </w:r>
      <w:r w:rsidRPr="007C4BDB">
        <w:lastRenderedPageBreak/>
        <w:t xml:space="preserve">ανταγωνιστών και να το τοποθετήσει ως απαραίτητο στοιχείο για καταναλωτές με γνώσεις τεχνολογίας </w:t>
      </w:r>
      <w:sdt>
        <w:sdtPr>
          <w:id w:val="-307010116"/>
          <w:citation/>
        </w:sdtPr>
        <w:sdtContent>
          <w:r w:rsidR="001B718C">
            <w:fldChar w:fldCharType="begin"/>
          </w:r>
          <w:r w:rsidR="001B718C" w:rsidRPr="001B718C">
            <w:instrText xml:space="preserve"> </w:instrText>
          </w:r>
          <w:r w:rsidR="001B718C">
            <w:rPr>
              <w:lang w:val="en-US"/>
            </w:rPr>
            <w:instrText>CITATION</w:instrText>
          </w:r>
          <w:r w:rsidR="001B718C" w:rsidRPr="001B718C">
            <w:instrText xml:space="preserve"> </w:instrText>
          </w:r>
          <w:r w:rsidR="001B718C">
            <w:rPr>
              <w:lang w:val="en-US"/>
            </w:rPr>
            <w:instrText>Arm</w:instrText>
          </w:r>
          <w:r w:rsidR="001B718C" w:rsidRPr="001B718C">
            <w:instrText>19 \</w:instrText>
          </w:r>
          <w:r w:rsidR="001B718C">
            <w:rPr>
              <w:lang w:val="en-US"/>
            </w:rPr>
            <w:instrText>l</w:instrText>
          </w:r>
          <w:r w:rsidR="001B718C" w:rsidRPr="001B718C">
            <w:instrText xml:space="preserve"> 1033 </w:instrText>
          </w:r>
          <w:r w:rsidR="001B718C">
            <w:fldChar w:fldCharType="separate"/>
          </w:r>
          <w:r w:rsidR="0001612E" w:rsidRPr="0001612E">
            <w:rPr>
              <w:noProof/>
              <w:lang w:val="en-US"/>
            </w:rPr>
            <w:t>(Armstrong, et al., 2019)</w:t>
          </w:r>
          <w:r w:rsidR="001B718C">
            <w:fldChar w:fldCharType="end"/>
          </w:r>
        </w:sdtContent>
      </w:sdt>
      <w:r w:rsidRPr="007C4BDB">
        <w:t>.</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35D6EAAD"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sdt>
        <w:sdtPr>
          <w:id w:val="1275287493"/>
          <w:citation/>
        </w:sdtPr>
        <w:sdtContent>
          <w:r w:rsidR="002F7D21">
            <w:fldChar w:fldCharType="begin"/>
          </w:r>
          <w:r w:rsidR="002F7D21" w:rsidRPr="002F7D21">
            <w:instrText xml:space="preserve"> </w:instrText>
          </w:r>
          <w:r w:rsidR="002F7D21">
            <w:rPr>
              <w:lang w:val="en-US"/>
            </w:rPr>
            <w:instrText>CITATION</w:instrText>
          </w:r>
          <w:r w:rsidR="002F7D21" w:rsidRPr="002F7D21">
            <w:instrText xml:space="preserve"> </w:instrText>
          </w:r>
          <w:r w:rsidR="002F7D21">
            <w:rPr>
              <w:lang w:val="en-US"/>
            </w:rPr>
            <w:instrText>Kot</w:instrText>
          </w:r>
          <w:r w:rsidR="002F7D21" w:rsidRPr="002F7D21">
            <w:instrText>16 \</w:instrText>
          </w:r>
          <w:r w:rsidR="002F7D21">
            <w:rPr>
              <w:lang w:val="en-US"/>
            </w:rPr>
            <w:instrText>l</w:instrText>
          </w:r>
          <w:r w:rsidR="002F7D21" w:rsidRPr="002F7D21">
            <w:instrText xml:space="preserve"> 1033 </w:instrText>
          </w:r>
          <w:r w:rsidR="002F7D21">
            <w:fldChar w:fldCharType="separate"/>
          </w:r>
          <w:r w:rsidR="0001612E" w:rsidRPr="0001612E">
            <w:rPr>
              <w:noProof/>
              <w:lang w:val="en-US"/>
            </w:rPr>
            <w:t>(Kottler &amp; Keller, 2016)</w:t>
          </w:r>
          <w:r w:rsidR="002F7D21">
            <w:fldChar w:fldCharType="end"/>
          </w:r>
        </w:sdtContent>
      </w:sdt>
      <w:r w:rsidRPr="00753E4D">
        <w:t>.</w:t>
      </w:r>
    </w:p>
    <w:p w14:paraId="2C340D0B" w14:textId="3DEA2CCD" w:rsidR="000A6B27" w:rsidRPr="000A6B27" w:rsidRDefault="007863C8" w:rsidP="000F2A64">
      <w:pPr>
        <w:pStyle w:val="Heading2"/>
        <w:rPr>
          <w:lang w:val="en-US"/>
        </w:rPr>
      </w:pPr>
      <w:r>
        <w:t>Εναλλακτικές</w:t>
      </w:r>
      <w:r w:rsidR="00D52D1E">
        <w:t xml:space="preserve"> Μέθοδοι και Μηνύματα</w:t>
      </w:r>
      <w:r w:rsidR="000A6B27" w:rsidRPr="000A6B27">
        <w:rPr>
          <w:lang w:val="en-US"/>
        </w:rPr>
        <w:t>:</w:t>
      </w:r>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1DC6A5C8"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sdt>
        <w:sdtPr>
          <w:id w:val="-1109743671"/>
          <w:citation/>
        </w:sdtPr>
        <w:sdtContent>
          <w:r w:rsidR="007863C8">
            <w:fldChar w:fldCharType="begin"/>
          </w:r>
          <w:r w:rsidR="007863C8" w:rsidRPr="007863C8">
            <w:instrText xml:space="preserve"> </w:instrText>
          </w:r>
          <w:r w:rsidR="007863C8">
            <w:rPr>
              <w:lang w:val="en-US"/>
            </w:rPr>
            <w:instrText>CITATION</w:instrText>
          </w:r>
          <w:r w:rsidR="007863C8" w:rsidRPr="007863C8">
            <w:instrText xml:space="preserve"> </w:instrText>
          </w:r>
          <w:r w:rsidR="007863C8">
            <w:rPr>
              <w:lang w:val="en-US"/>
            </w:rPr>
            <w:instrText>Hen</w:instrText>
          </w:r>
          <w:r w:rsidR="007863C8" w:rsidRPr="007863C8">
            <w:instrText>04 \</w:instrText>
          </w:r>
          <w:r w:rsidR="007863C8">
            <w:rPr>
              <w:lang w:val="en-US"/>
            </w:rPr>
            <w:instrText>l</w:instrText>
          </w:r>
          <w:r w:rsidR="007863C8" w:rsidRPr="007863C8">
            <w:instrText xml:space="preserve"> 1033 </w:instrText>
          </w:r>
          <w:r w:rsidR="007863C8">
            <w:fldChar w:fldCharType="separate"/>
          </w:r>
          <w:r w:rsidR="0001612E" w:rsidRPr="0001612E">
            <w:rPr>
              <w:noProof/>
              <w:lang w:val="en-US"/>
            </w:rPr>
            <w:t>(Henning-Thurau, et al., 2004)</w:t>
          </w:r>
          <w:r w:rsidR="007863C8">
            <w:fldChar w:fldCharType="end"/>
          </w:r>
        </w:sdtContent>
      </w:sdt>
      <w:r>
        <w:t>.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3CE83F8D" w:rsidR="000A6B27" w:rsidRPr="00DF73F5" w:rsidRDefault="00DF73F5" w:rsidP="00DF73F5">
      <w:r>
        <w:t xml:space="preserve">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sdt>
        <w:sdtPr>
          <w:id w:val="2025985526"/>
          <w:citation/>
        </w:sdtPr>
        <w:sdtContent>
          <w:r w:rsidR="002745EE">
            <w:fldChar w:fldCharType="begin"/>
          </w:r>
          <w:r w:rsidR="002745EE" w:rsidRPr="002745EE">
            <w:instrText xml:space="preserve"> </w:instrText>
          </w:r>
          <w:r w:rsidR="002745EE">
            <w:rPr>
              <w:lang w:val="en-US"/>
            </w:rPr>
            <w:instrText>CITATION</w:instrText>
          </w:r>
          <w:r w:rsidR="002745EE" w:rsidRPr="002745EE">
            <w:instrText xml:space="preserve"> </w:instrText>
          </w:r>
          <w:r w:rsidR="002745EE">
            <w:rPr>
              <w:lang w:val="en-US"/>
            </w:rPr>
            <w:instrText>Pep</w:instrText>
          </w:r>
          <w:r w:rsidR="002745EE" w:rsidRPr="002745EE">
            <w:instrText>16 \</w:instrText>
          </w:r>
          <w:r w:rsidR="002745EE">
            <w:rPr>
              <w:lang w:val="en-US"/>
            </w:rPr>
            <w:instrText>l</w:instrText>
          </w:r>
          <w:r w:rsidR="002745EE" w:rsidRPr="002745EE">
            <w:instrText xml:space="preserve"> 1033 </w:instrText>
          </w:r>
          <w:r w:rsidR="002745EE">
            <w:fldChar w:fldCharType="separate"/>
          </w:r>
          <w:r w:rsidR="0001612E" w:rsidRPr="0001612E">
            <w:rPr>
              <w:noProof/>
              <w:lang w:val="en-US"/>
            </w:rPr>
            <w:t>(Peppers, et al., 2016)</w:t>
          </w:r>
          <w:r w:rsidR="002745EE">
            <w:fldChar w:fldCharType="end"/>
          </w:r>
        </w:sdtContent>
      </w:sdt>
      <w:r>
        <w:t>.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125368F0" w:rsidR="0094546F" w:rsidRDefault="0094546F" w:rsidP="0094546F">
      <w:r>
        <w:t xml:space="preserve">Η Apple </w:t>
      </w:r>
      <w:r w:rsidR="00BE5312">
        <w:t>εκτελώντας τα σωστά βήματα στρατηγικής έχει συμπεριλάβει την βιωσιμότητα σαν κυρίαρχο όπλο.</w:t>
      </w:r>
      <w:r>
        <w:t xml:space="preserve"> </w:t>
      </w:r>
      <w:r w:rsidR="00BE5312">
        <w:t>Δίνοντας</w:t>
      </w:r>
      <w:r>
        <w:t xml:space="preserve"> ιδιαίτερη έμφαση στη μείωση των περιβαλλοντικών της επιπτώσεων σε ολόκληρο τον κύκλο ζωής του προϊόντος</w:t>
      </w:r>
      <w:r w:rsidR="00BE5312">
        <w:t xml:space="preserve"> η εταιρεία έχει καταφέρει ανοδική πορεία. </w:t>
      </w:r>
      <w:r w:rsidR="00C16511">
        <w:t>Τα αποτελέσματα είναι εμφανή για την έμφαση της περιβαλλοντικής ευθύνης</w:t>
      </w:r>
      <w:r>
        <w:t xml:space="preserve">, η οποία περιγράφει την πρόοδό της σε τομείς όπως η ενεργειακή απόδοση, οι ανανεώσιμες πηγές ενέργειας και η ανακύκλωση </w:t>
      </w:r>
      <w:sdt>
        <w:sdtPr>
          <w:id w:val="167828384"/>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233 \</w:instrText>
          </w:r>
          <w:r w:rsidR="00F465E0">
            <w:rPr>
              <w:lang w:val="en-US"/>
            </w:rPr>
            <w:instrText>l</w:instrText>
          </w:r>
          <w:r w:rsidR="00F465E0" w:rsidRPr="00F465E0">
            <w:instrText xml:space="preserve"> 1033 </w:instrText>
          </w:r>
          <w:r w:rsidR="00F465E0">
            <w:instrText xml:space="preserve"> \m App22</w:instrText>
          </w:r>
          <w:r w:rsidR="00F465E0">
            <w:fldChar w:fldCharType="separate"/>
          </w:r>
          <w:r w:rsidR="0001612E" w:rsidRPr="0001612E">
            <w:rPr>
              <w:noProof/>
              <w:lang w:val="en-US"/>
            </w:rPr>
            <w:t>(Apple CSR, 2023; Apple Sustainability Report, 2022)</w:t>
          </w:r>
          <w:r w:rsidR="00F465E0">
            <w:fldChar w:fldCharType="end"/>
          </w:r>
        </w:sdtContent>
      </w:sdt>
      <w:r>
        <w:t>.</w:t>
      </w:r>
    </w:p>
    <w:p w14:paraId="2DA073A0" w14:textId="0E3DC876" w:rsidR="00C16511" w:rsidRDefault="00BE5312" w:rsidP="0094546F">
      <w:r>
        <w:t xml:space="preserve">Επιπλέον, η </w:t>
      </w:r>
      <w:r>
        <w:rPr>
          <w:lang w:val="en-US"/>
        </w:rPr>
        <w:t>Apple</w:t>
      </w:r>
      <w:r w:rsidRPr="00BE5312">
        <w:t xml:space="preserve"> χρησιμοποιεί ανακυκλωμένα υλικά στα προϊόντα της, όπως 100% ανακυκλωμένο αλουμίνιο για τη θήκη του iPhone 12</w:t>
      </w:r>
      <w:r w:rsidR="00C12D5A">
        <w:t xml:space="preserve"> ενισχύοντας την φιλικότητα</w:t>
      </w:r>
      <w:r w:rsidRPr="00BE5312">
        <w:t xml:space="preserve"> και δίνει μεγάλη έμφαση στην κοπή των απορριμμάτων κατά τη διαδικασία κατασκευής ως μέρος των προσπαθειών της να μειώσει τις περιβαλλοντικές επιπτώσεις της. </w:t>
      </w:r>
      <w:r w:rsidR="00C12D5A">
        <w:t xml:space="preserve">Λόγο λήψης </w:t>
      </w:r>
      <w:r w:rsidR="00C16511" w:rsidRPr="00C16511">
        <w:t xml:space="preserve"> </w:t>
      </w:r>
      <w:r w:rsidR="00C12D5A">
        <w:t xml:space="preserve">της περιβαλλοντικής ευθύνης </w:t>
      </w:r>
      <w:r w:rsidR="00C16511" w:rsidRPr="00C16511">
        <w:t xml:space="preserve">η επιχείρηση </w:t>
      </w:r>
      <w:r w:rsidR="00C12D5A">
        <w:t>απαγορεύει την χρήση</w:t>
      </w:r>
      <w:r w:rsidR="00C16511" w:rsidRPr="00C16511">
        <w:t xml:space="preserve"> πλέον</w:t>
      </w:r>
      <w:r w:rsidR="00C12D5A">
        <w:t xml:space="preserve"> με</w:t>
      </w:r>
      <w:r w:rsidR="00C16511" w:rsidRPr="00C16511">
        <w:t xml:space="preserve"> επιβλαβή συστατικά στα προϊόντα της, όπως υδράργυρο, </w:t>
      </w:r>
      <w:proofErr w:type="spellStart"/>
      <w:r w:rsidR="00C16511" w:rsidRPr="00C16511">
        <w:t>βρωμιούχα</w:t>
      </w:r>
      <w:proofErr w:type="spellEnd"/>
      <w:r w:rsidR="00C16511" w:rsidRPr="00C16511">
        <w:t xml:space="preserve"> επιβραδυντικά φλόγας ή PVC </w:t>
      </w:r>
      <w:sdt>
        <w:sdtPr>
          <w:id w:val="-823668482"/>
          <w:citation/>
        </w:sdtPr>
        <w:sdtContent>
          <w:r w:rsidR="008A155E">
            <w:fldChar w:fldCharType="begin"/>
          </w:r>
          <w:r w:rsidR="008A155E" w:rsidRPr="008A155E">
            <w:instrText xml:space="preserve"> </w:instrText>
          </w:r>
          <w:r w:rsidR="008A155E">
            <w:rPr>
              <w:lang w:val="en-US"/>
            </w:rPr>
            <w:instrText>CITATION</w:instrText>
          </w:r>
          <w:r w:rsidR="008A155E" w:rsidRPr="008A155E">
            <w:instrText xml:space="preserve"> </w:instrText>
          </w:r>
          <w:r w:rsidR="008A155E">
            <w:rPr>
              <w:lang w:val="en-US"/>
            </w:rPr>
            <w:instrText>App</w:instrText>
          </w:r>
          <w:r w:rsidR="008A155E" w:rsidRPr="008A155E">
            <w:instrText>221 \</w:instrText>
          </w:r>
          <w:r w:rsidR="008A155E">
            <w:rPr>
              <w:lang w:val="en-US"/>
            </w:rPr>
            <w:instrText>l</w:instrText>
          </w:r>
          <w:r w:rsidR="008A155E" w:rsidRPr="008A155E">
            <w:instrText xml:space="preserve"> 1033 </w:instrText>
          </w:r>
          <w:r w:rsidR="008A155E">
            <w:instrText xml:space="preserve"> \m Env23</w:instrText>
          </w:r>
          <w:r w:rsidR="008A155E">
            <w:fldChar w:fldCharType="separate"/>
          </w:r>
          <w:r w:rsidR="0001612E" w:rsidRPr="0001612E">
            <w:rPr>
              <w:noProof/>
              <w:lang w:val="en-US"/>
            </w:rPr>
            <w:t>(Apple Recyle, 2022; Enviroment - Apple, 2023)</w:t>
          </w:r>
          <w:r w:rsidR="008A155E">
            <w:fldChar w:fldCharType="end"/>
          </w:r>
        </w:sdtContent>
      </w:sdt>
      <w:r w:rsidR="00C16511" w:rsidRPr="00C16511">
        <w:t>.</w:t>
      </w:r>
    </w:p>
    <w:p w14:paraId="053BDFED" w14:textId="58E07F75" w:rsidR="008D7626" w:rsidRPr="0094546F" w:rsidRDefault="00656068" w:rsidP="0094546F">
      <w:r>
        <w:t>Συνοπτικά</w:t>
      </w:r>
      <w:r w:rsidRPr="00656068">
        <w:t xml:space="preserve"> έχει επικεντρωθεί στη χρήση οργανικών υλικών και μεθόδων, ενώ έχει επίσης υποστηρίξει σε μεγάλο βαθμό τις βιώσιμες πηγές ενέργειας</w:t>
      </w:r>
      <w:r>
        <w:t xml:space="preserve">. </w:t>
      </w:r>
      <w:r w:rsidR="0094546F">
        <w:t xml:space="preserve">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w:t>
      </w:r>
      <w:sdt>
        <w:sdtPr>
          <w:id w:val="-1599940652"/>
          <w:citation/>
        </w:sdtPr>
        <w:sdtContent>
          <w:r w:rsidR="00F465E0">
            <w:fldChar w:fldCharType="begin"/>
          </w:r>
          <w:r w:rsidR="00F465E0" w:rsidRPr="00F465E0">
            <w:instrText xml:space="preserve"> </w:instrText>
          </w:r>
          <w:r w:rsidR="00F465E0">
            <w:rPr>
              <w:lang w:val="en-US"/>
            </w:rPr>
            <w:instrText>CITATION</w:instrText>
          </w:r>
          <w:r w:rsidR="00F465E0" w:rsidRPr="00F465E0">
            <w:instrText xml:space="preserve"> </w:instrText>
          </w:r>
          <w:r w:rsidR="00F465E0">
            <w:rPr>
              <w:lang w:val="en-US"/>
            </w:rPr>
            <w:instrText>App</w:instrText>
          </w:r>
          <w:r w:rsidR="00F465E0" w:rsidRPr="00F465E0">
            <w:instrText>23 \</w:instrText>
          </w:r>
          <w:r w:rsidR="00F465E0">
            <w:rPr>
              <w:lang w:val="en-US"/>
            </w:rPr>
            <w:instrText>l</w:instrText>
          </w:r>
          <w:r w:rsidR="00F465E0" w:rsidRPr="00F465E0">
            <w:instrText xml:space="preserve"> 1033 </w:instrText>
          </w:r>
          <w:r w:rsidR="00F465E0">
            <w:fldChar w:fldCharType="separate"/>
          </w:r>
          <w:r w:rsidR="0001612E" w:rsidRPr="0001612E">
            <w:rPr>
              <w:noProof/>
              <w:lang w:val="en-US"/>
            </w:rPr>
            <w:t>(Apple Inc, 2023)</w:t>
          </w:r>
          <w:r w:rsidR="00F465E0">
            <w:fldChar w:fldCharType="end"/>
          </w:r>
        </w:sdtContent>
      </w:sdt>
      <w:r w:rsidR="0094546F">
        <w:t>.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lastRenderedPageBreak/>
        <w:t>Ηθικές Πρακτικές</w:t>
      </w:r>
      <w:r w:rsidR="008D7626" w:rsidRPr="008D7626">
        <w:rPr>
          <w:lang w:val="en-US"/>
        </w:rPr>
        <w:t>:</w:t>
      </w:r>
    </w:p>
    <w:p w14:paraId="408397D1" w14:textId="07E539E2"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στοχεύει να διασφαλίσει ότι οι προμηθευτές τηρούν αυστηρά πρότυπα εργασίας, περιβάλλοντος και υγείας και ασφάλειας </w:t>
      </w:r>
      <w:sdt>
        <w:sdtPr>
          <w:id w:val="-1117602735"/>
          <w:citation/>
        </w:sdtPr>
        <w:sdtContent>
          <w:r w:rsidR="00391DD7">
            <w:fldChar w:fldCharType="begin"/>
          </w:r>
          <w:r w:rsidR="00391DD7" w:rsidRPr="00391DD7">
            <w:instrText xml:space="preserve"> </w:instrText>
          </w:r>
          <w:r w:rsidR="00391DD7">
            <w:rPr>
              <w:lang w:val="en-US"/>
            </w:rPr>
            <w:instrText>CITATION</w:instrText>
          </w:r>
          <w:r w:rsidR="00391DD7" w:rsidRPr="00391DD7">
            <w:instrText xml:space="preserve"> </w:instrText>
          </w:r>
          <w:r w:rsidR="00391DD7">
            <w:rPr>
              <w:lang w:val="en-US"/>
            </w:rPr>
            <w:instrText>App</w:instrText>
          </w:r>
          <w:r w:rsidR="00391DD7" w:rsidRPr="00391DD7">
            <w:instrText>23 \</w:instrText>
          </w:r>
          <w:r w:rsidR="00391DD7">
            <w:rPr>
              <w:lang w:val="en-US"/>
            </w:rPr>
            <w:instrText>l</w:instrText>
          </w:r>
          <w:r w:rsidR="00391DD7" w:rsidRPr="00391DD7">
            <w:instrText xml:space="preserve"> 1033 </w:instrText>
          </w:r>
          <w:r w:rsidR="00391DD7">
            <w:fldChar w:fldCharType="separate"/>
          </w:r>
          <w:r w:rsidR="0001612E" w:rsidRPr="0001612E">
            <w:rPr>
              <w:noProof/>
              <w:lang w:val="en-US"/>
            </w:rPr>
            <w:t>(Apple Inc, 2023)</w:t>
          </w:r>
          <w:r w:rsidR="00391DD7">
            <w:fldChar w:fldCharType="end"/>
          </w:r>
        </w:sdtContent>
      </w:sdt>
      <w:r>
        <w:t>.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6B670C3E" w14:textId="3C7E810D" w:rsidR="00391DD7" w:rsidRDefault="00391DD7" w:rsidP="00764CA9">
      <w:r>
        <w:t>Επιπλέον, η</w:t>
      </w:r>
      <w:r w:rsidRPr="00391DD7">
        <w:t xml:space="preserve"> Apple έλαβε επίσης τις κατάλληλες προφυλάξεις για να αποφύγει ζητήματα σύγκρουσης ορυκτών στην αλυσίδα εφοδιασμού της. Για να διασφαλίσει ότι τα ορυκτά που χρησιμοποιούνται στα προϊόντα της προέρχονται από βιώσιμες πηγές και δεν υποστηρίζουν παραβιάσεις των ανθρωπίνων δικαιωμάτων ή ένοπλες συγκρούσεις, η εταιρεία έχει θέσει σε εφαρμογή μεθόδους δέουσας επιμέλειας σύμφωνα με τις κατευθυντήριες γραμμές του ΟΟΣΑ για τις Πολυεθνικές Επιχειρήσεις </w:t>
      </w:r>
      <w:sdt>
        <w:sdtPr>
          <w:id w:val="933329478"/>
          <w:citation/>
        </w:sdtPr>
        <w:sdtContent>
          <w:r>
            <w:fldChar w:fldCharType="begin"/>
          </w:r>
          <w:r w:rsidRPr="00391DD7">
            <w:instrText xml:space="preserve"> </w:instrText>
          </w:r>
          <w:r>
            <w:rPr>
              <w:lang w:val="en-US"/>
            </w:rPr>
            <w:instrText>CITATION</w:instrText>
          </w:r>
          <w:r w:rsidRPr="00391DD7">
            <w:instrText xml:space="preserve"> </w:instrText>
          </w:r>
          <w:r>
            <w:rPr>
              <w:lang w:val="en-US"/>
            </w:rPr>
            <w:instrText>App</w:instrText>
          </w:r>
          <w:r w:rsidRPr="00391DD7">
            <w:instrText>236 \</w:instrText>
          </w:r>
          <w:r>
            <w:rPr>
              <w:lang w:val="en-US"/>
            </w:rPr>
            <w:instrText>l</w:instrText>
          </w:r>
          <w:r w:rsidRPr="00391DD7">
            <w:instrText xml:space="preserve"> 1033 </w:instrText>
          </w:r>
          <w:r>
            <w:fldChar w:fldCharType="separate"/>
          </w:r>
          <w:r w:rsidR="0001612E" w:rsidRPr="0001612E">
            <w:rPr>
              <w:noProof/>
              <w:lang w:val="en-US"/>
            </w:rPr>
            <w:t>(Apple Supply Chain, 2023)</w:t>
          </w:r>
          <w:r>
            <w:fldChar w:fldCharType="end"/>
          </w:r>
        </w:sdtContent>
      </w:sdt>
      <w:r w:rsidRPr="00391DD7">
        <w:t>.</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3E800BD0" w:rsidR="00453035" w:rsidRDefault="00453035" w:rsidP="00453035">
      <w:r>
        <w:t xml:space="preserve">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sdt>
        <w:sdtPr>
          <w:id w:val="-40985320"/>
          <w:citation/>
        </w:sdtPr>
        <w:sdtContent>
          <w:r w:rsidR="0089534D">
            <w:fldChar w:fldCharType="begin"/>
          </w:r>
          <w:r w:rsidR="0089534D" w:rsidRPr="0089534D">
            <w:instrText xml:space="preserve"> </w:instrText>
          </w:r>
          <w:r w:rsidR="0089534D">
            <w:rPr>
              <w:lang w:val="en-US"/>
            </w:rPr>
            <w:instrText>CITATION</w:instrText>
          </w:r>
          <w:r w:rsidR="0089534D" w:rsidRPr="0089534D">
            <w:instrText xml:space="preserve"> </w:instrText>
          </w:r>
          <w:r w:rsidR="0089534D">
            <w:rPr>
              <w:lang w:val="en-US"/>
            </w:rPr>
            <w:instrText>Par</w:instrText>
          </w:r>
          <w:r w:rsidR="0089534D" w:rsidRPr="0089534D">
            <w:instrText>18 \</w:instrText>
          </w:r>
          <w:r w:rsidR="0089534D">
            <w:rPr>
              <w:lang w:val="en-US"/>
            </w:rPr>
            <w:instrText>l</w:instrText>
          </w:r>
          <w:r w:rsidR="0089534D" w:rsidRPr="0089534D">
            <w:instrText xml:space="preserve"> 1033 </w:instrText>
          </w:r>
          <w:r w:rsidR="0089534D">
            <w:fldChar w:fldCharType="separate"/>
          </w:r>
          <w:r w:rsidR="0001612E" w:rsidRPr="0001612E">
            <w:rPr>
              <w:noProof/>
              <w:lang w:val="en-US"/>
            </w:rPr>
            <w:t>(Park &amp; Kim, 2018)</w:t>
          </w:r>
          <w:r w:rsidR="0089534D">
            <w:fldChar w:fldCharType="end"/>
          </w:r>
        </w:sdtContent>
      </w:sdt>
      <w:r>
        <w:t>.</w:t>
      </w:r>
    </w:p>
    <w:p w14:paraId="473EA7AF" w14:textId="6DF937D1" w:rsidR="008D7626" w:rsidRPr="00453035" w:rsidRDefault="00453035" w:rsidP="00453035">
      <w:r>
        <w:t xml:space="preserve">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sdt>
        <w:sdtPr>
          <w:id w:val="1750008751"/>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01612E">
            <w:rPr>
              <w:noProof/>
              <w:lang w:val="en-US"/>
            </w:rPr>
            <w:t>(Chan, et al., 2020)</w:t>
          </w:r>
          <w:r w:rsidR="0036321C">
            <w:fldChar w:fldCharType="end"/>
          </w:r>
        </w:sdtContent>
      </w:sdt>
      <w:r>
        <w:t>.</w:t>
      </w:r>
    </w:p>
    <w:p w14:paraId="1279B934" w14:textId="44991EBF" w:rsidR="008D7626" w:rsidRPr="008D7626" w:rsidRDefault="00C36086" w:rsidP="000F2A64">
      <w:pPr>
        <w:pStyle w:val="Heading2"/>
        <w:rPr>
          <w:lang w:val="en-US"/>
        </w:rPr>
      </w:pPr>
      <w:r>
        <w:lastRenderedPageBreak/>
        <w:t>Βελτιώνοντας ΕΚΕ Πρακτικές</w:t>
      </w:r>
      <w:r w:rsidR="008D7626" w:rsidRPr="008D7626">
        <w:rPr>
          <w:lang w:val="en-US"/>
        </w:rPr>
        <w:t>:</w:t>
      </w:r>
    </w:p>
    <w:p w14:paraId="65485EA6" w14:textId="1C9D154A" w:rsidR="00EF02F0" w:rsidRDefault="0058331D" w:rsidP="00EF02F0">
      <w:r w:rsidRPr="0058331D">
        <w:t>Η Apple θα μπορούσε να λάβει υπόψη την παράταση της διάρκειας ζωής των προϊόντων της, προκειμένου να καταπολεμήσει την προγραμματισμένη απαξίωση, παρέχοντας υπηρεσίες επισκευής πιο ανταποκρινόμενες και οικονομικά αποδοτικές, ενθαρρύνοντας ενημερώσεις λογισμικού για παλαιότερες συσκευές και προωθώντας προγράμματα ανταλλαγής που ενθαρρύνουν τους πελάτες να ανακυκλώνουν τις παλιές τους συσκευές όταν αγορά νέων.</w:t>
      </w:r>
      <w:r w:rsidRPr="0058331D">
        <w:t xml:space="preserve"> </w:t>
      </w:r>
      <w:r w:rsidR="00EF02F0">
        <w:t xml:space="preserve">Με αυτόν τον τρόπο, η Apple μπορεί να μειώσει τα ηλεκτρονικά απόβλητα και τις περιβαλλοντικές επιπτώσεις που συνδέονται με την παραγωγή νέων συσκευών </w:t>
      </w:r>
      <w:sdt>
        <w:sdtPr>
          <w:id w:val="-1435203000"/>
          <w:citation/>
        </w:sdtPr>
        <w:sdtContent>
          <w:r w:rsidR="00284654">
            <w:fldChar w:fldCharType="begin"/>
          </w:r>
          <w:r w:rsidR="00284654" w:rsidRPr="00284654">
            <w:instrText xml:space="preserve"> </w:instrText>
          </w:r>
          <w:r w:rsidR="00284654">
            <w:rPr>
              <w:lang w:val="en-US"/>
            </w:rPr>
            <w:instrText>CITATION</w:instrText>
          </w:r>
          <w:r w:rsidR="00284654" w:rsidRPr="00284654">
            <w:instrText xml:space="preserve"> </w:instrText>
          </w:r>
          <w:r w:rsidR="00284654">
            <w:rPr>
              <w:lang w:val="en-US"/>
            </w:rPr>
            <w:instrText>Par</w:instrText>
          </w:r>
          <w:r w:rsidR="00284654" w:rsidRPr="00284654">
            <w:instrText>18 \</w:instrText>
          </w:r>
          <w:r w:rsidR="00284654">
            <w:rPr>
              <w:lang w:val="en-US"/>
            </w:rPr>
            <w:instrText>l</w:instrText>
          </w:r>
          <w:r w:rsidR="00284654" w:rsidRPr="00284654">
            <w:instrText xml:space="preserve"> 1033 </w:instrText>
          </w:r>
          <w:r w:rsidR="00284654">
            <w:fldChar w:fldCharType="separate"/>
          </w:r>
          <w:r w:rsidR="0001612E" w:rsidRPr="0001612E">
            <w:rPr>
              <w:noProof/>
              <w:lang w:val="en-US"/>
            </w:rPr>
            <w:t>(Park &amp; Kim, 2018)</w:t>
          </w:r>
          <w:r w:rsidR="00284654">
            <w:fldChar w:fldCharType="end"/>
          </w:r>
        </w:sdtContent>
      </w:sdt>
      <w:r w:rsidR="00EF02F0">
        <w:t>.</w:t>
      </w:r>
    </w:p>
    <w:p w14:paraId="2463E025" w14:textId="330144FF" w:rsidR="00EF02F0" w:rsidRDefault="00EF02F0" w:rsidP="00EF02F0">
      <w:r>
        <w:t xml:space="preserve">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sdt>
        <w:sdtPr>
          <w:id w:val="-1775703645"/>
          <w:citation/>
        </w:sdtPr>
        <w:sdtContent>
          <w:r w:rsidR="0036321C">
            <w:fldChar w:fldCharType="begin"/>
          </w:r>
          <w:r w:rsidR="0036321C" w:rsidRPr="0036321C">
            <w:instrText xml:space="preserve"> </w:instrText>
          </w:r>
          <w:r w:rsidR="0036321C">
            <w:rPr>
              <w:lang w:val="en-US"/>
            </w:rPr>
            <w:instrText>CITATION</w:instrText>
          </w:r>
          <w:r w:rsidR="0036321C" w:rsidRPr="0036321C">
            <w:instrText xml:space="preserve"> </w:instrText>
          </w:r>
          <w:r w:rsidR="0036321C">
            <w:rPr>
              <w:lang w:val="en-US"/>
            </w:rPr>
            <w:instrText>Cha</w:instrText>
          </w:r>
          <w:r w:rsidR="0036321C" w:rsidRPr="0036321C">
            <w:instrText>20 \</w:instrText>
          </w:r>
          <w:r w:rsidR="0036321C">
            <w:rPr>
              <w:lang w:val="en-US"/>
            </w:rPr>
            <w:instrText>l</w:instrText>
          </w:r>
          <w:r w:rsidR="0036321C" w:rsidRPr="0036321C">
            <w:instrText xml:space="preserve"> 1033 </w:instrText>
          </w:r>
          <w:r w:rsidR="0036321C">
            <w:fldChar w:fldCharType="separate"/>
          </w:r>
          <w:r w:rsidR="0001612E" w:rsidRPr="0001612E">
            <w:rPr>
              <w:noProof/>
              <w:lang w:val="en-US"/>
            </w:rPr>
            <w:t>(Chan, et al., 2020)</w:t>
          </w:r>
          <w:r w:rsidR="0036321C">
            <w:fldChar w:fldCharType="end"/>
          </w:r>
        </w:sdtContent>
      </w:sdt>
      <w:r>
        <w:t>.</w:t>
      </w:r>
    </w:p>
    <w:p w14:paraId="269ABD1D" w14:textId="0FC2C449" w:rsidR="00EF02F0" w:rsidRDefault="00EF02F0" w:rsidP="00EF02F0">
      <w:r>
        <w:t xml:space="preserve">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sdt>
        <w:sdtPr>
          <w:id w:val="1956675764"/>
          <w:citation/>
        </w:sdtPr>
        <w:sdtContent>
          <w:r w:rsidR="00CE4EEA">
            <w:fldChar w:fldCharType="begin"/>
          </w:r>
          <w:r w:rsidR="00CE4EEA" w:rsidRPr="00CE4EEA">
            <w:instrText xml:space="preserve"> </w:instrText>
          </w:r>
          <w:r w:rsidR="00CE4EEA">
            <w:rPr>
              <w:lang w:val="en-US"/>
            </w:rPr>
            <w:instrText>CITATION</w:instrText>
          </w:r>
          <w:r w:rsidR="00CE4EEA" w:rsidRPr="00CE4EEA">
            <w:instrText xml:space="preserve"> </w:instrText>
          </w:r>
          <w:r w:rsidR="00CE4EEA">
            <w:rPr>
              <w:lang w:val="en-US"/>
            </w:rPr>
            <w:instrText>Fre</w:instrText>
          </w:r>
          <w:r w:rsidR="00CE4EEA" w:rsidRPr="00CE4EEA">
            <w:instrText>01 \</w:instrText>
          </w:r>
          <w:r w:rsidR="00CE4EEA">
            <w:rPr>
              <w:lang w:val="en-US"/>
            </w:rPr>
            <w:instrText>l</w:instrText>
          </w:r>
          <w:r w:rsidR="00CE4EEA" w:rsidRPr="00CE4EEA">
            <w:instrText xml:space="preserve"> 1033 </w:instrText>
          </w:r>
          <w:r w:rsidR="00CE4EEA">
            <w:fldChar w:fldCharType="separate"/>
          </w:r>
          <w:r w:rsidR="0001612E" w:rsidRPr="0001612E">
            <w:rPr>
              <w:noProof/>
              <w:lang w:val="en-US"/>
            </w:rPr>
            <w:t>(Freeman &amp; Mcvea, 2001)</w:t>
          </w:r>
          <w:r w:rsidR="00CE4EEA">
            <w:fldChar w:fldCharType="end"/>
          </w:r>
        </w:sdtContent>
      </w:sdt>
      <w:r>
        <w:t>.</w:t>
      </w:r>
    </w:p>
    <w:p w14:paraId="1955DAED" w14:textId="2F3305F1" w:rsidR="00EF02F0" w:rsidRDefault="00EF02F0" w:rsidP="00EF02F0">
      <w:r>
        <w:t xml:space="preserve">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w:t>
      </w:r>
      <w:r>
        <w:lastRenderedPageBreak/>
        <w:t xml:space="preserve">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sdt>
        <w:sdtPr>
          <w:id w:val="-1348166594"/>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Tam</w:instrText>
          </w:r>
          <w:r w:rsidR="0058331D" w:rsidRPr="0058331D">
            <w:instrText>13 \</w:instrText>
          </w:r>
          <w:r w:rsidR="0058331D">
            <w:rPr>
              <w:lang w:val="en-US"/>
            </w:rPr>
            <w:instrText>l</w:instrText>
          </w:r>
          <w:r w:rsidR="0058331D" w:rsidRPr="0058331D">
            <w:instrText xml:space="preserve"> 1033 </w:instrText>
          </w:r>
          <w:r w:rsidR="0058331D">
            <w:fldChar w:fldCharType="separate"/>
          </w:r>
          <w:r w:rsidR="0001612E" w:rsidRPr="0001612E">
            <w:rPr>
              <w:noProof/>
              <w:lang w:val="en-US"/>
            </w:rPr>
            <w:t>(Tamayo &amp; Servaes, 2013)</w:t>
          </w:r>
          <w:r w:rsidR="0058331D">
            <w:fldChar w:fldCharType="end"/>
          </w:r>
        </w:sdtContent>
      </w:sdt>
      <w:r>
        <w:t>.</w:t>
      </w:r>
    </w:p>
    <w:p w14:paraId="2FE1C28E" w14:textId="46E1AD5A" w:rsidR="00D15257" w:rsidRPr="00EF02F0" w:rsidRDefault="00EF02F0" w:rsidP="00EF02F0">
      <w:r>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xml:space="preserve">,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sdt>
        <w:sdtPr>
          <w:id w:val="-876077376"/>
          <w:citation/>
        </w:sdtPr>
        <w:sdtContent>
          <w:r w:rsidR="0058331D">
            <w:fldChar w:fldCharType="begin"/>
          </w:r>
          <w:r w:rsidR="0058331D" w:rsidRPr="0058331D">
            <w:instrText xml:space="preserve"> </w:instrText>
          </w:r>
          <w:r w:rsidR="0058331D">
            <w:rPr>
              <w:lang w:val="en-US"/>
            </w:rPr>
            <w:instrText>CITATION</w:instrText>
          </w:r>
          <w:r w:rsidR="0058331D" w:rsidRPr="0058331D">
            <w:instrText xml:space="preserve"> </w:instrText>
          </w:r>
          <w:r w:rsidR="0058331D">
            <w:rPr>
              <w:lang w:val="en-US"/>
            </w:rPr>
            <w:instrText>Kir</w:instrText>
          </w:r>
          <w:r w:rsidR="0058331D" w:rsidRPr="0058331D">
            <w:instrText>12 \</w:instrText>
          </w:r>
          <w:r w:rsidR="0058331D">
            <w:rPr>
              <w:lang w:val="en-US"/>
            </w:rPr>
            <w:instrText>l</w:instrText>
          </w:r>
          <w:r w:rsidR="0058331D" w:rsidRPr="0058331D">
            <w:instrText xml:space="preserve"> 1033 </w:instrText>
          </w:r>
          <w:r w:rsidR="0058331D">
            <w:fldChar w:fldCharType="separate"/>
          </w:r>
          <w:r w:rsidR="0001612E" w:rsidRPr="0001612E">
            <w:rPr>
              <w:noProof/>
              <w:lang w:val="en-US"/>
            </w:rPr>
            <w:t>(Kiron, et al., 2012)</w:t>
          </w:r>
          <w:r w:rsidR="0058331D">
            <w:fldChar w:fldCharType="end"/>
          </w:r>
        </w:sdtContent>
      </w:sdt>
      <w:r>
        <w:t>.</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59B00DAD" w:rsidR="004A79C3" w:rsidRDefault="004A79C3" w:rsidP="004A79C3">
      <w:r>
        <w:t xml:space="preserve">Στην εποχή της </w:t>
      </w:r>
      <w:r w:rsidR="002A552F">
        <w:t xml:space="preserve">καταναλωτικής εποχής </w:t>
      </w:r>
      <w:r w:rsidR="004D140D">
        <w:t>μέσο</w:t>
      </w:r>
      <w:r w:rsidR="002A552F">
        <w:t xml:space="preserve"> της ψηφιοποίησης</w:t>
      </w:r>
      <w:r>
        <w:t xml:space="preserve"> και της αυξημένης συλλογής δεδομένων</w:t>
      </w:r>
      <w:r w:rsidR="002A552F">
        <w:t xml:space="preserve"> ένα από τα προσιτά δεδομένα μας</w:t>
      </w:r>
      <w:r>
        <w:t xml:space="preserve"> το απόρρητο και η διαφάνεια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ανωνυμοποιούνται </w:t>
      </w:r>
      <w:sdt>
        <w:sdtPr>
          <w:id w:val="1000854318"/>
          <w:citation/>
        </w:sdtPr>
        <w:sdtContent>
          <w:r w:rsidR="004D140D">
            <w:fldChar w:fldCharType="begin"/>
          </w:r>
          <w:r w:rsidR="004D140D">
            <w:instrText xml:space="preserve"> CITATION App23 \l 1032 </w:instrText>
          </w:r>
          <w:r w:rsidR="004D140D">
            <w:fldChar w:fldCharType="separate"/>
          </w:r>
          <w:r w:rsidR="0001612E" w:rsidRPr="0001612E">
            <w:rPr>
              <w:noProof/>
            </w:rPr>
            <w:t>(Apple Inc, 2023)</w:t>
          </w:r>
          <w:r w:rsidR="004D140D">
            <w:fldChar w:fldCharType="end"/>
          </w:r>
        </w:sdtContent>
      </w:sdt>
      <w:r>
        <w:t>.</w:t>
      </w:r>
    </w:p>
    <w:p w14:paraId="145FC559" w14:textId="3EA806A7" w:rsidR="00C375C4" w:rsidRPr="004A79C3" w:rsidRDefault="004A79C3" w:rsidP="004A79C3">
      <w:r>
        <w:t xml:space="preserve">Ωστόσο, η Apple έχει αντιμετωπίσει </w:t>
      </w:r>
      <w:r w:rsidR="00AA70BE">
        <w:t>κριτικές λόγος συμμαχίας με</w:t>
      </w:r>
      <w:r>
        <w:t xml:space="preserve">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sdt>
        <w:sdtPr>
          <w:id w:val="-584375771"/>
          <w:citation/>
        </w:sdtPr>
        <w:sdtContent>
          <w:r w:rsidR="004D140D">
            <w:fldChar w:fldCharType="begin"/>
          </w:r>
          <w:r w:rsidR="004D140D" w:rsidRPr="004D140D">
            <w:instrText xml:space="preserve"> </w:instrText>
          </w:r>
          <w:r w:rsidR="004D140D">
            <w:rPr>
              <w:lang w:val="en-US"/>
            </w:rPr>
            <w:instrText>CITATION</w:instrText>
          </w:r>
          <w:r w:rsidR="004D140D" w:rsidRPr="004D140D">
            <w:instrText xml:space="preserve"> </w:instrText>
          </w:r>
          <w:r w:rsidR="004D140D">
            <w:rPr>
              <w:lang w:val="en-US"/>
            </w:rPr>
            <w:instrText>Che</w:instrText>
          </w:r>
          <w:r w:rsidR="004D140D" w:rsidRPr="004D140D">
            <w:instrText>16 \</w:instrText>
          </w:r>
          <w:r w:rsidR="004D140D">
            <w:rPr>
              <w:lang w:val="en-US"/>
            </w:rPr>
            <w:instrText>l</w:instrText>
          </w:r>
          <w:r w:rsidR="004D140D" w:rsidRPr="004D140D">
            <w:instrText xml:space="preserve"> 1033 </w:instrText>
          </w:r>
          <w:r w:rsidR="004D140D">
            <w:fldChar w:fldCharType="separate"/>
          </w:r>
          <w:r w:rsidR="0001612E" w:rsidRPr="0001612E">
            <w:rPr>
              <w:noProof/>
              <w:lang w:val="en-US"/>
            </w:rPr>
            <w:t>(Cheng, 2016)</w:t>
          </w:r>
          <w:r w:rsidR="004D140D">
            <w:fldChar w:fldCharType="end"/>
          </w:r>
        </w:sdtContent>
      </w:sdt>
      <w:r>
        <w:t xml:space="preserve">. </w:t>
      </w:r>
      <w:r w:rsidR="004A24A6">
        <w:t xml:space="preserve">Για να αντιμετωπιστούν αυτές οι ανησυχίες ενισχύοντας την ασφάλεια, </w:t>
      </w:r>
      <w:r>
        <w:t>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lastRenderedPageBreak/>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32766547" w:rsidR="003E7C35" w:rsidRDefault="003E7C35" w:rsidP="003E7C35">
      <w:r>
        <w:t>Η εταιρική φιλανθρωπία είναι ένας άλλος τομέας στον οποίο η Apple μπορεί να βελτιώσει τις πρακτικές ΕΚΕ. Αν και η εταιρεία έχει</w:t>
      </w:r>
      <w:r w:rsidR="009E7D07" w:rsidRPr="009E7D07">
        <w:t xml:space="preserve"> </w:t>
      </w:r>
      <w:r w:rsidR="009E7D07">
        <w:t>ανάμεσα στα χρόνια</w:t>
      </w:r>
      <w:r>
        <w:t xml:space="preserve"> </w:t>
      </w:r>
      <w:r w:rsidR="009E7D07">
        <w:t xml:space="preserve">έχει </w:t>
      </w:r>
      <w:r>
        <w:t>υποστηρίξει διάφορους φιλανθρωπικούς σκοπούς και πρωτοβουλίες</w:t>
      </w:r>
      <w:r w:rsidR="009E7D07">
        <w:t xml:space="preserve"> παράδειγμα </w:t>
      </w:r>
      <w:r>
        <w:t xml:space="preserve">το </w:t>
      </w:r>
      <w:proofErr w:type="spellStart"/>
      <w:r>
        <w:t>Product</w:t>
      </w:r>
      <w:proofErr w:type="spellEnd"/>
      <w:r>
        <w:t xml:space="preserve"> Red και την ετήσια δωρεά της στο Παγκόσμιο Ταμείο για την καταπολέμηση </w:t>
      </w:r>
      <w:r w:rsidR="009E7D07">
        <w:t>διάφορων ανίατων ασθενειών όπως το</w:t>
      </w:r>
      <w:r>
        <w:t xml:space="preserve"> AIDS, της 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sdt>
        <w:sdtPr>
          <w:id w:val="-821972322"/>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Fie</w:instrText>
          </w:r>
          <w:r w:rsidR="00792830" w:rsidRPr="00792830">
            <w:instrText>13 \</w:instrText>
          </w:r>
          <w:r w:rsidR="00792830">
            <w:rPr>
              <w:lang w:val="en-US"/>
            </w:rPr>
            <w:instrText>l</w:instrText>
          </w:r>
          <w:r w:rsidR="00792830" w:rsidRPr="00792830">
            <w:instrText xml:space="preserve"> 1033 </w:instrText>
          </w:r>
          <w:r w:rsidR="00792830">
            <w:fldChar w:fldCharType="separate"/>
          </w:r>
          <w:r w:rsidR="0001612E" w:rsidRPr="0001612E">
            <w:rPr>
              <w:noProof/>
              <w:lang w:val="en-US"/>
            </w:rPr>
            <w:t>(Fiergerman, 2013)</w:t>
          </w:r>
          <w:r w:rsidR="00792830">
            <w:fldChar w:fldCharType="end"/>
          </w:r>
        </w:sdtContent>
      </w:sdt>
      <w:r>
        <w:t>.</w:t>
      </w:r>
    </w:p>
    <w:p w14:paraId="2DBCEE78" w14:textId="67FDE65F" w:rsidR="00C375C4" w:rsidRPr="003E7C35" w:rsidRDefault="009E7D07" w:rsidP="003E7C35">
      <w:r w:rsidRPr="009E7D07">
        <w:t>Η Apple ενδέχεται να δημιουργήσει ένα ειδικό ίδρυμα ή να επεκτείνει τον ετήσιο προϋπολογισμό της για να χρηματοδοτήσει ένα ευρύτερο φάσμα φιλανθρωπικών σκοπών και πρωτοβουλιών, προκειμένου να αποδείξει τη δέσμευσή της στην εταιρική φιλανθρωπία. Κάνοντας αυτό, η επιχείρηση μπορεί να δείξει ότι είναι αφοσιωμένη στην επίλυση επειγόντων κοινωνικών προβλημάτων και έχει καλή επιρροή στις κοινωνίες σε όλο τον κόσμο.</w:t>
      </w:r>
      <w:r w:rsidR="003E7C35" w:rsidRPr="009E7D07">
        <w:t xml:space="preserve"> </w:t>
      </w:r>
      <w:r w:rsidR="003E7C35">
        <w:t xml:space="preserve">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sdt>
        <w:sdtPr>
          <w:id w:val="144163086"/>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Por</w:instrText>
          </w:r>
          <w:r w:rsidR="00792830" w:rsidRPr="00792830">
            <w:instrText>02 \</w:instrText>
          </w:r>
          <w:r w:rsidR="00792830">
            <w:rPr>
              <w:lang w:val="en-US"/>
            </w:rPr>
            <w:instrText>l</w:instrText>
          </w:r>
          <w:r w:rsidR="00792830" w:rsidRPr="00792830">
            <w:instrText xml:space="preserve"> 1033 </w:instrText>
          </w:r>
          <w:r w:rsidR="00792830">
            <w:fldChar w:fldCharType="separate"/>
          </w:r>
          <w:r w:rsidR="0001612E" w:rsidRPr="0001612E">
            <w:rPr>
              <w:noProof/>
              <w:lang w:val="en-US"/>
            </w:rPr>
            <w:t>(Porter &amp; Kramer, 2002)</w:t>
          </w:r>
          <w:r w:rsidR="00792830">
            <w:fldChar w:fldCharType="end"/>
          </w:r>
        </w:sdtContent>
      </w:sdt>
      <w:r w:rsidR="003E7C35">
        <w:t>.</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444EC0DF"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sdt>
        <w:sdtPr>
          <w:id w:val="-957644202"/>
          <w:citation/>
        </w:sdtPr>
        <w:sdtContent>
          <w:r w:rsidR="00A75CFB">
            <w:fldChar w:fldCharType="begin"/>
          </w:r>
          <w:r w:rsidR="00A75CFB" w:rsidRPr="00A75CFB">
            <w:instrText xml:space="preserve"> </w:instrText>
          </w:r>
          <w:r w:rsidR="00A75CFB">
            <w:rPr>
              <w:lang w:val="en-US"/>
            </w:rPr>
            <w:instrText>CITATION</w:instrText>
          </w:r>
          <w:r w:rsidR="00A75CFB" w:rsidRPr="00A75CFB">
            <w:instrText xml:space="preserve"> </w:instrText>
          </w:r>
          <w:r w:rsidR="00A75CFB">
            <w:rPr>
              <w:lang w:val="en-US"/>
            </w:rPr>
            <w:instrText>Aus</w:instrText>
          </w:r>
          <w:r w:rsidR="00A75CFB" w:rsidRPr="00A75CFB">
            <w:instrText>00 \</w:instrText>
          </w:r>
          <w:r w:rsidR="00A75CFB">
            <w:rPr>
              <w:lang w:val="en-US"/>
            </w:rPr>
            <w:instrText>l</w:instrText>
          </w:r>
          <w:r w:rsidR="00A75CFB" w:rsidRPr="00A75CFB">
            <w:instrText xml:space="preserve"> 1033 </w:instrText>
          </w:r>
          <w:r w:rsidR="00A75CFB">
            <w:fldChar w:fldCharType="separate"/>
          </w:r>
          <w:r w:rsidR="0001612E" w:rsidRPr="0001612E">
            <w:rPr>
              <w:noProof/>
              <w:lang w:val="en-US"/>
            </w:rPr>
            <w:t>(Austin, 2000)</w:t>
          </w:r>
          <w:r w:rsidR="00A75CFB">
            <w:fldChar w:fldCharType="end"/>
          </w:r>
        </w:sdtContent>
      </w:sdt>
      <w:r w:rsidRPr="001A22F2">
        <w:t>.</w:t>
      </w:r>
    </w:p>
    <w:p w14:paraId="75C50C76" w14:textId="103334BB" w:rsidR="00C375C4" w:rsidRPr="00A75CFB" w:rsidRDefault="00A75CFB" w:rsidP="001A22F2">
      <w:r>
        <w:t>Συνοπτικά</w:t>
      </w:r>
      <w:r w:rsidRPr="00A75CFB">
        <w:t xml:space="preserve">, η </w:t>
      </w:r>
      <w:r w:rsidRPr="00A75CFB">
        <w:rPr>
          <w:lang w:val="en-US"/>
        </w:rPr>
        <w:t>Apple</w:t>
      </w:r>
      <w:r w:rsidRPr="00A75CFB">
        <w:t xml:space="preserve"> μπορεί να συνεργαστεί με οργανισμούς που είναι αφοσιωμένοι στην εκπαίδευση και τον ψηφιακό γραμματισμό για να δημιουργήσει πρωτοβουλίες που δίνουν στους περιθωριοποιημένους πληθυσμούς πρόσβαση στην τεχνολογία και την κατάρτιση. Αυτό θα βοηθήσει τη μακροπρόθεσμη κοινωνική και οικονομική ανάπτυξη αυτών των κοινοτήτων εκτός από το κλείσιμο του ψηφιακού χάσματος.</w:t>
      </w:r>
    </w:p>
    <w:p w14:paraId="33E9220F" w14:textId="1DD6FFD9" w:rsidR="004C68B2" w:rsidRPr="00532F29" w:rsidRDefault="00CB4A30" w:rsidP="004C68B2">
      <w:pPr>
        <w:pStyle w:val="Heading2"/>
      </w:pPr>
      <w:r>
        <w:lastRenderedPageBreak/>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w:t>
      </w:r>
      <w:r w:rsidR="00112B35" w:rsidRPr="00F51CC8">
        <w:lastRenderedPageBreak/>
        <w:t xml:space="preserve">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lastRenderedPageBreak/>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7E3BBDB" w14:textId="77777777" w:rsidR="0001612E" w:rsidRDefault="00151CD1" w:rsidP="0001612E">
              <w:pPr>
                <w:pStyle w:val="Bibliography"/>
                <w:rPr>
                  <w:noProof/>
                  <w:szCs w:val="24"/>
                </w:rPr>
              </w:pPr>
              <w:r>
                <w:rPr>
                  <w:b/>
                  <w:bCs/>
                  <w:noProof/>
                </w:rPr>
                <w:fldChar w:fldCharType="begin"/>
              </w:r>
              <w:r w:rsidRPr="00151CD1">
                <w:rPr>
                  <w:b/>
                  <w:bCs/>
                  <w:noProof/>
                  <w:lang w:val="en-US"/>
                </w:rPr>
                <w:instrText xml:space="preserve"> BIBLIOGRAPHY \l 1032 \f 1033 </w:instrText>
              </w:r>
              <w:r>
                <w:rPr>
                  <w:b/>
                  <w:bCs/>
                  <w:noProof/>
                </w:rPr>
                <w:fldChar w:fldCharType="separate"/>
              </w:r>
              <w:r w:rsidR="0001612E">
                <w:rPr>
                  <w:noProof/>
                </w:rPr>
                <w:t xml:space="preserve">Apple - YouTube, 2023. </w:t>
              </w:r>
              <w:r w:rsidR="0001612E">
                <w:rPr>
                  <w:i/>
                  <w:iCs/>
                  <w:noProof/>
                </w:rPr>
                <w:t xml:space="preserve">Apple - YouTube. </w:t>
              </w:r>
              <w:r w:rsidR="0001612E">
                <w:rPr>
                  <w:noProof/>
                </w:rPr>
                <w:t xml:space="preserve">[Online] </w:t>
              </w:r>
              <w:r w:rsidR="0001612E">
                <w:rPr>
                  <w:noProof/>
                </w:rPr>
                <w:br/>
                <w:t xml:space="preserve">Available at: </w:t>
              </w:r>
              <w:r w:rsidR="0001612E">
                <w:rPr>
                  <w:noProof/>
                  <w:u w:val="single"/>
                </w:rPr>
                <w:t>https://www.youtube.com/@Apple</w:t>
              </w:r>
              <w:r w:rsidR="0001612E">
                <w:rPr>
                  <w:noProof/>
                </w:rPr>
                <w:br/>
                <w:t>[Accessed 15 4 2023].</w:t>
              </w:r>
            </w:p>
            <w:p w14:paraId="36AA8173" w14:textId="77777777" w:rsidR="0001612E" w:rsidRDefault="0001612E" w:rsidP="0001612E">
              <w:pPr>
                <w:pStyle w:val="Bibliography"/>
                <w:rPr>
                  <w:noProof/>
                </w:rPr>
              </w:pPr>
              <w:r>
                <w:rPr>
                  <w:noProof/>
                </w:rPr>
                <w:t xml:space="preserve">Apple CSR, 2023. </w:t>
              </w:r>
              <w:r>
                <w:rPr>
                  <w:i/>
                  <w:iCs/>
                  <w:noProof/>
                </w:rPr>
                <w:t xml:space="preserve">Enviromental Social Governance - Apple. </w:t>
              </w:r>
              <w:r>
                <w:rPr>
                  <w:noProof/>
                </w:rPr>
                <w:t xml:space="preserve">[Online] </w:t>
              </w:r>
              <w:r>
                <w:rPr>
                  <w:noProof/>
                </w:rPr>
                <w:br/>
                <w:t xml:space="preserve">Available at: </w:t>
              </w:r>
              <w:r>
                <w:rPr>
                  <w:noProof/>
                  <w:u w:val="single"/>
                </w:rPr>
                <w:t>https://investor.apple.com/esg/default.aspx</w:t>
              </w:r>
              <w:r>
                <w:rPr>
                  <w:noProof/>
                </w:rPr>
                <w:br/>
                <w:t>[Accessed 15 4 2023].</w:t>
              </w:r>
            </w:p>
            <w:p w14:paraId="4634D7CB" w14:textId="77777777" w:rsidR="0001612E" w:rsidRDefault="0001612E" w:rsidP="0001612E">
              <w:pPr>
                <w:pStyle w:val="Bibliography"/>
                <w:rPr>
                  <w:noProof/>
                </w:rPr>
              </w:pPr>
              <w:r>
                <w:rPr>
                  <w:noProof/>
                </w:rPr>
                <w:t xml:space="preserve">Apple Digital Platforms, 2023. </w:t>
              </w:r>
              <w:r>
                <w:rPr>
                  <w:i/>
                  <w:iCs/>
                  <w:noProof/>
                </w:rPr>
                <w:t xml:space="preserve">Business - Partners - Apple (BY). </w:t>
              </w:r>
              <w:r>
                <w:rPr>
                  <w:noProof/>
                </w:rPr>
                <w:t xml:space="preserve">[Online] </w:t>
              </w:r>
              <w:r>
                <w:rPr>
                  <w:noProof/>
                </w:rPr>
                <w:br/>
                <w:t xml:space="preserve">Available at: </w:t>
              </w:r>
              <w:r>
                <w:rPr>
                  <w:noProof/>
                  <w:u w:val="single"/>
                </w:rPr>
                <w:t>https://www.apple.com/by/business/partners/</w:t>
              </w:r>
              <w:r>
                <w:rPr>
                  <w:noProof/>
                </w:rPr>
                <w:br/>
                <w:t>[Accessed 15 4 2023].</w:t>
              </w:r>
            </w:p>
            <w:p w14:paraId="7447575E" w14:textId="77777777" w:rsidR="0001612E" w:rsidRDefault="0001612E" w:rsidP="0001612E">
              <w:pPr>
                <w:pStyle w:val="Bibliography"/>
                <w:rPr>
                  <w:noProof/>
                </w:rPr>
              </w:pPr>
              <w:r>
                <w:rPr>
                  <w:noProof/>
                </w:rPr>
                <w:t xml:space="preserve">Apple Inc, 2023. </w:t>
              </w:r>
              <w:r>
                <w:rPr>
                  <w:i/>
                  <w:iCs/>
                  <w:noProof/>
                </w:rPr>
                <w:t xml:space="preserve">Business - Apple. </w:t>
              </w:r>
              <w:r>
                <w:rPr>
                  <w:noProof/>
                </w:rPr>
                <w:t xml:space="preserve">[Online] </w:t>
              </w:r>
              <w:r>
                <w:rPr>
                  <w:noProof/>
                </w:rPr>
                <w:br/>
                <w:t xml:space="preserve">Available at: </w:t>
              </w:r>
              <w:r>
                <w:rPr>
                  <w:noProof/>
                  <w:u w:val="single"/>
                </w:rPr>
                <w:t>https://www.apple.com/business/</w:t>
              </w:r>
              <w:r>
                <w:rPr>
                  <w:noProof/>
                </w:rPr>
                <w:br/>
                <w:t>[Accessed 13 4 2023].</w:t>
              </w:r>
            </w:p>
            <w:p w14:paraId="6FEF9C12" w14:textId="77777777" w:rsidR="0001612E" w:rsidRDefault="0001612E" w:rsidP="0001612E">
              <w:pPr>
                <w:pStyle w:val="Bibliography"/>
                <w:rPr>
                  <w:noProof/>
                </w:rPr>
              </w:pPr>
              <w:r>
                <w:rPr>
                  <w:noProof/>
                </w:rPr>
                <w:t xml:space="preserve">Apple Iphone 12 Specs, 2023. </w:t>
              </w:r>
              <w:r>
                <w:rPr>
                  <w:i/>
                  <w:iCs/>
                  <w:noProof/>
                </w:rPr>
                <w:t xml:space="preserve">Iphone 12 - Technical Specifications - Apple. </w:t>
              </w:r>
              <w:r>
                <w:rPr>
                  <w:noProof/>
                </w:rPr>
                <w:t xml:space="preserve">[Online] </w:t>
              </w:r>
              <w:r>
                <w:rPr>
                  <w:noProof/>
                </w:rPr>
                <w:br/>
                <w:t xml:space="preserve">Available at: </w:t>
              </w:r>
              <w:r>
                <w:rPr>
                  <w:noProof/>
                  <w:u w:val="single"/>
                </w:rPr>
                <w:t>https://www.apple.com/iphone-12/specs/</w:t>
              </w:r>
              <w:r>
                <w:rPr>
                  <w:noProof/>
                </w:rPr>
                <w:br/>
                <w:t>[Accessed 15 4 2023].</w:t>
              </w:r>
            </w:p>
            <w:p w14:paraId="5643402B" w14:textId="77777777" w:rsidR="0001612E" w:rsidRDefault="0001612E" w:rsidP="0001612E">
              <w:pPr>
                <w:pStyle w:val="Bibliography"/>
                <w:rPr>
                  <w:noProof/>
                </w:rPr>
              </w:pPr>
              <w:r>
                <w:rPr>
                  <w:noProof/>
                </w:rPr>
                <w:t xml:space="preserve">Apple Recyle, 2022. </w:t>
              </w:r>
              <w:r>
                <w:rPr>
                  <w:i/>
                  <w:iCs/>
                  <w:noProof/>
                </w:rPr>
                <w:t xml:space="preserve">Apple expands the use of recycled materials across its products. </w:t>
              </w:r>
              <w:r>
                <w:rPr>
                  <w:noProof/>
                </w:rPr>
                <w:t xml:space="preserve">[Online] </w:t>
              </w:r>
              <w:r>
                <w:rPr>
                  <w:noProof/>
                </w:rPr>
                <w:br/>
                <w:t xml:space="preserve">Available at: </w:t>
              </w:r>
              <w:r>
                <w:rPr>
                  <w:noProof/>
                  <w:u w:val="single"/>
                </w:rPr>
                <w:t>https://www.apple.com/newsroom/2022/04/apple-expands-the-use-of-recycled-materials-across-its-products/</w:t>
              </w:r>
              <w:r>
                <w:rPr>
                  <w:noProof/>
                </w:rPr>
                <w:br/>
                <w:t>[Accessed 16 4 2023].</w:t>
              </w:r>
            </w:p>
            <w:p w14:paraId="6D01A588" w14:textId="77777777" w:rsidR="0001612E" w:rsidRDefault="0001612E" w:rsidP="0001612E">
              <w:pPr>
                <w:pStyle w:val="Bibliography"/>
                <w:rPr>
                  <w:noProof/>
                </w:rPr>
              </w:pPr>
              <w:r>
                <w:rPr>
                  <w:noProof/>
                </w:rPr>
                <w:t xml:space="preserve">Apple Store, 2023. </w:t>
              </w:r>
              <w:r>
                <w:rPr>
                  <w:i/>
                  <w:iCs/>
                  <w:noProof/>
                </w:rPr>
                <w:t xml:space="preserve">Apple Store Online - Apple. </w:t>
              </w:r>
              <w:r>
                <w:rPr>
                  <w:noProof/>
                </w:rPr>
                <w:t xml:space="preserve">[Online] </w:t>
              </w:r>
              <w:r>
                <w:rPr>
                  <w:noProof/>
                </w:rPr>
                <w:br/>
                <w:t xml:space="preserve">Available at: </w:t>
              </w:r>
              <w:r>
                <w:rPr>
                  <w:noProof/>
                  <w:u w:val="single"/>
                </w:rPr>
                <w:t>https://www.apple.com/store</w:t>
              </w:r>
              <w:r>
                <w:rPr>
                  <w:noProof/>
                </w:rPr>
                <w:br/>
                <w:t>[Accessed 15 4 2023].</w:t>
              </w:r>
            </w:p>
            <w:p w14:paraId="73385288" w14:textId="77777777" w:rsidR="0001612E" w:rsidRDefault="0001612E" w:rsidP="0001612E">
              <w:pPr>
                <w:pStyle w:val="Bibliography"/>
                <w:rPr>
                  <w:noProof/>
                </w:rPr>
              </w:pPr>
              <w:r>
                <w:rPr>
                  <w:noProof/>
                </w:rPr>
                <w:t xml:space="preserve">Apple Supply Chain, 2023. </w:t>
              </w:r>
              <w:r>
                <w:rPr>
                  <w:i/>
                  <w:iCs/>
                  <w:noProof/>
                </w:rPr>
                <w:t xml:space="preserve">Operations and supply chain. </w:t>
              </w:r>
              <w:r>
                <w:rPr>
                  <w:noProof/>
                </w:rPr>
                <w:t xml:space="preserve">[Online] </w:t>
              </w:r>
              <w:r>
                <w:rPr>
                  <w:noProof/>
                </w:rPr>
                <w:br/>
                <w:t xml:space="preserve">Available at: </w:t>
              </w:r>
              <w:r>
                <w:rPr>
                  <w:noProof/>
                  <w:u w:val="single"/>
                </w:rPr>
                <w:t>https://www.apple.com/careers/us/operations-and-supply-chain.html</w:t>
              </w:r>
              <w:r>
                <w:rPr>
                  <w:noProof/>
                </w:rPr>
                <w:br/>
                <w:t>[Accessed 16 4 2023].</w:t>
              </w:r>
            </w:p>
            <w:p w14:paraId="52C31C9F" w14:textId="77777777" w:rsidR="0001612E" w:rsidRDefault="0001612E" w:rsidP="0001612E">
              <w:pPr>
                <w:pStyle w:val="Bibliography"/>
                <w:rPr>
                  <w:noProof/>
                </w:rPr>
              </w:pPr>
              <w:r>
                <w:rPr>
                  <w:noProof/>
                </w:rPr>
                <w:lastRenderedPageBreak/>
                <w:t xml:space="preserve">Apple Sustainability Report, 2022. </w:t>
              </w:r>
              <w:r>
                <w:rPr>
                  <w:i/>
                  <w:iCs/>
                  <w:noProof/>
                </w:rPr>
                <w:t xml:space="preserve">Enviromenta Progress Report. </w:t>
              </w:r>
              <w:r>
                <w:rPr>
                  <w:noProof/>
                </w:rPr>
                <w:t xml:space="preserve">[Online] </w:t>
              </w:r>
              <w:r>
                <w:rPr>
                  <w:noProof/>
                </w:rPr>
                <w:br/>
                <w:t xml:space="preserve">Available at: </w:t>
              </w:r>
              <w:r>
                <w:rPr>
                  <w:noProof/>
                  <w:u w:val="single"/>
                </w:rPr>
                <w:t>https://www.apple.com/environment/pdf/Apple_Environmental_Progress_Report_2022.pdf</w:t>
              </w:r>
              <w:r>
                <w:rPr>
                  <w:noProof/>
                </w:rPr>
                <w:br/>
                <w:t>[Accessed 16 4 2023].</w:t>
              </w:r>
            </w:p>
            <w:p w14:paraId="222DEB49" w14:textId="77777777" w:rsidR="0001612E" w:rsidRDefault="0001612E" w:rsidP="0001612E">
              <w:pPr>
                <w:pStyle w:val="Bibliography"/>
                <w:rPr>
                  <w:noProof/>
                </w:rPr>
              </w:pPr>
              <w:r>
                <w:rPr>
                  <w:noProof/>
                </w:rPr>
                <w:t xml:space="preserve">Armstrong, G., Kotler, P., Harker, M. &amp; Brennan, R., 2019. </w:t>
              </w:r>
              <w:r>
                <w:rPr>
                  <w:i/>
                  <w:iCs/>
                  <w:noProof/>
                </w:rPr>
                <w:t xml:space="preserve">Marketing: An Introduction. </w:t>
              </w:r>
              <w:r>
                <w:rPr>
                  <w:noProof/>
                </w:rPr>
                <w:t>4th ed. s.l.:Pearson Education.</w:t>
              </w:r>
            </w:p>
            <w:p w14:paraId="56A81C18" w14:textId="77777777" w:rsidR="0001612E" w:rsidRDefault="0001612E" w:rsidP="0001612E">
              <w:pPr>
                <w:pStyle w:val="Bibliography"/>
                <w:rPr>
                  <w:noProof/>
                </w:rPr>
              </w:pPr>
              <w:r>
                <w:rPr>
                  <w:noProof/>
                </w:rPr>
                <w:t xml:space="preserve">Austin, J. E., 2000. Strategic Collaboration Between Nonprofits and Business. </w:t>
              </w:r>
              <w:r>
                <w:rPr>
                  <w:i/>
                  <w:iCs/>
                  <w:noProof/>
                </w:rPr>
                <w:t xml:space="preserve">Nonprofit and Voluntary Sector Quarterly, </w:t>
              </w:r>
              <w:r>
                <w:rPr>
                  <w:noProof/>
                </w:rPr>
                <w:t>29(1), pp. 69-97.</w:t>
              </w:r>
            </w:p>
            <w:p w14:paraId="0A4AB6FD" w14:textId="77777777" w:rsidR="0001612E" w:rsidRDefault="0001612E" w:rsidP="0001612E">
              <w:pPr>
                <w:pStyle w:val="Bibliography"/>
                <w:rPr>
                  <w:noProof/>
                </w:rPr>
              </w:pPr>
              <w:r>
                <w:rPr>
                  <w:noProof/>
                </w:rPr>
                <w:t xml:space="preserve">Baker, M. J. &amp; Saren, M., 2016. </w:t>
              </w:r>
              <w:r>
                <w:rPr>
                  <w:i/>
                  <w:iCs/>
                  <w:noProof/>
                </w:rPr>
                <w:t xml:space="preserve">Marketing Theory: A Student Text. </w:t>
              </w:r>
              <w:r>
                <w:rPr>
                  <w:noProof/>
                </w:rPr>
                <w:t>3rd ed. s.l.:Sage.</w:t>
              </w:r>
            </w:p>
            <w:p w14:paraId="6F5ABB75" w14:textId="77777777" w:rsidR="0001612E" w:rsidRDefault="0001612E" w:rsidP="0001612E">
              <w:pPr>
                <w:pStyle w:val="Bibliography"/>
                <w:rPr>
                  <w:noProof/>
                </w:rPr>
              </w:pPr>
              <w:r>
                <w:rPr>
                  <w:noProof/>
                </w:rPr>
                <w:t xml:space="preserve">Chan, J., Pun, N. &amp; Selden, M., 2020. Apple's iPad city as a global production model: Leveraging labor across China's development landscape. </w:t>
              </w:r>
              <w:r>
                <w:rPr>
                  <w:i/>
                  <w:iCs/>
                  <w:noProof/>
                </w:rPr>
                <w:t xml:space="preserve">Globalizations, </w:t>
              </w:r>
              <w:r>
                <w:rPr>
                  <w:noProof/>
                </w:rPr>
                <w:t>17(4), pp. 551-5667.</w:t>
              </w:r>
            </w:p>
            <w:p w14:paraId="06D67683" w14:textId="77777777" w:rsidR="0001612E" w:rsidRDefault="0001612E" w:rsidP="0001612E">
              <w:pPr>
                <w:pStyle w:val="Bibliography"/>
                <w:rPr>
                  <w:noProof/>
                </w:rPr>
              </w:pPr>
              <w:r>
                <w:rPr>
                  <w:noProof/>
                </w:rPr>
                <w:t xml:space="preserve">Cheng, R., 2016. </w:t>
              </w:r>
              <w:r>
                <w:rPr>
                  <w:i/>
                  <w:iCs/>
                  <w:noProof/>
                </w:rPr>
                <w:t xml:space="preserve">Tech industry rallies around Apple in its iPhone fight with FBI. </w:t>
              </w:r>
              <w:r>
                <w:rPr>
                  <w:noProof/>
                </w:rPr>
                <w:t xml:space="preserve">[Online] </w:t>
              </w:r>
              <w:r>
                <w:rPr>
                  <w:noProof/>
                </w:rPr>
                <w:br/>
                <w:t xml:space="preserve">Available at: </w:t>
              </w:r>
              <w:r>
                <w:rPr>
                  <w:noProof/>
                  <w:u w:val="single"/>
                </w:rPr>
                <w:t>https://www.cnet.com/news/privacy/iphone-fight-against-fbi-tech-groups-industry-leaders-throw-support-behind-apple/</w:t>
              </w:r>
              <w:r>
                <w:rPr>
                  <w:noProof/>
                </w:rPr>
                <w:br/>
                <w:t>[Accessed 16 4 2023].</w:t>
              </w:r>
            </w:p>
            <w:p w14:paraId="6C8D2E91" w14:textId="77777777" w:rsidR="0001612E" w:rsidRDefault="0001612E" w:rsidP="0001612E">
              <w:pPr>
                <w:pStyle w:val="Bibliography"/>
                <w:rPr>
                  <w:noProof/>
                </w:rPr>
              </w:pPr>
              <w:r>
                <w:rPr>
                  <w:noProof/>
                </w:rPr>
                <w:t xml:space="preserve">Datta, Y., 1996. Market segmentation: An integrated framework. </w:t>
              </w:r>
              <w:r>
                <w:rPr>
                  <w:i/>
                  <w:iCs/>
                  <w:noProof/>
                </w:rPr>
                <w:t xml:space="preserve">Long Range Planning, </w:t>
              </w:r>
              <w:r>
                <w:rPr>
                  <w:noProof/>
                </w:rPr>
                <w:t>29(6), pp. 797-811.</w:t>
              </w:r>
            </w:p>
            <w:p w14:paraId="7F406C9B" w14:textId="77777777" w:rsidR="0001612E" w:rsidRDefault="0001612E" w:rsidP="0001612E">
              <w:pPr>
                <w:pStyle w:val="Bibliography"/>
                <w:rPr>
                  <w:noProof/>
                </w:rPr>
              </w:pPr>
              <w:r>
                <w:rPr>
                  <w:noProof/>
                </w:rPr>
                <w:t xml:space="preserve">Eagle, L., Dahl, D. S. &amp; Low, D. D. R., 2017. Marketing’s ethical line between persuasion and manipulation. </w:t>
              </w:r>
              <w:r>
                <w:rPr>
                  <w:i/>
                  <w:iCs/>
                  <w:noProof/>
                </w:rPr>
                <w:t xml:space="preserve">Journal of Business Ethics, </w:t>
              </w:r>
              <w:r>
                <w:rPr>
                  <w:noProof/>
                </w:rPr>
                <w:t>147(4), pp. 903-918.</w:t>
              </w:r>
            </w:p>
            <w:p w14:paraId="659360EE" w14:textId="77777777" w:rsidR="0001612E" w:rsidRDefault="0001612E" w:rsidP="0001612E">
              <w:pPr>
                <w:pStyle w:val="Bibliography"/>
                <w:rPr>
                  <w:noProof/>
                </w:rPr>
              </w:pPr>
              <w:r>
                <w:rPr>
                  <w:noProof/>
                </w:rPr>
                <w:t xml:space="preserve">Enviroment - Apple, 2023. </w:t>
              </w:r>
              <w:r>
                <w:rPr>
                  <w:i/>
                  <w:iCs/>
                  <w:noProof/>
                </w:rPr>
                <w:t xml:space="preserve">Enviroment - Apple. </w:t>
              </w:r>
              <w:r>
                <w:rPr>
                  <w:noProof/>
                </w:rPr>
                <w:t xml:space="preserve">[Online] </w:t>
              </w:r>
              <w:r>
                <w:rPr>
                  <w:noProof/>
                </w:rPr>
                <w:br/>
                <w:t xml:space="preserve">Available at: </w:t>
              </w:r>
              <w:r>
                <w:rPr>
                  <w:noProof/>
                  <w:u w:val="single"/>
                </w:rPr>
                <w:t>https://www.apple.com/environment/</w:t>
              </w:r>
              <w:r>
                <w:rPr>
                  <w:noProof/>
                </w:rPr>
                <w:br/>
                <w:t>[Accessed 16 4 2023].</w:t>
              </w:r>
            </w:p>
            <w:p w14:paraId="61FA7695" w14:textId="77777777" w:rsidR="0001612E" w:rsidRDefault="0001612E" w:rsidP="0001612E">
              <w:pPr>
                <w:pStyle w:val="Bibliography"/>
                <w:rPr>
                  <w:noProof/>
                </w:rPr>
              </w:pPr>
              <w:r>
                <w:rPr>
                  <w:noProof/>
                </w:rPr>
                <w:t xml:space="preserve">Fiergerman, S., 2013. </w:t>
              </w:r>
              <w:r>
                <w:rPr>
                  <w:i/>
                  <w:iCs/>
                  <w:noProof/>
                </w:rPr>
                <w:t xml:space="preserve">Apple under Tim Cook: More socially responsible, less visionary. </w:t>
              </w:r>
              <w:r>
                <w:rPr>
                  <w:noProof/>
                </w:rPr>
                <w:t xml:space="preserve">[Online] </w:t>
              </w:r>
              <w:r>
                <w:rPr>
                  <w:noProof/>
                </w:rPr>
                <w:br/>
                <w:t xml:space="preserve">Available at: </w:t>
              </w:r>
              <w:r>
                <w:rPr>
                  <w:noProof/>
                  <w:u w:val="single"/>
                </w:rPr>
                <w:t>https://money.cnn.com/2016/08/24/technology/apple-tim-cook-</w:t>
              </w:r>
              <w:r>
                <w:rPr>
                  <w:noProof/>
                  <w:u w:val="single"/>
                </w:rPr>
                <w:lastRenderedPageBreak/>
                <w:t>five-years/</w:t>
              </w:r>
              <w:r>
                <w:rPr>
                  <w:noProof/>
                </w:rPr>
                <w:br/>
                <w:t>[Accessed 16 4 2023].</w:t>
              </w:r>
            </w:p>
            <w:p w14:paraId="60A41016" w14:textId="77777777" w:rsidR="0001612E" w:rsidRDefault="0001612E" w:rsidP="0001612E">
              <w:pPr>
                <w:pStyle w:val="Bibliography"/>
                <w:rPr>
                  <w:noProof/>
                </w:rPr>
              </w:pPr>
              <w:r>
                <w:rPr>
                  <w:noProof/>
                </w:rPr>
                <w:t xml:space="preserve">Freeman, E. R. &amp; Mcvea, J. F., 2001. A Stakeholder Approach to Strategic Management. </w:t>
              </w:r>
              <w:r>
                <w:rPr>
                  <w:i/>
                  <w:iCs/>
                  <w:noProof/>
                </w:rPr>
                <w:t xml:space="preserve">The Blackwell handbook of strategic management, </w:t>
              </w:r>
              <w:r>
                <w:rPr>
                  <w:noProof/>
                </w:rPr>
                <w:t>pp. 189-207.</w:t>
              </w:r>
            </w:p>
            <w:p w14:paraId="110A13A8" w14:textId="77777777" w:rsidR="0001612E" w:rsidRDefault="0001612E" w:rsidP="0001612E">
              <w:pPr>
                <w:pStyle w:val="Bibliography"/>
                <w:rPr>
                  <w:noProof/>
                </w:rPr>
              </w:pPr>
              <w:r>
                <w:rPr>
                  <w:noProof/>
                </w:rPr>
                <w:t xml:space="preserve">Henning-Thurau, T., Gwinner, K. P., Walsh, G. &amp; Gremler, D. D., 2004. Electronic word-of-mouth via consumer-opinion platforms: What motivates consumers to articulate themselves on the Internet?. </w:t>
              </w:r>
              <w:r>
                <w:rPr>
                  <w:i/>
                  <w:iCs/>
                  <w:noProof/>
                </w:rPr>
                <w:t xml:space="preserve">Journal of Interactive Marketing, </w:t>
              </w:r>
              <w:r>
                <w:rPr>
                  <w:noProof/>
                </w:rPr>
                <w:t>18(1), pp. 38-52.</w:t>
              </w:r>
            </w:p>
            <w:p w14:paraId="4AA0CA94" w14:textId="77777777" w:rsidR="0001612E" w:rsidRDefault="0001612E" w:rsidP="0001612E">
              <w:pPr>
                <w:pStyle w:val="Bibliography"/>
                <w:rPr>
                  <w:noProof/>
                </w:rPr>
              </w:pPr>
              <w:r>
                <w:rPr>
                  <w:noProof/>
                </w:rPr>
                <w:t xml:space="preserve">Hollensen, S., 2019. </w:t>
              </w:r>
              <w:r>
                <w:rPr>
                  <w:i/>
                  <w:iCs/>
                  <w:noProof/>
                </w:rPr>
                <w:t xml:space="preserve">Marketing Management: A relationship approach. </w:t>
              </w:r>
              <w:r>
                <w:rPr>
                  <w:noProof/>
                </w:rPr>
                <w:t>4th ed. Harlow: Pearson.</w:t>
              </w:r>
            </w:p>
            <w:p w14:paraId="15887299" w14:textId="77777777" w:rsidR="0001612E" w:rsidRDefault="0001612E" w:rsidP="0001612E">
              <w:pPr>
                <w:pStyle w:val="Bibliography"/>
                <w:rPr>
                  <w:noProof/>
                </w:rPr>
              </w:pPr>
              <w:r>
                <w:rPr>
                  <w:noProof/>
                </w:rPr>
                <w:t xml:space="preserve">Hollensen, S., 2020. </w:t>
              </w:r>
              <w:r>
                <w:rPr>
                  <w:i/>
                  <w:iCs/>
                  <w:noProof/>
                </w:rPr>
                <w:t xml:space="preserve">Global Marketing. </w:t>
              </w:r>
              <w:r>
                <w:rPr>
                  <w:noProof/>
                </w:rPr>
                <w:t>8th ed. UK: Pearson Education.</w:t>
              </w:r>
            </w:p>
            <w:p w14:paraId="2EA12176" w14:textId="77777777" w:rsidR="0001612E" w:rsidRDefault="0001612E" w:rsidP="0001612E">
              <w:pPr>
                <w:pStyle w:val="Bibliography"/>
                <w:rPr>
                  <w:noProof/>
                </w:rPr>
              </w:pPr>
              <w:r>
                <w:rPr>
                  <w:noProof/>
                </w:rPr>
                <w:t xml:space="preserve">Keller, K. L., 2012. </w:t>
              </w:r>
              <w:r>
                <w:rPr>
                  <w:i/>
                  <w:iCs/>
                  <w:noProof/>
                </w:rPr>
                <w:t xml:space="preserve">Strategic Brand Management: Building, Measuring, and Managing Brand Equity. </w:t>
              </w:r>
              <w:r>
                <w:rPr>
                  <w:noProof/>
                </w:rPr>
                <w:t>s.l.:Pearson.</w:t>
              </w:r>
            </w:p>
            <w:p w14:paraId="768D8973" w14:textId="77777777" w:rsidR="0001612E" w:rsidRDefault="0001612E" w:rsidP="0001612E">
              <w:pPr>
                <w:pStyle w:val="Bibliography"/>
                <w:rPr>
                  <w:noProof/>
                </w:rPr>
              </w:pPr>
              <w:r>
                <w:rPr>
                  <w:noProof/>
                </w:rPr>
                <w:t xml:space="preserve">Kiron, D. et al., 2012. Sustainability nears a tipping point. </w:t>
              </w:r>
              <w:r>
                <w:rPr>
                  <w:i/>
                  <w:iCs/>
                  <w:noProof/>
                </w:rPr>
                <w:t xml:space="preserve">MIT Sloan Management Review, </w:t>
              </w:r>
              <w:r>
                <w:rPr>
                  <w:noProof/>
                </w:rPr>
                <w:t>53(2), pp. 69-74.</w:t>
              </w:r>
            </w:p>
            <w:p w14:paraId="2EDEFBF6" w14:textId="77777777" w:rsidR="0001612E" w:rsidRDefault="0001612E" w:rsidP="0001612E">
              <w:pPr>
                <w:pStyle w:val="Bibliography"/>
                <w:rPr>
                  <w:noProof/>
                </w:rPr>
              </w:pPr>
              <w:r>
                <w:rPr>
                  <w:noProof/>
                </w:rPr>
                <w:t xml:space="preserve">Kottler, P. &amp; Keller, K. L., 2016. </w:t>
              </w:r>
              <w:r>
                <w:rPr>
                  <w:i/>
                  <w:iCs/>
                  <w:noProof/>
                </w:rPr>
                <w:t xml:space="preserve">Marketing Management. </w:t>
              </w:r>
              <w:r>
                <w:rPr>
                  <w:noProof/>
                </w:rPr>
                <w:t>15th ed. Harlow: Pearson.</w:t>
              </w:r>
            </w:p>
            <w:p w14:paraId="3B74D785" w14:textId="77777777" w:rsidR="0001612E" w:rsidRDefault="0001612E" w:rsidP="0001612E">
              <w:pPr>
                <w:pStyle w:val="Bibliography"/>
                <w:rPr>
                  <w:noProof/>
                </w:rPr>
              </w:pPr>
              <w:r>
                <w:rPr>
                  <w:noProof/>
                </w:rPr>
                <w:t xml:space="preserve">Lashinsky, A., 2012. </w:t>
              </w:r>
              <w:r>
                <w:rPr>
                  <w:i/>
                  <w:iCs/>
                  <w:noProof/>
                </w:rPr>
                <w:t xml:space="preserve">Inside Apple: How America's Most Admired--and Secretive--Company Really Works. </w:t>
              </w:r>
              <w:r>
                <w:rPr>
                  <w:noProof/>
                </w:rPr>
                <w:t>s.l.:Business Plus.</w:t>
              </w:r>
            </w:p>
            <w:p w14:paraId="0C7CEA47" w14:textId="77777777" w:rsidR="0001612E" w:rsidRDefault="0001612E" w:rsidP="0001612E">
              <w:pPr>
                <w:pStyle w:val="Bibliography"/>
                <w:rPr>
                  <w:noProof/>
                </w:rPr>
              </w:pPr>
              <w:r>
                <w:rPr>
                  <w:noProof/>
                </w:rPr>
                <w:t xml:space="preserve">Mickalowski, K., Mickelson, M. &amp; Keltgen, J., 2008. Apple's iPhone launch: A case study in effective marketing. </w:t>
              </w:r>
              <w:r>
                <w:rPr>
                  <w:i/>
                  <w:iCs/>
                  <w:noProof/>
                </w:rPr>
                <w:t xml:space="preserve">The Business Review, </w:t>
              </w:r>
              <w:r>
                <w:rPr>
                  <w:noProof/>
                </w:rPr>
                <w:t>9(2), pp. 283-288.</w:t>
              </w:r>
            </w:p>
            <w:p w14:paraId="2F345AEB" w14:textId="77777777" w:rsidR="0001612E" w:rsidRDefault="0001612E" w:rsidP="0001612E">
              <w:pPr>
                <w:pStyle w:val="Bibliography"/>
                <w:rPr>
                  <w:noProof/>
                </w:rPr>
              </w:pPr>
              <w:r>
                <w:rPr>
                  <w:noProof/>
                </w:rPr>
                <w:t xml:space="preserve">Moller, K., 2012. The Marketing Mix Revisited: Towards the 21st Century Marketing by E. Constantinides. </w:t>
              </w:r>
              <w:r>
                <w:rPr>
                  <w:i/>
                  <w:iCs/>
                  <w:noProof/>
                </w:rPr>
                <w:t xml:space="preserve">Journal of Marketing Management, </w:t>
              </w:r>
              <w:r>
                <w:rPr>
                  <w:noProof/>
                </w:rPr>
                <w:t>22(3), pp. 439-450.</w:t>
              </w:r>
            </w:p>
            <w:p w14:paraId="0690BAE6" w14:textId="77777777" w:rsidR="0001612E" w:rsidRDefault="0001612E" w:rsidP="0001612E">
              <w:pPr>
                <w:pStyle w:val="Bibliography"/>
                <w:rPr>
                  <w:noProof/>
                </w:rPr>
              </w:pPr>
              <w:r>
                <w:rPr>
                  <w:noProof/>
                </w:rPr>
                <w:t xml:space="preserve">Park, J. &amp; Kim, J., 2018. An empirical study of the effect of product lifespan labelling on consumers’ purchasing intention of durable goods. </w:t>
              </w:r>
              <w:r>
                <w:rPr>
                  <w:i/>
                  <w:iCs/>
                  <w:noProof/>
                </w:rPr>
                <w:t xml:space="preserve">Journal of Cleaner Production, </w:t>
              </w:r>
              <w:r>
                <w:rPr>
                  <w:noProof/>
                </w:rPr>
                <w:t>Volume 197, pp. 1562-1572.</w:t>
              </w:r>
            </w:p>
            <w:p w14:paraId="795EAEA4" w14:textId="77777777" w:rsidR="0001612E" w:rsidRDefault="0001612E" w:rsidP="0001612E">
              <w:pPr>
                <w:pStyle w:val="Bibliography"/>
                <w:rPr>
                  <w:noProof/>
                </w:rPr>
              </w:pPr>
              <w:r>
                <w:rPr>
                  <w:noProof/>
                </w:rPr>
                <w:t xml:space="preserve">Peppers, D., Rogers, M. &amp; Kotler, P., 2016. </w:t>
              </w:r>
              <w:r>
                <w:rPr>
                  <w:i/>
                  <w:iCs/>
                  <w:noProof/>
                </w:rPr>
                <w:t xml:space="preserve">Managing Customer Experience and Relationships: A Strategic Framework. </w:t>
              </w:r>
              <w:r>
                <w:rPr>
                  <w:noProof/>
                </w:rPr>
                <w:t>3rd ed. s.l.:John Wiley &amp; Sons..</w:t>
              </w:r>
            </w:p>
            <w:p w14:paraId="405EC669" w14:textId="77777777" w:rsidR="0001612E" w:rsidRDefault="0001612E" w:rsidP="0001612E">
              <w:pPr>
                <w:pStyle w:val="Bibliography"/>
                <w:rPr>
                  <w:noProof/>
                </w:rPr>
              </w:pPr>
              <w:r>
                <w:rPr>
                  <w:noProof/>
                </w:rPr>
                <w:lastRenderedPageBreak/>
                <w:t xml:space="preserve">Porter, M. E. &amp; Kramer, M. R., 2002. The Competitive Advantage of Corporate Philanthropy. </w:t>
              </w:r>
              <w:r>
                <w:rPr>
                  <w:i/>
                  <w:iCs/>
                  <w:noProof/>
                </w:rPr>
                <w:t xml:space="preserve">Harvard Business Review, </w:t>
              </w:r>
              <w:r>
                <w:rPr>
                  <w:noProof/>
                </w:rPr>
                <w:t>80(12), pp. 56-68.</w:t>
              </w:r>
            </w:p>
            <w:p w14:paraId="0EEE754D" w14:textId="77777777" w:rsidR="0001612E" w:rsidRDefault="0001612E" w:rsidP="0001612E">
              <w:pPr>
                <w:pStyle w:val="Bibliography"/>
                <w:rPr>
                  <w:noProof/>
                </w:rPr>
              </w:pPr>
              <w:r>
                <w:rPr>
                  <w:noProof/>
                </w:rPr>
                <w:t xml:space="preserve">Schneiders, S., 2011. </w:t>
              </w:r>
              <w:r>
                <w:rPr>
                  <w:i/>
                  <w:iCs/>
                  <w:noProof/>
                </w:rPr>
                <w:t xml:space="preserve">Apple's Secret Of Success - Traditional Marketing Vs. Cult Marketing. </w:t>
              </w:r>
              <w:r>
                <w:rPr>
                  <w:noProof/>
                </w:rPr>
                <w:t>s.l.:Diplomica Verlag.</w:t>
              </w:r>
            </w:p>
            <w:p w14:paraId="6D16C590" w14:textId="77777777" w:rsidR="0001612E" w:rsidRDefault="0001612E" w:rsidP="0001612E">
              <w:pPr>
                <w:pStyle w:val="Bibliography"/>
                <w:rPr>
                  <w:noProof/>
                </w:rPr>
              </w:pPr>
              <w:r>
                <w:rPr>
                  <w:noProof/>
                </w:rPr>
                <w:t xml:space="preserve">Silver, L., 2020. </w:t>
              </w:r>
              <w:r>
                <w:rPr>
                  <w:i/>
                  <w:iCs/>
                  <w:noProof/>
                </w:rPr>
                <w:t xml:space="preserve">Smartphone Ownership Is Growing Rapidly Around the World, but Not Always Equally. </w:t>
              </w:r>
              <w:r>
                <w:rPr>
                  <w:noProof/>
                </w:rPr>
                <w:t xml:space="preserve">[Online] </w:t>
              </w:r>
              <w:r>
                <w:rPr>
                  <w:noProof/>
                </w:rPr>
                <w:br/>
                <w:t xml:space="preserve">Available at: </w:t>
              </w:r>
              <w:r>
                <w:rPr>
                  <w:noProof/>
                  <w:u w:val="single"/>
                </w:rPr>
                <w:t>https://www.pewresearch.org/global/2019/02/05/smartphone-ownership-is-growing-rapidly-around-the-world-but-not-always-equally/</w:t>
              </w:r>
              <w:r>
                <w:rPr>
                  <w:noProof/>
                </w:rPr>
                <w:br/>
                <w:t>[Accessed 15 4 2023].</w:t>
              </w:r>
            </w:p>
            <w:p w14:paraId="1DA6272A" w14:textId="77777777" w:rsidR="0001612E" w:rsidRDefault="0001612E" w:rsidP="0001612E">
              <w:pPr>
                <w:pStyle w:val="Bibliography"/>
                <w:rPr>
                  <w:noProof/>
                </w:rPr>
              </w:pPr>
              <w:r>
                <w:rPr>
                  <w:noProof/>
                </w:rPr>
                <w:t xml:space="preserve">Statista, 2023. </w:t>
              </w:r>
              <w:r>
                <w:rPr>
                  <w:i/>
                  <w:iCs/>
                  <w:noProof/>
                </w:rPr>
                <w:t xml:space="preserve">Apple Iphone Unit Sales Worldwide 2007-2023 | Statista. </w:t>
              </w:r>
              <w:r>
                <w:rPr>
                  <w:noProof/>
                </w:rPr>
                <w:t xml:space="preserve">[Online] </w:t>
              </w:r>
              <w:r>
                <w:rPr>
                  <w:noProof/>
                </w:rPr>
                <w:br/>
                <w:t xml:space="preserve">Available at: </w:t>
              </w:r>
              <w:r>
                <w:rPr>
                  <w:noProof/>
                  <w:u w:val="single"/>
                </w:rPr>
                <w:t>https://www.statista.com/statistics/263402/apples-iphone-revenue-since-3rd-quarter-2007/</w:t>
              </w:r>
              <w:r>
                <w:rPr>
                  <w:noProof/>
                </w:rPr>
                <w:br/>
                <w:t>[Accessed 15 4 2023].</w:t>
              </w:r>
            </w:p>
            <w:p w14:paraId="0A3947DC" w14:textId="77777777" w:rsidR="0001612E" w:rsidRDefault="0001612E" w:rsidP="0001612E">
              <w:pPr>
                <w:pStyle w:val="Bibliography"/>
                <w:rPr>
                  <w:noProof/>
                </w:rPr>
              </w:pPr>
              <w:r>
                <w:rPr>
                  <w:noProof/>
                </w:rPr>
                <w:t xml:space="preserve">Tamayo, A. &amp; Servaes, H., 2013. The Impact of Corporate Social Responsibility on Firm Value: The Role of Customer Awareness. </w:t>
              </w:r>
              <w:r>
                <w:rPr>
                  <w:i/>
                  <w:iCs/>
                  <w:noProof/>
                </w:rPr>
                <w:t xml:space="preserve">Management Science, </w:t>
              </w:r>
              <w:r>
                <w:rPr>
                  <w:noProof/>
                </w:rPr>
                <w:t>59(5), pp. 1045-1061.</w:t>
              </w:r>
            </w:p>
            <w:p w14:paraId="52866EFB" w14:textId="77777777" w:rsidR="0001612E" w:rsidRDefault="0001612E" w:rsidP="0001612E">
              <w:pPr>
                <w:pStyle w:val="Bibliography"/>
                <w:rPr>
                  <w:noProof/>
                </w:rPr>
              </w:pPr>
              <w:r>
                <w:rPr>
                  <w:noProof/>
                </w:rPr>
                <w:t xml:space="preserve">tomsguide, 2023. </w:t>
              </w:r>
              <w:r>
                <w:rPr>
                  <w:i/>
                  <w:iCs/>
                  <w:noProof/>
                </w:rPr>
                <w:t xml:space="preserve">Iphone 12 Review | Toms' Guide. </w:t>
              </w:r>
              <w:r>
                <w:rPr>
                  <w:noProof/>
                </w:rPr>
                <w:t xml:space="preserve">[Online] </w:t>
              </w:r>
              <w:r>
                <w:rPr>
                  <w:noProof/>
                </w:rPr>
                <w:br/>
                <w:t xml:space="preserve">Available at: </w:t>
              </w:r>
              <w:r>
                <w:rPr>
                  <w:noProof/>
                  <w:u w:val="single"/>
                </w:rPr>
                <w:t>https://www.tomsguide.com/reviews/iphone-12</w:t>
              </w:r>
              <w:r>
                <w:rPr>
                  <w:noProof/>
                </w:rPr>
                <w:br/>
                <w:t>[Accessed 15 4 2023].</w:t>
              </w:r>
            </w:p>
            <w:p w14:paraId="5776D7D8" w14:textId="312D2384" w:rsidR="00517242" w:rsidRDefault="00151CD1" w:rsidP="0001612E">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FA07" w14:textId="77777777" w:rsidR="00010843" w:rsidRDefault="00010843">
      <w:pPr>
        <w:spacing w:after="0" w:line="240" w:lineRule="auto"/>
      </w:pPr>
      <w:r>
        <w:separator/>
      </w:r>
    </w:p>
  </w:endnote>
  <w:endnote w:type="continuationSeparator" w:id="0">
    <w:p w14:paraId="6BF47755" w14:textId="77777777" w:rsidR="00010843" w:rsidRDefault="00010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AACC" w14:textId="77777777" w:rsidR="00010843" w:rsidRDefault="00010843">
      <w:pPr>
        <w:spacing w:after="0" w:line="240" w:lineRule="auto"/>
      </w:pPr>
      <w:r>
        <w:separator/>
      </w:r>
    </w:p>
  </w:footnote>
  <w:footnote w:type="continuationSeparator" w:id="0">
    <w:p w14:paraId="78287BF2" w14:textId="77777777" w:rsidR="00010843" w:rsidRDefault="00010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EB"/>
    <w:rsid w:val="000064BD"/>
    <w:rsid w:val="000073C5"/>
    <w:rsid w:val="000101EB"/>
    <w:rsid w:val="00010843"/>
    <w:rsid w:val="000128BB"/>
    <w:rsid w:val="00012A9A"/>
    <w:rsid w:val="00012EAD"/>
    <w:rsid w:val="00013300"/>
    <w:rsid w:val="000135F6"/>
    <w:rsid w:val="000145A5"/>
    <w:rsid w:val="0001612E"/>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18C"/>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2BA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5EE"/>
    <w:rsid w:val="00274886"/>
    <w:rsid w:val="00276A11"/>
    <w:rsid w:val="00276F0F"/>
    <w:rsid w:val="00277F27"/>
    <w:rsid w:val="0028248B"/>
    <w:rsid w:val="00284654"/>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A552F"/>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2F7D21"/>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321C"/>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1DD7"/>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4A6"/>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40D"/>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4EFC"/>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331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56068"/>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3C8"/>
    <w:rsid w:val="00786553"/>
    <w:rsid w:val="00786B8B"/>
    <w:rsid w:val="00787937"/>
    <w:rsid w:val="00790DA9"/>
    <w:rsid w:val="00791622"/>
    <w:rsid w:val="00792235"/>
    <w:rsid w:val="00792830"/>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C6FD2"/>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34D"/>
    <w:rsid w:val="00895A4B"/>
    <w:rsid w:val="0089636A"/>
    <w:rsid w:val="00896796"/>
    <w:rsid w:val="008A155E"/>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D07"/>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1B2"/>
    <w:rsid w:val="00A45C57"/>
    <w:rsid w:val="00A50725"/>
    <w:rsid w:val="00A5140B"/>
    <w:rsid w:val="00A5182E"/>
    <w:rsid w:val="00A53942"/>
    <w:rsid w:val="00A53B57"/>
    <w:rsid w:val="00A614F7"/>
    <w:rsid w:val="00A670FE"/>
    <w:rsid w:val="00A73FEF"/>
    <w:rsid w:val="00A75097"/>
    <w:rsid w:val="00A75CFB"/>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0BE"/>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312"/>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2D5A"/>
    <w:rsid w:val="00C147AD"/>
    <w:rsid w:val="00C16511"/>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4EEA"/>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2FE"/>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1740"/>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1E8"/>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65E0"/>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8746948">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5179342">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6420794">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7584038">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2683639">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039481">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44016">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16669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4983860">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07771">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308835">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3090755">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509862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276671">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91114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262003">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762287">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29828632">
      <w:bodyDiv w:val="1"/>
      <w:marLeft w:val="0"/>
      <w:marRight w:val="0"/>
      <w:marTop w:val="0"/>
      <w:marBottom w:val="0"/>
      <w:divBdr>
        <w:top w:val="none" w:sz="0" w:space="0" w:color="auto"/>
        <w:left w:val="none" w:sz="0" w:space="0" w:color="auto"/>
        <w:bottom w:val="none" w:sz="0" w:space="0" w:color="auto"/>
        <w:right w:val="none" w:sz="0" w:space="0" w:color="auto"/>
      </w:divBdr>
    </w:div>
    <w:div w:id="130245426">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4516557">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055567">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0777734">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0335904">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24655">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5657">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477791">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20901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3786124">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240093">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232124">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334914">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945899">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996011">
      <w:bodyDiv w:val="1"/>
      <w:marLeft w:val="0"/>
      <w:marRight w:val="0"/>
      <w:marTop w:val="0"/>
      <w:marBottom w:val="0"/>
      <w:divBdr>
        <w:top w:val="none" w:sz="0" w:space="0" w:color="auto"/>
        <w:left w:val="none" w:sz="0" w:space="0" w:color="auto"/>
        <w:bottom w:val="none" w:sz="0" w:space="0" w:color="auto"/>
        <w:right w:val="none" w:sz="0" w:space="0" w:color="auto"/>
      </w:divBdr>
    </w:div>
    <w:div w:id="298154024">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585931">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2951929">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27604">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794885">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49989253">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1614218">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7779945">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0785767">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200086">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5013033">
      <w:bodyDiv w:val="1"/>
      <w:marLeft w:val="0"/>
      <w:marRight w:val="0"/>
      <w:marTop w:val="0"/>
      <w:marBottom w:val="0"/>
      <w:divBdr>
        <w:top w:val="none" w:sz="0" w:space="0" w:color="auto"/>
        <w:left w:val="none" w:sz="0" w:space="0" w:color="auto"/>
        <w:bottom w:val="none" w:sz="0" w:space="0" w:color="auto"/>
        <w:right w:val="none" w:sz="0" w:space="0" w:color="auto"/>
      </w:divBdr>
    </w:div>
    <w:div w:id="375468536">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397802">
      <w:bodyDiv w:val="1"/>
      <w:marLeft w:val="0"/>
      <w:marRight w:val="0"/>
      <w:marTop w:val="0"/>
      <w:marBottom w:val="0"/>
      <w:divBdr>
        <w:top w:val="none" w:sz="0" w:space="0" w:color="auto"/>
        <w:left w:val="none" w:sz="0" w:space="0" w:color="auto"/>
        <w:bottom w:val="none" w:sz="0" w:space="0" w:color="auto"/>
        <w:right w:val="none" w:sz="0" w:space="0" w:color="auto"/>
      </w:divBdr>
    </w:div>
    <w:div w:id="380901829">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35191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091320">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5977955">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2595">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38794679">
      <w:bodyDiv w:val="1"/>
      <w:marLeft w:val="0"/>
      <w:marRight w:val="0"/>
      <w:marTop w:val="0"/>
      <w:marBottom w:val="0"/>
      <w:divBdr>
        <w:top w:val="none" w:sz="0" w:space="0" w:color="auto"/>
        <w:left w:val="none" w:sz="0" w:space="0" w:color="auto"/>
        <w:bottom w:val="none" w:sz="0" w:space="0" w:color="auto"/>
        <w:right w:val="none" w:sz="0" w:space="0" w:color="auto"/>
      </w:divBdr>
    </w:div>
    <w:div w:id="439837665">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2774747">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5700622">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067563">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7235548">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6112272">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702956">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93850">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496692">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6666554">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066855">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169791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319719">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29364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080899">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02869">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5911364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510025">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263809">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1279251">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525519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8680560">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09687">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459626">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381612">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5275">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222641">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134511">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5903262">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490960">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0760206">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145121">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2797999">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079010">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6465374">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3862669">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449391">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6244412">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409615">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3425994">
      <w:bodyDiv w:val="1"/>
      <w:marLeft w:val="0"/>
      <w:marRight w:val="0"/>
      <w:marTop w:val="0"/>
      <w:marBottom w:val="0"/>
      <w:divBdr>
        <w:top w:val="none" w:sz="0" w:space="0" w:color="auto"/>
        <w:left w:val="none" w:sz="0" w:space="0" w:color="auto"/>
        <w:bottom w:val="none" w:sz="0" w:space="0" w:color="auto"/>
        <w:right w:val="none" w:sz="0" w:space="0" w:color="auto"/>
      </w:divBdr>
    </w:div>
    <w:div w:id="804396444">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934892">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023533">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4838472">
      <w:bodyDiv w:val="1"/>
      <w:marLeft w:val="0"/>
      <w:marRight w:val="0"/>
      <w:marTop w:val="0"/>
      <w:marBottom w:val="0"/>
      <w:divBdr>
        <w:top w:val="none" w:sz="0" w:space="0" w:color="auto"/>
        <w:left w:val="none" w:sz="0" w:space="0" w:color="auto"/>
        <w:bottom w:val="none" w:sz="0" w:space="0" w:color="auto"/>
        <w:right w:val="none" w:sz="0" w:space="0" w:color="auto"/>
      </w:divBdr>
    </w:div>
    <w:div w:id="814952916">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390578">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1773333">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3351227">
      <w:bodyDiv w:val="1"/>
      <w:marLeft w:val="0"/>
      <w:marRight w:val="0"/>
      <w:marTop w:val="0"/>
      <w:marBottom w:val="0"/>
      <w:divBdr>
        <w:top w:val="none" w:sz="0" w:space="0" w:color="auto"/>
        <w:left w:val="none" w:sz="0" w:space="0" w:color="auto"/>
        <w:bottom w:val="none" w:sz="0" w:space="0" w:color="auto"/>
        <w:right w:val="none" w:sz="0" w:space="0" w:color="auto"/>
      </w:divBdr>
    </w:div>
    <w:div w:id="825167216">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295839">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190195">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1020394">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6797129">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151764">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254002">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4171610">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423368">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521261">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3471254">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593194">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0332776">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283933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295852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218958">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1303500">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611904">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3827360">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522173">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007775">
      <w:bodyDiv w:val="1"/>
      <w:marLeft w:val="0"/>
      <w:marRight w:val="0"/>
      <w:marTop w:val="0"/>
      <w:marBottom w:val="0"/>
      <w:divBdr>
        <w:top w:val="none" w:sz="0" w:space="0" w:color="auto"/>
        <w:left w:val="none" w:sz="0" w:space="0" w:color="auto"/>
        <w:bottom w:val="none" w:sz="0" w:space="0" w:color="auto"/>
        <w:right w:val="none" w:sz="0" w:space="0" w:color="auto"/>
      </w:divBdr>
    </w:div>
    <w:div w:id="982151718">
      <w:bodyDiv w:val="1"/>
      <w:marLeft w:val="0"/>
      <w:marRight w:val="0"/>
      <w:marTop w:val="0"/>
      <w:marBottom w:val="0"/>
      <w:divBdr>
        <w:top w:val="none" w:sz="0" w:space="0" w:color="auto"/>
        <w:left w:val="none" w:sz="0" w:space="0" w:color="auto"/>
        <w:bottom w:val="none" w:sz="0" w:space="0" w:color="auto"/>
        <w:right w:val="none" w:sz="0" w:space="0" w:color="auto"/>
      </w:divBdr>
    </w:div>
    <w:div w:id="982852939">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7902613">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0307075">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748615">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874425">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1538993">
      <w:bodyDiv w:val="1"/>
      <w:marLeft w:val="0"/>
      <w:marRight w:val="0"/>
      <w:marTop w:val="0"/>
      <w:marBottom w:val="0"/>
      <w:divBdr>
        <w:top w:val="none" w:sz="0" w:space="0" w:color="auto"/>
        <w:left w:val="none" w:sz="0" w:space="0" w:color="auto"/>
        <w:bottom w:val="none" w:sz="0" w:space="0" w:color="auto"/>
        <w:right w:val="none" w:sz="0" w:space="0" w:color="auto"/>
      </w:divBdr>
    </w:div>
    <w:div w:id="1031805545">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4110490">
      <w:bodyDiv w:val="1"/>
      <w:marLeft w:val="0"/>
      <w:marRight w:val="0"/>
      <w:marTop w:val="0"/>
      <w:marBottom w:val="0"/>
      <w:divBdr>
        <w:top w:val="none" w:sz="0" w:space="0" w:color="auto"/>
        <w:left w:val="none" w:sz="0" w:space="0" w:color="auto"/>
        <w:bottom w:val="none" w:sz="0" w:space="0" w:color="auto"/>
        <w:right w:val="none" w:sz="0" w:space="0" w:color="auto"/>
      </w:divBdr>
    </w:div>
    <w:div w:id="10346903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4202">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411378">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68962347">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23521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8596777">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01568">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89619442">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281732">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060574">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3427386">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7916628">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2890592">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595257">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4392331">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5783961">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0828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0899054">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548204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4615280">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39142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0751732">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2348083">
      <w:bodyDiv w:val="1"/>
      <w:marLeft w:val="0"/>
      <w:marRight w:val="0"/>
      <w:marTop w:val="0"/>
      <w:marBottom w:val="0"/>
      <w:divBdr>
        <w:top w:val="none" w:sz="0" w:space="0" w:color="auto"/>
        <w:left w:val="none" w:sz="0" w:space="0" w:color="auto"/>
        <w:bottom w:val="none" w:sz="0" w:space="0" w:color="auto"/>
        <w:right w:val="none" w:sz="0" w:space="0" w:color="auto"/>
      </w:divBdr>
    </w:div>
    <w:div w:id="1252393510">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661367">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4893948">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491534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8273789">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1821404">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7954402">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79292285">
      <w:bodyDiv w:val="1"/>
      <w:marLeft w:val="0"/>
      <w:marRight w:val="0"/>
      <w:marTop w:val="0"/>
      <w:marBottom w:val="0"/>
      <w:divBdr>
        <w:top w:val="none" w:sz="0" w:space="0" w:color="auto"/>
        <w:left w:val="none" w:sz="0" w:space="0" w:color="auto"/>
        <w:bottom w:val="none" w:sz="0" w:space="0" w:color="auto"/>
        <w:right w:val="none" w:sz="0" w:space="0" w:color="auto"/>
      </w:divBdr>
    </w:div>
    <w:div w:id="128060334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4045632">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682896">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21505">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08815">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084828">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134255">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57996900">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05917">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408024">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391314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4204806">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62957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4763760">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38275">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5466">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27970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363954">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7675353">
      <w:bodyDiv w:val="1"/>
      <w:marLeft w:val="0"/>
      <w:marRight w:val="0"/>
      <w:marTop w:val="0"/>
      <w:marBottom w:val="0"/>
      <w:divBdr>
        <w:top w:val="none" w:sz="0" w:space="0" w:color="auto"/>
        <w:left w:val="none" w:sz="0" w:space="0" w:color="auto"/>
        <w:bottom w:val="none" w:sz="0" w:space="0" w:color="auto"/>
        <w:right w:val="none" w:sz="0" w:space="0" w:color="auto"/>
      </w:divBdr>
    </w:div>
    <w:div w:id="1458404931">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27476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0401">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2795389">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665276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0269604">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33919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716178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59979502">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38920">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193511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2856999">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897376">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7661645">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6640033">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78339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58316">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79571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5299523">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1728159">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736409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013271">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4260311">
      <w:bodyDiv w:val="1"/>
      <w:marLeft w:val="0"/>
      <w:marRight w:val="0"/>
      <w:marTop w:val="0"/>
      <w:marBottom w:val="0"/>
      <w:divBdr>
        <w:top w:val="none" w:sz="0" w:space="0" w:color="auto"/>
        <w:left w:val="none" w:sz="0" w:space="0" w:color="auto"/>
        <w:bottom w:val="none" w:sz="0" w:space="0" w:color="auto"/>
        <w:right w:val="none" w:sz="0" w:space="0" w:color="auto"/>
      </w:divBdr>
    </w:div>
    <w:div w:id="1745641059">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078023">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434420">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565207">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723405">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405810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002556">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88385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181289">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997388">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3840696">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8178348">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6501036">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1161847">
      <w:bodyDiv w:val="1"/>
      <w:marLeft w:val="0"/>
      <w:marRight w:val="0"/>
      <w:marTop w:val="0"/>
      <w:marBottom w:val="0"/>
      <w:divBdr>
        <w:top w:val="none" w:sz="0" w:space="0" w:color="auto"/>
        <w:left w:val="none" w:sz="0" w:space="0" w:color="auto"/>
        <w:bottom w:val="none" w:sz="0" w:space="0" w:color="auto"/>
        <w:right w:val="none" w:sz="0" w:space="0" w:color="auto"/>
      </w:divBdr>
    </w:div>
    <w:div w:id="1881168287">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5656113">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0830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1736323">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221076">
      <w:bodyDiv w:val="1"/>
      <w:marLeft w:val="0"/>
      <w:marRight w:val="0"/>
      <w:marTop w:val="0"/>
      <w:marBottom w:val="0"/>
      <w:divBdr>
        <w:top w:val="none" w:sz="0" w:space="0" w:color="auto"/>
        <w:left w:val="none" w:sz="0" w:space="0" w:color="auto"/>
        <w:bottom w:val="none" w:sz="0" w:space="0" w:color="auto"/>
        <w:right w:val="none" w:sz="0" w:space="0" w:color="auto"/>
      </w:divBdr>
    </w:div>
    <w:div w:id="1963266343">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5649808">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6547606">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13298">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89426">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350736">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3661101">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293944">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1589">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1303517">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50">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8937540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123786">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7868181">
      <w:bodyDiv w:val="1"/>
      <w:marLeft w:val="0"/>
      <w:marRight w:val="0"/>
      <w:marTop w:val="0"/>
      <w:marBottom w:val="0"/>
      <w:divBdr>
        <w:top w:val="none" w:sz="0" w:space="0" w:color="auto"/>
        <w:left w:val="none" w:sz="0" w:space="0" w:color="auto"/>
        <w:bottom w:val="none" w:sz="0" w:space="0" w:color="auto"/>
        <w:right w:val="none" w:sz="0" w:space="0" w:color="auto"/>
      </w:divBdr>
    </w:div>
    <w:div w:id="213857129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2559BE"/>
    <w:rsid w:val="00495AAD"/>
    <w:rsid w:val="004B178B"/>
    <w:rsid w:val="006563F6"/>
    <w:rsid w:val="00664981"/>
    <w:rsid w:val="0082170B"/>
    <w:rsid w:val="009249AE"/>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34</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
    <b:Tag>App234</b:Tag>
    <b:SourceType>InternetSite</b:SourceType>
    <b:Guid>{A5F0A624-C0E3-4280-91F8-09411FB5F48A}</b:Guid>
    <b:Title>Business - Partners - Apple (BY)</b:Title>
    <b:Year>2023</b:Year>
    <b:Edition>https://www.apple.com/by/business/partners/</b:Edition>
    <b:Author>
      <b:Author>
        <b:NameList>
          <b:Person>
            <b:Last>Apple Digital Platforms</b:Last>
          </b:Person>
        </b:NameList>
      </b:Author>
    </b:Author>
    <b:YearAccessed>2023</b:YearAccessed>
    <b:MonthAccessed>4</b:MonthAccessed>
    <b:DayAccessed>15</b:DayAccessed>
    <b:URL>https://www.apple.com/by/business/partners/</b:URL>
    <b:RefOrder>36</b:RefOrder>
  </b:Source>
  <b:Source>
    <b:Tag>App235</b:Tag>
    <b:SourceType>InternetSite</b:SourceType>
    <b:Guid>{987F6DD7-F85C-4616-8F65-94068A67A539}</b:Guid>
    <b:Title>Apple - YouTube</b:Title>
    <b:Year>2023</b:Year>
    <b:YearAccessed>2023</b:YearAccessed>
    <b:MonthAccessed>4</b:MonthAccessed>
    <b:DayAccessed>15</b:DayAccessed>
    <b:URL>https://www.youtube.com/@Apple</b:URL>
    <b:Author>
      <b:Author>
        <b:NameList>
          <b:Person>
            <b:Last>Apple - YouTube</b:Last>
          </b:Person>
        </b:NameList>
      </b:Author>
    </b:Author>
    <b:RefOrder>20</b:RefOrder>
  </b:Source>
  <b:Source>
    <b:Tag>Hen04</b:Tag>
    <b:SourceType>JournalArticle</b:SourceType>
    <b:Guid>{C7FBAED6-DA36-41B3-988B-60A7CB5B3274}</b:Guid>
    <b:Title>Electronic word-of-mouth via consumer-opinion platforms: What motivates consumers to articulate themselves on the Internet?</b:Title>
    <b:Year>2004</b:Year>
    <b:Author>
      <b:Author>
        <b:NameList>
          <b:Person>
            <b:Last>Henning-Thurau</b:Last>
            <b:First>Thorsten</b:First>
          </b:Person>
          <b:Person>
            <b:Last>Gwinner</b:Last>
            <b:Middle>P</b:Middle>
            <b:First>Kevin</b:First>
          </b:Person>
          <b:Person>
            <b:Last>Walsh</b:Last>
            <b:First>Gianfranco</b:First>
          </b:Person>
          <b:Person>
            <b:Last>Gremler</b:Last>
            <b:Middle>D</b:Middle>
            <b:First>Dwayne</b:First>
          </b:Person>
        </b:NameList>
      </b:Author>
    </b:Author>
    <b:JournalName>Journal of Interactive Marketing</b:JournalName>
    <b:Pages>38-52</b:Pages>
    <b:Volume>18</b:Volume>
    <b:Issue>1</b:Issue>
    <b:RefOrder>21</b:RefOrder>
  </b:Source>
  <b:Source>
    <b:Tag>Pep16</b:Tag>
    <b:SourceType>Book</b:SourceType>
    <b:Guid>{6DDC43BA-A1DF-4925-A1D5-475EC74E77FE}</b:Guid>
    <b:Title>Managing Customer Experience and Relationships: A Strategic Framework</b:Title>
    <b:Year>2016</b:Year>
    <b:Publisher>John Wiley &amp; Sons.</b:Publisher>
    <b:Edition>3rd</b:Edition>
    <b:Author>
      <b:Author>
        <b:NameList>
          <b:Person>
            <b:Last>Peppers</b:Last>
            <b:First>Don</b:First>
          </b:Person>
          <b:Person>
            <b:Last>Rogers</b:Last>
            <b:First>Martha</b:First>
          </b:Person>
          <b:Person>
            <b:Last>Kotler</b:Last>
            <b:First>Philip</b:First>
          </b:Person>
        </b:NameList>
      </b:Author>
    </b:Author>
    <b:RefOrder>22</b:RefOrder>
  </b:Source>
  <b:Source>
    <b:Tag>Aus00</b:Tag>
    <b:SourceType>JournalArticle</b:SourceType>
    <b:Guid>{FC4C6B02-5CDE-4E30-9552-1B80E851EFC3}</b:Guid>
    <b:Title>Strategic Collaboration Between Nonprofits and Business</b:Title>
    <b:Year>2000</b:Year>
    <b:Author>
      <b:Author>
        <b:NameList>
          <b:Person>
            <b:Last>Austin</b:Last>
            <b:Middle>E</b:Middle>
            <b:First>James</b:First>
          </b:Person>
        </b:NameList>
      </b:Author>
    </b:Author>
    <b:JournalName>Nonprofit and Voluntary Sector Quarterly</b:JournalName>
    <b:Pages>69-97</b:Pages>
    <b:Volume>29</b:Volume>
    <b:Issue>1</b:Issue>
    <b:RefOrder>35</b:RefOrder>
  </b:Source>
  <b:Source>
    <b:Tag>Fie13</b:Tag>
    <b:SourceType>InternetSite</b:SourceType>
    <b:Guid>{B3F82E23-96E6-435A-ADA1-561F80636363}</b:Guid>
    <b:Title>Apple under Tim Cook: More socially responsible, less visionary</b:Title>
    <b:Year>2013</b:Year>
    <b:YearAccessed>2023</b:YearAccessed>
    <b:MonthAccessed>4</b:MonthAccessed>
    <b:DayAccessed>16</b:DayAccessed>
    <b:URL>https://money.cnn.com/2016/08/24/technology/apple-tim-cook-five-years/</b:URL>
    <b:Author>
      <b:Author>
        <b:NameList>
          <b:Person>
            <b:Last>Fiergerman</b:Last>
            <b:First>Seth</b:First>
          </b:Person>
        </b:NameList>
      </b:Author>
    </b:Author>
    <b:RefOrder>33</b:RefOrder>
  </b:Source>
  <b:Source>
    <b:Tag>Che16</b:Tag>
    <b:SourceType>InternetSite</b:SourceType>
    <b:Guid>{786F9562-F86C-4735-AC28-5DC2FEEAE43E}</b:Guid>
    <b:Title>Tech industry rallies around Apple in its iPhone fight with FBI</b:Title>
    <b:Year>2016</b:Year>
    <b:YearAccessed>2023</b:YearAccessed>
    <b:MonthAccessed>4</b:MonthAccessed>
    <b:DayAccessed>16</b:DayAccessed>
    <b:URL>https://www.cnet.com/news/privacy/iphone-fight-against-fbi-tech-groups-industry-leaders-throw-support-behind-apple/</b:URL>
    <b:Author>
      <b:Author>
        <b:NameList>
          <b:Person>
            <b:Last>Cheng</b:Last>
            <b:First>Roger</b:First>
          </b:Person>
        </b:NameList>
      </b:Author>
    </b:Author>
    <b:RefOrder>32</b:RefOrder>
  </b:Source>
  <b:Source>
    <b:Tag>Kir12</b:Tag>
    <b:SourceType>JournalArticle</b:SourceType>
    <b:Guid>{A9D478A3-CC3E-475C-A03D-65E2FC91E61B}</b:Guid>
    <b:Title>Sustainability nears a tipping point</b:Title>
    <b:Year>2012</b:Year>
    <b:JournalName>MIT Sloan Management Review</b:JournalName>
    <b:Pages>69-74</b:Pages>
    <b:Volume>53</b:Volume>
    <b:Issue>2</b:Issue>
    <b:Author>
      <b:Author>
        <b:NameList>
          <b:Person>
            <b:Last>Kiron</b:Last>
            <b:First>David</b:First>
          </b:Person>
          <b:Person>
            <b:Last>KRUSCHWITZ</b:Last>
            <b:First>NINA</b:First>
          </b:Person>
          <b:Person>
            <b:Last>REEVES</b:Last>
            <b:First>Martin</b:First>
          </b:Person>
          <b:Person>
            <b:Last>AUDRETSCH</b:Last>
            <b:First>MICHAEL </b:First>
          </b:Person>
          <b:Person>
            <b:Last>STRENG </b:Last>
            <b:Middle>VON </b:Middle>
            <b:First>INGRID </b:First>
          </b:Person>
          <b:Person>
            <b:Last>HAANAES</b:Last>
            <b:First>KNUT </b:First>
          </b:Person>
        </b:NameList>
      </b:Author>
    </b:Author>
    <b:RefOrder>31</b:RefOrder>
  </b:Source>
  <b:Source>
    <b:Tag>Tam13</b:Tag>
    <b:SourceType>JournalArticle</b:SourceType>
    <b:Guid>{B39FD7D2-F28A-4A3B-B000-722A69AD5354}</b:Guid>
    <b:Title>The Impact of Corporate Social Responsibility on Firm Value: The Role of Customer Awareness</b:Title>
    <b:JournalName>Management Science</b:JournalName>
    <b:Year>2013</b:Year>
    <b:Pages>1045-1061</b:Pages>
    <b:Volume>59</b:Volume>
    <b:Issue>5</b:Issue>
    <b:Author>
      <b:Author>
        <b:NameList>
          <b:Person>
            <b:Last>Tamayo</b:Last>
            <b:First>Ane</b:First>
          </b:Person>
          <b:Person>
            <b:Last>Servaes</b:Last>
            <b:First>Henri</b:First>
          </b:Person>
        </b:NameList>
      </b:Author>
    </b:Author>
    <b:RefOrder>30</b:RefOrder>
  </b:Source>
  <b:Source>
    <b:Tag>Fre01</b:Tag>
    <b:SourceType>JournalArticle</b:SourceType>
    <b:Guid>{DA53767E-0182-4028-8296-CEC7874E8A65}</b:Guid>
    <b:Title>A Stakeholder Approach to Strategic Management</b:Title>
    <b:JournalName>The Blackwell handbook of strategic management</b:JournalName>
    <b:Year>2001</b:Year>
    <b:Pages>189-207</b:Pages>
    <b:Author>
      <b:Author>
        <b:NameList>
          <b:Person>
            <b:Last>Freeman</b:Last>
            <b:Middle>R</b:Middle>
            <b:First>Edward</b:First>
          </b:Person>
          <b:Person>
            <b:Last>Mcvea</b:Last>
            <b:Middle>F</b:Middle>
            <b:First>John</b:First>
          </b:Person>
        </b:NameList>
      </b:Author>
    </b:Author>
    <b:RefOrder>29</b:RefOrder>
  </b:Source>
  <b:Source>
    <b:Tag>Par18</b:Tag>
    <b:SourceType>JournalArticle</b:SourceType>
    <b:Guid>{A31BB7AE-4B9E-4F4F-81B5-A365618625D5}</b:Guid>
    <b:Title>An empirical study of the effect of product lifespan labelling on consumers’ purchasing intention of durable goods</b:Title>
    <b:JournalName>Journal of Cleaner Production</b:JournalName>
    <b:Year>2018</b:Year>
    <b:Pages>1562-1572</b:Pages>
    <b:Volume>197</b:Volume>
    <b:Author>
      <b:Author>
        <b:NameList>
          <b:Person>
            <b:Last>Park</b:Last>
            <b:First>J</b:First>
          </b:Person>
          <b:Person>
            <b:Last>Kim</b:Last>
            <b:First>J</b:First>
          </b:Person>
        </b:NameList>
      </b:Author>
    </b:Author>
    <b:RefOrder>27</b:RefOrder>
  </b:Source>
  <b:Source>
    <b:Tag>Cha20</b:Tag>
    <b:SourceType>JournalArticle</b:SourceType>
    <b:Guid>{24F85B91-31FF-480D-A9FD-1173A02C7A14}</b:Guid>
    <b:Title>Apple's iPad city as a global production model: Leveraging labor across China's development landscape</b:Title>
    <b:JournalName>Globalizations</b:JournalName>
    <b:Year>2020</b:Year>
    <b:Pages>551-5667</b:Pages>
    <b:Volume>17</b:Volume>
    <b:Issue>4</b:Issue>
    <b:Author>
      <b:Author>
        <b:NameList>
          <b:Person>
            <b:Last>Chan</b:Last>
            <b:First>Jenny</b:First>
          </b:Person>
          <b:Person>
            <b:Last>Pun</b:Last>
            <b:First>Ngai</b:First>
          </b:Person>
          <b:Person>
            <b:Last>Selden</b:Last>
            <b:First>Mark</b:First>
          </b:Person>
        </b:NameList>
      </b:Author>
    </b:Author>
    <b:RefOrder>28</b:RefOrder>
  </b:Source>
  <b:Source>
    <b:Tag>App236</b:Tag>
    <b:SourceType>InternetSite</b:SourceType>
    <b:Guid>{7497FDCD-D097-4CF9-BCC8-289E09645CD6}</b:Guid>
    <b:Title>Operations and supply chain</b:Title>
    <b:Year>2023</b:Year>
    <b:Author>
      <b:Author>
        <b:NameList>
          <b:Person>
            <b:Last>Apple Supply Chain</b:Last>
          </b:Person>
        </b:NameList>
      </b:Author>
    </b:Author>
    <b:YearAccessed>2023</b:YearAccessed>
    <b:MonthAccessed>4</b:MonthAccessed>
    <b:DayAccessed>16</b:DayAccessed>
    <b:URL>https://www.apple.com/careers/us/operations-and-supply-chain.html</b:URL>
    <b:RefOrder>26</b:RefOrder>
  </b:Source>
  <b:Source>
    <b:Tag>App22</b:Tag>
    <b:SourceType>InternetSite</b:SourceType>
    <b:Guid>{D2FF8CA8-AEB0-44AA-94F7-D08E648575EB}</b:Guid>
    <b:Title>Enviromenta Progress Report</b:Title>
    <b:Year>2022</b:Year>
    <b:YearAccessed>2023</b:YearAccessed>
    <b:MonthAccessed>4</b:MonthAccessed>
    <b:DayAccessed>16</b:DayAccessed>
    <b:URL>https://www.apple.com/environment/pdf/Apple_Environmental_Progress_Report_2022.pdf</b:URL>
    <b:Author>
      <b:Author>
        <b:NameList>
          <b:Person>
            <b:Last>Apple Sustainability Report</b:Last>
          </b:Person>
        </b:NameList>
      </b:Author>
    </b:Author>
    <b:RefOrder>23</b:RefOrder>
  </b:Source>
  <b:Source>
    <b:Tag>Env23</b:Tag>
    <b:SourceType>InternetSite</b:SourceType>
    <b:Guid>{80746756-888C-4008-8DFC-86E4F181144C}</b:Guid>
    <b:Title>Enviroment - Apple</b:Title>
    <b:Year>2023</b:Year>
    <b:YearAccessed>2023</b:YearAccessed>
    <b:MonthAccessed>4</b:MonthAccessed>
    <b:DayAccessed>16</b:DayAccessed>
    <b:URL>https://www.apple.com/environment/</b:URL>
    <b:Author>
      <b:Author>
        <b:NameList>
          <b:Person>
            <b:Last>Enviroment - Apple</b:Last>
          </b:Person>
        </b:NameList>
      </b:Author>
    </b:Author>
    <b:RefOrder>25</b:RefOrder>
  </b:Source>
  <b:Source>
    <b:Tag>App221</b:Tag>
    <b:SourceType>InternetSite</b:SourceType>
    <b:Guid>{753C7F3F-88F9-4701-B910-9CF989C610F9}</b:Guid>
    <b:Title>Apple expands the use of recycled materials across its products</b:Title>
    <b:Year>2022</b:Year>
    <b:YearAccessed>2023</b:YearAccessed>
    <b:MonthAccessed>4</b:MonthAccessed>
    <b:DayAccessed>16</b:DayAccessed>
    <b:URL>https://www.apple.com/newsroom/2022/04/apple-expands-the-use-of-recycled-materials-across-its-products/</b:URL>
    <b:Author>
      <b:Author>
        <b:NameList>
          <b:Person>
            <b:Last>Apple Recyle</b:Last>
          </b:Person>
        </b:NameList>
      </b:Author>
    </b:Author>
    <b:RefOrder>24</b:RefOrder>
  </b:Source>
</b:Sources>
</file>

<file path=customXml/itemProps1.xml><?xml version="1.0" encoding="utf-8"?>
<ds:datastoreItem xmlns:ds="http://schemas.openxmlformats.org/officeDocument/2006/customXml" ds:itemID="{7C691D5C-293A-425D-B26C-FFFC7866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29027</TotalTime>
  <Pages>25</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1617</cp:revision>
  <dcterms:created xsi:type="dcterms:W3CDTF">2022-11-27T10:46:00Z</dcterms:created>
  <dcterms:modified xsi:type="dcterms:W3CDTF">2023-04-14T19:31:00Z</dcterms:modified>
</cp:coreProperties>
</file>