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 xml:space="preserve">Θεόδωρος </w:t>
      </w:r>
      <w:proofErr w:type="spellStart"/>
      <w:r w:rsidR="00373526">
        <w:rPr>
          <w:sz w:val="28"/>
          <w:szCs w:val="28"/>
        </w:rPr>
        <w:t>Ταρνανίδης</w:t>
      </w:r>
      <w:proofErr w:type="spellEnd"/>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F54B0A3" w14:textId="7BB0E4AE" w:rsidR="000101EB" w:rsidRPr="000101EB" w:rsidRDefault="000101EB" w:rsidP="000101EB">
      <w:r w:rsidRPr="000101EB">
        <w:t xml:space="preserve">Η </w:t>
      </w:r>
      <w:r w:rsidRPr="000101EB">
        <w:rPr>
          <w:lang w:val="en-US"/>
        </w:rPr>
        <w:t>Apple</w:t>
      </w:r>
      <w:r w:rsidRPr="000101EB">
        <w:t xml:space="preserve"> </w:t>
      </w:r>
      <w:r w:rsidRPr="000101EB">
        <w:rPr>
          <w:lang w:val="en-US"/>
        </w:rPr>
        <w:t>Inc</w:t>
      </w:r>
      <w:r w:rsidRPr="000101EB">
        <w:t xml:space="preserve">., μια πολυεθνική εταιρεία τεχνολογίας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 (</w:t>
      </w:r>
      <w:r w:rsidRPr="000101EB">
        <w:rPr>
          <w:lang w:val="en-US"/>
        </w:rPr>
        <w:t>Apple</w:t>
      </w:r>
      <w:r w:rsidRPr="000101EB">
        <w:t xml:space="preserve"> </w:t>
      </w:r>
      <w:r w:rsidRPr="000101EB">
        <w:rPr>
          <w:lang w:val="en-US"/>
        </w:rPr>
        <w:t>Inc</w:t>
      </w:r>
      <w:r w:rsidRPr="000101EB">
        <w:t>., 2021). Η εταιρεία ειδικεύεται στο σχεδιασμό, την ανάπτυξη και την πώληση ηλεκτρονικών ειδών ευρείας κατανάλωσης, λογισμικού υπολογιστών και ηλεκτρονικών υπηρεσιών (</w:t>
      </w:r>
      <w:proofErr w:type="spellStart"/>
      <w:r w:rsidRPr="000101EB">
        <w:rPr>
          <w:lang w:val="en-US"/>
        </w:rPr>
        <w:t>Lashinsky</w:t>
      </w:r>
      <w:proofErr w:type="spellEnd"/>
      <w:r w:rsidRPr="000101EB">
        <w:t xml:space="preserve">, 2012). Η σειρά προϊόντων της </w:t>
      </w:r>
      <w:r w:rsidRPr="000101EB">
        <w:rPr>
          <w:lang w:val="en-US"/>
        </w:rPr>
        <w:t>Apple</w:t>
      </w:r>
      <w:r w:rsidRPr="000101EB">
        <w:t xml:space="preserve"> περιλαμβάνει υπολογιστές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και διάφορες εφαρμογές και υπηρεσίες λογισμικού 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r w:rsidRPr="000101EB">
        <w:rPr>
          <w:lang w:val="en-US"/>
        </w:rPr>
        <w:t>Apple</w:t>
      </w:r>
      <w:r w:rsidRPr="000101EB">
        <w:t xml:space="preserve"> </w:t>
      </w:r>
      <w:r w:rsidRPr="000101EB">
        <w:rPr>
          <w:lang w:val="en-US"/>
        </w:rPr>
        <w:t>Inc</w:t>
      </w:r>
      <w:r w:rsidRPr="000101EB">
        <w:t>., 2021). Αυτ</w:t>
      </w:r>
      <w:r w:rsidR="00B3742D">
        <w:t>ή η έκθεση</w:t>
      </w:r>
      <w:r w:rsidRPr="000101EB">
        <w:t xml:space="preserve"> θα επικεντρωθεί κυρίως στο </w:t>
      </w:r>
      <w:r w:rsidRPr="000101EB">
        <w:rPr>
          <w:lang w:val="en-US"/>
        </w:rPr>
        <w:t>iPhone</w:t>
      </w:r>
      <w:r w:rsidRPr="000101EB">
        <w:t xml:space="preserve">, το κορυφαίο προϊόν της </w:t>
      </w:r>
      <w:r w:rsidRPr="000101EB">
        <w:rPr>
          <w:lang w:val="en-US"/>
        </w:rPr>
        <w:t>Apple</w:t>
      </w:r>
      <w:r w:rsidRPr="000101EB">
        <w:t xml:space="preserve"> και ένα από τα πιο δημοφιλή </w:t>
      </w:r>
      <w:r w:rsidRPr="000101EB">
        <w:rPr>
          <w:lang w:val="en-US"/>
        </w:rPr>
        <w:t>smartphone</w:t>
      </w:r>
      <w:r w:rsidRPr="000101EB">
        <w:t xml:space="preserve"> στον κόσμο (</w:t>
      </w:r>
      <w:r w:rsidRPr="000101EB">
        <w:rPr>
          <w:lang w:val="en-US"/>
        </w:rPr>
        <w:t>Statista</w:t>
      </w:r>
      <w:r w:rsidRPr="000101EB">
        <w:t>, 2021).</w:t>
      </w:r>
    </w:p>
    <w:p w14:paraId="6F095553" w14:textId="771DA424" w:rsidR="000101EB" w:rsidRPr="000101EB" w:rsidRDefault="000101EB" w:rsidP="000101EB">
      <w:r w:rsidRPr="000101EB">
        <w:t xml:space="preserve">Η </w:t>
      </w:r>
      <w:r w:rsidRPr="000101EB">
        <w:rPr>
          <w:lang w:val="en-US"/>
        </w:rPr>
        <w:t>Apple</w:t>
      </w:r>
      <w:r w:rsidRPr="000101EB">
        <w:t xml:space="preserve"> έχει εξελιχθεί για να γίνει μία από τις πιο πολύτιμες και αναγνωρίσιμες μάρκες στον κόσμο, κυρίως λόγω των καινοτόμων στρατηγικών μάρκετινγκ που εξελίσσονται </w:t>
      </w:r>
      <w:r w:rsidR="005A510A">
        <w:t>συνεχόμενα</w:t>
      </w:r>
      <w:r w:rsidRPr="000101EB">
        <w:t xml:space="preserve"> για να προσαρμόζονται στο συνεχώς μεταβαλλόμενο τοπίο της αγοράς (</w:t>
      </w:r>
      <w:r w:rsidRPr="000101EB">
        <w:rPr>
          <w:lang w:val="en-US"/>
        </w:rPr>
        <w:t>Keller</w:t>
      </w:r>
      <w:r w:rsidRPr="000101EB">
        <w:t>, 2013). Η επιτυχία της εταιρείας μπορεί να αποδοθεί στην ικανότητά της να αναπτύσσει και να διατηρεί ισχυρή αφοσίωση στην επωνυμία μεταξύ των καταναλωτών, καθώς και στην ικανότητά της να δημιουργεί αποτελεσματικές διαφημιστικές καμπάνιες που έχουν απήχηση στο κοινό-στόχο της (</w:t>
      </w:r>
      <w:r w:rsidRPr="000101EB">
        <w:rPr>
          <w:lang w:val="en-US"/>
        </w:rPr>
        <w:t>M</w:t>
      </w:r>
      <w:r w:rsidRPr="000101EB">
        <w:t>ö</w:t>
      </w:r>
      <w:proofErr w:type="spellStart"/>
      <w:r w:rsidRPr="000101EB">
        <w:rPr>
          <w:lang w:val="en-US"/>
        </w:rPr>
        <w:t>ller</w:t>
      </w:r>
      <w:proofErr w:type="spellEnd"/>
      <w:r w:rsidRPr="000101EB">
        <w:t>, 2012).</w:t>
      </w:r>
    </w:p>
    <w:p w14:paraId="541B3196" w14:textId="029D11B5" w:rsidR="000101EB" w:rsidRPr="000101EB" w:rsidRDefault="000101EB" w:rsidP="000101EB">
      <w:r w:rsidRPr="000101EB">
        <w:t>Αυτ</w:t>
      </w:r>
      <w:r w:rsidR="009C6892">
        <w:t xml:space="preserve">ή η έκθεση </w:t>
      </w:r>
      <w:r w:rsidRPr="000101EB">
        <w:t xml:space="preserve">στοχεύει να παρέχει μια εις βάθος ανάλυση των στοιχείων που συνέβαλαν στην παγκόσμια κυριαρχία της </w:t>
      </w:r>
      <w:r w:rsidRPr="000101EB">
        <w:rPr>
          <w:lang w:val="en-US"/>
        </w:rPr>
        <w:t>Apple</w:t>
      </w:r>
      <w:r w:rsidRPr="000101EB">
        <w:t xml:space="preserve"> στην αγορά τεχνολογίας, με ιδιαίτερη έμφαση στις στρατηγικές μάρκετινγκ που σχετίζονται με το </w:t>
      </w:r>
      <w:r w:rsidRPr="000101EB">
        <w:rPr>
          <w:lang w:val="en-US"/>
        </w:rPr>
        <w:t>iPhone</w:t>
      </w:r>
      <w:r w:rsidRPr="000101EB">
        <w:t xml:space="preserve">. </w:t>
      </w:r>
      <w:r w:rsidR="00FC3DE4">
        <w:t>Η έκθεση</w:t>
      </w:r>
      <w:r w:rsidRPr="000101EB">
        <w:t xml:space="preserve"> θα δομηθεί ως εξής: πρώτον, θα διερευνήσουμε τις στρατηγικές </w:t>
      </w:r>
      <w:proofErr w:type="spellStart"/>
      <w:r w:rsidRPr="000101EB">
        <w:t>τμηματοποίησης</w:t>
      </w:r>
      <w:proofErr w:type="spellEnd"/>
      <w:r w:rsidRPr="000101EB">
        <w:t xml:space="preserve"> και στόχευσης της </w:t>
      </w:r>
      <w:r w:rsidRPr="000101EB">
        <w:rPr>
          <w:lang w:val="en-US"/>
        </w:rPr>
        <w:t>Apple</w:t>
      </w:r>
      <w:r w:rsidRPr="000101EB">
        <w:t>, εξετάζοντας πώς η εταιρεία προσδιορίζει και στοχεύει συγκεκριμένες ομάδες καταναλωτών με βάση τις ανάγκες και τις προτιμήσεις τους (</w:t>
      </w:r>
      <w:r w:rsidRPr="000101EB">
        <w:rPr>
          <w:lang w:val="en-US"/>
        </w:rPr>
        <w:t>Armstrong</w:t>
      </w:r>
      <w:r w:rsidRPr="000101EB">
        <w:t xml:space="preserve"> </w:t>
      </w:r>
      <w:r w:rsidRPr="000101EB">
        <w:rPr>
          <w:lang w:val="en-US"/>
        </w:rPr>
        <w:t>et</w:t>
      </w:r>
      <w:r w:rsidRPr="000101EB">
        <w:t xml:space="preserve"> </w:t>
      </w:r>
      <w:r w:rsidRPr="000101EB">
        <w:rPr>
          <w:lang w:val="en-US"/>
        </w:rPr>
        <w:t>al</w:t>
      </w:r>
      <w:r w:rsidRPr="000101EB">
        <w:t xml:space="preserve">., 2015). Στη συνέχεια, θα συζητήσουμε τις προσπάθειες τοποθέτησης και επωνυμίας της </w:t>
      </w:r>
      <w:r w:rsidRPr="000101EB">
        <w:rPr>
          <w:lang w:val="en-US"/>
        </w:rPr>
        <w:t>Apple</w:t>
      </w:r>
      <w:r w:rsidRPr="000101EB">
        <w:t xml:space="preserve"> και πώς συνέβαλαν στην ηγετική θέση του </w:t>
      </w:r>
      <w:r w:rsidRPr="000101EB">
        <w:rPr>
          <w:lang w:val="en-US"/>
        </w:rPr>
        <w:t>iPhone</w:t>
      </w:r>
      <w:r w:rsidRPr="000101EB">
        <w:t xml:space="preserve"> στην αγορά (</w:t>
      </w:r>
      <w:r w:rsidRPr="000101EB">
        <w:rPr>
          <w:lang w:val="en-US"/>
        </w:rPr>
        <w:t>Schneiders</w:t>
      </w:r>
      <w:r w:rsidRPr="000101EB">
        <w:t xml:space="preserve">, 2011). Στη συνέχεια, </w:t>
      </w:r>
      <w:r w:rsidR="0074738B">
        <w:t>η έκθεση</w:t>
      </w:r>
      <w:r w:rsidRPr="000101EB">
        <w:t xml:space="preserve"> θα εμβαθύνει στη στρατηγική επικοινωνίας της εταιρείας, αξιολογώντας τα διαφορετικά κανάλια και τις τακτικές που χρησιμοποιεί η </w:t>
      </w:r>
      <w:r w:rsidRPr="000101EB">
        <w:rPr>
          <w:lang w:val="en-US"/>
        </w:rPr>
        <w:t>Apple</w:t>
      </w:r>
      <w:r w:rsidRPr="000101EB">
        <w:t xml:space="preserve"> για την προώθηση του </w:t>
      </w:r>
      <w:r w:rsidRPr="000101EB">
        <w:rPr>
          <w:lang w:val="en-US"/>
        </w:rPr>
        <w:t>iPhone</w:t>
      </w:r>
      <w:r w:rsidRPr="000101EB">
        <w:t xml:space="preserve"> (</w:t>
      </w:r>
      <w:proofErr w:type="spellStart"/>
      <w:r w:rsidRPr="000101EB">
        <w:rPr>
          <w:lang w:val="en-US"/>
        </w:rPr>
        <w:t>Hollensen</w:t>
      </w:r>
      <w:proofErr w:type="spellEnd"/>
      <w:r w:rsidRPr="000101EB">
        <w:t xml:space="preserve">, 2015). Τέλος, θα εξετάσουμε τα </w:t>
      </w:r>
      <w:r w:rsidRPr="000101EB">
        <w:lastRenderedPageBreak/>
        <w:t xml:space="preserve">ηθικά ζητήματα που σχετίζονται με τις στρατηγικές μάρκετινγκ της </w:t>
      </w:r>
      <w:r w:rsidRPr="000101EB">
        <w:rPr>
          <w:lang w:val="en-US"/>
        </w:rPr>
        <w:t>Apple</w:t>
      </w:r>
      <w:r w:rsidRPr="000101EB">
        <w:t xml:space="preserve"> και τις πιθανές επιπτώσεις τους στους καταναλωτές και την κοινωνία στο σύνολό της (</w:t>
      </w:r>
      <w:r w:rsidRPr="000101EB">
        <w:rPr>
          <w:lang w:val="en-US"/>
        </w:rPr>
        <w:t>Eagle</w:t>
      </w:r>
      <w:r w:rsidRPr="000101EB">
        <w:t xml:space="preserve"> </w:t>
      </w:r>
      <w:r w:rsidRPr="000101EB">
        <w:rPr>
          <w:lang w:val="en-US"/>
        </w:rPr>
        <w:t>et</w:t>
      </w:r>
      <w:r w:rsidRPr="000101EB">
        <w:t xml:space="preserve"> </w:t>
      </w:r>
      <w:r w:rsidRPr="000101EB">
        <w:rPr>
          <w:lang w:val="en-US"/>
        </w:rPr>
        <w:t>al</w:t>
      </w:r>
      <w:r w:rsidRPr="000101EB">
        <w:t>., 2017).</w:t>
      </w:r>
    </w:p>
    <w:p w14:paraId="5F3D0CDC" w14:textId="1D56DE61" w:rsidR="001D0342" w:rsidRPr="000101EB" w:rsidRDefault="000101EB" w:rsidP="000101EB">
      <w:r w:rsidRPr="000101EB">
        <w:t xml:space="preserve">Χρησιμοποιώντας ένα ευρύ φάσμα πηγών, </w:t>
      </w:r>
      <w:r w:rsidR="00A03765">
        <w:t>αυτή η έκθεση</w:t>
      </w:r>
      <w:r w:rsidRPr="000101EB">
        <w:t xml:space="preserve"> επιδιώκει να προσφέρει μια ολοκληρωμένη κατανόηση των προσπαθειών μάρκετινγκ που έπαιξαν σημαντικό ρόλο στην επιτυχία της </w:t>
      </w:r>
      <w:r w:rsidRPr="000101EB">
        <w:rPr>
          <w:lang w:val="en-US"/>
        </w:rPr>
        <w:t>Apple</w:t>
      </w:r>
      <w:r w:rsidRPr="000101EB">
        <w:t xml:space="preserve"> και στη θέση του </w:t>
      </w:r>
      <w:r w:rsidRPr="000101EB">
        <w:rPr>
          <w:lang w:val="en-US"/>
        </w:rPr>
        <w:t>iPhone</w:t>
      </w:r>
      <w:r w:rsidRPr="000101EB">
        <w:t xml:space="preserve"> ως ηγέτη στην αγορά (</w:t>
      </w:r>
      <w:r w:rsidRPr="000101EB">
        <w:rPr>
          <w:lang w:val="en-US"/>
        </w:rPr>
        <w:t>Baker</w:t>
      </w:r>
      <w:r w:rsidRPr="000101EB">
        <w:t xml:space="preserve"> &amp; </w:t>
      </w:r>
      <w:proofErr w:type="spellStart"/>
      <w:r w:rsidRPr="000101EB">
        <w:rPr>
          <w:lang w:val="en-US"/>
        </w:rPr>
        <w:t>Saren</w:t>
      </w:r>
      <w:proofErr w:type="spellEnd"/>
      <w:r w:rsidRPr="000101EB">
        <w:t>, 2016 ).</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318DB2E7" w14:textId="77777777"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επαινεθεί συνεχώς για την ικανότητά τους να εντοπίζουν και να στοχεύουν αποτελεσματικά συγκεκριμένα τμήματα καταναλωτών. Μια εις βάθος κριτική αξιολόγηση μιας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w:t>
      </w:r>
      <w:proofErr w:type="spellStart"/>
      <w:r w:rsidRPr="006D2F33">
        <w:t>τμηματοποίηση</w:t>
      </w:r>
      <w:proofErr w:type="spellEnd"/>
      <w:r w:rsidRPr="006D2F33">
        <w:t xml:space="preserve"> και τη στόχευση.</w:t>
      </w:r>
    </w:p>
    <w:p w14:paraId="2415074F" w14:textId="77777777" w:rsidR="006D2F33" w:rsidRPr="006D2F33" w:rsidRDefault="006D2F33" w:rsidP="006D2F33">
      <w:r w:rsidRPr="006D2F33">
        <w:t xml:space="preserve">Η καμπάνια κυκλοφορίας του </w:t>
      </w:r>
      <w:r w:rsidRPr="006D2F33">
        <w:rPr>
          <w:lang w:val="en-US"/>
        </w:rPr>
        <w:t>iPhone</w:t>
      </w:r>
      <w:r w:rsidRPr="006D2F33">
        <w:t xml:space="preserve"> 12 σχεδιάστηκε κυρίως για το καταναλωτικό τμήμα που γνωρίζει την τεχνολογία και εκτιμά την καινοτομία, την απόδοση και το σχεδιασμό. Αυτό το τμήμα περιλαμβάνει άτομα που ενδιαφέρονται να κατέχουν την πιο πρόσφατη τεχνολογία και είναι πρόθυμα να πληρώσουν ένα ασφάλιστρο για αυτήν (</w:t>
      </w:r>
      <w:r w:rsidRPr="006D2F33">
        <w:rPr>
          <w:lang w:val="en-US"/>
        </w:rPr>
        <w:t>Armstrong</w:t>
      </w:r>
      <w:r w:rsidRPr="006D2F33">
        <w:t xml:space="preserve"> </w:t>
      </w:r>
      <w:r w:rsidRPr="006D2F33">
        <w:rPr>
          <w:lang w:val="en-US"/>
        </w:rPr>
        <w:t>et</w:t>
      </w:r>
      <w:r w:rsidRPr="006D2F33">
        <w:t xml:space="preserve"> </w:t>
      </w:r>
      <w:r w:rsidRPr="006D2F33">
        <w:rPr>
          <w:lang w:val="en-US"/>
        </w:rPr>
        <w:t>al</w:t>
      </w:r>
      <w:r w:rsidRPr="006D2F33">
        <w:t xml:space="preserve">., 2015). Η στρατηγική στόχευσης της </w:t>
      </w:r>
      <w:r w:rsidRPr="006D2F33">
        <w:rPr>
          <w:lang w:val="en-US"/>
        </w:rPr>
        <w:t>Apple</w:t>
      </w:r>
      <w:r w:rsidRPr="006D2F33">
        <w:t xml:space="preserve"> για αυτό το τμήμα βασίζεται στη διαφοροποίηση, καθώς η εταιρεία στοχεύει να τοποθετήσει το </w:t>
      </w:r>
      <w:r w:rsidRPr="006D2F33">
        <w:rPr>
          <w:lang w:val="en-US"/>
        </w:rPr>
        <w:t>iPhone</w:t>
      </w:r>
      <w:r w:rsidRPr="006D2F33">
        <w:t xml:space="preserve"> 12 ως ένα ανώτερο προϊόν όσον αφορά τις δυνατότητες, τη λειτουργικότητα και τον σχεδιασμό σε σύγκριση με τους ανταγωνιστές της (</w:t>
      </w:r>
      <w:r w:rsidRPr="006D2F33">
        <w:rPr>
          <w:lang w:val="en-US"/>
        </w:rPr>
        <w:t>Keller</w:t>
      </w:r>
      <w:r w:rsidRPr="006D2F33">
        <w:t>, 2013).</w:t>
      </w:r>
    </w:p>
    <w:p w14:paraId="55C62ECD" w14:textId="77777777"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r w:rsidRPr="006D2F33">
        <w:rPr>
          <w:lang w:val="en-US"/>
        </w:rPr>
        <w:t>Apple</w:t>
      </w:r>
      <w:r w:rsidRPr="006D2F33">
        <w:t xml:space="preserve"> </w:t>
      </w:r>
      <w:r w:rsidRPr="006D2F33">
        <w:rPr>
          <w:lang w:val="en-US"/>
        </w:rPr>
        <w:t>Inc</w:t>
      </w:r>
      <w:r w:rsidRPr="006D2F33">
        <w:t xml:space="preserve">., 2020).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p>
    <w:p w14:paraId="2EFE44CB" w14:textId="77777777" w:rsidR="006D2F33" w:rsidRPr="006D2F33" w:rsidRDefault="006D2F33" w:rsidP="006D2F33">
      <w:r w:rsidRPr="006D2F33">
        <w:lastRenderedPageBreak/>
        <w:t xml:space="preserve">Η στρατηγική </w:t>
      </w:r>
      <w:proofErr w:type="spellStart"/>
      <w:r w:rsidRPr="006D2F33">
        <w:t>τμηματοποίησης</w:t>
      </w:r>
      <w:proofErr w:type="spellEnd"/>
      <w:r w:rsidRPr="006D2F33">
        <w:t xml:space="preserve"> και στόχευσης της </w:t>
      </w:r>
      <w:r w:rsidRPr="006D2F33">
        <w:rPr>
          <w:lang w:val="en-US"/>
        </w:rPr>
        <w:t>Apple</w:t>
      </w:r>
      <w:r w:rsidRPr="006D2F33">
        <w:t xml:space="preserve"> για το </w:t>
      </w:r>
      <w:r w:rsidRPr="006D2F33">
        <w:rPr>
          <w:lang w:val="en-US"/>
        </w:rPr>
        <w:t>iPhone</w:t>
      </w:r>
      <w:r w:rsidRPr="006D2F33">
        <w:t xml:space="preserve"> 12 φαίνεται να είναι ισχυρή, καθώς η εταιρεία έχει ουσιαστικά εντοπίσει και στοχεύσει ένα τμήμα καταναλωτών που είναι πιθανό να εκτιμήσει και να εκτιμήσει τα μοναδικά χαρακτηριστικά του προϊόντος. Επιπλέον, η διαφήμιση επικοινωνεί αποτελεσματικά αυτά τα χαρακτηριστικά και τα οφέλη τους, δημιουργώντας μια συναρπαστική αφήγηση που απευθύνεται στις προτιμήσεις και τις ανάγκες του κοινού-στόχου (</w:t>
      </w:r>
      <w:proofErr w:type="spellStart"/>
      <w:r w:rsidRPr="006D2F33">
        <w:rPr>
          <w:lang w:val="en-US"/>
        </w:rPr>
        <w:t>Hollensen</w:t>
      </w:r>
      <w:proofErr w:type="spellEnd"/>
      <w:r w:rsidRPr="006D2F33">
        <w:t>, 2015).</w:t>
      </w:r>
    </w:p>
    <w:p w14:paraId="6BA1DCCF" w14:textId="77777777" w:rsidR="006D2F33" w:rsidRPr="006D2F33" w:rsidRDefault="006D2F33" w:rsidP="006D2F33">
      <w:r w:rsidRPr="006D2F33">
        <w:t xml:space="preserve">Ωστόσο, ενδέχεται να υπάρχει περιθώριο βελτίωσης στη στρατηγική </w:t>
      </w:r>
      <w:proofErr w:type="spellStart"/>
      <w:r w:rsidRPr="006D2F33">
        <w:t>τμηματοποίησης</w:t>
      </w:r>
      <w:proofErr w:type="spellEnd"/>
      <w:r w:rsidRPr="006D2F33">
        <w:t xml:space="preserve"> και στόχευσης της </w:t>
      </w:r>
      <w:r w:rsidRPr="006D2F33">
        <w:rPr>
          <w:lang w:val="en-US"/>
        </w:rPr>
        <w:t>Apple</w:t>
      </w:r>
      <w:r w:rsidRPr="006D2F33">
        <w:t xml:space="preserve">, ιδιαίτερα όταν πρόκειται για την αντιμετώπιση των αναγκών των καταναλωτών που είναι πιο ευαίσθητοι στις τιμές. Η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χαμηλότερης τιμής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αυτές οι προσπάθειες μπορεί να μην επαρκούν για να κατακτήσουν ολόκληρη την ευαίσθητη σε τιμές αγορά (</w:t>
      </w:r>
      <w:r w:rsidRPr="006D2F33">
        <w:rPr>
          <w:lang w:val="en-US"/>
        </w:rPr>
        <w:t>Statista</w:t>
      </w:r>
      <w:r w:rsidRPr="006D2F33">
        <w:t>, 2021).</w:t>
      </w:r>
    </w:p>
    <w:p w14:paraId="3BA0F2D3" w14:textId="77777777"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 (</w:t>
      </w:r>
      <w:r w:rsidRPr="006D2F33">
        <w:rPr>
          <w:lang w:val="en-US"/>
        </w:rPr>
        <w:t>Apple</w:t>
      </w:r>
      <w:r w:rsidRPr="006D2F33">
        <w:t xml:space="preserve"> </w:t>
      </w:r>
      <w:r w:rsidRPr="006D2F33">
        <w:rPr>
          <w:lang w:val="en-US"/>
        </w:rPr>
        <w:t>Inc</w:t>
      </w:r>
      <w:r w:rsidRPr="006D2F33">
        <w:t xml:space="preserve">., 2021). Εντοπίζοντας και στοχεύοντας αυτά τα πρόσθετα τμήματα, η </w:t>
      </w:r>
      <w:r w:rsidRPr="006D2F33">
        <w:rPr>
          <w:lang w:val="en-US"/>
        </w:rPr>
        <w:t>Apple</w:t>
      </w:r>
      <w:r w:rsidRPr="006D2F33">
        <w:t xml:space="preserve"> θα μπορούσε να επεκτείνει περαιτέρω το μερίδιο αγοράς της και να απευθυνθεί σε ένα ευρύτερο κοινό.</w:t>
      </w:r>
    </w:p>
    <w:p w14:paraId="38B786AF" w14:textId="28906BC9" w:rsidR="000C1918" w:rsidRPr="006D2F33" w:rsidRDefault="006D2F33" w:rsidP="006D2F33">
      <w:r w:rsidRPr="006D2F33">
        <w:t xml:space="preserve">Επιπλέον, είναι σημαντικό για την </w:t>
      </w:r>
      <w:r w:rsidRPr="006D2F33">
        <w:rPr>
          <w:lang w:val="en-US"/>
        </w:rPr>
        <w:t>Apple</w:t>
      </w:r>
      <w:r w:rsidRPr="006D2F33">
        <w:t xml:space="preserve"> να εξετάσει την παγκόσμια αγορά και να προσαρμόσει ανάλογα τις στρατηγικές </w:t>
      </w:r>
      <w:proofErr w:type="spellStart"/>
      <w:r w:rsidRPr="006D2F33">
        <w:t>τμηματοποίησης</w:t>
      </w:r>
      <w:proofErr w:type="spellEnd"/>
      <w:r w:rsidRPr="006D2F33">
        <w:t xml:space="preserve"> και στόχευσης. Ενώ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Pr="006D2F33">
        <w:rPr>
          <w:lang w:val="en-US"/>
        </w:rPr>
        <w:t>internet</w:t>
      </w:r>
      <w:r w:rsidRPr="006D2F33">
        <w:t xml:space="preserve"> υψηλής ταχύτητας ή όπου τα δίκτυα 5</w:t>
      </w:r>
      <w:r w:rsidRPr="006D2F33">
        <w:rPr>
          <w:lang w:val="en-US"/>
        </w:rPr>
        <w:t>G</w:t>
      </w:r>
      <w:r w:rsidRPr="006D2F33">
        <w:t xml:space="preserve"> δεν είναι ακόμη ευρέως </w:t>
      </w:r>
      <w:r w:rsidRPr="006D2F33">
        <w:lastRenderedPageBreak/>
        <w:t>διαδεδομένα, η δυνατότητα 5</w:t>
      </w:r>
      <w:r w:rsidRPr="006D2F33">
        <w:rPr>
          <w:lang w:val="en-US"/>
        </w:rPr>
        <w:t>G</w:t>
      </w:r>
      <w:r w:rsidRPr="006D2F33">
        <w:t xml:space="preserve"> του </w:t>
      </w:r>
      <w:r w:rsidRPr="006D2F33">
        <w:rPr>
          <w:lang w:val="en-US"/>
        </w:rPr>
        <w:t>iPhone</w:t>
      </w:r>
      <w:r w:rsidRPr="006D2F33">
        <w:t xml:space="preserve"> 12 μπορεί να μην είναι τόσο σημαντικό σημείο πώλησης. Σε τέτοιες περιπτώσεις, η </w:t>
      </w:r>
      <w:r w:rsidRPr="006D2F33">
        <w:rPr>
          <w:lang w:val="en-US"/>
        </w:rPr>
        <w:t>Apple</w:t>
      </w:r>
      <w:r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119CFD34" w14:textId="77777777" w:rsidR="006D2F33" w:rsidRPr="003A1EC8" w:rsidRDefault="006D2F33" w:rsidP="006D2F33">
      <w:r w:rsidRPr="003A1EC8">
        <w:t xml:space="preserve">Λαμβάνοντας υπόψη αυτούς τους παράγοντες, η στρατηγική </w:t>
      </w:r>
      <w:proofErr w:type="spellStart"/>
      <w:r w:rsidRPr="003A1EC8">
        <w:t>τμηματοποίησης</w:t>
      </w:r>
      <w:proofErr w:type="spellEnd"/>
      <w:r w:rsidRPr="003A1EC8">
        <w:t xml:space="preserve"> και στόχευσης της </w:t>
      </w:r>
      <w:r w:rsidRPr="006D2F33">
        <w:rPr>
          <w:lang w:val="en-US"/>
        </w:rPr>
        <w:t>Apple</w:t>
      </w:r>
      <w:r w:rsidRPr="003A1EC8">
        <w:t xml:space="preserve"> για το </w:t>
      </w:r>
      <w:r w:rsidRPr="006D2F33">
        <w:rPr>
          <w:lang w:val="en-US"/>
        </w:rPr>
        <w:t>iPhone</w:t>
      </w:r>
      <w:r w:rsidRPr="003A1EC8">
        <w:t xml:space="preserve"> 12 είναι γενικά ισχυρή,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 επικοινωνεί αποτελεσματικά τα οφέλη του προϊόντος και απευθύνεται στις προτιμήσεις και τις ανάγκες του κοινού-στόχου.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p>
    <w:p w14:paraId="4EAA61D2" w14:textId="77777777" w:rsidR="006D2F33" w:rsidRPr="003A1EC8" w:rsidRDefault="006D2F33" w:rsidP="006D2F33">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p>
    <w:p w14:paraId="68503BD7" w14:textId="79779C63" w:rsidR="003D65AB" w:rsidRPr="003A1EC8" w:rsidRDefault="006D2F33" w:rsidP="006D2F33">
      <w:r w:rsidRPr="003A1EC8">
        <w:t xml:space="preserve">Συνοπτικά, οι στρατηγικές </w:t>
      </w:r>
      <w:proofErr w:type="spellStart"/>
      <w:r w:rsidRPr="003A1EC8">
        <w:t>τμηματοποίησης</w:t>
      </w:r>
      <w:proofErr w:type="spellEnd"/>
      <w:r w:rsidRPr="003A1EC8">
        <w:t xml:space="preserve"> και στόχευσης της </w:t>
      </w:r>
      <w:r w:rsidRPr="006D2F33">
        <w:rPr>
          <w:lang w:val="en-US"/>
        </w:rPr>
        <w:t>Apple</w:t>
      </w:r>
      <w:r w:rsidRPr="003A1EC8">
        <w:t xml:space="preserve"> έπαιξαν σημαντικό ρόλο στην επιτυχία της εκστρατείας κυκλοφορίας του </w:t>
      </w:r>
      <w:r w:rsidRPr="006D2F33">
        <w:rPr>
          <w:lang w:val="en-US"/>
        </w:rPr>
        <w:t>iPhone</w:t>
      </w:r>
      <w:r w:rsidRPr="003A1EC8">
        <w:t xml:space="preserve"> 12. Εντοπίζοντας και στοχεύοντας αποτελεσματικά το τμήμα καταναλωτών που γνωρίζει την τεχνολογία και επικοινωνώντας τα μοναδικά χαρακτηριστικά και τα πλεονεκτήματα του προϊόντος, η </w:t>
      </w:r>
      <w:r w:rsidRPr="006D2F33">
        <w:rPr>
          <w:lang w:val="en-US"/>
        </w:rPr>
        <w:t>Apple</w:t>
      </w:r>
      <w:r w:rsidRPr="003A1EC8">
        <w:t xml:space="preserve"> κατάφερε να διατηρήσει τη θέση της ως ηγέτης της αγοράς. Ωστόσο, η εταιρεία δεν θα πρέπει να παραβλέπει τη δυνατότητα περαιτέρω βελτίωσης της προσέγγισης </w:t>
      </w:r>
      <w:proofErr w:type="spellStart"/>
      <w:r w:rsidRPr="003A1EC8">
        <w:t>τμηματοποίησης</w:t>
      </w:r>
      <w:proofErr w:type="spellEnd"/>
      <w:r w:rsidRPr="003A1EC8">
        <w:t xml:space="preserve"> και στόχευσης αντιμετωπίζοντας τις ανάγκες των ευαίσθητων στις τιμές καταναλωτών, εξερευνώντας πρόσθετα τμήματα καταναλωτών και προσαρμόζοντας τις στρατηγικές μάρκετινγκ σε διαφορετικές παγκόσμιες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7777777"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w:t>
      </w:r>
      <w:r w:rsidRPr="00E900F8">
        <w:lastRenderedPageBreak/>
        <w:t xml:space="preserve">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r w:rsidRPr="001467C1">
        <w:rPr>
          <w:lang w:val="en-US"/>
        </w:rPr>
        <w:t>Keller</w:t>
      </w:r>
      <w:r w:rsidRPr="00E900F8">
        <w:t xml:space="preserve">, 2013).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77777777"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r w:rsidRPr="001467C1">
        <w:rPr>
          <w:lang w:val="en-US"/>
        </w:rPr>
        <w:t>Apple</w:t>
      </w:r>
      <w:r w:rsidRPr="00E900F8">
        <w:t xml:space="preserve"> </w:t>
      </w:r>
      <w:r w:rsidRPr="001467C1">
        <w:rPr>
          <w:lang w:val="en-US"/>
        </w:rPr>
        <w:t>Inc</w:t>
      </w:r>
      <w:r w:rsidRPr="00E900F8">
        <w:t xml:space="preserve">., 2020).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r w:rsidRPr="001467C1">
        <w:rPr>
          <w:lang w:val="en-US"/>
        </w:rPr>
        <w:t>Armstrong</w:t>
      </w:r>
      <w:r w:rsidRPr="00E900F8">
        <w:t xml:space="preserve"> </w:t>
      </w:r>
      <w:r w:rsidRPr="001467C1">
        <w:rPr>
          <w:lang w:val="en-US"/>
        </w:rPr>
        <w:t>et</w:t>
      </w:r>
      <w:r w:rsidRPr="00E900F8">
        <w:t xml:space="preserve"> </w:t>
      </w:r>
      <w:r w:rsidRPr="001467C1">
        <w:rPr>
          <w:lang w:val="en-US"/>
        </w:rPr>
        <w:t>al</w:t>
      </w:r>
      <w:r w:rsidRPr="00E900F8">
        <w:t>., 2015).</w:t>
      </w:r>
    </w:p>
    <w:p w14:paraId="2897CDAB" w14:textId="77777777"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ενισχύει περαιτέρω τη συναισθηματική σύνδεση μεταξύ της μάρκας και του κοινού-στόχου της (</w:t>
      </w:r>
      <w:proofErr w:type="spellStart"/>
      <w:r w:rsidRPr="001467C1">
        <w:rPr>
          <w:lang w:val="en-US"/>
        </w:rPr>
        <w:t>Hollensen</w:t>
      </w:r>
      <w:proofErr w:type="spellEnd"/>
      <w:r w:rsidRPr="00E900F8">
        <w:t>, 2015).</w:t>
      </w:r>
    </w:p>
    <w:p w14:paraId="62B9D24A" w14:textId="77777777" w:rsidR="001467C1" w:rsidRPr="00E900F8"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w:t>
      </w:r>
      <w:r w:rsidRPr="00E900F8">
        <w:lastRenderedPageBreak/>
        <w:t xml:space="preserve">ζήτηση από τους καταναλωτές και να τους ενθαρρύνει να αναζητήσουν το </w:t>
      </w:r>
      <w:r w:rsidRPr="001467C1">
        <w:rPr>
          <w:lang w:val="en-US"/>
        </w:rPr>
        <w:t>iPhone</w:t>
      </w:r>
      <w:r w:rsidRPr="00E900F8">
        <w:t xml:space="preserve"> 12 (</w:t>
      </w:r>
      <w:r w:rsidRPr="001467C1">
        <w:rPr>
          <w:lang w:val="en-US"/>
        </w:rPr>
        <w:t>Kotler</w:t>
      </w:r>
      <w:r w:rsidRPr="00E900F8">
        <w:t xml:space="preserve"> &amp; </w:t>
      </w:r>
      <w:r w:rsidRPr="001467C1">
        <w:rPr>
          <w:lang w:val="en-US"/>
        </w:rPr>
        <w:t>Keller</w:t>
      </w:r>
      <w:r w:rsidRPr="00E900F8">
        <w:t>, 2016).</w:t>
      </w:r>
    </w:p>
    <w:p w14:paraId="4D6B735A" w14:textId="5E39F3DA" w:rsidR="000A6B27" w:rsidRPr="00E900F8" w:rsidRDefault="001467C1" w:rsidP="001467C1">
      <w:r w:rsidRPr="00E900F8">
        <w:t xml:space="preserve">Η αντίληψή για το </w:t>
      </w:r>
      <w:r w:rsidRPr="001467C1">
        <w:rPr>
          <w:lang w:val="en-US"/>
        </w:rPr>
        <w:t>iPhone</w:t>
      </w:r>
      <w:r w:rsidRPr="00E900F8">
        <w:t xml:space="preserve"> 12, με βάση τη διαφήμιση και τη συνολική στρατηγική τοποθέτησης και επωνυμίας της εταιρείας, είναι αυτή ενός υψηλής ποιότητας, καινοτόμου προϊόντος που προσφέρει ανώτερη εμπειρία χρήστη. Η έμφαση στην τεχνολογία αιχμής, την κομψή σχεδίαση και τις επιδόσεις δημιουργούν μια ισχυρή εντύπωση μιας </w:t>
      </w:r>
      <w:r w:rsidRPr="001467C1">
        <w:rPr>
          <w:lang w:val="en-US"/>
        </w:rPr>
        <w:t>premium</w:t>
      </w:r>
      <w:r w:rsidRPr="00E900F8">
        <w:t xml:space="preserve">, φιλόδοξης μάρκας. Επιπλέον, η εστίαση στην εμπειρία του χρήστη και η συναισθηματική σύνδεση μεταξύ της μάρκας και του κοινού-στόχου της ενισχύει την ελκυστικότητα του </w:t>
      </w:r>
      <w:r w:rsidRPr="001467C1">
        <w:rPr>
          <w:lang w:val="en-US"/>
        </w:rPr>
        <w:t>iPhone</w:t>
      </w:r>
      <w:r w:rsidRPr="00E900F8">
        <w:t xml:space="preserve"> 12 και το διαφοροποιεί από τους ανταγωνιστές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6A22BCE6"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w:t>
      </w:r>
      <w:proofErr w:type="spellStart"/>
      <w:r w:rsidRPr="00112B35">
        <w:t>προώθησης</w:t>
      </w:r>
      <w:proofErr w:type="spellEnd"/>
      <w:r w:rsidRPr="00112B35">
        <w:t xml:space="preserve">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4" w:name="_Toc131366761"/>
      <w:r w:rsidRPr="00336DEF">
        <w:rPr>
          <w:rStyle w:val="Heading1Char"/>
          <w:b/>
        </w:rPr>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443FE07C"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που κοινοποιήθηκε, τον σκοπό της επικοινωνίας, το είδος της προσφυγής που χρησιμοποιήθηκε,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r>
        <w:lastRenderedPageBreak/>
        <w:t>Ψηφιακή Πλατφόρμα</w:t>
      </w:r>
      <w:r w:rsidR="000A6B27" w:rsidRPr="000A6B27">
        <w:rPr>
          <w:lang w:val="en-US"/>
        </w:rPr>
        <w:t>:</w:t>
      </w:r>
    </w:p>
    <w:p w14:paraId="2F85957D" w14:textId="655D464A" w:rsidR="000A6B27" w:rsidRPr="007C4BDB" w:rsidRDefault="007C4BDB" w:rsidP="000A6B27">
      <w:r w:rsidRPr="007C4BDB">
        <w:t xml:space="preserve">Η Apple χρησιμοποίησε έναν συνδυασμό ψηφιακών </w:t>
      </w:r>
      <w:proofErr w:type="spellStart"/>
      <w:r w:rsidRPr="007C4BDB">
        <w:t>πλατφορμών</w:t>
      </w:r>
      <w:proofErr w:type="spellEnd"/>
      <w:r w:rsidRPr="007C4BDB">
        <w:t xml:space="preserve"> για την προώθηση του iPhone 12, συμπεριλαμβανομένων των καναλιών μέσων κοινωνικής δικτύωσης, των </w:t>
      </w:r>
      <w:proofErr w:type="spellStart"/>
      <w:r w:rsidRPr="007C4BDB">
        <w:t>πλατφορμών</w:t>
      </w:r>
      <w:proofErr w:type="spellEnd"/>
      <w:r w:rsidRPr="007C4BDB">
        <w:t xml:space="preserve"> κοινής χρήσης βίντεο και του δικού της </w:t>
      </w:r>
      <w:proofErr w:type="spellStart"/>
      <w:r w:rsidRPr="007C4BDB">
        <w:t>ιστότοπου</w:t>
      </w:r>
      <w:proofErr w:type="spellEnd"/>
      <w:r w:rsidRPr="007C4BDB">
        <w:t xml:space="preserve">. Αυτές οι πλατφόρμες επέτρεψαν στην Apple να προσεγγίσει ένα ευρύ κοινό, να </w:t>
      </w:r>
      <w:proofErr w:type="spellStart"/>
      <w:r w:rsidRPr="007C4BDB">
        <w:t>αλληλεπιδράσει</w:t>
      </w:r>
      <w:proofErr w:type="spellEnd"/>
      <w:r w:rsidRPr="007C4BDB">
        <w:t xml:space="preserve"> με πελάτες και να παρέχει λεπτομερείς πληροφορίες σχετικά με το προϊόν (</w:t>
      </w:r>
      <w:proofErr w:type="spellStart"/>
      <w:r w:rsidRPr="007C4BDB">
        <w:t>Kotler</w:t>
      </w:r>
      <w:proofErr w:type="spellEnd"/>
      <w:r w:rsidRPr="007C4BDB">
        <w:t xml:space="preserve"> &amp; </w:t>
      </w:r>
      <w:proofErr w:type="spellStart"/>
      <w:r w:rsidRPr="007C4BDB">
        <w:t>Keller</w:t>
      </w:r>
      <w:proofErr w:type="spellEnd"/>
      <w:r w:rsidRPr="007C4BDB">
        <w:t xml:space="preserve">, 2016). Για παράδειγμα, το επίσημο κανάλι της Apple στο </w:t>
      </w:r>
      <w:proofErr w:type="spellStart"/>
      <w:r w:rsidRPr="007C4BDB">
        <w:t>YouTube</w:t>
      </w:r>
      <w:proofErr w:type="spellEnd"/>
      <w:r w:rsidRPr="007C4BDB">
        <w:t xml:space="preserve"> παρουσίασε το βίντεο της εκδήλωσης παρουσίασης του iPhone 12 και διάφορα διαφημιστικά βίντεο, ενώ ο </w:t>
      </w:r>
      <w:proofErr w:type="spellStart"/>
      <w:r w:rsidRPr="007C4BDB">
        <w:t>ιστότοπος</w:t>
      </w:r>
      <w:proofErr w:type="spellEnd"/>
      <w:r w:rsidRPr="007C4BDB">
        <w:t xml:space="preserve"> της εταιρείας παρείχε λεπτομερείς πληροφορίες σχετικά με τις δυνατότητες, τις προδιαγραφές και τις τιμές της συσκευής.</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6510C41B" w:rsidR="000A6B27" w:rsidRPr="007C4BDB"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(Apple Inc., 2020).</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477E6A20" w:rsidR="000A6B27" w:rsidRPr="007C4BDB" w:rsidRDefault="007C4BDB" w:rsidP="000A6B27">
      <w:r w:rsidRPr="007C4BDB">
        <w:t>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πιθανούς πελάτες για την ανωτερότητα του iPhone 12 έναντι των ανταγωνιστών και να το τοποθετήσει ως απαραίτητο στοιχείο για καταναλωτές με γνώσεις τεχνολογίας (</w:t>
      </w:r>
      <w:proofErr w:type="spellStart"/>
      <w:r w:rsidRPr="007C4BDB">
        <w:t>Armstrong</w:t>
      </w:r>
      <w:proofErr w:type="spellEnd"/>
      <w:r w:rsidRPr="007C4BDB">
        <w:t xml:space="preserve"> </w:t>
      </w:r>
      <w:proofErr w:type="spellStart"/>
      <w:r w:rsidRPr="007C4BDB">
        <w:t>et</w:t>
      </w:r>
      <w:proofErr w:type="spellEnd"/>
      <w:r w:rsidRPr="007C4BDB">
        <w:t xml:space="preserve"> </w:t>
      </w:r>
      <w:proofErr w:type="spellStart"/>
      <w:r w:rsidRPr="007C4BDB">
        <w:t>al</w:t>
      </w:r>
      <w:proofErr w:type="spellEnd"/>
      <w:r w:rsidRPr="007C4BDB">
        <w:t>., 2015).</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444C209C" w:rsidR="000A6B27" w:rsidRPr="00753E4D" w:rsidRDefault="00753E4D" w:rsidP="000A6B27">
      <w:r w:rsidRPr="00753E4D">
        <w:t xml:space="preserve">Η Apple χρησιμοποίησε έναν συνδυασμό γραμμικών και </w:t>
      </w:r>
      <w:proofErr w:type="spellStart"/>
      <w:r w:rsidRPr="00753E4D">
        <w:t>διαδραστικών</w:t>
      </w:r>
      <w:proofErr w:type="spellEnd"/>
      <w:r w:rsidRPr="00753E4D">
        <w:t xml:space="preserve"> μεθόδων επικοινωνίας στην καμπάνια κυκλοφορίας του iPhone 12. Οι γραμμικές μέθοδοι, όπως τα διαφημιστικά βίντεο, μετέφεραν πληροφορίες στο κοινό σε </w:t>
      </w:r>
      <w:proofErr w:type="spellStart"/>
      <w:r w:rsidRPr="00753E4D">
        <w:t>μονόδρομη</w:t>
      </w:r>
      <w:proofErr w:type="spellEnd"/>
      <w:r w:rsidRPr="00753E4D">
        <w:t xml:space="preserve"> μορφή, ενώ οι </w:t>
      </w:r>
      <w:proofErr w:type="spellStart"/>
      <w:r w:rsidRPr="00753E4D">
        <w:t>διαδραστικές</w:t>
      </w:r>
      <w:proofErr w:type="spellEnd"/>
      <w:r w:rsidRPr="00753E4D">
        <w:t xml:space="preserve"> μέθοδοι, όπως η εμπλοκή στα μέσα κοινωνικής δικτύωσης, επέτρεψαν την αμφίδρομη επικοινωνία μεταξύ της </w:t>
      </w:r>
      <w:r w:rsidRPr="00753E4D">
        <w:lastRenderedPageBreak/>
        <w:t>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proofErr w:type="spellStart"/>
      <w:r w:rsidRPr="00753E4D">
        <w:t>Kotler</w:t>
      </w:r>
      <w:proofErr w:type="spellEnd"/>
      <w:r w:rsidRPr="00753E4D">
        <w:t xml:space="preserve"> &amp; </w:t>
      </w:r>
      <w:proofErr w:type="spellStart"/>
      <w:r w:rsidRPr="00753E4D">
        <w:t>Keller</w:t>
      </w:r>
      <w:proofErr w:type="spellEnd"/>
      <w:r w:rsidRPr="00753E4D">
        <w:t>, 2016).</w:t>
      </w:r>
    </w:p>
    <w:p w14:paraId="2C340D0B" w14:textId="2178F40B" w:rsidR="000A6B27" w:rsidRPr="000A6B27" w:rsidRDefault="00D52D1E" w:rsidP="000F2A64">
      <w:pPr>
        <w:pStyle w:val="Heading2"/>
        <w:rPr>
          <w:lang w:val="en-US"/>
        </w:rPr>
      </w:pPr>
      <w:proofErr w:type="spellStart"/>
      <w:r>
        <w:t>Εναλακτικές</w:t>
      </w:r>
      <w:proofErr w:type="spellEnd"/>
      <w:r>
        <w:t xml:space="preserve"> Μέθοδοι και Μηνύματα</w:t>
      </w:r>
      <w:r w:rsidR="000A6B27" w:rsidRPr="000A6B27">
        <w:rPr>
          <w:lang w:val="en-US"/>
        </w:rPr>
        <w:t>:</w:t>
      </w:r>
    </w:p>
    <w:p w14:paraId="6302A39B" w14:textId="404401A5" w:rsidR="001D0342" w:rsidRPr="00585028" w:rsidRDefault="00585028" w:rsidP="000A6B27">
      <w:r w:rsidRPr="00585028">
        <w:t xml:space="preserve">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w:t>
      </w:r>
      <w:proofErr w:type="spellStart"/>
      <w:r w:rsidRPr="00585028">
        <w:t>διαδραστικές</w:t>
      </w:r>
      <w:proofErr w:type="spellEnd"/>
      <w:r w:rsidRPr="00585028">
        <w:t xml:space="preserve"> μεθόδους επικοινωνίας, όπως ζωντανές συνεδρίες Q&amp;A ή εικονικές επιδείξεις προϊόντων, για να </w:t>
      </w:r>
      <w:proofErr w:type="spellStart"/>
      <w:r w:rsidRPr="00585028">
        <w:t>αλληλεπιδράσει</w:t>
      </w:r>
      <w:proofErr w:type="spellEnd"/>
      <w:r w:rsidRPr="00585028">
        <w:t xml:space="preserve">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 xml:space="preserve">Συνολικά, η επικοινωνία μάρκετινγκ της Apple για το iPhone 12 ήταν αποτελεσματική και ανταποκρινόμενη. Η χρήση διαφόρων ψηφιακών </w:t>
      </w:r>
      <w:proofErr w:type="spellStart"/>
      <w:r w:rsidRPr="00585028">
        <w:t>πλατφορμών</w:t>
      </w:r>
      <w:proofErr w:type="spellEnd"/>
      <w:r w:rsidRPr="00585028">
        <w:t xml:space="preserve">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w:t>
      </w:r>
      <w:proofErr w:type="spellStart"/>
      <w:r w:rsidRPr="00585028">
        <w:t>διαδραστικών</w:t>
      </w:r>
      <w:proofErr w:type="spellEnd"/>
      <w:r w:rsidRPr="00585028">
        <w:t xml:space="preserve">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t>Ενίσχυση της επικοινωνίας μέσω του περιεχομένου που δημιουργείται από τον χρήστη και της εξατομίκευσης</w:t>
      </w:r>
      <w:r w:rsidR="000A6B27" w:rsidRPr="00302FEF">
        <w:t>:</w:t>
      </w:r>
    </w:p>
    <w:p w14:paraId="6D0DF341" w14:textId="77777777"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w:t>
      </w:r>
      <w:proofErr w:type="spellStart"/>
      <w:r>
        <w:t>ιστολογίων</w:t>
      </w:r>
      <w:proofErr w:type="spellEnd"/>
      <w:r>
        <w:t xml:space="preserve"> ή </w:t>
      </w:r>
      <w:proofErr w:type="spellStart"/>
      <w:r>
        <w:t>πλατφορμών</w:t>
      </w:r>
      <w:proofErr w:type="spellEnd"/>
      <w:r>
        <w:t xml:space="preserve">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proofErr w:type="spellStart"/>
      <w:r>
        <w:t>Hennig-</w:t>
      </w:r>
      <w:r>
        <w:lastRenderedPageBreak/>
        <w:t>Thurau</w:t>
      </w:r>
      <w:proofErr w:type="spellEnd"/>
      <w:r>
        <w:t xml:space="preserve"> </w:t>
      </w:r>
      <w:proofErr w:type="spellStart"/>
      <w:r>
        <w:t>et</w:t>
      </w:r>
      <w:proofErr w:type="spellEnd"/>
      <w:r>
        <w:t xml:space="preserve"> </w:t>
      </w:r>
      <w:proofErr w:type="spellStart"/>
      <w:r>
        <w:t>al</w:t>
      </w:r>
      <w:proofErr w:type="spellEnd"/>
      <w:r>
        <w:t>., 2004).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4B39E412" w:rsidR="000A6B27" w:rsidRPr="00DF73F5" w:rsidRDefault="00DF73F5" w:rsidP="00DF73F5">
      <w:r>
        <w:t>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proofErr w:type="spellStart"/>
      <w:r>
        <w:t>Peppers</w:t>
      </w:r>
      <w:proofErr w:type="spellEnd"/>
      <w:r>
        <w:t xml:space="preserve"> &amp; </w:t>
      </w:r>
      <w:proofErr w:type="spellStart"/>
      <w:r>
        <w:t>Rogers</w:t>
      </w:r>
      <w:proofErr w:type="spellEnd"/>
      <w:r>
        <w:t xml:space="preserve">, 2016). Αξιοποιώντας τα δεδομένα των χρηστών που είναι διαθέσιμα μέσω ψηφιακών </w:t>
      </w:r>
      <w:proofErr w:type="spellStart"/>
      <w:r>
        <w:t>πλατφορμών</w:t>
      </w:r>
      <w:proofErr w:type="spellEnd"/>
      <w:r>
        <w:t xml:space="preserve">, η Apple μπορεί να δημιουργήσει </w:t>
      </w:r>
      <w:proofErr w:type="spellStart"/>
      <w:r>
        <w:t>στοχευμένα</w:t>
      </w:r>
      <w:proofErr w:type="spellEnd"/>
      <w:r>
        <w:t xml:space="preserve">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 xml:space="preserve">Ωστόσο, υπάρχει δυνατότητα βελτίωσης όσον αφορά τον συντονισμό των μηνυμάτων και τις μεθόδους επικοινωνίας. Εστιάζοντας περισσότερο στην οικονομική </w:t>
      </w:r>
      <w:proofErr w:type="spellStart"/>
      <w:r w:rsidRPr="00585028">
        <w:t>προσιτότητα</w:t>
      </w:r>
      <w:proofErr w:type="spellEnd"/>
      <w:r w:rsidRPr="00585028">
        <w:t xml:space="preserve"> και χρησιμοποιώντας πρόσθετες τεχνικές </w:t>
      </w:r>
      <w:proofErr w:type="spellStart"/>
      <w:r w:rsidRPr="00585028">
        <w:t>διαδραστικής</w:t>
      </w:r>
      <w:proofErr w:type="spellEnd"/>
      <w:r w:rsidRPr="00585028">
        <w:t xml:space="preserve">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 xml:space="preserve">Προσπάθειες </w:t>
      </w:r>
      <w:proofErr w:type="spellStart"/>
      <w:r>
        <w:t>Αειφορίας</w:t>
      </w:r>
      <w:proofErr w:type="spellEnd"/>
      <w:r w:rsidR="008D7626" w:rsidRPr="008D7626">
        <w:rPr>
          <w:lang w:val="en-US"/>
        </w:rPr>
        <w:t>:</w:t>
      </w:r>
    </w:p>
    <w:p w14:paraId="54B415FB" w14:textId="77777777" w:rsidR="0094546F" w:rsidRDefault="0094546F" w:rsidP="0094546F">
      <w:r>
        <w:t xml:space="preserve">Η Apple έχει κάνει σημαντικά βήματα στον τομέα της βιωσιμότητας, με ιδιαίτερη έμφαση στη μείωση των περιβαλλοντικών της επιπτώσεων σε ολόκληρο τον κύκλο ζωής του προϊόντος. Η δέσμευση της εταιρείας για βιωσιμότητα είναι </w:t>
      </w:r>
      <w:r>
        <w:lastRenderedPageBreak/>
        <w:t>εμφανής στην έκθεση περιβαλλοντικής ευθύνης της, η οποία περιγράφει την πρόοδό της σε τομείς όπως η ενεργειακή απόδοση, οι ανανεώσιμες πηγές ενέργειας και η ανακύκλωση (Apple Inc., 2021).</w:t>
      </w:r>
    </w:p>
    <w:p w14:paraId="1BBC18D9" w14:textId="77777777" w:rsidR="0094546F" w:rsidRDefault="0094546F" w:rsidP="0094546F">
      <w:r>
        <w:t xml:space="preserve">Οι προσπάθειες της Apple να ελαχιστοποιήσει το περιβαλλοντικό της αποτύπωμα περιλαμβάνουν τη χρήση ανακυκλωμένων υλικών στα προϊόντα της, όπως 100% ανακυκλωμένο αλουμίνιο για το περίβλημα του iPhone 12 και εστίαση στη μείωση των απορριμμάτων κατά τη διαδικασία παραγωγής. Η εταιρεία έχει επίσης εξαλείψει τη χρήση επιβλαβών ουσιών, όπως ο υδράργυρος, τα </w:t>
      </w:r>
      <w:proofErr w:type="spellStart"/>
      <w:r>
        <w:t>βρωμιωμένα</w:t>
      </w:r>
      <w:proofErr w:type="spellEnd"/>
      <w:r>
        <w:t xml:space="preserve"> επιβραδυντικά φλόγας και το PVC, στα προϊόντα της (Apple Inc., 2021).</w:t>
      </w:r>
    </w:p>
    <w:p w14:paraId="053BDFED" w14:textId="1A120E6E" w:rsidR="008D7626" w:rsidRPr="0094546F" w:rsidRDefault="0094546F" w:rsidP="0094546F">
      <w:r>
        <w:t>Εκτός από την εστίασή της σε βιώσιμα υλικά και διαδικασίες παραγωγής, η Apple έχει πραγματοποιήσει σημαντικές επενδύσεις σε ανανεώσιμες πηγές ενέργειας. 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(Apple Inc., 2021).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t>Ηθικές Πρακτικές</w:t>
      </w:r>
      <w:r w:rsidR="008D7626" w:rsidRPr="008D7626">
        <w:rPr>
          <w:lang w:val="en-US"/>
        </w:rPr>
        <w:t>:</w:t>
      </w:r>
    </w:p>
    <w:p w14:paraId="408397D1" w14:textId="77777777" w:rsidR="00764CA9" w:rsidRDefault="00764CA9" w:rsidP="00764CA9">
      <w:r>
        <w:t>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στοχεύει να διασφαλίσει ότι οι προμηθευτές τηρούν αυστηρά πρότυπα εργασίας, περιβάλλοντος και υγείας και ασφάλειας (Apple Inc., 2020).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55E0A3AD" w14:textId="1363F1A3" w:rsidR="008D7626" w:rsidRPr="00BF69F5" w:rsidRDefault="00764CA9" w:rsidP="00764CA9">
      <w:r>
        <w:t xml:space="preserve">Επιπλέον, η Apple έχει λάβει μέτρα για την αντιμετώπιση ζητημάτων που σχετίζονται με ορυκτά συγκρούσεων στην αλυσίδα εφοδιασμού της. Η εταιρεία έχει εφαρμόσει μέτρα δέουσας επιμέλειας, σύμφωνα με τις κατευθυντήριες γραμμές του ΟΟΣΑ για τις Πολυεθνικές Επιχειρήσεις, για να διασφαλίσει ότι τα ορυκτά που χρησιμοποιούνται στα προϊόντα της προέρχονται με υπευθυνότητα </w:t>
      </w:r>
      <w:r>
        <w:lastRenderedPageBreak/>
        <w:t>και δεν συμβάλλουν σε παραβιάσεις των ανθρωπίνων δικαιωμάτων ή ένοπλες συγκρούσεις (Apple Inc., 2020).</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77777777" w:rsidR="00453035" w:rsidRDefault="00453035" w:rsidP="00453035">
      <w:r>
        <w:t>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proofErr w:type="spellStart"/>
      <w:r>
        <w:t>Park</w:t>
      </w:r>
      <w:proofErr w:type="spellEnd"/>
      <w:r>
        <w:t xml:space="preserve"> &amp; </w:t>
      </w:r>
      <w:proofErr w:type="spellStart"/>
      <w:r>
        <w:t>Kim</w:t>
      </w:r>
      <w:proofErr w:type="spellEnd"/>
      <w:r>
        <w:t>, 2018).</w:t>
      </w:r>
    </w:p>
    <w:p w14:paraId="473EA7AF" w14:textId="217536B6" w:rsidR="008D7626" w:rsidRPr="00453035" w:rsidRDefault="00453035" w:rsidP="00453035">
      <w:r>
        <w:t>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1279B934" w14:textId="44991EBF" w:rsidR="008D7626" w:rsidRPr="008D7626" w:rsidRDefault="00C36086" w:rsidP="000F2A64">
      <w:pPr>
        <w:pStyle w:val="Heading2"/>
        <w:rPr>
          <w:lang w:val="en-US"/>
        </w:rPr>
      </w:pPr>
      <w:r>
        <w:t>Βελτιώνοντας ΕΚΕ Πρακτικές</w:t>
      </w:r>
      <w:r w:rsidR="008D7626" w:rsidRPr="008D7626">
        <w:rPr>
          <w:lang w:val="en-US"/>
        </w:rPr>
        <w:t>:</w:t>
      </w:r>
    </w:p>
    <w:p w14:paraId="65485EA6" w14:textId="38DD9144" w:rsidR="00EF02F0" w:rsidRDefault="00EF02F0" w:rsidP="00EF02F0">
      <w:r>
        <w:t xml:space="preserve">Για να αντιμετωπίσει το θέμα της προγραμματισμένης απαξίωσης, η Apple θα μπορούσε να εξετάσει το ενδεχόμενο να παρατείνει τη διάρκεια ζωής των προϊόντων της προσφέροντας πιο </w:t>
      </w:r>
      <w:r w:rsidR="008536D9">
        <w:t>δεκτικά</w:t>
      </w:r>
      <w:r>
        <w:t xml:space="preserve"> και προσιτές επιλογές επισκευής, ενθαρρύνοντας ενημερώσεις λογισμικού για παλαιότερες συσκευές και προωθώντας προγράμματα ανταλλαγής που δίνουν κίνητρα στους καταναλωτές να ανακυκλώνουν τις παλιές τους συσκευές κατά την αναβάθμιση σε καινούρια. Με αυτόν τον τρόπο, η Apple μπορεί να μειώσει τα ηλεκτρονικά απόβλητα και τις περιβαλλοντικές επιπτώσεις που συνδέονται με την παραγωγή νέων συσκευών (</w:t>
      </w:r>
      <w:proofErr w:type="spellStart"/>
      <w:r>
        <w:t>Park</w:t>
      </w:r>
      <w:proofErr w:type="spellEnd"/>
      <w:r>
        <w:t xml:space="preserve"> &amp; </w:t>
      </w:r>
      <w:proofErr w:type="spellStart"/>
      <w:r>
        <w:t>Kim</w:t>
      </w:r>
      <w:proofErr w:type="spellEnd"/>
      <w:r>
        <w:t>, 2018).</w:t>
      </w:r>
    </w:p>
    <w:p w14:paraId="2463E025" w14:textId="77777777" w:rsidR="00EF02F0" w:rsidRDefault="00EF02F0" w:rsidP="00EF02F0">
      <w:r>
        <w:t xml:space="preserve">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w:t>
      </w:r>
      <w:r>
        <w:lastRenderedPageBreak/>
        <w:t>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269ABD1D" w14:textId="77777777" w:rsidR="00EF02F0" w:rsidRDefault="00EF02F0" w:rsidP="00EF02F0">
      <w:r>
        <w:t>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proofErr w:type="spellStart"/>
      <w:r>
        <w:t>Freeman</w:t>
      </w:r>
      <w:proofErr w:type="spellEnd"/>
      <w:r>
        <w:t xml:space="preserve"> &amp; </w:t>
      </w:r>
      <w:proofErr w:type="spellStart"/>
      <w:r>
        <w:t>McVea</w:t>
      </w:r>
      <w:proofErr w:type="spellEnd"/>
      <w:r>
        <w:t>, 2001).</w:t>
      </w:r>
    </w:p>
    <w:p w14:paraId="1955DAED" w14:textId="77777777" w:rsidR="00EF02F0" w:rsidRDefault="00EF02F0" w:rsidP="00EF02F0">
      <w:r>
        <w:t>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proofErr w:type="spellStart"/>
      <w:r>
        <w:t>Servaes</w:t>
      </w:r>
      <w:proofErr w:type="spellEnd"/>
      <w:r>
        <w:t xml:space="preserve"> &amp; </w:t>
      </w:r>
      <w:proofErr w:type="spellStart"/>
      <w:r>
        <w:t>Tamayo</w:t>
      </w:r>
      <w:proofErr w:type="spellEnd"/>
      <w:r>
        <w:t>, 2013).</w:t>
      </w:r>
    </w:p>
    <w:p w14:paraId="2FE1C28E" w14:textId="0DBC8454" w:rsidR="00D15257" w:rsidRPr="00EF02F0" w:rsidRDefault="00EF02F0" w:rsidP="00EF02F0">
      <w:r>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proofErr w:type="spellStart"/>
      <w:r>
        <w:t>Kiron</w:t>
      </w:r>
      <w:proofErr w:type="spellEnd"/>
      <w:r>
        <w:t xml:space="preserve"> </w:t>
      </w:r>
      <w:proofErr w:type="spellStart"/>
      <w:r>
        <w:t>et</w:t>
      </w:r>
      <w:proofErr w:type="spellEnd"/>
      <w:r>
        <w:t xml:space="preserve"> </w:t>
      </w:r>
      <w:proofErr w:type="spellStart"/>
      <w:r>
        <w:t>al</w:t>
      </w:r>
      <w:proofErr w:type="spellEnd"/>
      <w:r>
        <w:t>., 2012).</w:t>
      </w:r>
    </w:p>
    <w:p w14:paraId="0C55A450" w14:textId="4D81EE28" w:rsidR="00C375C4" w:rsidRPr="00C375C4" w:rsidRDefault="00D34ECE" w:rsidP="000F2A64">
      <w:pPr>
        <w:pStyle w:val="Heading2"/>
        <w:rPr>
          <w:lang w:val="en-US"/>
        </w:rPr>
      </w:pPr>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p>
    <w:p w14:paraId="1F8E4AA8" w14:textId="77777777" w:rsidR="004A79C3" w:rsidRDefault="004A79C3" w:rsidP="004A79C3">
      <w:r>
        <w:t xml:space="preserve">Στην εποχή της </w:t>
      </w:r>
      <w:proofErr w:type="spellStart"/>
      <w:r>
        <w:t>ψηφιοποίησης</w:t>
      </w:r>
      <w:proofErr w:type="spellEnd"/>
      <w:r>
        <w:t xml:space="preserve"> και της αυξημένης συλλογής δεδομένων, το απόρρητο και η διαφάνεια των δεδομένων έχουν γίνει μείζονες ανησυχίες τόσο για τους καταναλωτές όσο και για τις ρυθμιστικές αρχές. Η Apple έχει </w:t>
      </w:r>
      <w:r>
        <w:lastRenderedPageBreak/>
        <w:t xml:space="preserve">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w:t>
      </w:r>
      <w:proofErr w:type="spellStart"/>
      <w:r>
        <w:t>ανωνυμοποιούνται</w:t>
      </w:r>
      <w:proofErr w:type="spellEnd"/>
      <w:r>
        <w:t xml:space="preserve"> (Apple Inc., 2020).</w:t>
      </w:r>
    </w:p>
    <w:p w14:paraId="145FC559" w14:textId="30D2DDA2" w:rsidR="00C375C4" w:rsidRPr="004A79C3" w:rsidRDefault="004A79C3" w:rsidP="004A79C3">
      <w:r>
        <w:t>Ωστόσο, η Apple έχει αντιμετωπίσει επικρίσεις για τη συνεργασία της με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proofErr w:type="spellStart"/>
      <w:r>
        <w:t>Chen</w:t>
      </w:r>
      <w:proofErr w:type="spellEnd"/>
      <w:r>
        <w:t>, 2016). Για να αντιμετωπίσει αυτές τις ανησυχίες και να ενισχύσει τη διαφάνεια, 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proofErr w:type="spellStart"/>
      <w:r w:rsidRPr="0037340E">
        <w:rPr>
          <w:lang w:val="en-US"/>
        </w:rPr>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p>
    <w:p w14:paraId="48927FCC" w14:textId="77777777" w:rsidR="003E7C35" w:rsidRDefault="003E7C35" w:rsidP="003E7C35">
      <w:r>
        <w:t xml:space="preserve">Η εταιρική φιλανθρωπία είναι ένας άλλος τομέας στον οποίο η Apple μπορεί να βελτιώσει τις πρακτικές ΕΚΕ της. Αν και η εταιρεία έχει υποστηρίξει διάφορους φιλανθρωπικούς σκοπούς και πρωτοβουλίες, όπως το </w:t>
      </w:r>
      <w:proofErr w:type="spellStart"/>
      <w:r>
        <w:t>Product</w:t>
      </w:r>
      <w:proofErr w:type="spellEnd"/>
      <w:r>
        <w:t xml:space="preserve"> Red και την ετήσια δωρεά της στο Παγκόσμιο Ταμείο για την καταπολέμηση του AIDS, της 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proofErr w:type="spellStart"/>
      <w:r>
        <w:t>Mickle</w:t>
      </w:r>
      <w:proofErr w:type="spellEnd"/>
      <w:r>
        <w:t xml:space="preserve"> &amp; </w:t>
      </w:r>
      <w:proofErr w:type="spellStart"/>
      <w:r>
        <w:t>MacMillan</w:t>
      </w:r>
      <w:proofErr w:type="spellEnd"/>
      <w:r>
        <w:t>, 2013).</w:t>
      </w:r>
    </w:p>
    <w:p w14:paraId="2DBCEE78" w14:textId="373D8A3B" w:rsidR="00C375C4" w:rsidRPr="003E7C35" w:rsidRDefault="003E7C35" w:rsidP="003E7C35">
      <w:r>
        <w:t xml:space="preserve">Για να ενισχύσει τη δέσμευσή της στην εταιρική φιλανθρωπία, η Apple θα μπορούσε να ιδρύσει ένα ειδικό ίδρυμα ή να αυξήσει τον ετήσιο προϋπολογισμό της για να υποστηρίξει ένα ευρύτερο φάσμα φιλανθρωπικών σκοπών και πρωτοβουλιών. Με αυτόν τον τρόπο, η εταιρεία μπορεί να επιδείξει τη δέσμευσή της στην αντιμετώπιση πιεστικών κοινωνικών ζητημάτων και να δημιουργήσει θετικό αντίκτυπο στις κοινότητες σε όλο τον κόσμο. Επιπλέον, η Apple θα μπορούσε επίσης να ενθαρρύνει τον εθελοντισμό των εργαζομένων και τη συμμετοχή σε φιλανθρωπικές δραστηριότητες, ενισχύοντας έτσι μια </w:t>
      </w:r>
      <w:r>
        <w:lastRenderedPageBreak/>
        <w:t>κουλτούρα προσφοράς και κοινωνικής ευθύνης εντός του οργανισμού (</w:t>
      </w:r>
      <w:proofErr w:type="spellStart"/>
      <w:r>
        <w:t>Porter</w:t>
      </w:r>
      <w:proofErr w:type="spellEnd"/>
      <w:r>
        <w:t xml:space="preserve"> &amp; </w:t>
      </w:r>
      <w:proofErr w:type="spellStart"/>
      <w:r>
        <w:t>Kramer</w:t>
      </w:r>
      <w:proofErr w:type="spellEnd"/>
      <w:r>
        <w:t>, 2002).</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77777777"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w:t>
      </w:r>
      <w:proofErr w:type="spellStart"/>
      <w:r w:rsidRPr="001A22F2">
        <w:t>στοχευμένες</w:t>
      </w:r>
      <w:proofErr w:type="spellEnd"/>
      <w:r w:rsidRPr="001A22F2">
        <w:t xml:space="preserve"> πρωτοβουλίες ΕΚΕ που αντιμετωπίζουν συγκεκριμένες ανάγκες της κοινότητας (</w:t>
      </w:r>
      <w:r w:rsidRPr="001A22F2">
        <w:rPr>
          <w:lang w:val="en-US"/>
        </w:rPr>
        <w:t>Austin</w:t>
      </w:r>
      <w:r w:rsidRPr="001A22F2">
        <w:t>, 2000).</w:t>
      </w:r>
    </w:p>
    <w:p w14:paraId="75C50C76" w14:textId="3FF5FBDD" w:rsidR="00C375C4" w:rsidRPr="001A22F2" w:rsidRDefault="001A22F2" w:rsidP="001A22F2">
      <w:r w:rsidRPr="001A22F2">
        <w:t xml:space="preserve">Για παράδειγμα, η </w:t>
      </w:r>
      <w:r w:rsidRPr="001A22F2">
        <w:rPr>
          <w:lang w:val="en-US"/>
        </w:rPr>
        <w:t>Apple</w:t>
      </w:r>
      <w:r w:rsidRPr="001A22F2">
        <w:t xml:space="preserve"> θα μπορούσε να συνεργαστεί με ΜΚΟ που επικεντρώνονται στην εκπαίδευση και τον ψηφιακό </w:t>
      </w:r>
      <w:proofErr w:type="spellStart"/>
      <w:r w:rsidRPr="001A22F2">
        <w:t>γραμματισμό</w:t>
      </w:r>
      <w:proofErr w:type="spellEnd"/>
      <w:r w:rsidRPr="001A22F2">
        <w:t xml:space="preserve"> για την ανάπτυξη προγραμμάτων που παρέχουν πρόσβαση στην τεχνολογία και την κατάρτιση σε κοινότητες που δεν εξυπηρετούνται. Αυτό όχι μόνο θα συμβάλει στη γεφύρωση του ψηφιακού χάσματος αλλά και στη μακροπρόθεσμη κοινωνική και οικονομική ανάπτυξη αυτών των κοινοτήτων.</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1CA1693C" w14:textId="62137815" w:rsidR="00112B35" w:rsidRPr="00F51CC8" w:rsidRDefault="00112B35" w:rsidP="00112B35">
      <w:r w:rsidRPr="00F51CC8">
        <w:t xml:space="preserve">Σε </w:t>
      </w:r>
      <w:r w:rsidR="00F51CC8">
        <w:t>αυτή την έκθεση</w:t>
      </w:r>
      <w:r w:rsidRPr="00F51CC8">
        <w:t xml:space="preserve">, εξετάσαμε τη στρατηγική μάρκετινγκ της </w:t>
      </w:r>
      <w:r w:rsidRPr="00112B35">
        <w:rPr>
          <w:lang w:val="en-US"/>
        </w:rPr>
        <w:t>Apple</w:t>
      </w:r>
      <w:r w:rsidRPr="00F51CC8">
        <w:t xml:space="preserve"> για το </w:t>
      </w:r>
      <w:r w:rsidRPr="00112B35">
        <w:rPr>
          <w:lang w:val="en-US"/>
        </w:rPr>
        <w:t>iPhone</w:t>
      </w:r>
      <w:r w:rsidRPr="00F51CC8">
        <w:t xml:space="preserve"> 12, εστιάζοντας στους βασικούς τομείς </w:t>
      </w:r>
      <w:proofErr w:type="spellStart"/>
      <w:r w:rsidRPr="00F51CC8">
        <w:t>τμηματοποίησης</w:t>
      </w:r>
      <w:proofErr w:type="spellEnd"/>
      <w:r w:rsidRPr="00F51CC8">
        <w:t xml:space="preserve"> και στόχευσης, τοποθέτησης και επωνυμίας, στρατηγική επικοινωνίας και ηθικά ζητήματα. Μέσα από μια κριτική αξιολόγηση αυτών των στοιχείων, αποκτήσαμε μια </w:t>
      </w:r>
      <w:r w:rsidRPr="00F51CC8">
        <w:lastRenderedPageBreak/>
        <w:t xml:space="preserve">ολοκληρωμένη κατανόηση του τρόπου με τον οποίο η </w:t>
      </w:r>
      <w:r w:rsidRPr="00112B35">
        <w:rPr>
          <w:lang w:val="en-US"/>
        </w:rPr>
        <w:t>Apple</w:t>
      </w:r>
      <w:r w:rsidRPr="00F51CC8">
        <w:t xml:space="preserve"> εμπορεύεται αποτελεσματικά τα προϊόντα της για να διατηρήσει τη θέση της ως ηγέτης της αγοράς στη βιομηχανία </w:t>
      </w:r>
      <w:r w:rsidRPr="00112B35">
        <w:rPr>
          <w:lang w:val="en-US"/>
        </w:rPr>
        <w:t>smartphone</w:t>
      </w:r>
      <w:r w:rsidRPr="00F51CC8">
        <w:t>.</w:t>
      </w:r>
    </w:p>
    <w:p w14:paraId="774EF690" w14:textId="77777777" w:rsidR="00112B35" w:rsidRPr="00F51CC8" w:rsidRDefault="00112B35" w:rsidP="00112B35">
      <w:r w:rsidRPr="00F51CC8">
        <w:t xml:space="preserve">Ξεκινήσαμε διερευνώντας τη στρατηγική </w:t>
      </w:r>
      <w:proofErr w:type="spellStart"/>
      <w:r w:rsidRPr="00F51CC8">
        <w:t>τμηματοποίησης</w:t>
      </w:r>
      <w:proofErr w:type="spellEnd"/>
      <w:r w:rsidRPr="00F51CC8">
        <w:t xml:space="preserve"> και στόχευσης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Η ικανότητα 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 και να προσαρμόζει τα προϊόντα της στις συγκεκριμένες ανάγκες και προτιμήσεις των καταναλωτών-στόχων της υπήρξε κρίσιμος παράγοντας για την επιτυχία της,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w:t>
      </w:r>
      <w:r w:rsidRPr="00F51CC8">
        <w:lastRenderedPageBreak/>
        <w:t>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w:t>
      </w:r>
      <w:proofErr w:type="spellStart"/>
      <w:r w:rsidRPr="00F51CC8">
        <w:t>τμηματοποίηση</w:t>
      </w:r>
      <w:proofErr w:type="spellEnd"/>
      <w:r w:rsidRPr="00F51CC8">
        <w:t xml:space="preserve">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248F57E7" w14:textId="77777777" w:rsidR="00581CAA" w:rsidRPr="00581CAA" w:rsidRDefault="00151CD1" w:rsidP="00581CAA">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581CAA" w:rsidRPr="00581CAA">
                <w:rPr>
                  <w:noProof/>
                  <w:lang w:val="en-US"/>
                </w:rPr>
                <w:t xml:space="preserve">Alvino, L., Pavone, L., Abhishta, A. &amp; Robben, H., 2020. Picking Your Brains: Where and How Neuroscience Tools Can Enhance Marketing Research. </w:t>
              </w:r>
              <w:r w:rsidR="00581CAA" w:rsidRPr="00581CAA">
                <w:rPr>
                  <w:i/>
                  <w:iCs/>
                  <w:noProof/>
                  <w:lang w:val="en-US"/>
                </w:rPr>
                <w:t xml:space="preserve">Front Neurosci, </w:t>
              </w:r>
              <w:r w:rsidR="00581CAA" w:rsidRPr="00581CAA">
                <w:rPr>
                  <w:noProof/>
                  <w:lang w:val="en-US"/>
                </w:rPr>
                <w:t>Volume 14.</w:t>
              </w:r>
            </w:p>
            <w:p w14:paraId="2A2C05DF" w14:textId="77777777" w:rsidR="00581CAA" w:rsidRPr="00581CAA" w:rsidRDefault="00581CAA" w:rsidP="00581CAA">
              <w:pPr>
                <w:pStyle w:val="Bibliography"/>
                <w:rPr>
                  <w:noProof/>
                  <w:lang w:val="en-US"/>
                </w:rPr>
              </w:pPr>
              <w:r w:rsidRPr="00581CAA">
                <w:rPr>
                  <w:noProof/>
                  <w:lang w:val="en-US"/>
                </w:rPr>
                <w:t xml:space="preserve">Balde, C. F., V, G. V., Kuehr, R. &amp; Stegmann, P., 2017. </w:t>
              </w:r>
              <w:r w:rsidRPr="00581CAA">
                <w:rPr>
                  <w:i/>
                  <w:iCs/>
                  <w:noProof/>
                  <w:lang w:val="en-US"/>
                </w:rPr>
                <w:t xml:space="preserve">The global e-waste monitor 2017: Quantities, flows, and resources, </w:t>
              </w:r>
              <w:r w:rsidRPr="00581CAA">
                <w:rPr>
                  <w:noProof/>
                  <w:lang w:val="en-US"/>
                </w:rPr>
                <w:t>s.l.: United Nations University, International Telecommunication Union &amp; International Solid Waste Association.</w:t>
              </w:r>
            </w:p>
            <w:p w14:paraId="75EA0464" w14:textId="77777777" w:rsidR="00581CAA" w:rsidRPr="00581CAA" w:rsidRDefault="00581CAA" w:rsidP="00581CAA">
              <w:pPr>
                <w:pStyle w:val="Bibliography"/>
                <w:rPr>
                  <w:noProof/>
                  <w:lang w:val="en-US"/>
                </w:rPr>
              </w:pPr>
              <w:r w:rsidRPr="00581CAA">
                <w:rPr>
                  <w:noProof/>
                  <w:lang w:val="en-US"/>
                </w:rPr>
                <w:t xml:space="preserve">Caroll, A. B., Brown, J. &amp; Buchholtz, A. K., 2017. </w:t>
              </w:r>
              <w:r w:rsidRPr="00581CAA">
                <w:rPr>
                  <w:i/>
                  <w:iCs/>
                  <w:noProof/>
                  <w:lang w:val="en-US"/>
                </w:rPr>
                <w:t xml:space="preserve">Business &amp; Society: Ethics, Sustainability &amp; Stakeholder Management. </w:t>
              </w:r>
              <w:r w:rsidRPr="00581CAA">
                <w:rPr>
                  <w:noProof/>
                  <w:lang w:val="en-US"/>
                </w:rPr>
                <w:t>10th ed. s.l.:Cengage Learning.</w:t>
              </w:r>
            </w:p>
            <w:p w14:paraId="2DB75C00" w14:textId="77777777" w:rsidR="00581CAA" w:rsidRPr="00581CAA" w:rsidRDefault="00581CAA" w:rsidP="00581CAA">
              <w:pPr>
                <w:pStyle w:val="Bibliography"/>
                <w:rPr>
                  <w:noProof/>
                  <w:lang w:val="en-US"/>
                </w:rPr>
              </w:pPr>
              <w:r w:rsidRPr="00581CAA">
                <w:rPr>
                  <w:noProof/>
                  <w:lang w:val="en-US"/>
                </w:rPr>
                <w:t xml:space="preserve">Cath, C. et al., 2018. Artificial Intelligence and the 'Good Society': the US, EU, and UK approach. </w:t>
              </w:r>
              <w:r w:rsidRPr="00581CAA">
                <w:rPr>
                  <w:i/>
                  <w:iCs/>
                  <w:noProof/>
                  <w:lang w:val="en-US"/>
                </w:rPr>
                <w:t xml:space="preserve">Science and Engineering Ethics, </w:t>
              </w:r>
              <w:r w:rsidRPr="00581CAA">
                <w:rPr>
                  <w:noProof/>
                  <w:lang w:val="en-US"/>
                </w:rPr>
                <w:t>24(2), pp. 505-528.</w:t>
              </w:r>
            </w:p>
            <w:p w14:paraId="6E514696" w14:textId="77777777" w:rsidR="00581CAA" w:rsidRPr="00581CAA" w:rsidRDefault="00581CAA" w:rsidP="00581CAA">
              <w:pPr>
                <w:pStyle w:val="Bibliography"/>
                <w:rPr>
                  <w:noProof/>
                  <w:lang w:val="en-US"/>
                </w:rPr>
              </w:pPr>
              <w:r w:rsidRPr="00581CAA">
                <w:rPr>
                  <w:noProof/>
                  <w:lang w:val="en-US"/>
                </w:rPr>
                <w:t xml:space="preserve">Chaffey, D. &amp; Chadwick, F. E., 2022. </w:t>
              </w:r>
              <w:r w:rsidRPr="00581CAA">
                <w:rPr>
                  <w:i/>
                  <w:iCs/>
                  <w:noProof/>
                  <w:lang w:val="en-US"/>
                </w:rPr>
                <w:t xml:space="preserve">Digital Marketing. </w:t>
              </w:r>
              <w:r w:rsidRPr="00581CAA">
                <w:rPr>
                  <w:noProof/>
                  <w:lang w:val="en-US"/>
                </w:rPr>
                <w:t>8th ed. UK: Pearson.</w:t>
              </w:r>
            </w:p>
            <w:p w14:paraId="3F0DD97C" w14:textId="77777777" w:rsidR="00581CAA" w:rsidRPr="00581CAA" w:rsidRDefault="00581CAA" w:rsidP="00581CAA">
              <w:pPr>
                <w:pStyle w:val="Bibliography"/>
                <w:rPr>
                  <w:noProof/>
                  <w:lang w:val="en-US"/>
                </w:rPr>
              </w:pPr>
              <w:r w:rsidRPr="00581CAA">
                <w:rPr>
                  <w:noProof/>
                  <w:lang w:val="en-US"/>
                </w:rPr>
                <w:t xml:space="preserve">Chandler, D., 2014. </w:t>
              </w:r>
              <w:r w:rsidRPr="00581CAA">
                <w:rPr>
                  <w:i/>
                  <w:iCs/>
                  <w:noProof/>
                  <w:lang w:val="en-US"/>
                </w:rPr>
                <w:t xml:space="preserve">Corporate Social Responsibility: A Strategic Perspective. </w:t>
              </w:r>
              <w:r w:rsidRPr="00581CAA">
                <w:rPr>
                  <w:noProof/>
                  <w:lang w:val="en-US"/>
                </w:rPr>
                <w:t>s.l.:Business Expert Press.</w:t>
              </w:r>
            </w:p>
            <w:p w14:paraId="115D4098" w14:textId="77777777" w:rsidR="00581CAA" w:rsidRPr="00581CAA" w:rsidRDefault="00581CAA" w:rsidP="00581CAA">
              <w:pPr>
                <w:pStyle w:val="Bibliography"/>
                <w:rPr>
                  <w:noProof/>
                  <w:lang w:val="en-US"/>
                </w:rPr>
              </w:pPr>
              <w:r w:rsidRPr="00581CAA">
                <w:rPr>
                  <w:noProof/>
                  <w:lang w:val="en-US"/>
                </w:rPr>
                <w:t xml:space="preserve">Crane, A. &amp; Glozer, S., 2016. Researching Corporate Social Responsibility Communication: Themes, Opportunities and Challenges. </w:t>
              </w:r>
              <w:r w:rsidRPr="00581CAA">
                <w:rPr>
                  <w:i/>
                  <w:iCs/>
                  <w:noProof/>
                  <w:lang w:val="en-US"/>
                </w:rPr>
                <w:t xml:space="preserve">Journal of Management Studies, </w:t>
              </w:r>
              <w:r w:rsidRPr="00581CAA">
                <w:rPr>
                  <w:noProof/>
                  <w:lang w:val="en-US"/>
                </w:rPr>
                <w:t>53(7), pp. 1223-1252.</w:t>
              </w:r>
            </w:p>
            <w:p w14:paraId="4183B2D4" w14:textId="77777777" w:rsidR="00581CAA" w:rsidRPr="00581CAA" w:rsidRDefault="00581CAA" w:rsidP="00581CAA">
              <w:pPr>
                <w:pStyle w:val="Bibliography"/>
                <w:rPr>
                  <w:noProof/>
                  <w:lang w:val="en-US"/>
                </w:rPr>
              </w:pPr>
              <w:r w:rsidRPr="00581CAA">
                <w:rPr>
                  <w:noProof/>
                  <w:lang w:val="en-US"/>
                </w:rPr>
                <w:t xml:space="preserve">Crane, A., Matten, D., Glozer, S. &amp; Spence, L., 2019. </w:t>
              </w:r>
              <w:r w:rsidRPr="00581CAA">
                <w:rPr>
                  <w:i/>
                  <w:iCs/>
                  <w:noProof/>
                  <w:lang w:val="en-US"/>
                </w:rPr>
                <w:t xml:space="preserve">Business ethics: Managing corporate citizenship and sustainability in the age of globalization. </w:t>
              </w:r>
              <w:r w:rsidRPr="00581CAA">
                <w:rPr>
                  <w:noProof/>
                  <w:lang w:val="en-US"/>
                </w:rPr>
                <w:t>5th ed. s.l.:Oxford University Press.</w:t>
              </w:r>
            </w:p>
            <w:p w14:paraId="74703DEA" w14:textId="77777777" w:rsidR="00581CAA" w:rsidRPr="00581CAA" w:rsidRDefault="00581CAA" w:rsidP="00581CAA">
              <w:pPr>
                <w:pStyle w:val="Bibliography"/>
                <w:rPr>
                  <w:noProof/>
                  <w:lang w:val="en-US"/>
                </w:rPr>
              </w:pPr>
              <w:r w:rsidRPr="00581CAA">
                <w:rPr>
                  <w:noProof/>
                  <w:lang w:val="en-US"/>
                </w:rPr>
                <w:t xml:space="preserve">Culnan, M. J. &amp; Williams, C. C., 2009. How Ethics Can Enhance Organizational Privacy: Lessons from the Choicepoint and TJX Data Breaches. </w:t>
              </w:r>
              <w:r w:rsidRPr="00581CAA">
                <w:rPr>
                  <w:i/>
                  <w:iCs/>
                  <w:noProof/>
                  <w:lang w:val="en-US"/>
                </w:rPr>
                <w:t xml:space="preserve">MIS Quarterly, </w:t>
              </w:r>
              <w:r w:rsidRPr="00581CAA">
                <w:rPr>
                  <w:noProof/>
                  <w:lang w:val="en-US"/>
                </w:rPr>
                <w:t>33(4), pp. 673-687.</w:t>
              </w:r>
            </w:p>
            <w:p w14:paraId="11041E1D" w14:textId="77777777" w:rsidR="00581CAA" w:rsidRPr="00581CAA" w:rsidRDefault="00581CAA" w:rsidP="00581CAA">
              <w:pPr>
                <w:pStyle w:val="Bibliography"/>
                <w:rPr>
                  <w:noProof/>
                  <w:lang w:val="en-US"/>
                </w:rPr>
              </w:pPr>
              <w:r w:rsidRPr="00581CAA">
                <w:rPr>
                  <w:noProof/>
                  <w:lang w:val="en-US"/>
                </w:rPr>
                <w:t xml:space="preserve">Entertainment Software Association, 2023. </w:t>
              </w:r>
              <w:r w:rsidRPr="00581CAA">
                <w:rPr>
                  <w:i/>
                  <w:iCs/>
                  <w:noProof/>
                  <w:lang w:val="en-US"/>
                </w:rPr>
                <w:t xml:space="preserve">2020 Essential Facts About the Video Game Industry. </w:t>
              </w:r>
              <w:r w:rsidRPr="00581CAA">
                <w:rPr>
                  <w:noProof/>
                  <w:lang w:val="en-US"/>
                </w:rPr>
                <w:t xml:space="preserve">[Online] </w:t>
              </w:r>
              <w:r w:rsidRPr="00581CAA">
                <w:rPr>
                  <w:noProof/>
                  <w:lang w:val="en-US"/>
                </w:rPr>
                <w:br/>
                <w:t xml:space="preserve">Available at: </w:t>
              </w:r>
              <w:r w:rsidRPr="00581CAA">
                <w:rPr>
                  <w:noProof/>
                  <w:u w:val="single"/>
                  <w:lang w:val="en-US"/>
                </w:rPr>
                <w:t>https://www.theesa.com/wp-content/uploads/2021/03/Final-</w:t>
              </w:r>
              <w:r w:rsidRPr="00581CAA">
                <w:rPr>
                  <w:noProof/>
                  <w:u w:val="single"/>
                  <w:lang w:val="en-US"/>
                </w:rPr>
                <w:lastRenderedPageBreak/>
                <w:t>Edited-2020-ESA_Essential_facts.pdf</w:t>
              </w:r>
              <w:r w:rsidRPr="00581CAA">
                <w:rPr>
                  <w:noProof/>
                  <w:lang w:val="en-US"/>
                </w:rPr>
                <w:br/>
                <w:t>[Accessed 23 3 2023].</w:t>
              </w:r>
            </w:p>
            <w:p w14:paraId="66040BC9" w14:textId="77777777" w:rsidR="00581CAA" w:rsidRPr="00581CAA" w:rsidRDefault="00581CAA" w:rsidP="00581CAA">
              <w:pPr>
                <w:pStyle w:val="Bibliography"/>
                <w:rPr>
                  <w:noProof/>
                  <w:lang w:val="en-US"/>
                </w:rPr>
              </w:pPr>
              <w:r w:rsidRPr="00581CAA">
                <w:rPr>
                  <w:noProof/>
                  <w:lang w:val="en-US"/>
                </w:rPr>
                <w:t xml:space="preserve">Grewal, D., Roggeveen, A. L. &amp; Nordfalt, J., 2017. The Future of Retailing. </w:t>
              </w:r>
              <w:r w:rsidRPr="00581CAA">
                <w:rPr>
                  <w:i/>
                  <w:iCs/>
                  <w:noProof/>
                  <w:lang w:val="en-US"/>
                </w:rPr>
                <w:t xml:space="preserve">Journal of Retailing, </w:t>
              </w:r>
              <w:r w:rsidRPr="00581CAA">
                <w:rPr>
                  <w:noProof/>
                  <w:lang w:val="en-US"/>
                </w:rPr>
                <w:t>93(1), pp. 1-6.</w:t>
              </w:r>
            </w:p>
            <w:p w14:paraId="44450246" w14:textId="77777777" w:rsidR="00581CAA" w:rsidRPr="00581CAA" w:rsidRDefault="00581CAA" w:rsidP="00581CAA">
              <w:pPr>
                <w:pStyle w:val="Bibliography"/>
                <w:rPr>
                  <w:noProof/>
                  <w:lang w:val="en-US"/>
                </w:rPr>
              </w:pPr>
              <w:r w:rsidRPr="00581CAA">
                <w:rPr>
                  <w:noProof/>
                  <w:lang w:val="en-US"/>
                </w:rPr>
                <w:t xml:space="preserve">Gupta, A. D., 2022. </w:t>
              </w:r>
              <w:r w:rsidRPr="00581CAA">
                <w:rPr>
                  <w:i/>
                  <w:iCs/>
                  <w:noProof/>
                  <w:lang w:val="en-US"/>
                </w:rPr>
                <w:t xml:space="preserve">A Casebook of Strategic Corporate Social Responsibility. </w:t>
              </w:r>
              <w:r w:rsidRPr="00581CAA">
                <w:rPr>
                  <w:noProof/>
                  <w:lang w:val="en-US"/>
                </w:rPr>
                <w:t>s.l.:s.n.</w:t>
              </w:r>
            </w:p>
            <w:p w14:paraId="2675129F" w14:textId="77777777" w:rsidR="00581CAA" w:rsidRPr="00581CAA" w:rsidRDefault="00581CAA" w:rsidP="00581CAA">
              <w:pPr>
                <w:pStyle w:val="Bibliography"/>
                <w:rPr>
                  <w:noProof/>
                  <w:lang w:val="en-US"/>
                </w:rPr>
              </w:pPr>
              <w:r w:rsidRPr="00581CAA">
                <w:rPr>
                  <w:noProof/>
                  <w:lang w:val="en-US"/>
                </w:rPr>
                <w:t xml:space="preserve">Harvard Business Review, 2019. </w:t>
              </w:r>
              <w:r w:rsidRPr="00581CAA">
                <w:rPr>
                  <w:i/>
                  <w:iCs/>
                  <w:noProof/>
                  <w:lang w:val="en-US"/>
                </w:rPr>
                <w:t xml:space="preserve">Neuromarketing: What You Need to Know. </w:t>
              </w:r>
              <w:r w:rsidRPr="00581CAA">
                <w:rPr>
                  <w:noProof/>
                  <w:lang w:val="en-US"/>
                </w:rPr>
                <w:t xml:space="preserve">[Online] </w:t>
              </w:r>
              <w:r w:rsidRPr="00581CAA">
                <w:rPr>
                  <w:noProof/>
                  <w:lang w:val="en-US"/>
                </w:rPr>
                <w:br/>
                <w:t xml:space="preserve">Available at: </w:t>
              </w:r>
              <w:r w:rsidRPr="00581CAA">
                <w:rPr>
                  <w:noProof/>
                  <w:u w:val="single"/>
                  <w:lang w:val="en-US"/>
                </w:rPr>
                <w:t>https://hbr.org/2019/01/neuromarketing-what-you-need-to-know</w:t>
              </w:r>
              <w:r w:rsidRPr="00581CAA">
                <w:rPr>
                  <w:noProof/>
                  <w:lang w:val="en-US"/>
                </w:rPr>
                <w:br/>
                <w:t>[Accessed 30 3 2023].</w:t>
              </w:r>
            </w:p>
            <w:p w14:paraId="74581368" w14:textId="77777777" w:rsidR="00581CAA" w:rsidRPr="00581CAA" w:rsidRDefault="00581CAA" w:rsidP="00581CAA">
              <w:pPr>
                <w:pStyle w:val="Bibliography"/>
                <w:rPr>
                  <w:noProof/>
                  <w:lang w:val="en-US"/>
                </w:rPr>
              </w:pPr>
              <w:r w:rsidRPr="00581CAA">
                <w:rPr>
                  <w:noProof/>
                  <w:lang w:val="en-US"/>
                </w:rPr>
                <w:t xml:space="preserve">Hollensen, S., 2019. </w:t>
              </w:r>
              <w:r w:rsidRPr="00581CAA">
                <w:rPr>
                  <w:i/>
                  <w:iCs/>
                  <w:noProof/>
                  <w:lang w:val="en-US"/>
                </w:rPr>
                <w:t xml:space="preserve">Marketing Management: A relationship approach. </w:t>
              </w:r>
              <w:r w:rsidRPr="00581CAA">
                <w:rPr>
                  <w:noProof/>
                  <w:lang w:val="en-US"/>
                </w:rPr>
                <w:t>4th ed. Harlow: Pearson.</w:t>
              </w:r>
            </w:p>
            <w:p w14:paraId="71ED7F14" w14:textId="77777777" w:rsidR="00581CAA" w:rsidRPr="00581CAA" w:rsidRDefault="00581CAA" w:rsidP="00581CAA">
              <w:pPr>
                <w:pStyle w:val="Bibliography"/>
                <w:rPr>
                  <w:noProof/>
                  <w:lang w:val="en-US"/>
                </w:rPr>
              </w:pPr>
              <w:r w:rsidRPr="00581CAA">
                <w:rPr>
                  <w:noProof/>
                  <w:lang w:val="en-US"/>
                </w:rPr>
                <w:t xml:space="preserve">Khatsenkova, S., 2023. </w:t>
              </w:r>
              <w:r w:rsidRPr="00581CAA">
                <w:rPr>
                  <w:i/>
                  <w:iCs/>
                  <w:noProof/>
                  <w:lang w:val="en-US"/>
                </w:rPr>
                <w:t xml:space="preserve">After Italy blocked access to ChatGPT, will the rest of Europe follow?. </w:t>
              </w:r>
              <w:r w:rsidRPr="00581CAA">
                <w:rPr>
                  <w:noProof/>
                  <w:lang w:val="en-US"/>
                </w:rPr>
                <w:t xml:space="preserve">[Online] </w:t>
              </w:r>
              <w:r w:rsidRPr="00581CAA">
                <w:rPr>
                  <w:noProof/>
                  <w:lang w:val="en-US"/>
                </w:rPr>
                <w:br/>
                <w:t xml:space="preserve">Available at: </w:t>
              </w:r>
              <w:r w:rsidRPr="00581CAA">
                <w:rPr>
                  <w:noProof/>
                  <w:u w:val="single"/>
                  <w:lang w:val="en-US"/>
                </w:rPr>
                <w:t>https://www.euronews.com/next/2023/04/04/after-italy-blocked-access-to-openais-chatgpt-chatbot-will-the-rest-of-europe-follow</w:t>
              </w:r>
              <w:r w:rsidRPr="00581CAA">
                <w:rPr>
                  <w:noProof/>
                  <w:lang w:val="en-US"/>
                </w:rPr>
                <w:br/>
                <w:t>[Accessed 10 4 2023].</w:t>
              </w:r>
            </w:p>
            <w:p w14:paraId="3F311DAC" w14:textId="77777777" w:rsidR="00581CAA" w:rsidRPr="00581CAA" w:rsidRDefault="00581CAA" w:rsidP="00581CAA">
              <w:pPr>
                <w:pStyle w:val="Bibliography"/>
                <w:rPr>
                  <w:noProof/>
                  <w:lang w:val="en-US"/>
                </w:rPr>
              </w:pPr>
              <w:r w:rsidRPr="00581CAA">
                <w:rPr>
                  <w:noProof/>
                  <w:lang w:val="en-US"/>
                </w:rPr>
                <w:t xml:space="preserve">Kim, Y. &amp; Chandler, J. D., 2018. HOW SOCIAL COMMUNITY AND SOCIAL PUBLISHING INFLUENCE NEW. </w:t>
              </w:r>
              <w:r w:rsidRPr="00581CAA">
                <w:rPr>
                  <w:i/>
                  <w:iCs/>
                  <w:noProof/>
                  <w:lang w:val="en-US"/>
                </w:rPr>
                <w:t xml:space="preserve">Journal of Marketing Theory and Practice, </w:t>
              </w:r>
              <w:r w:rsidRPr="00581CAA">
                <w:rPr>
                  <w:noProof/>
                  <w:lang w:val="en-US"/>
                </w:rPr>
                <w:t>26((1-2)), pp. 144-157.</w:t>
              </w:r>
            </w:p>
            <w:p w14:paraId="5A4C2F9E" w14:textId="77777777" w:rsidR="00581CAA" w:rsidRPr="00581CAA" w:rsidRDefault="00581CAA" w:rsidP="00581CAA">
              <w:pPr>
                <w:pStyle w:val="Bibliography"/>
                <w:rPr>
                  <w:noProof/>
                  <w:lang w:val="en-US"/>
                </w:rPr>
              </w:pPr>
              <w:r w:rsidRPr="00581CAA">
                <w:rPr>
                  <w:noProof/>
                  <w:lang w:val="en-US"/>
                </w:rPr>
                <w:t xml:space="preserve">Kottler, P. &amp; Keller, K. L., 2016. </w:t>
              </w:r>
              <w:r w:rsidRPr="00581CAA">
                <w:rPr>
                  <w:i/>
                  <w:iCs/>
                  <w:noProof/>
                  <w:lang w:val="en-US"/>
                </w:rPr>
                <w:t xml:space="preserve">Marketing Management. </w:t>
              </w:r>
              <w:r w:rsidRPr="00581CAA">
                <w:rPr>
                  <w:noProof/>
                  <w:lang w:val="en-US"/>
                </w:rPr>
                <w:t>15th ed. Harlow: Pearson.</w:t>
              </w:r>
            </w:p>
            <w:p w14:paraId="37CB9BF6" w14:textId="77777777" w:rsidR="00581CAA" w:rsidRPr="00581CAA" w:rsidRDefault="00581CAA" w:rsidP="00581CAA">
              <w:pPr>
                <w:pStyle w:val="Bibliography"/>
                <w:rPr>
                  <w:noProof/>
                  <w:lang w:val="en-US"/>
                </w:rPr>
              </w:pPr>
              <w:r w:rsidRPr="00581CAA">
                <w:rPr>
                  <w:noProof/>
                  <w:lang w:val="en-US"/>
                </w:rPr>
                <w:t xml:space="preserve">Locke, R. M., 2013. The promise and limits of private power: Promoting labor standards in a global economy. </w:t>
              </w:r>
              <w:r w:rsidRPr="00581CAA">
                <w:rPr>
                  <w:i/>
                  <w:iCs/>
                  <w:noProof/>
                  <w:lang w:val="en-US"/>
                </w:rPr>
                <w:t>Cambridge University Press.</w:t>
              </w:r>
            </w:p>
            <w:p w14:paraId="192B04DC" w14:textId="77777777" w:rsidR="00581CAA" w:rsidRPr="00581CAA" w:rsidRDefault="00581CAA" w:rsidP="00581CAA">
              <w:pPr>
                <w:pStyle w:val="Bibliography"/>
                <w:rPr>
                  <w:noProof/>
                  <w:lang w:val="en-US"/>
                </w:rPr>
              </w:pPr>
              <w:r w:rsidRPr="00581CAA">
                <w:rPr>
                  <w:noProof/>
                  <w:lang w:val="en-US"/>
                </w:rPr>
                <w:t xml:space="preserve">Marshall, R., 2013. </w:t>
              </w:r>
              <w:r w:rsidRPr="00581CAA">
                <w:rPr>
                  <w:i/>
                  <w:iCs/>
                  <w:noProof/>
                  <w:lang w:val="en-US"/>
                </w:rPr>
                <w:t xml:space="preserve">The History of the Xbox. </w:t>
              </w:r>
              <w:r w:rsidRPr="00581CAA">
                <w:rPr>
                  <w:noProof/>
                  <w:lang w:val="en-US"/>
                </w:rPr>
                <w:t xml:space="preserve">[Online] </w:t>
              </w:r>
              <w:r w:rsidRPr="00581CAA">
                <w:rPr>
                  <w:noProof/>
                  <w:lang w:val="en-US"/>
                </w:rPr>
                <w:br/>
                <w:t xml:space="preserve">Available at: </w:t>
              </w:r>
              <w:r w:rsidRPr="00581CAA">
                <w:rPr>
                  <w:noProof/>
                  <w:u w:val="single"/>
                  <w:lang w:val="en-US"/>
                </w:rPr>
                <w:t>https://www.digitaltrends.com/gaming/the-history-of-the-xbox/</w:t>
              </w:r>
              <w:r w:rsidRPr="00581CAA">
                <w:rPr>
                  <w:noProof/>
                  <w:lang w:val="en-US"/>
                </w:rPr>
                <w:br/>
                <w:t>[Accessed 6 4 2023].</w:t>
              </w:r>
            </w:p>
            <w:p w14:paraId="22663341" w14:textId="77777777" w:rsidR="00581CAA" w:rsidRPr="00581CAA" w:rsidRDefault="00581CAA" w:rsidP="00581CAA">
              <w:pPr>
                <w:pStyle w:val="Bibliography"/>
                <w:rPr>
                  <w:noProof/>
                  <w:lang w:val="en-US"/>
                </w:rPr>
              </w:pPr>
              <w:r w:rsidRPr="00581CAA">
                <w:rPr>
                  <w:noProof/>
                  <w:lang w:val="en-US"/>
                </w:rPr>
                <w:t xml:space="preserve">Microsoft Accessibility, 2023. </w:t>
              </w:r>
              <w:r w:rsidRPr="00581CAA">
                <w:rPr>
                  <w:i/>
                  <w:iCs/>
                  <w:noProof/>
                  <w:lang w:val="en-US"/>
                </w:rPr>
                <w:t xml:space="preserve">Microsoft Accessibility Features. </w:t>
              </w:r>
              <w:r w:rsidRPr="00581CAA">
                <w:rPr>
                  <w:noProof/>
                  <w:lang w:val="en-US"/>
                </w:rPr>
                <w:t xml:space="preserve">[Online] </w:t>
              </w:r>
              <w:r w:rsidRPr="00581CAA">
                <w:rPr>
                  <w:noProof/>
                  <w:lang w:val="en-US"/>
                </w:rPr>
                <w:br/>
                <w:t xml:space="preserve">Available at: </w:t>
              </w:r>
              <w:r w:rsidRPr="00581CAA">
                <w:rPr>
                  <w:noProof/>
                  <w:u w:val="single"/>
                  <w:lang w:val="en-US"/>
                </w:rPr>
                <w:t>https://www.xbox.com/en-US/community/for-</w:t>
              </w:r>
              <w:r w:rsidRPr="00581CAA">
                <w:rPr>
                  <w:noProof/>
                  <w:u w:val="single"/>
                  <w:lang w:val="en-US"/>
                </w:rPr>
                <w:lastRenderedPageBreak/>
                <w:t>everyone/accessibility</w:t>
              </w:r>
              <w:r w:rsidRPr="00581CAA">
                <w:rPr>
                  <w:noProof/>
                  <w:lang w:val="en-US"/>
                </w:rPr>
                <w:br/>
                <w:t>[Accessed 10 4 2023].</w:t>
              </w:r>
            </w:p>
            <w:p w14:paraId="45C91B75" w14:textId="77777777" w:rsidR="00581CAA" w:rsidRPr="00581CAA" w:rsidRDefault="00581CAA" w:rsidP="00581CAA">
              <w:pPr>
                <w:pStyle w:val="Bibliography"/>
                <w:rPr>
                  <w:noProof/>
                  <w:lang w:val="en-US"/>
                </w:rPr>
              </w:pPr>
              <w:r w:rsidRPr="00581CAA">
                <w:rPr>
                  <w:noProof/>
                  <w:lang w:val="en-US"/>
                </w:rPr>
                <w:t xml:space="preserve">Microsoft Airband, 2023. </w:t>
              </w:r>
              <w:r w:rsidRPr="00581CAA">
                <w:rPr>
                  <w:i/>
                  <w:iCs/>
                  <w:noProof/>
                  <w:lang w:val="en-US"/>
                </w:rPr>
                <w:t xml:space="preserve">Microsoft Airband | Advancing Digital Equity | Microsoft CSR.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https://www.microsoft.com/en-us/corporate-responsibility/airband-initiative</w:t>
              </w:r>
              <w:r w:rsidRPr="00581CAA">
                <w:rPr>
                  <w:noProof/>
                  <w:lang w:val="en-US"/>
                </w:rPr>
                <w:br/>
                <w:t>[Accessed 10 4 2023].</w:t>
              </w:r>
            </w:p>
            <w:p w14:paraId="4F2F1EFC" w14:textId="77777777" w:rsidR="00581CAA" w:rsidRPr="00581CAA" w:rsidRDefault="00581CAA" w:rsidP="00581CAA">
              <w:pPr>
                <w:pStyle w:val="Bibliography"/>
                <w:rPr>
                  <w:noProof/>
                  <w:lang w:val="en-US"/>
                </w:rPr>
              </w:pPr>
              <w:r w:rsidRPr="00581CAA">
                <w:rPr>
                  <w:noProof/>
                  <w:lang w:val="en-US"/>
                </w:rPr>
                <w:t xml:space="preserve">Microsoft CSR, 2023. </w:t>
              </w:r>
              <w:r w:rsidRPr="00581CAA">
                <w:rPr>
                  <w:i/>
                  <w:iCs/>
                  <w:noProof/>
                  <w:lang w:val="en-US"/>
                </w:rPr>
                <w:t xml:space="preserve">Microsoft Corporate Social Rensposibility | Microsoft CSR.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https://www.microsoft.com/en-us/corporate-responsibility/</w:t>
              </w:r>
              <w:r w:rsidRPr="00581CAA">
                <w:rPr>
                  <w:noProof/>
                  <w:lang w:val="en-US"/>
                </w:rPr>
                <w:br/>
                <w:t>[Accessed 5 4 2023].</w:t>
              </w:r>
            </w:p>
            <w:p w14:paraId="5DC48E53" w14:textId="77777777" w:rsidR="00581CAA" w:rsidRPr="00581CAA" w:rsidRDefault="00581CAA" w:rsidP="00581CAA">
              <w:pPr>
                <w:pStyle w:val="Bibliography"/>
                <w:rPr>
                  <w:noProof/>
                  <w:lang w:val="en-US"/>
                </w:rPr>
              </w:pPr>
              <w:r w:rsidRPr="00581CAA">
                <w:rPr>
                  <w:noProof/>
                  <w:lang w:val="en-US"/>
                </w:rPr>
                <w:t xml:space="preserve">Microsoft GDPR, 2023. </w:t>
              </w:r>
              <w:r w:rsidRPr="00581CAA">
                <w:rPr>
                  <w:i/>
                  <w:iCs/>
                  <w:noProof/>
                  <w:lang w:val="en-US"/>
                </w:rPr>
                <w:t xml:space="preserve">General Data Protection Regulation | GDPR Overview.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https://www.microsoft.com/en/trust-center/privacy/gdpr-overview</w:t>
              </w:r>
              <w:r w:rsidRPr="00581CAA">
                <w:rPr>
                  <w:noProof/>
                  <w:lang w:val="en-US"/>
                </w:rPr>
                <w:br/>
                <w:t>[Accessed 8 4 2023].</w:t>
              </w:r>
            </w:p>
            <w:p w14:paraId="5894EBC1" w14:textId="77777777" w:rsidR="00581CAA" w:rsidRPr="00581CAA" w:rsidRDefault="00581CAA" w:rsidP="00581CAA">
              <w:pPr>
                <w:pStyle w:val="Bibliography"/>
                <w:rPr>
                  <w:noProof/>
                  <w:lang w:val="en-US"/>
                </w:rPr>
              </w:pPr>
              <w:r w:rsidRPr="00581CAA">
                <w:rPr>
                  <w:noProof/>
                  <w:lang w:val="en-US"/>
                </w:rPr>
                <w:t xml:space="preserve">Microsoft Sunstainability, 2023. [Online] </w:t>
              </w:r>
              <w:r w:rsidRPr="00581CAA">
                <w:rPr>
                  <w:noProof/>
                  <w:lang w:val="en-US"/>
                </w:rPr>
                <w:br/>
                <w:t xml:space="preserve">Available at: </w:t>
              </w:r>
              <w:r w:rsidRPr="00581CAA">
                <w:rPr>
                  <w:noProof/>
                  <w:u w:val="single"/>
                  <w:lang w:val="en-US"/>
                </w:rPr>
                <w:t>https://unlocked.microsoft.com/</w:t>
              </w:r>
              <w:r w:rsidRPr="00581CAA">
                <w:rPr>
                  <w:noProof/>
                  <w:lang w:val="en-US"/>
                </w:rPr>
                <w:br/>
                <w:t>[Accessed 5 4 2023].</w:t>
              </w:r>
            </w:p>
            <w:p w14:paraId="642530A4" w14:textId="77777777" w:rsidR="00581CAA" w:rsidRPr="00581CAA" w:rsidRDefault="00581CAA" w:rsidP="00581CAA">
              <w:pPr>
                <w:pStyle w:val="Bibliography"/>
                <w:rPr>
                  <w:noProof/>
                  <w:lang w:val="en-US"/>
                </w:rPr>
              </w:pPr>
              <w:r w:rsidRPr="00581CAA">
                <w:rPr>
                  <w:noProof/>
                  <w:lang w:val="en-US"/>
                </w:rPr>
                <w:t xml:space="preserve">Microsoft Supplier Diversity, 2023. </w:t>
              </w:r>
              <w:r w:rsidRPr="00581CAA">
                <w:rPr>
                  <w:i/>
                  <w:iCs/>
                  <w:noProof/>
                  <w:lang w:val="en-US"/>
                </w:rPr>
                <w:t xml:space="preserve">Supplier Diversity at Microsoft | Microsoft Procurement.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https://www.microsoft.com/en-us/procurement/diversity-overview.aspx</w:t>
              </w:r>
              <w:r w:rsidRPr="00581CAA">
                <w:rPr>
                  <w:noProof/>
                  <w:lang w:val="en-US"/>
                </w:rPr>
                <w:br/>
                <w:t>[Accessed 10 4 2023].</w:t>
              </w:r>
            </w:p>
            <w:p w14:paraId="01C7E224" w14:textId="77777777" w:rsidR="00581CAA" w:rsidRPr="00581CAA" w:rsidRDefault="00581CAA" w:rsidP="00581CAA">
              <w:pPr>
                <w:pStyle w:val="Bibliography"/>
                <w:rPr>
                  <w:noProof/>
                  <w:lang w:val="en-US"/>
                </w:rPr>
              </w:pPr>
              <w:r w:rsidRPr="00581CAA">
                <w:rPr>
                  <w:noProof/>
                  <w:lang w:val="en-US"/>
                </w:rPr>
                <w:t xml:space="preserve">Microsoft, 2023. </w:t>
              </w:r>
              <w:r w:rsidRPr="00581CAA">
                <w:rPr>
                  <w:i/>
                  <w:iCs/>
                  <w:noProof/>
                  <w:lang w:val="en-US"/>
                </w:rPr>
                <w:t xml:space="preserve">About Microsoft | Mission and Vision. </w:t>
              </w:r>
              <w:r w:rsidRPr="00581CAA">
                <w:rPr>
                  <w:noProof/>
                  <w:lang w:val="en-US"/>
                </w:rPr>
                <w:t xml:space="preserve">[Online] </w:t>
              </w:r>
              <w:r w:rsidRPr="00581CAA">
                <w:rPr>
                  <w:noProof/>
                  <w:lang w:val="en-US"/>
                </w:rPr>
                <w:br/>
                <w:t xml:space="preserve">Available at: </w:t>
              </w:r>
              <w:r w:rsidRPr="00581CAA">
                <w:rPr>
                  <w:noProof/>
                  <w:u w:val="single"/>
                  <w:lang w:val="en-US"/>
                </w:rPr>
                <w:t>https://www.microsoft.com/en-us/about</w:t>
              </w:r>
              <w:r w:rsidRPr="00581CAA">
                <w:rPr>
                  <w:noProof/>
                  <w:lang w:val="en-US"/>
                </w:rPr>
                <w:br/>
                <w:t>[Accessed 26 03 2023].</w:t>
              </w:r>
            </w:p>
            <w:p w14:paraId="6C3B3B65" w14:textId="77777777" w:rsidR="00581CAA" w:rsidRPr="00581CAA" w:rsidRDefault="00581CAA" w:rsidP="00581CAA">
              <w:pPr>
                <w:pStyle w:val="Bibliography"/>
                <w:rPr>
                  <w:noProof/>
                  <w:lang w:val="en-US"/>
                </w:rPr>
              </w:pPr>
              <w:r w:rsidRPr="00581CAA">
                <w:rPr>
                  <w:noProof/>
                  <w:lang w:val="en-US"/>
                </w:rPr>
                <w:t xml:space="preserve">Mulhern, F., 2009. Integrated marketing communications: From media channels to digital connectivity. </w:t>
              </w:r>
              <w:r w:rsidRPr="00581CAA">
                <w:rPr>
                  <w:i/>
                  <w:iCs/>
                  <w:noProof/>
                  <w:lang w:val="en-US"/>
                </w:rPr>
                <w:t xml:space="preserve">Journal of Marketing Communications, </w:t>
              </w:r>
              <w:r w:rsidRPr="00581CAA">
                <w:rPr>
                  <w:noProof/>
                  <w:lang w:val="en-US"/>
                </w:rPr>
                <w:t>15((2-3)), pp. 85-101.</w:t>
              </w:r>
            </w:p>
            <w:p w14:paraId="37627400" w14:textId="77777777" w:rsidR="00581CAA" w:rsidRPr="00581CAA" w:rsidRDefault="00581CAA" w:rsidP="00581CAA">
              <w:pPr>
                <w:pStyle w:val="Bibliography"/>
                <w:rPr>
                  <w:noProof/>
                  <w:lang w:val="en-US"/>
                </w:rPr>
              </w:pPr>
              <w:r w:rsidRPr="00581CAA">
                <w:rPr>
                  <w:noProof/>
                  <w:lang w:val="en-US"/>
                </w:rPr>
                <w:lastRenderedPageBreak/>
                <w:t xml:space="preserve">Newzoo, 2023. </w:t>
              </w:r>
              <w:r w:rsidRPr="00581CAA">
                <w:rPr>
                  <w:i/>
                  <w:iCs/>
                  <w:noProof/>
                  <w:lang w:val="en-US"/>
                </w:rPr>
                <w:t xml:space="preserve">Global Games Market Report. </w:t>
              </w:r>
              <w:r w:rsidRPr="00581CAA">
                <w:rPr>
                  <w:noProof/>
                  <w:lang w:val="en-US"/>
                </w:rPr>
                <w:t xml:space="preserve">[Online] </w:t>
              </w:r>
              <w:r w:rsidRPr="00581CAA">
                <w:rPr>
                  <w:noProof/>
                  <w:lang w:val="en-US"/>
                </w:rPr>
                <w:br/>
                <w:t xml:space="preserve">Available at: </w:t>
              </w:r>
              <w:r w:rsidRPr="00581CAA">
                <w:rPr>
                  <w:noProof/>
                  <w:u w:val="single"/>
                  <w:lang w:val="en-US"/>
                </w:rPr>
                <w:t>https://newzoo.com/resources/blog/newzoos-game-market-trends-to-watch-in-2023-part-1</w:t>
              </w:r>
              <w:r w:rsidRPr="00581CAA">
                <w:rPr>
                  <w:noProof/>
                  <w:lang w:val="en-US"/>
                </w:rPr>
                <w:br/>
                <w:t>[Accessed 4 4 2023].</w:t>
              </w:r>
            </w:p>
            <w:p w14:paraId="5708FA8B" w14:textId="77777777" w:rsidR="00581CAA" w:rsidRPr="00581CAA" w:rsidRDefault="00581CAA" w:rsidP="00581CAA">
              <w:pPr>
                <w:pStyle w:val="Bibliography"/>
                <w:rPr>
                  <w:noProof/>
                  <w:lang w:val="en-US"/>
                </w:rPr>
              </w:pPr>
              <w:r w:rsidRPr="00581CAA">
                <w:rPr>
                  <w:noProof/>
                  <w:lang w:val="en-US"/>
                </w:rPr>
                <w:t xml:space="preserve">Porter, M. E. &amp; Kramer, M. R., 2002. The Competitive Advantage of Corporate Philanthropy. </w:t>
              </w:r>
              <w:r w:rsidRPr="00581CAA">
                <w:rPr>
                  <w:i/>
                  <w:iCs/>
                  <w:noProof/>
                  <w:lang w:val="en-US"/>
                </w:rPr>
                <w:t xml:space="preserve">Harvard Business Review, </w:t>
              </w:r>
              <w:r w:rsidRPr="00581CAA">
                <w:rPr>
                  <w:noProof/>
                  <w:lang w:val="en-US"/>
                </w:rPr>
                <w:t>80(12), pp. 56-68.</w:t>
              </w:r>
            </w:p>
            <w:p w14:paraId="0E807879" w14:textId="77777777" w:rsidR="00581CAA" w:rsidRPr="00581CAA" w:rsidRDefault="00581CAA" w:rsidP="00581CAA">
              <w:pPr>
                <w:pStyle w:val="Bibliography"/>
                <w:rPr>
                  <w:noProof/>
                  <w:lang w:val="en-US"/>
                </w:rPr>
              </w:pPr>
              <w:r w:rsidRPr="00581CAA">
                <w:rPr>
                  <w:noProof/>
                  <w:lang w:val="en-US"/>
                </w:rPr>
                <w:t xml:space="preserve">Schultz, D. E. &amp; Malthouse, E. C., 2016. Interactivity, Marketing Communication, and Emerging Markets: A Way Forward.. </w:t>
              </w:r>
              <w:r w:rsidRPr="00581CAA">
                <w:rPr>
                  <w:i/>
                  <w:iCs/>
                  <w:noProof/>
                  <w:lang w:val="en-US"/>
                </w:rPr>
                <w:t xml:space="preserve">Journal of Current Issues &amp; Research in Advertising, </w:t>
              </w:r>
              <w:r w:rsidRPr="00581CAA">
                <w:rPr>
                  <w:noProof/>
                  <w:lang w:val="en-US"/>
                </w:rPr>
                <w:t>38(1), pp. 17-30.</w:t>
              </w:r>
            </w:p>
            <w:p w14:paraId="719A627E" w14:textId="77777777" w:rsidR="00581CAA" w:rsidRPr="00581CAA" w:rsidRDefault="00581CAA" w:rsidP="00581CAA">
              <w:pPr>
                <w:pStyle w:val="Bibliography"/>
                <w:rPr>
                  <w:noProof/>
                  <w:lang w:val="en-US"/>
                </w:rPr>
              </w:pPr>
              <w:r w:rsidRPr="00581CAA">
                <w:rPr>
                  <w:noProof/>
                  <w:lang w:val="en-US"/>
                </w:rPr>
                <w:t xml:space="preserve">Stahel, W. R., 2016. The circular economy. </w:t>
              </w:r>
              <w:r w:rsidRPr="00581CAA">
                <w:rPr>
                  <w:i/>
                  <w:iCs/>
                  <w:noProof/>
                  <w:lang w:val="en-US"/>
                </w:rPr>
                <w:t xml:space="preserve">Nature, </w:t>
              </w:r>
              <w:r w:rsidRPr="00581CAA">
                <w:rPr>
                  <w:noProof/>
                  <w:lang w:val="en-US"/>
                </w:rPr>
                <w:t>531(7595), pp. 435-438.</w:t>
              </w:r>
            </w:p>
            <w:p w14:paraId="4AC15FE1" w14:textId="77777777" w:rsidR="00581CAA" w:rsidRPr="00581CAA" w:rsidRDefault="00581CAA" w:rsidP="00581CAA">
              <w:pPr>
                <w:pStyle w:val="Bibliography"/>
                <w:rPr>
                  <w:noProof/>
                  <w:lang w:val="en-US"/>
                </w:rPr>
              </w:pPr>
              <w:r w:rsidRPr="00581CAA">
                <w:rPr>
                  <w:noProof/>
                  <w:lang w:val="en-US"/>
                </w:rPr>
                <w:t xml:space="preserve">Wedel, M. &amp; Kannan, P., 2016. Marketing Analytics for Data-Rich Environments. </w:t>
              </w:r>
              <w:r w:rsidRPr="00581CAA">
                <w:rPr>
                  <w:i/>
                  <w:iCs/>
                  <w:noProof/>
                  <w:lang w:val="en-US"/>
                </w:rPr>
                <w:t xml:space="preserve">Journal of Marketing, </w:t>
              </w:r>
              <w:r w:rsidRPr="00581CAA">
                <w:rPr>
                  <w:noProof/>
                  <w:lang w:val="en-US"/>
                </w:rPr>
                <w:t>80(6), pp. 97-121.</w:t>
              </w:r>
            </w:p>
            <w:p w14:paraId="778807FC" w14:textId="77777777" w:rsidR="00581CAA" w:rsidRPr="00581CAA" w:rsidRDefault="00581CAA" w:rsidP="00581CAA">
              <w:pPr>
                <w:pStyle w:val="Bibliography"/>
                <w:rPr>
                  <w:noProof/>
                  <w:lang w:val="en-US"/>
                </w:rPr>
              </w:pPr>
              <w:r w:rsidRPr="00581CAA">
                <w:rPr>
                  <w:noProof/>
                  <w:lang w:val="en-US"/>
                </w:rPr>
                <w:t xml:space="preserve">Wolf, M. J., 2007. </w:t>
              </w:r>
              <w:r w:rsidRPr="00581CAA">
                <w:rPr>
                  <w:i/>
                  <w:iCs/>
                  <w:noProof/>
                  <w:lang w:val="en-US"/>
                </w:rPr>
                <w:t xml:space="preserve">The Video Game Explosion: A History from PONG to PlayStation and Beyond. </w:t>
              </w:r>
              <w:r w:rsidRPr="00581CAA">
                <w:rPr>
                  <w:noProof/>
                  <w:lang w:val="en-US"/>
                </w:rPr>
                <w:t>s.l.:Greenwood.</w:t>
              </w:r>
            </w:p>
            <w:p w14:paraId="38A7592A" w14:textId="77777777" w:rsidR="00581CAA" w:rsidRPr="00581CAA" w:rsidRDefault="00581CAA" w:rsidP="00581CAA">
              <w:pPr>
                <w:pStyle w:val="Bibliography"/>
                <w:rPr>
                  <w:noProof/>
                  <w:lang w:val="en-US"/>
                </w:rPr>
              </w:pPr>
              <w:r w:rsidRPr="00581CAA">
                <w:rPr>
                  <w:noProof/>
                  <w:lang w:val="en-US"/>
                </w:rPr>
                <w:t xml:space="preserve">Wolf, M. J. &amp; Iwatani, T., 2017. </w:t>
              </w:r>
              <w:r w:rsidRPr="00581CAA">
                <w:rPr>
                  <w:i/>
                  <w:iCs/>
                  <w:noProof/>
                  <w:lang w:val="en-US"/>
                </w:rPr>
                <w:t xml:space="preserve">Video Games Around the World. </w:t>
              </w:r>
              <w:r w:rsidRPr="00581CAA">
                <w:rPr>
                  <w:noProof/>
                  <w:lang w:val="en-US"/>
                </w:rPr>
                <w:t>s.l.:The MIT Press.</w:t>
              </w:r>
            </w:p>
            <w:p w14:paraId="07147B99" w14:textId="77777777" w:rsidR="00581CAA" w:rsidRPr="00581CAA" w:rsidRDefault="00581CAA" w:rsidP="00581CAA">
              <w:pPr>
                <w:pStyle w:val="Bibliography"/>
                <w:rPr>
                  <w:noProof/>
                  <w:lang w:val="en-US"/>
                </w:rPr>
              </w:pPr>
              <w:r w:rsidRPr="00581CAA">
                <w:rPr>
                  <w:noProof/>
                  <w:lang w:val="en-US"/>
                </w:rPr>
                <w:t xml:space="preserve">Xbox Adaptive Controller, 2023. </w:t>
              </w:r>
              <w:r w:rsidRPr="00581CAA">
                <w:rPr>
                  <w:i/>
                  <w:iCs/>
                  <w:noProof/>
                  <w:lang w:val="en-US"/>
                </w:rPr>
                <w:t xml:space="preserve">Microsoft Xbox Adaptive Controller. </w:t>
              </w:r>
              <w:r w:rsidRPr="00581CAA">
                <w:rPr>
                  <w:noProof/>
                  <w:lang w:val="en-US"/>
                </w:rPr>
                <w:t xml:space="preserve">[Online] </w:t>
              </w:r>
              <w:r w:rsidRPr="00581CAA">
                <w:rPr>
                  <w:noProof/>
                  <w:lang w:val="en-US"/>
                </w:rPr>
                <w:br/>
                <w:t xml:space="preserve">Available at: </w:t>
              </w:r>
              <w:r w:rsidRPr="00581CAA">
                <w:rPr>
                  <w:noProof/>
                  <w:u w:val="single"/>
                  <w:lang w:val="en-US"/>
                </w:rPr>
                <w:t>https://www.xbox.com/en-US/accessories/controllers/xbox-adaptive-controller</w:t>
              </w:r>
              <w:r w:rsidRPr="00581CAA">
                <w:rPr>
                  <w:noProof/>
                  <w:lang w:val="en-US"/>
                </w:rPr>
                <w:br/>
                <w:t>[Accessed 10 4 2023].</w:t>
              </w:r>
            </w:p>
            <w:p w14:paraId="5776D7D8" w14:textId="312D2384" w:rsidR="00517242" w:rsidRDefault="00151CD1" w:rsidP="00581CAA">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2B0A" w14:textId="77777777" w:rsidR="00796667" w:rsidRDefault="00796667">
      <w:pPr>
        <w:spacing w:after="0" w:line="240" w:lineRule="auto"/>
      </w:pPr>
      <w:r>
        <w:separator/>
      </w:r>
    </w:p>
  </w:endnote>
  <w:endnote w:type="continuationSeparator" w:id="0">
    <w:p w14:paraId="08F7257F" w14:textId="77777777" w:rsidR="00796667" w:rsidRDefault="00796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08D4F" w14:textId="77777777" w:rsidR="00796667" w:rsidRDefault="00796667">
      <w:pPr>
        <w:spacing w:after="0" w:line="240" w:lineRule="auto"/>
      </w:pPr>
      <w:r>
        <w:separator/>
      </w:r>
    </w:p>
  </w:footnote>
  <w:footnote w:type="continuationSeparator" w:id="0">
    <w:p w14:paraId="56DA9C11" w14:textId="77777777" w:rsidR="00796667" w:rsidRDefault="00796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4FAOnZc0QtAAAA"/>
  </w:docVars>
  <w:rsids>
    <w:rsidRoot w:val="00432AF0"/>
    <w:rsid w:val="0000003E"/>
    <w:rsid w:val="00002ED8"/>
    <w:rsid w:val="0000318E"/>
    <w:rsid w:val="00005DEB"/>
    <w:rsid w:val="000064BD"/>
    <w:rsid w:val="000073C5"/>
    <w:rsid w:val="000101EB"/>
    <w:rsid w:val="000128BB"/>
    <w:rsid w:val="00012EAD"/>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A90"/>
    <w:rsid w:val="001509E8"/>
    <w:rsid w:val="001511BE"/>
    <w:rsid w:val="00151CD1"/>
    <w:rsid w:val="00156069"/>
    <w:rsid w:val="0015724E"/>
    <w:rsid w:val="00161293"/>
    <w:rsid w:val="00164190"/>
    <w:rsid w:val="001675BD"/>
    <w:rsid w:val="0017070F"/>
    <w:rsid w:val="00170789"/>
    <w:rsid w:val="00170A42"/>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67A"/>
    <w:rsid w:val="00295466"/>
    <w:rsid w:val="002961B8"/>
    <w:rsid w:val="00296D85"/>
    <w:rsid w:val="002976FC"/>
    <w:rsid w:val="002A015D"/>
    <w:rsid w:val="002A306D"/>
    <w:rsid w:val="002A5421"/>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582D"/>
    <w:rsid w:val="00366496"/>
    <w:rsid w:val="00366757"/>
    <w:rsid w:val="00367D03"/>
    <w:rsid w:val="00370A5D"/>
    <w:rsid w:val="00371894"/>
    <w:rsid w:val="0037340E"/>
    <w:rsid w:val="00373526"/>
    <w:rsid w:val="003757A9"/>
    <w:rsid w:val="003765FE"/>
    <w:rsid w:val="003767A5"/>
    <w:rsid w:val="00380256"/>
    <w:rsid w:val="00384318"/>
    <w:rsid w:val="00386260"/>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F67"/>
    <w:rsid w:val="003B14C2"/>
    <w:rsid w:val="003B5B63"/>
    <w:rsid w:val="003B6F6C"/>
    <w:rsid w:val="003B72AD"/>
    <w:rsid w:val="003C078F"/>
    <w:rsid w:val="003C09F5"/>
    <w:rsid w:val="003C23EB"/>
    <w:rsid w:val="003C3B22"/>
    <w:rsid w:val="003C7285"/>
    <w:rsid w:val="003D0D29"/>
    <w:rsid w:val="003D65AB"/>
    <w:rsid w:val="003E03AE"/>
    <w:rsid w:val="003E0F71"/>
    <w:rsid w:val="003E1543"/>
    <w:rsid w:val="003E2175"/>
    <w:rsid w:val="003E2DE9"/>
    <w:rsid w:val="003E2E11"/>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A79C3"/>
    <w:rsid w:val="004B2534"/>
    <w:rsid w:val="004B3B04"/>
    <w:rsid w:val="004B5224"/>
    <w:rsid w:val="004B55D5"/>
    <w:rsid w:val="004B702A"/>
    <w:rsid w:val="004C0249"/>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7502"/>
    <w:rsid w:val="00567DCC"/>
    <w:rsid w:val="005705E6"/>
    <w:rsid w:val="00571210"/>
    <w:rsid w:val="0057131D"/>
    <w:rsid w:val="00571AFC"/>
    <w:rsid w:val="00574DEA"/>
    <w:rsid w:val="00575821"/>
    <w:rsid w:val="00575ADD"/>
    <w:rsid w:val="005766C3"/>
    <w:rsid w:val="00577CAA"/>
    <w:rsid w:val="00581CAA"/>
    <w:rsid w:val="00582883"/>
    <w:rsid w:val="0058299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6A32"/>
    <w:rsid w:val="00610BD5"/>
    <w:rsid w:val="00610C2C"/>
    <w:rsid w:val="006119CF"/>
    <w:rsid w:val="0061259E"/>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7371"/>
    <w:rsid w:val="00757AB8"/>
    <w:rsid w:val="00760357"/>
    <w:rsid w:val="00760ACB"/>
    <w:rsid w:val="00760B43"/>
    <w:rsid w:val="00762AC9"/>
    <w:rsid w:val="00764CA9"/>
    <w:rsid w:val="00765603"/>
    <w:rsid w:val="007668BE"/>
    <w:rsid w:val="00770D7C"/>
    <w:rsid w:val="00771933"/>
    <w:rsid w:val="00771ADC"/>
    <w:rsid w:val="00775A36"/>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7CF"/>
    <w:rsid w:val="008220D5"/>
    <w:rsid w:val="0082249C"/>
    <w:rsid w:val="008234C5"/>
    <w:rsid w:val="0082487E"/>
    <w:rsid w:val="00825BD6"/>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7A51"/>
    <w:rsid w:val="00863AE2"/>
    <w:rsid w:val="00863F8B"/>
    <w:rsid w:val="008647B9"/>
    <w:rsid w:val="00865201"/>
    <w:rsid w:val="00871631"/>
    <w:rsid w:val="00880375"/>
    <w:rsid w:val="008803E7"/>
    <w:rsid w:val="00880FFB"/>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765"/>
    <w:rsid w:val="00A0404D"/>
    <w:rsid w:val="00A042EC"/>
    <w:rsid w:val="00A04D92"/>
    <w:rsid w:val="00A05884"/>
    <w:rsid w:val="00A061B2"/>
    <w:rsid w:val="00A11162"/>
    <w:rsid w:val="00A13367"/>
    <w:rsid w:val="00A14A76"/>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7840"/>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2227"/>
    <w:rsid w:val="00B131BB"/>
    <w:rsid w:val="00B141BE"/>
    <w:rsid w:val="00B161BD"/>
    <w:rsid w:val="00B216E7"/>
    <w:rsid w:val="00B257D1"/>
    <w:rsid w:val="00B2620D"/>
    <w:rsid w:val="00B27557"/>
    <w:rsid w:val="00B307BC"/>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2DF"/>
    <w:rsid w:val="00B8394B"/>
    <w:rsid w:val="00B83FA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9F5"/>
    <w:rsid w:val="00BF6C85"/>
    <w:rsid w:val="00BF7B96"/>
    <w:rsid w:val="00C02453"/>
    <w:rsid w:val="00C03E55"/>
    <w:rsid w:val="00C0741C"/>
    <w:rsid w:val="00C0748C"/>
    <w:rsid w:val="00C1029C"/>
    <w:rsid w:val="00C10B21"/>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50F2"/>
    <w:rsid w:val="00D75FCA"/>
    <w:rsid w:val="00D77522"/>
    <w:rsid w:val="00D806C5"/>
    <w:rsid w:val="00D8115C"/>
    <w:rsid w:val="00D81877"/>
    <w:rsid w:val="00D82904"/>
    <w:rsid w:val="00D8482F"/>
    <w:rsid w:val="00D86772"/>
    <w:rsid w:val="00D90F27"/>
    <w:rsid w:val="00D912B0"/>
    <w:rsid w:val="00D917C6"/>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3E0"/>
    <w:rsid w:val="00E5196A"/>
    <w:rsid w:val="00E52D0C"/>
    <w:rsid w:val="00E533AB"/>
    <w:rsid w:val="00E54034"/>
    <w:rsid w:val="00E55020"/>
    <w:rsid w:val="00E571EF"/>
    <w:rsid w:val="00E57E7B"/>
    <w:rsid w:val="00E6027A"/>
    <w:rsid w:val="00E61946"/>
    <w:rsid w:val="00E62CE4"/>
    <w:rsid w:val="00E723E0"/>
    <w:rsid w:val="00E73ACD"/>
    <w:rsid w:val="00E752A9"/>
    <w:rsid w:val="00E805B3"/>
    <w:rsid w:val="00E80D76"/>
    <w:rsid w:val="00E80F99"/>
    <w:rsid w:val="00E8440A"/>
    <w:rsid w:val="00E85108"/>
    <w:rsid w:val="00E87D93"/>
    <w:rsid w:val="00E900F8"/>
    <w:rsid w:val="00E90F05"/>
    <w:rsid w:val="00E90F76"/>
    <w:rsid w:val="00E92D19"/>
    <w:rsid w:val="00E93DF5"/>
    <w:rsid w:val="00E9483D"/>
    <w:rsid w:val="00E9577F"/>
    <w:rsid w:val="00E97C1E"/>
    <w:rsid w:val="00EA3517"/>
    <w:rsid w:val="00EA44A4"/>
    <w:rsid w:val="00EA7DAE"/>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662"/>
    <w:rsid w:val="00F2573E"/>
    <w:rsid w:val="00F25DAB"/>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495AAD"/>
    <w:rsid w:val="006563F6"/>
    <w:rsid w:val="00664981"/>
    <w:rsid w:val="0082170B"/>
    <w:rsid w:val="00B9320F"/>
    <w:rsid w:val="00CC0CA3"/>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Car17</b:Tag>
    <b:SourceType>Book</b:SourceType>
    <b:Guid>{2CF71DEB-52DA-42FA-AB4C-7578C0F42B2B}</b:Guid>
    <b:Title>Business &amp; Society: Ethics, Sustainability &amp; Stakeholder Management</b:Title>
    <b:Year>2017</b:Year>
    <b:Publisher>Cengage Learning</b:Publisher>
    <b:Edition>10th</b:Edition>
    <b:Author>
      <b:Author>
        <b:NameList>
          <b:Person>
            <b:Last>Caroll</b:Last>
            <b:Middle>B</b:Middle>
            <b:First>Archie</b:First>
          </b:Person>
          <b:Person>
            <b:Last>Brown</b:Last>
            <b:First>Jill</b:First>
          </b:Person>
          <b:Person>
            <b:Last>Buchholtz</b:Last>
            <b:Middle>K</b:Middle>
            <b:First>Ann</b:First>
          </b:Person>
        </b:NameList>
      </b:Author>
    </b:Author>
    <b:RefOrder>6</b:RefOrder>
  </b:Source>
  <b:Source>
    <b:Tag>Cha22</b:Tag>
    <b:SourceType>Book</b:SourceType>
    <b:Guid>{348C13BF-DC89-4C81-ADD0-178851C63C56}</b:Guid>
    <b:Title>Digital Marketing</b:Title>
    <b:Year>2022</b:Year>
    <b:City>UK</b:City>
    <b:Publisher>Pearson</b:Publisher>
    <b:Edition>8th</b:Edition>
    <b:Author>
      <b:Author>
        <b:NameList>
          <b:Person>
            <b:Last>Chaffey</b:Last>
            <b:First>Dave</b:First>
          </b:Person>
          <b:Person>
            <b:Last>Chadwick</b:Last>
            <b:Middle>Ellis</b:Middle>
            <b:First>Fiona</b:First>
          </b:Person>
        </b:NameList>
      </b:Author>
    </b:Author>
    <b:RefOrder>1</b:RefOrder>
  </b:Source>
  <b:Source>
    <b:Tag>Wol07</b:Tag>
    <b:SourceType>Book</b:SourceType>
    <b:Guid>{04165115-CC72-4C90-8D75-9A4D0796EC08}</b:Guid>
    <b:Title>The Video Game Explosion: A History from PONG to PlayStation and Beyond</b:Title>
    <b:Year>2007</b:Year>
    <b:Author>
      <b:Author>
        <b:NameList>
          <b:Person>
            <b:Last>Wolf</b:Last>
            <b:Middle>J.P</b:Middle>
            <b:First>Mark</b:First>
          </b:Person>
        </b:NameList>
      </b:Author>
    </b:Author>
    <b:Publisher>Greenwood</b:Publisher>
    <b:RefOrder>4</b:RefOrder>
  </b:Source>
  <b:Source>
    <b:Tag>Cra16</b:Tag>
    <b:SourceType>Book</b:SourceType>
    <b:Guid>{C88CE0CE-6081-4020-9846-BEE66D101576}</b:Guid>
    <b:Title>Business ethics: Managing corporate citizenship and sustainability in the age of globalization</b:Title>
    <b:Year>2019</b:Year>
    <b:Publisher>Oxford University Press</b:Publisher>
    <b:Edition>5th</b:Edition>
    <b:Author>
      <b:Author>
        <b:NameList>
          <b:Person>
            <b:Last>Crane</b:Last>
            <b:First>Andrew</b:First>
          </b:Person>
          <b:Person>
            <b:Last>Matten</b:Last>
            <b:First>Dirk</b:First>
          </b:Person>
          <b:Person>
            <b:Last>Glozer</b:Last>
            <b:First>Sarah</b:First>
          </b:Person>
          <b:Person>
            <b:Last>Spence</b:Last>
            <b:First>Laura</b:First>
          </b:Person>
        </b:NameList>
      </b:Author>
    </b:Author>
    <b:RefOrder>8</b:RefOrder>
  </b:Source>
  <b:Source>
    <b:Tag>Cra161</b:Tag>
    <b:SourceType>JournalArticle</b:SourceType>
    <b:Guid>{FE3477FA-BCAB-4BDA-BCFF-A2F7C2E18C5C}</b:Guid>
    <b:Title>Researching Corporate Social Responsibility Communication: Themes, Opportunities and Challenges</b:Title>
    <b:Year>2016</b:Year>
    <b:Author>
      <b:Author>
        <b:NameList>
          <b:Person>
            <b:Last>Crane</b:Last>
            <b:First>Andrew</b:First>
          </b:Person>
          <b:Person>
            <b:Last>Glozer</b:Last>
            <b:First>Sarah</b:First>
          </b:Person>
        </b:NameList>
      </b:Author>
    </b:Author>
    <b:Pages>1223-1252</b:Pages>
    <b:JournalName>Journal of Management Studies</b:JournalName>
    <b:Volume>53</b:Volume>
    <b:Issue>7</b:Issue>
    <b:RefOrder>7</b:RefOrder>
  </b:Source>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10</b:RefOrder>
  </b:Source>
  <b:Source>
    <b:Tag>Ent23</b:Tag>
    <b:SourceType>InternetSite</b:SourceType>
    <b:Guid>{7B47C5E2-6EA1-424C-8347-D3F2CB57DDC6}</b:Guid>
    <b:Title>2020 Essential Facts About the Video Game Industry</b:Title>
    <b:Year>2023</b:Year>
    <b:YearAccessed>2023</b:YearAccessed>
    <b:MonthAccessed>3</b:MonthAccessed>
    <b:DayAccessed>23</b:DayAccessed>
    <b:URL>https://www.theesa.com/wp-content/uploads/2021/03/Final-Edited-2020-ESA_Essential_facts.pdf</b:URL>
    <b:Author>
      <b:Author>
        <b:NameList>
          <b:Person>
            <b:Last>Entertainment Software Association</b:Last>
          </b:Person>
        </b:NameList>
      </b:Author>
    </b:Author>
    <b:RefOrder>11</b:RefOrder>
  </b:Source>
  <b:Source>
    <b:Tag>Wol17</b:Tag>
    <b:SourceType>Book</b:SourceType>
    <b:Guid>{C60DC87A-2989-43D8-83BE-FAF277E42437}</b:Guid>
    <b:Title>Video Games Around the World</b:Title>
    <b:Year>2017</b:Year>
    <b:Author>
      <b:Author>
        <b:NameList>
          <b:Person>
            <b:Last>Wolf</b:Last>
            <b:Middle>J.P</b:Middle>
            <b:First>Mark</b:First>
          </b:Person>
          <b:Person>
            <b:Last>Iwatani</b:Last>
            <b:First>Toru</b:First>
          </b:Person>
        </b:NameList>
      </b:Author>
    </b:Author>
    <b:Publisher>The MIT Press</b:Publisher>
    <b:RefOrder>13</b:RefOrder>
  </b:Source>
  <b:Source>
    <b:Tag>Cha14</b:Tag>
    <b:SourceType>Book</b:SourceType>
    <b:Guid>{A55B63F8-511D-4821-9F12-E5F387561BE5}</b:Guid>
    <b:Title>Corporate Social Responsibility: A Strategic Perspective</b:Title>
    <b:Year>2014</b:Year>
    <b:Publisher>Business Expert Press</b:Publisher>
    <b:Author>
      <b:Author>
        <b:NameList>
          <b:Person>
            <b:Last>Chandler</b:Last>
            <b:First>David</b:First>
          </b:Person>
        </b:NameList>
      </b:Author>
    </b:Author>
    <b:RefOrder>15</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16</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14</b:RefOrder>
  </b:Source>
  <b:Source>
    <b:Tag>Cat18</b:Tag>
    <b:SourceType>JournalArticle</b:SourceType>
    <b:Guid>{F56F116F-2580-4499-B5B1-77B0C6E58BB2}</b:Guid>
    <b:Title>Artificial Intelligence and the 'Good Society': the US, EU, and UK approach</b:Title>
    <b:JournalName>Science and Engineering Ethics</b:JournalName>
    <b:Year>2018</b:Year>
    <b:Pages>505-528</b:Pages>
    <b:Volume>24</b:Volume>
    <b:Issue>2</b:Issue>
    <b:Author>
      <b:Author>
        <b:NameList>
          <b:Person>
            <b:Last>Cath</b:Last>
            <b:First>Corinne</b:First>
          </b:Person>
          <b:Person>
            <b:Last>Watchter</b:Last>
            <b:First>Sandra</b:First>
          </b:Person>
          <b:Person>
            <b:Last>Mittelstadt</b:Last>
            <b:First>Brent</b:First>
          </b:Person>
          <b:Person>
            <b:Last>Taddeo</b:Last>
            <b:First>Mariarosaria</b:First>
          </b:Person>
          <b:Person>
            <b:Last>Floridi</b:Last>
            <b:First>Luciano</b:First>
          </b:Person>
        </b:NameList>
      </b:Author>
    </b:Author>
    <b:RefOrder>34</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31</b:RefOrder>
  </b:Source>
  <b:Source>
    <b:Tag>Cul09</b:Tag>
    <b:SourceType>JournalArticle</b:SourceType>
    <b:Guid>{A1B71E32-1629-4331-95F7-16BA57CB3F5B}</b:Guid>
    <b:Title>How Ethics Can Enhance Organizational Privacy: Lessons from the Choicepoint and TJX Data Breaches</b:Title>
    <b:JournalName>MIS Quarterly</b:JournalName>
    <b:Year>2009</b:Year>
    <b:Pages>673-687</b:Pages>
    <b:Volume>33</b:Volume>
    <b:Issue>4</b:Issue>
    <b:Author>
      <b:Author>
        <b:NameList>
          <b:Person>
            <b:Last>Culnan</b:Last>
            <b:Middle>J</b:Middle>
            <b:First>Mary</b:First>
          </b:Person>
          <b:Person>
            <b:Last>Williams</b:Last>
            <b:Middle>Clark</b:Middle>
            <b:First>Cynthia</b:First>
          </b:Person>
        </b:NameList>
      </b:Author>
    </b:Author>
    <b:RefOrder>28</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26</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25</b:RefOrder>
  </b:Source>
  <b:Source>
    <b:Tag>Bal17</b:Tag>
    <b:SourceType>Report</b:SourceType>
    <b:Guid>{8129471D-E716-46E3-B97A-140DC74E514D}</b:Guid>
    <b:Title>The global e-waste monitor 2017: Quantities, flows, and resources</b:Title>
    <b:Year>2017</b:Year>
    <b:Author>
      <b:Author>
        <b:NameList>
          <b:Person>
            <b:Last>Balde</b:Last>
            <b:Middle>Forti</b:Middle>
            <b:First>C.P</b:First>
          </b:Person>
          <b:Person>
            <b:Last>V</b:Last>
            <b:Middle>V</b:Middle>
            <b:First>Gray</b:First>
          </b:Person>
          <b:Person>
            <b:Last>Kuehr</b:Last>
            <b:First>R</b:First>
          </b:Person>
          <b:Person>
            <b:Last>Stegmann</b:Last>
            <b:First>P</b:First>
          </b:Person>
        </b:NameList>
      </b:Author>
    </b:Author>
    <b:Publisher>United Nations University, International Telecommunication Union &amp; International Solid Waste Association</b:Publisher>
    <b:RefOrder>24</b:RefOrder>
  </b:Source>
  <b:Source>
    <b:Tag>Alv20</b:Tag>
    <b:SourceType>JournalArticle</b:SourceType>
    <b:Guid>{174392F1-3986-4360-9D91-422B8698CCF4}</b:Guid>
    <b:Title>Picking Your Brains: Where and How Neuroscience Tools Can Enhance Marketing Research</b:Title>
    <b:Year>2020</b:Year>
    <b:Author>
      <b:Author>
        <b:NameList>
          <b:Person>
            <b:Last>Alvino</b:Last>
            <b:First>Letizia</b:First>
          </b:Person>
          <b:Person>
            <b:Last>Pavone</b:Last>
            <b:First>Luigi</b:First>
          </b:Person>
          <b:Person>
            <b:Last>Abhishta</b:Last>
            <b:First>Abhishta</b:First>
          </b:Person>
          <b:Person>
            <b:Last>Robben</b:Last>
            <b:First>Henry</b:First>
          </b:Person>
        </b:NameList>
      </b:Author>
    </b:Author>
    <b:JournalName>Front Neurosci</b:JournalName>
    <b:Volume>14</b:Volume>
    <b:RefOrder>23</b:RefOrder>
  </b:Source>
  <b:Source>
    <b:Tag>Gre17</b:Tag>
    <b:SourceType>JournalArticle</b:SourceType>
    <b:Guid>{EDE46E59-95AA-42C6-A1BB-65B1430C3C33}</b:Guid>
    <b:Title>The Future of Retailing</b:Title>
    <b:JournalName>Journal of Retailing</b:JournalName>
    <b:Year>2017</b:Year>
    <b:Pages>1-6</b:Pages>
    <b:Volume>93</b:Volume>
    <b:Issue>1</b:Issue>
    <b:Author>
      <b:Author>
        <b:NameList>
          <b:Person>
            <b:Last>Grewal</b:Last>
            <b:First>Dhruv</b:First>
          </b:Person>
          <b:Person>
            <b:Last>Roggeveen</b:Last>
            <b:Middle>L</b:Middle>
            <b:First>Anne</b:First>
          </b:Person>
          <b:Person>
            <b:Last>Nordfalt</b:Last>
            <b:First>Jens</b:First>
          </b:Person>
        </b:NameList>
      </b:Author>
    </b:Author>
    <b:RefOrder>21</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22</b:RefOrder>
  </b:Source>
  <b:Source>
    <b:Tag>2303</b:Tag>
    <b:SourceType>InternetSite</b:SourceType>
    <b:Guid>{AE3DBD76-938C-4368-BE19-A1CC2B9E638B}</b:Guid>
    <b:YearAccessed>2023</b:YearAccessed>
    <b:MonthAccessed>03</b:MonthAccessed>
    <b:DayAccessed>26</b:DayAccessed>
    <b:URL>https://www.microsoft.com/en-us/about</b:URL>
    <b:Title>About Microsoft | Mission and Vision</b:Title>
    <b:Year>2023</b:Year>
    <b:Author>
      <b:Author>
        <b:NameList>
          <b:Person>
            <b:Last>Microsoft</b:Last>
          </b:Person>
        </b:NameList>
      </b:Author>
    </b:Author>
    <b:RefOrder>3</b:RefOrder>
  </b:Source>
  <b:Source>
    <b:Tag>New23</b:Tag>
    <b:SourceType>InternetSite</b:SourceType>
    <b:Guid>{96C0833B-074D-4FF7-A0A9-9D55CB224808}</b:Guid>
    <b:Title>Global Games Market Report</b:Title>
    <b:Year>2023</b:Year>
    <b:YearAccessed>2023</b:YearAccessed>
    <b:MonthAccessed>4</b:MonthAccessed>
    <b:DayAccessed>4</b:DayAccessed>
    <b:URL>https://newzoo.com/resources/blog/newzoos-game-market-trends-to-watch-in-2023-part-1</b:URL>
    <b:Author>
      <b:Author>
        <b:NameList>
          <b:Person>
            <b:Last>Newzoo</b:Last>
          </b:Person>
        </b:NameList>
      </b:Author>
    </b:Author>
    <b:RefOrder>12</b:RefOrder>
  </b:Source>
  <b:Source>
    <b:Tag>Mic23</b:Tag>
    <b:SourceType>InternetSite</b:SourceType>
    <b:Guid>{B288F1A5-B048-489B-A4CC-BE76F36416C5}</b:Guid>
    <b:Title>Microsoft Corporate Social Rensposibility | Microsoft CSR</b:Title>
    <b:Year>2023</b:Year>
    <b:Author>
      <b:Author>
        <b:NameList>
          <b:Person>
            <b:Last>Microsoft CSR</b:Last>
          </b:Person>
        </b:NameList>
      </b:Author>
    </b:Author>
    <b:YearAccessed>2023</b:YearAccessed>
    <b:MonthAccessed>4</b:MonthAccessed>
    <b:DayAccessed>5</b:DayAccessed>
    <b:URL>https://www.microsoft.com/en-us/corporate-responsibility/</b:URL>
    <b:RefOrder>2</b:RefOrder>
  </b:Source>
  <b:Source>
    <b:Tag>Mic231</b:Tag>
    <b:SourceType>InternetSite</b:SourceType>
    <b:Guid>{00D17646-D605-4F7E-8882-B3D943510D7E}</b:Guid>
    <b:Year>2023</b:Year>
    <b:YearAccessed>2023</b:YearAccessed>
    <b:MonthAccessed>4</b:MonthAccessed>
    <b:DayAccessed>5</b:DayAccessed>
    <b:URL>https://unlocked.microsoft.com/</b:URL>
    <b:Author>
      <b:Author>
        <b:NameList>
          <b:Person>
            <b:Last>Microsoft Sunstainability</b:Last>
          </b:Person>
        </b:NameList>
      </b:Author>
    </b:Author>
    <b:RefOrder>5</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17</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18</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19</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20</b:RefOrder>
  </b:Source>
  <b:Source>
    <b:Tag>Gen</b:Tag>
    <b:SourceType>InternetSite</b:SourceType>
    <b:Guid>{B665EF38-EC73-4CAE-9C0F-9D7174AB04EB}</b:Guid>
    <b:Title>General Data Protection Regulation | GDPR Overview</b:Title>
    <b:URL>https://www.microsoft.com/en/trust-center/privacy/gdpr-overview</b:URL>
    <b:Year>2023</b:Year>
    <b:YearAccessed>2023</b:YearAccessed>
    <b:MonthAccessed>4</b:MonthAccessed>
    <b:DayAccessed>8</b:DayAccessed>
    <b:Author>
      <b:Author>
        <b:NameList>
          <b:Person>
            <b:Last>Microsoft GDPR</b:Last>
          </b:Person>
        </b:NameList>
      </b:Author>
    </b:Author>
    <b:RefOrder>27</b:RefOrder>
  </b:Source>
  <b:Source>
    <b:Tag>Mic232</b:Tag>
    <b:SourceType>InternetSite</b:SourceType>
    <b:Guid>{4EEF8801-F7F8-4098-ADBE-30CB9180F435}</b:Guid>
    <b:Title>Microsoft Accessibility Features</b:Title>
    <b:Year>2023</b:Year>
    <b:YearAccessed>2023</b:YearAccessed>
    <b:MonthAccessed>4</b:MonthAccessed>
    <b:DayAccessed>10</b:DayAccessed>
    <b:URL>https://www.xbox.com/en-US/community/for-everyone/accessibility</b:URL>
    <b:Author>
      <b:Author>
        <b:NameList>
          <b:Person>
            <b:Last>Microsoft Accessibility</b:Last>
          </b:Person>
        </b:NameList>
      </b:Author>
    </b:Author>
    <b:RefOrder>29</b:RefOrder>
  </b:Source>
  <b:Source>
    <b:Tag>Xbo23</b:Tag>
    <b:SourceType>InternetSite</b:SourceType>
    <b:Guid>{E9912CA9-191D-46CA-BCDE-E1A1E853B3A2}</b:Guid>
    <b:Title>Microsoft Xbox Adaptive Controller</b:Title>
    <b:Year>2023</b:Year>
    <b:YearAccessed>2023</b:YearAccessed>
    <b:MonthAccessed>4</b:MonthAccessed>
    <b:DayAccessed>10</b:DayAccessed>
    <b:URL>https://www.xbox.com/en-US/accessories/controllers/xbox-adaptive-controller</b:URL>
    <b:Author>
      <b:Author>
        <b:NameList>
          <b:Person>
            <b:Last>Xbox Adaptive Controller</b:Last>
          </b:Person>
        </b:NameList>
      </b:Author>
    </b:Author>
    <b:RefOrder>30</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35</b:RefOrder>
  </b:Source>
  <b:Source>
    <b:Tag>Mic233</b:Tag>
    <b:SourceType>InternetSite</b:SourceType>
    <b:Guid>{0C8BB2A6-3E0E-4EE6-9090-2F55A8C8124E}</b:Guid>
    <b:Title>Supplier Diversity at Microsoft | Microsoft Procurement</b:Title>
    <b:Year>2023</b:Year>
    <b:YearAccessed>2023</b:YearAccessed>
    <b:MonthAccessed>4</b:MonthAccessed>
    <b:DayAccessed>10</b:DayAccessed>
    <b:URL>https://www.microsoft.com/en-us/procurement/diversity-overview.aspx</b:URL>
    <b:Author>
      <b:Author>
        <b:NameList>
          <b:Person>
            <b:Last>Microsoft Supplier Diversity</b:Last>
          </b:Person>
        </b:NameList>
      </b:Author>
    </b:Author>
    <b:RefOrder>33</b:RefOrder>
  </b:Source>
  <b:Source>
    <b:Tag>Mic234</b:Tag>
    <b:SourceType>InternetSite</b:SourceType>
    <b:Guid>{E4DA083D-429E-4858-89F8-CC45BDAF3055}</b:Guid>
    <b:Title>Microsoft Airband | Advancing Digital Equity | Microsoft CSR</b:Title>
    <b:Year>2023</b:Year>
    <b:YearAccessed>2023</b:YearAccessed>
    <b:MonthAccessed>4</b:MonthAccessed>
    <b:DayAccessed>10</b:DayAccessed>
    <b:URL>https://www.microsoft.com/en-us/corporate-responsibility/airband-initiative</b:URL>
    <b:Author>
      <b:Author>
        <b:NameList>
          <b:Person>
            <b:Last>Microsoft Airband</b:Last>
          </b:Person>
        </b:NameList>
      </b:Author>
    </b:Author>
    <b:RefOrder>32</b:RefOrder>
  </b:Source>
</b:Sources>
</file>

<file path=customXml/itemProps1.xml><?xml version="1.0" encoding="utf-8"?>
<ds:datastoreItem xmlns:ds="http://schemas.openxmlformats.org/officeDocument/2006/customXml" ds:itemID="{169652C5-1FD1-4970-A862-240813AE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26817</TotalTime>
  <Pages>24</Pages>
  <Words>5807</Words>
  <Characters>33106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38836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1521</cp:revision>
  <dcterms:created xsi:type="dcterms:W3CDTF">2022-11-27T10:46:00Z</dcterms:created>
  <dcterms:modified xsi:type="dcterms:W3CDTF">2023-04-07T04:03:00Z</dcterms:modified>
</cp:coreProperties>
</file>