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47396859" w:rsidR="00771ADC" w:rsidRPr="00771ADC" w:rsidRDefault="00A13128" w:rsidP="00744BBC">
      <w:pPr>
        <w:spacing w:after="0" w:line="240" w:lineRule="auto"/>
        <w:jc w:val="center"/>
        <w:rPr>
          <w:rFonts w:cs="Arial"/>
          <w:b/>
          <w:bCs/>
          <w:sz w:val="32"/>
          <w:szCs w:val="32"/>
          <w:lang w:val="en-US"/>
        </w:rPr>
      </w:pPr>
      <w:r>
        <w:rPr>
          <w:rFonts w:cs="Arial"/>
          <w:b/>
          <w:bCs/>
          <w:sz w:val="32"/>
          <w:szCs w:val="32"/>
          <w:lang w:val="en-US"/>
        </w:rPr>
        <w:t>Dissertation</w:t>
      </w:r>
      <w:r w:rsidR="00771ADC" w:rsidRPr="00771ADC">
        <w:rPr>
          <w:rFonts w:cs="Arial"/>
          <w:b/>
          <w:bCs/>
          <w:sz w:val="32"/>
          <w:szCs w:val="32"/>
          <w:lang w:val="en-US"/>
        </w:rPr>
        <w:t xml:space="preserve"> Title:</w:t>
      </w:r>
    </w:p>
    <w:p w14:paraId="6ABA23C5" w14:textId="1004E0DB" w:rsidR="002A3FE5" w:rsidRPr="00263352" w:rsidRDefault="00263352" w:rsidP="00744BBC">
      <w:pPr>
        <w:spacing w:after="0"/>
        <w:jc w:val="center"/>
        <w:rPr>
          <w:sz w:val="28"/>
          <w:szCs w:val="28"/>
        </w:rPr>
      </w:pPr>
      <w:r w:rsidRPr="00263352">
        <w:rPr>
          <w:sz w:val="28"/>
          <w:szCs w:val="28"/>
        </w:rPr>
        <w:t xml:space="preserve">Ο συνδυασμένος αντίκτυπος αναδυόμενων τεχνολογιών και ευέλικτων μεθοδολογιών στη βιομηχανία 4.0: </w:t>
      </w:r>
      <w:r w:rsidR="00E73CCF">
        <w:rPr>
          <w:sz w:val="28"/>
          <w:szCs w:val="28"/>
        </w:rPr>
        <w:t>Μια βιβλιογραφική ανασκόπηση</w:t>
      </w:r>
      <w:r w:rsidRPr="00263352">
        <w:rPr>
          <w:sz w:val="28"/>
          <w:szCs w:val="28"/>
        </w:rPr>
        <w:t>.</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83A5778"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355AD1">
        <w:rPr>
          <w:sz w:val="28"/>
          <w:szCs w:val="28"/>
        </w:rPr>
        <w:t>Ρέπτση</w:t>
      </w:r>
      <w:r w:rsidR="00355AD1" w:rsidRPr="001268E4">
        <w:rPr>
          <w:sz w:val="28"/>
          <w:szCs w:val="28"/>
          <w:lang w:val="en-US"/>
        </w:rPr>
        <w:t xml:space="preserve"> </w:t>
      </w:r>
      <w:r w:rsidR="00355AD1">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520D82D5" w:rsidR="009B7BC2" w:rsidRPr="00CC46BD"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3289B97"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303743">
        <w:rPr>
          <w:rFonts w:cs="Arial"/>
          <w:color w:val="212529"/>
          <w:szCs w:val="24"/>
          <w:shd w:val="clear" w:color="auto" w:fill="FFFFFF"/>
          <w:lang w:val="en-US"/>
        </w:rPr>
        <w:t>7</w:t>
      </w:r>
      <w:r w:rsidRPr="004E7E1F">
        <w:rPr>
          <w:rFonts w:cs="Arial"/>
          <w:color w:val="212529"/>
          <w:szCs w:val="24"/>
          <w:shd w:val="clear" w:color="auto" w:fill="FFFFFF"/>
          <w:lang w:val="en-US"/>
        </w:rPr>
        <w:t>/</w:t>
      </w:r>
      <w:r w:rsidR="00303743">
        <w:rPr>
          <w:rFonts w:cs="Arial"/>
          <w:color w:val="212529"/>
          <w:szCs w:val="24"/>
          <w:shd w:val="clear" w:color="auto" w:fill="FFFFFF"/>
          <w:lang w:val="en-US"/>
        </w:rPr>
        <w:t>28</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04070C9" w14:textId="4652AB3C" w:rsidR="00587154"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819478" w:history="1">
            <w:r w:rsidR="00587154" w:rsidRPr="007E15E9">
              <w:rPr>
                <w:rStyle w:val="Hyperlink"/>
                <w:noProof/>
              </w:rPr>
              <w:t>1.</w:t>
            </w:r>
            <w:r w:rsidR="00587154">
              <w:rPr>
                <w:rFonts w:cstheme="minorBidi"/>
                <w:noProof/>
              </w:rPr>
              <w:tab/>
            </w:r>
            <w:r w:rsidR="00587154" w:rsidRPr="007E15E9">
              <w:rPr>
                <w:rStyle w:val="Hyperlink"/>
                <w:noProof/>
              </w:rPr>
              <w:t>Εισαγωγή</w:t>
            </w:r>
            <w:r w:rsidR="00587154">
              <w:rPr>
                <w:noProof/>
                <w:webHidden/>
              </w:rPr>
              <w:tab/>
            </w:r>
            <w:r w:rsidR="00587154">
              <w:rPr>
                <w:noProof/>
                <w:webHidden/>
              </w:rPr>
              <w:fldChar w:fldCharType="begin"/>
            </w:r>
            <w:r w:rsidR="00587154">
              <w:rPr>
                <w:noProof/>
                <w:webHidden/>
              </w:rPr>
              <w:instrText xml:space="preserve"> PAGEREF _Toc133819478 \h </w:instrText>
            </w:r>
            <w:r w:rsidR="00587154">
              <w:rPr>
                <w:noProof/>
                <w:webHidden/>
              </w:rPr>
            </w:r>
            <w:r w:rsidR="00587154">
              <w:rPr>
                <w:noProof/>
                <w:webHidden/>
              </w:rPr>
              <w:fldChar w:fldCharType="separate"/>
            </w:r>
            <w:r w:rsidR="00587154">
              <w:rPr>
                <w:noProof/>
                <w:webHidden/>
              </w:rPr>
              <w:t>1</w:t>
            </w:r>
            <w:r w:rsidR="00587154">
              <w:rPr>
                <w:noProof/>
                <w:webHidden/>
              </w:rPr>
              <w:fldChar w:fldCharType="end"/>
            </w:r>
          </w:hyperlink>
        </w:p>
        <w:p w14:paraId="43337768" w14:textId="634066F2" w:rsidR="00587154" w:rsidRDefault="00000000">
          <w:pPr>
            <w:pStyle w:val="TOC1"/>
            <w:tabs>
              <w:tab w:val="left" w:pos="440"/>
              <w:tab w:val="right" w:leader="dot" w:pos="8296"/>
            </w:tabs>
            <w:rPr>
              <w:rFonts w:cstheme="minorBidi"/>
              <w:noProof/>
            </w:rPr>
          </w:pPr>
          <w:hyperlink w:anchor="_Toc133819479" w:history="1">
            <w:r w:rsidR="00587154" w:rsidRPr="007E15E9">
              <w:rPr>
                <w:rStyle w:val="Hyperlink"/>
                <w:noProof/>
              </w:rPr>
              <w:t>2.</w:t>
            </w:r>
            <w:r w:rsidR="00587154">
              <w:rPr>
                <w:rFonts w:cstheme="minorBidi"/>
                <w:noProof/>
              </w:rPr>
              <w:tab/>
            </w:r>
            <w:r w:rsidR="00587154" w:rsidRPr="007E15E9">
              <w:rPr>
                <w:rStyle w:val="Hyperlink"/>
                <w:noProof/>
              </w:rPr>
              <w:t>Ανασκόπηση της Βιβλιογραφίας:</w:t>
            </w:r>
            <w:r w:rsidR="00587154">
              <w:rPr>
                <w:noProof/>
                <w:webHidden/>
              </w:rPr>
              <w:tab/>
            </w:r>
            <w:r w:rsidR="00587154">
              <w:rPr>
                <w:noProof/>
                <w:webHidden/>
              </w:rPr>
              <w:fldChar w:fldCharType="begin"/>
            </w:r>
            <w:r w:rsidR="00587154">
              <w:rPr>
                <w:noProof/>
                <w:webHidden/>
              </w:rPr>
              <w:instrText xml:space="preserve"> PAGEREF _Toc133819479 \h </w:instrText>
            </w:r>
            <w:r w:rsidR="00587154">
              <w:rPr>
                <w:noProof/>
                <w:webHidden/>
              </w:rPr>
            </w:r>
            <w:r w:rsidR="00587154">
              <w:rPr>
                <w:noProof/>
                <w:webHidden/>
              </w:rPr>
              <w:fldChar w:fldCharType="separate"/>
            </w:r>
            <w:r w:rsidR="00587154">
              <w:rPr>
                <w:noProof/>
                <w:webHidden/>
              </w:rPr>
              <w:t>2</w:t>
            </w:r>
            <w:r w:rsidR="00587154">
              <w:rPr>
                <w:noProof/>
                <w:webHidden/>
              </w:rPr>
              <w:fldChar w:fldCharType="end"/>
            </w:r>
          </w:hyperlink>
        </w:p>
        <w:p w14:paraId="2878A6F4" w14:textId="7ABE60D7" w:rsidR="00587154" w:rsidRDefault="00000000">
          <w:pPr>
            <w:pStyle w:val="TOC1"/>
            <w:tabs>
              <w:tab w:val="left" w:pos="440"/>
              <w:tab w:val="right" w:leader="dot" w:pos="8296"/>
            </w:tabs>
            <w:rPr>
              <w:rFonts w:cstheme="minorBidi"/>
              <w:noProof/>
            </w:rPr>
          </w:pPr>
          <w:hyperlink w:anchor="_Toc133819480" w:history="1">
            <w:r w:rsidR="00587154" w:rsidRPr="007E15E9">
              <w:rPr>
                <w:rStyle w:val="Hyperlink"/>
                <w:noProof/>
              </w:rPr>
              <w:t>3.</w:t>
            </w:r>
            <w:r w:rsidR="00587154">
              <w:rPr>
                <w:rFonts w:cstheme="minorBidi"/>
                <w:noProof/>
              </w:rPr>
              <w:tab/>
            </w:r>
            <w:r w:rsidR="00587154" w:rsidRPr="007E15E9">
              <w:rPr>
                <w:rStyle w:val="Hyperlink"/>
                <w:noProof/>
              </w:rPr>
              <w:t>Ερευνητικές Ερωτήσεις:</w:t>
            </w:r>
            <w:r w:rsidR="00587154">
              <w:rPr>
                <w:noProof/>
                <w:webHidden/>
              </w:rPr>
              <w:tab/>
            </w:r>
            <w:r w:rsidR="00587154">
              <w:rPr>
                <w:noProof/>
                <w:webHidden/>
              </w:rPr>
              <w:fldChar w:fldCharType="begin"/>
            </w:r>
            <w:r w:rsidR="00587154">
              <w:rPr>
                <w:noProof/>
                <w:webHidden/>
              </w:rPr>
              <w:instrText xml:space="preserve"> PAGEREF _Toc133819480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37A99C28" w14:textId="2AAB4EE8" w:rsidR="00587154" w:rsidRDefault="00000000">
          <w:pPr>
            <w:pStyle w:val="TOC1"/>
            <w:tabs>
              <w:tab w:val="left" w:pos="440"/>
              <w:tab w:val="right" w:leader="dot" w:pos="8296"/>
            </w:tabs>
            <w:rPr>
              <w:rFonts w:cstheme="minorBidi"/>
              <w:noProof/>
            </w:rPr>
          </w:pPr>
          <w:hyperlink w:anchor="_Toc133819481" w:history="1">
            <w:r w:rsidR="00587154" w:rsidRPr="007E15E9">
              <w:rPr>
                <w:rStyle w:val="Hyperlink"/>
                <w:noProof/>
              </w:rPr>
              <w:t>4.</w:t>
            </w:r>
            <w:r w:rsidR="00587154">
              <w:rPr>
                <w:rFonts w:cstheme="minorBidi"/>
                <w:noProof/>
              </w:rPr>
              <w:tab/>
            </w:r>
            <w:r w:rsidR="00587154" w:rsidRPr="007E15E9">
              <w:rPr>
                <w:rStyle w:val="Hyperlink"/>
                <w:noProof/>
              </w:rPr>
              <w:t>Στόχοι και Υποθέσεις</w:t>
            </w:r>
            <w:r w:rsidR="00587154">
              <w:rPr>
                <w:noProof/>
                <w:webHidden/>
              </w:rPr>
              <w:tab/>
            </w:r>
            <w:r w:rsidR="00587154">
              <w:rPr>
                <w:noProof/>
                <w:webHidden/>
              </w:rPr>
              <w:fldChar w:fldCharType="begin"/>
            </w:r>
            <w:r w:rsidR="00587154">
              <w:rPr>
                <w:noProof/>
                <w:webHidden/>
              </w:rPr>
              <w:instrText xml:space="preserve"> PAGEREF _Toc133819481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0D8893F" w14:textId="0678DC50" w:rsidR="00587154" w:rsidRDefault="00000000">
          <w:pPr>
            <w:pStyle w:val="TOC2"/>
            <w:tabs>
              <w:tab w:val="left" w:pos="880"/>
              <w:tab w:val="right" w:leader="dot" w:pos="8296"/>
            </w:tabs>
            <w:rPr>
              <w:rFonts w:cstheme="minorBidi"/>
              <w:noProof/>
            </w:rPr>
          </w:pPr>
          <w:hyperlink w:anchor="_Toc133819482" w:history="1">
            <w:r w:rsidR="00587154" w:rsidRPr="007E15E9">
              <w:rPr>
                <w:rStyle w:val="Hyperlink"/>
                <w:noProof/>
              </w:rPr>
              <w:t>4.1.</w:t>
            </w:r>
            <w:r w:rsidR="00587154">
              <w:rPr>
                <w:rFonts w:cstheme="minorBidi"/>
                <w:noProof/>
              </w:rPr>
              <w:tab/>
            </w:r>
            <w:r w:rsidR="00587154" w:rsidRPr="007E15E9">
              <w:rPr>
                <w:rStyle w:val="Hyperlink"/>
                <w:noProof/>
              </w:rPr>
              <w:t>Στόχοι</w:t>
            </w:r>
            <w:r w:rsidR="00587154">
              <w:rPr>
                <w:noProof/>
                <w:webHidden/>
              </w:rPr>
              <w:tab/>
            </w:r>
            <w:r w:rsidR="00587154">
              <w:rPr>
                <w:noProof/>
                <w:webHidden/>
              </w:rPr>
              <w:fldChar w:fldCharType="begin"/>
            </w:r>
            <w:r w:rsidR="00587154">
              <w:rPr>
                <w:noProof/>
                <w:webHidden/>
              </w:rPr>
              <w:instrText xml:space="preserve"> PAGEREF _Toc133819482 \h </w:instrText>
            </w:r>
            <w:r w:rsidR="00587154">
              <w:rPr>
                <w:noProof/>
                <w:webHidden/>
              </w:rPr>
            </w:r>
            <w:r w:rsidR="00587154">
              <w:rPr>
                <w:noProof/>
                <w:webHidden/>
              </w:rPr>
              <w:fldChar w:fldCharType="separate"/>
            </w:r>
            <w:r w:rsidR="00587154">
              <w:rPr>
                <w:noProof/>
                <w:webHidden/>
              </w:rPr>
              <w:t>4</w:t>
            </w:r>
            <w:r w:rsidR="00587154">
              <w:rPr>
                <w:noProof/>
                <w:webHidden/>
              </w:rPr>
              <w:fldChar w:fldCharType="end"/>
            </w:r>
          </w:hyperlink>
        </w:p>
        <w:p w14:paraId="0E15D9C8" w14:textId="56F21AB9" w:rsidR="00587154" w:rsidRDefault="00000000">
          <w:pPr>
            <w:pStyle w:val="TOC2"/>
            <w:tabs>
              <w:tab w:val="left" w:pos="880"/>
              <w:tab w:val="right" w:leader="dot" w:pos="8296"/>
            </w:tabs>
            <w:rPr>
              <w:rFonts w:cstheme="minorBidi"/>
              <w:noProof/>
            </w:rPr>
          </w:pPr>
          <w:hyperlink w:anchor="_Toc133819483" w:history="1">
            <w:r w:rsidR="00587154" w:rsidRPr="007E15E9">
              <w:rPr>
                <w:rStyle w:val="Hyperlink"/>
                <w:noProof/>
              </w:rPr>
              <w:t>4.2.</w:t>
            </w:r>
            <w:r w:rsidR="00587154">
              <w:rPr>
                <w:rFonts w:cstheme="minorBidi"/>
                <w:noProof/>
              </w:rPr>
              <w:tab/>
            </w:r>
            <w:r w:rsidR="00587154" w:rsidRPr="007E15E9">
              <w:rPr>
                <w:rStyle w:val="Hyperlink"/>
                <w:noProof/>
              </w:rPr>
              <w:t>Υποθέσεις</w:t>
            </w:r>
            <w:r w:rsidR="00587154">
              <w:rPr>
                <w:noProof/>
                <w:webHidden/>
              </w:rPr>
              <w:tab/>
            </w:r>
            <w:r w:rsidR="00587154">
              <w:rPr>
                <w:noProof/>
                <w:webHidden/>
              </w:rPr>
              <w:fldChar w:fldCharType="begin"/>
            </w:r>
            <w:r w:rsidR="00587154">
              <w:rPr>
                <w:noProof/>
                <w:webHidden/>
              </w:rPr>
              <w:instrText xml:space="preserve"> PAGEREF _Toc133819483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7750815B" w14:textId="306DDBC2" w:rsidR="00587154" w:rsidRDefault="00000000">
          <w:pPr>
            <w:pStyle w:val="TOC1"/>
            <w:tabs>
              <w:tab w:val="left" w:pos="440"/>
              <w:tab w:val="right" w:leader="dot" w:pos="8296"/>
            </w:tabs>
            <w:rPr>
              <w:rFonts w:cstheme="minorBidi"/>
              <w:noProof/>
            </w:rPr>
          </w:pPr>
          <w:hyperlink w:anchor="_Toc133819484" w:history="1">
            <w:r w:rsidR="00587154" w:rsidRPr="007E15E9">
              <w:rPr>
                <w:rStyle w:val="Hyperlink"/>
                <w:noProof/>
              </w:rPr>
              <w:t>5.</w:t>
            </w:r>
            <w:r w:rsidR="00587154">
              <w:rPr>
                <w:rFonts w:cstheme="minorBidi"/>
                <w:noProof/>
              </w:rPr>
              <w:tab/>
            </w:r>
            <w:r w:rsidR="00587154" w:rsidRPr="007E15E9">
              <w:rPr>
                <w:rStyle w:val="Hyperlink"/>
                <w:noProof/>
              </w:rPr>
              <w:t>Μεθοδολογία Έρευνας:</w:t>
            </w:r>
            <w:r w:rsidR="00587154">
              <w:rPr>
                <w:noProof/>
                <w:webHidden/>
              </w:rPr>
              <w:tab/>
            </w:r>
            <w:r w:rsidR="00587154">
              <w:rPr>
                <w:noProof/>
                <w:webHidden/>
              </w:rPr>
              <w:fldChar w:fldCharType="begin"/>
            </w:r>
            <w:r w:rsidR="00587154">
              <w:rPr>
                <w:noProof/>
                <w:webHidden/>
              </w:rPr>
              <w:instrText xml:space="preserve"> PAGEREF _Toc133819484 \h </w:instrText>
            </w:r>
            <w:r w:rsidR="00587154">
              <w:rPr>
                <w:noProof/>
                <w:webHidden/>
              </w:rPr>
            </w:r>
            <w:r w:rsidR="00587154">
              <w:rPr>
                <w:noProof/>
                <w:webHidden/>
              </w:rPr>
              <w:fldChar w:fldCharType="separate"/>
            </w:r>
            <w:r w:rsidR="00587154">
              <w:rPr>
                <w:noProof/>
                <w:webHidden/>
              </w:rPr>
              <w:t>5</w:t>
            </w:r>
            <w:r w:rsidR="00587154">
              <w:rPr>
                <w:noProof/>
                <w:webHidden/>
              </w:rPr>
              <w:fldChar w:fldCharType="end"/>
            </w:r>
          </w:hyperlink>
        </w:p>
        <w:p w14:paraId="667F7223" w14:textId="3786EDAF" w:rsidR="00587154" w:rsidRDefault="00000000">
          <w:pPr>
            <w:pStyle w:val="TOC1"/>
            <w:tabs>
              <w:tab w:val="left" w:pos="440"/>
              <w:tab w:val="right" w:leader="dot" w:pos="8296"/>
            </w:tabs>
            <w:rPr>
              <w:rFonts w:cstheme="minorBidi"/>
              <w:noProof/>
            </w:rPr>
          </w:pPr>
          <w:hyperlink w:anchor="_Toc133819485" w:history="1">
            <w:r w:rsidR="00587154" w:rsidRPr="007E15E9">
              <w:rPr>
                <w:rStyle w:val="Hyperlink"/>
                <w:noProof/>
              </w:rPr>
              <w:t>6.</w:t>
            </w:r>
            <w:r w:rsidR="00587154">
              <w:rPr>
                <w:rFonts w:cstheme="minorBidi"/>
                <w:noProof/>
              </w:rPr>
              <w:tab/>
            </w:r>
            <w:r w:rsidR="00587154" w:rsidRPr="007E15E9">
              <w:rPr>
                <w:rStyle w:val="Hyperlink"/>
                <w:noProof/>
              </w:rPr>
              <w:t>Ανάλυση Δεδομένων:</w:t>
            </w:r>
            <w:r w:rsidR="00587154">
              <w:rPr>
                <w:noProof/>
                <w:webHidden/>
              </w:rPr>
              <w:tab/>
            </w:r>
            <w:r w:rsidR="00587154">
              <w:rPr>
                <w:noProof/>
                <w:webHidden/>
              </w:rPr>
              <w:fldChar w:fldCharType="begin"/>
            </w:r>
            <w:r w:rsidR="00587154">
              <w:rPr>
                <w:noProof/>
                <w:webHidden/>
              </w:rPr>
              <w:instrText xml:space="preserve"> PAGEREF _Toc133819485 \h </w:instrText>
            </w:r>
            <w:r w:rsidR="00587154">
              <w:rPr>
                <w:noProof/>
                <w:webHidden/>
              </w:rPr>
            </w:r>
            <w:r w:rsidR="00587154">
              <w:rPr>
                <w:noProof/>
                <w:webHidden/>
              </w:rPr>
              <w:fldChar w:fldCharType="separate"/>
            </w:r>
            <w:r w:rsidR="00587154">
              <w:rPr>
                <w:noProof/>
                <w:webHidden/>
              </w:rPr>
              <w:t>7</w:t>
            </w:r>
            <w:r w:rsidR="00587154">
              <w:rPr>
                <w:noProof/>
                <w:webHidden/>
              </w:rPr>
              <w:fldChar w:fldCharType="end"/>
            </w:r>
          </w:hyperlink>
        </w:p>
        <w:p w14:paraId="424A8481" w14:textId="4B06306A" w:rsidR="00587154" w:rsidRDefault="00000000">
          <w:pPr>
            <w:pStyle w:val="TOC1"/>
            <w:tabs>
              <w:tab w:val="left" w:pos="440"/>
              <w:tab w:val="right" w:leader="dot" w:pos="8296"/>
            </w:tabs>
            <w:rPr>
              <w:rFonts w:cstheme="minorBidi"/>
              <w:noProof/>
            </w:rPr>
          </w:pPr>
          <w:hyperlink w:anchor="_Toc133819486" w:history="1">
            <w:r w:rsidR="00587154" w:rsidRPr="007E15E9">
              <w:rPr>
                <w:rStyle w:val="Hyperlink"/>
                <w:noProof/>
              </w:rPr>
              <w:t>7.</w:t>
            </w:r>
            <w:r w:rsidR="00587154">
              <w:rPr>
                <w:rFonts w:cstheme="minorBidi"/>
                <w:noProof/>
              </w:rPr>
              <w:tab/>
            </w:r>
            <w:r w:rsidR="00587154" w:rsidRPr="007E15E9">
              <w:rPr>
                <w:rStyle w:val="Hyperlink"/>
                <w:noProof/>
              </w:rPr>
              <w:t>Αναμενόμενα Αποτελέσματα και Επιπτώσεις:</w:t>
            </w:r>
            <w:r w:rsidR="00587154">
              <w:rPr>
                <w:noProof/>
                <w:webHidden/>
              </w:rPr>
              <w:tab/>
            </w:r>
            <w:r w:rsidR="00587154">
              <w:rPr>
                <w:noProof/>
                <w:webHidden/>
              </w:rPr>
              <w:fldChar w:fldCharType="begin"/>
            </w:r>
            <w:r w:rsidR="00587154">
              <w:rPr>
                <w:noProof/>
                <w:webHidden/>
              </w:rPr>
              <w:instrText xml:space="preserve"> PAGEREF _Toc133819486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3FCA0FE5" w14:textId="31598246" w:rsidR="00587154" w:rsidRDefault="00000000">
          <w:pPr>
            <w:pStyle w:val="TOC1"/>
            <w:tabs>
              <w:tab w:val="left" w:pos="440"/>
              <w:tab w:val="right" w:leader="dot" w:pos="8296"/>
            </w:tabs>
            <w:rPr>
              <w:rFonts w:cstheme="minorBidi"/>
              <w:noProof/>
            </w:rPr>
          </w:pPr>
          <w:hyperlink w:anchor="_Toc133819487" w:history="1">
            <w:r w:rsidR="00587154" w:rsidRPr="007E15E9">
              <w:rPr>
                <w:rStyle w:val="Hyperlink"/>
                <w:noProof/>
              </w:rPr>
              <w:t>8.</w:t>
            </w:r>
            <w:r w:rsidR="00587154">
              <w:rPr>
                <w:rFonts w:cstheme="minorBidi"/>
                <w:noProof/>
              </w:rPr>
              <w:tab/>
            </w:r>
            <w:r w:rsidR="00587154" w:rsidRPr="007E15E9">
              <w:rPr>
                <w:rStyle w:val="Hyperlink"/>
                <w:noProof/>
              </w:rPr>
              <w:t>Συμπέρασμα:</w:t>
            </w:r>
            <w:r w:rsidR="00587154">
              <w:rPr>
                <w:noProof/>
                <w:webHidden/>
              </w:rPr>
              <w:tab/>
            </w:r>
            <w:r w:rsidR="00587154">
              <w:rPr>
                <w:noProof/>
                <w:webHidden/>
              </w:rPr>
              <w:fldChar w:fldCharType="begin"/>
            </w:r>
            <w:r w:rsidR="00587154">
              <w:rPr>
                <w:noProof/>
                <w:webHidden/>
              </w:rPr>
              <w:instrText xml:space="preserve"> PAGEREF _Toc133819487 \h </w:instrText>
            </w:r>
            <w:r w:rsidR="00587154">
              <w:rPr>
                <w:noProof/>
                <w:webHidden/>
              </w:rPr>
            </w:r>
            <w:r w:rsidR="00587154">
              <w:rPr>
                <w:noProof/>
                <w:webHidden/>
              </w:rPr>
              <w:fldChar w:fldCharType="separate"/>
            </w:r>
            <w:r w:rsidR="00587154">
              <w:rPr>
                <w:noProof/>
                <w:webHidden/>
              </w:rPr>
              <w:t>8</w:t>
            </w:r>
            <w:r w:rsidR="00587154">
              <w:rPr>
                <w:noProof/>
                <w:webHidden/>
              </w:rPr>
              <w:fldChar w:fldCharType="end"/>
            </w:r>
          </w:hyperlink>
        </w:p>
        <w:p w14:paraId="45D0A586" w14:textId="2EC448E0" w:rsidR="00587154" w:rsidRDefault="00000000">
          <w:pPr>
            <w:pStyle w:val="TOC1"/>
            <w:tabs>
              <w:tab w:val="right" w:leader="dot" w:pos="8296"/>
            </w:tabs>
            <w:rPr>
              <w:rFonts w:cstheme="minorBidi"/>
              <w:noProof/>
            </w:rPr>
          </w:pPr>
          <w:hyperlink w:anchor="_Toc133819488" w:history="1">
            <w:r w:rsidR="00587154" w:rsidRPr="007E15E9">
              <w:rPr>
                <w:rStyle w:val="Hyperlink"/>
                <w:noProof/>
              </w:rPr>
              <w:t>ΠΑΡΑΡΤΗΜΑ Α - Πηγές</w:t>
            </w:r>
            <w:r w:rsidR="00587154">
              <w:rPr>
                <w:noProof/>
                <w:webHidden/>
              </w:rPr>
              <w:tab/>
            </w:r>
            <w:r w:rsidR="00587154">
              <w:rPr>
                <w:noProof/>
                <w:webHidden/>
              </w:rPr>
              <w:fldChar w:fldCharType="begin"/>
            </w:r>
            <w:r w:rsidR="00587154">
              <w:rPr>
                <w:noProof/>
                <w:webHidden/>
              </w:rPr>
              <w:instrText xml:space="preserve"> PAGEREF _Toc133819488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706ADDA5" w14:textId="4B7B4773" w:rsidR="00587154" w:rsidRDefault="00000000">
          <w:pPr>
            <w:pStyle w:val="TOC1"/>
            <w:tabs>
              <w:tab w:val="right" w:leader="dot" w:pos="8296"/>
            </w:tabs>
            <w:rPr>
              <w:rFonts w:cstheme="minorBidi"/>
              <w:noProof/>
            </w:rPr>
          </w:pPr>
          <w:hyperlink w:anchor="_Toc133819489" w:history="1">
            <w:r w:rsidR="00587154" w:rsidRPr="007E15E9">
              <w:rPr>
                <w:rStyle w:val="Hyperlink"/>
                <w:noProof/>
              </w:rPr>
              <w:t>References</w:t>
            </w:r>
            <w:r w:rsidR="00587154">
              <w:rPr>
                <w:noProof/>
                <w:webHidden/>
              </w:rPr>
              <w:tab/>
            </w:r>
            <w:r w:rsidR="00587154">
              <w:rPr>
                <w:noProof/>
                <w:webHidden/>
              </w:rPr>
              <w:fldChar w:fldCharType="begin"/>
            </w:r>
            <w:r w:rsidR="00587154">
              <w:rPr>
                <w:noProof/>
                <w:webHidden/>
              </w:rPr>
              <w:instrText xml:space="preserve"> PAGEREF _Toc133819489 \h </w:instrText>
            </w:r>
            <w:r w:rsidR="00587154">
              <w:rPr>
                <w:noProof/>
                <w:webHidden/>
              </w:rPr>
            </w:r>
            <w:r w:rsidR="00587154">
              <w:rPr>
                <w:noProof/>
                <w:webHidden/>
              </w:rPr>
              <w:fldChar w:fldCharType="separate"/>
            </w:r>
            <w:r w:rsidR="00587154">
              <w:rPr>
                <w:noProof/>
                <w:webHidden/>
              </w:rPr>
              <w:t>10</w:t>
            </w:r>
            <w:r w:rsidR="00587154">
              <w:rPr>
                <w:noProof/>
                <w:webHidden/>
              </w:rPr>
              <w:fldChar w:fldCharType="end"/>
            </w:r>
          </w:hyperlink>
        </w:p>
        <w:p w14:paraId="4EC5E639" w14:textId="2F8140EC" w:rsidR="00587154" w:rsidRDefault="00000000">
          <w:pPr>
            <w:pStyle w:val="TOC1"/>
            <w:tabs>
              <w:tab w:val="right" w:leader="dot" w:pos="8296"/>
            </w:tabs>
            <w:rPr>
              <w:rFonts w:cstheme="minorBidi"/>
              <w:noProof/>
            </w:rPr>
          </w:pPr>
          <w:hyperlink w:anchor="_Toc133819490" w:history="1">
            <w:r w:rsidR="00587154" w:rsidRPr="007E15E9">
              <w:rPr>
                <w:rStyle w:val="Hyperlink"/>
                <w:noProof/>
              </w:rPr>
              <w:t>ΠΑΡΑΡΤΗΜΑ Β - Χρονοδιάγραμμα</w:t>
            </w:r>
            <w:r w:rsidR="00587154">
              <w:rPr>
                <w:noProof/>
                <w:webHidden/>
              </w:rPr>
              <w:tab/>
            </w:r>
            <w:r w:rsidR="00587154">
              <w:rPr>
                <w:noProof/>
                <w:webHidden/>
              </w:rPr>
              <w:fldChar w:fldCharType="begin"/>
            </w:r>
            <w:r w:rsidR="00587154">
              <w:rPr>
                <w:noProof/>
                <w:webHidden/>
              </w:rPr>
              <w:instrText xml:space="preserve"> PAGEREF _Toc133819490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191DE61C" w14:textId="0C4DC329" w:rsidR="00587154" w:rsidRDefault="00000000">
          <w:pPr>
            <w:pStyle w:val="TOC1"/>
            <w:tabs>
              <w:tab w:val="right" w:leader="dot" w:pos="8296"/>
            </w:tabs>
            <w:rPr>
              <w:rFonts w:cstheme="minorBidi"/>
              <w:noProof/>
            </w:rPr>
          </w:pPr>
          <w:hyperlink w:anchor="_Toc133819491" w:history="1">
            <w:r w:rsidR="00587154" w:rsidRPr="007E15E9">
              <w:rPr>
                <w:rStyle w:val="Hyperlink"/>
                <w:noProof/>
              </w:rPr>
              <w:t>ΠΑΡΑΡΤΗΜΑ Γ - Εικόνες</w:t>
            </w:r>
            <w:r w:rsidR="00587154">
              <w:rPr>
                <w:noProof/>
                <w:webHidden/>
              </w:rPr>
              <w:tab/>
            </w:r>
            <w:r w:rsidR="00587154">
              <w:rPr>
                <w:noProof/>
                <w:webHidden/>
              </w:rPr>
              <w:fldChar w:fldCharType="begin"/>
            </w:r>
            <w:r w:rsidR="00587154">
              <w:rPr>
                <w:noProof/>
                <w:webHidden/>
              </w:rPr>
              <w:instrText xml:space="preserve"> PAGEREF _Toc133819491 \h </w:instrText>
            </w:r>
            <w:r w:rsidR="00587154">
              <w:rPr>
                <w:noProof/>
                <w:webHidden/>
              </w:rPr>
            </w:r>
            <w:r w:rsidR="00587154">
              <w:rPr>
                <w:noProof/>
                <w:webHidden/>
              </w:rPr>
              <w:fldChar w:fldCharType="separate"/>
            </w:r>
            <w:r w:rsidR="00587154">
              <w:rPr>
                <w:noProof/>
                <w:webHidden/>
              </w:rPr>
              <w:t>13</w:t>
            </w:r>
            <w:r w:rsidR="00587154">
              <w:rPr>
                <w:noProof/>
                <w:webHidden/>
              </w:rPr>
              <w:fldChar w:fldCharType="end"/>
            </w:r>
          </w:hyperlink>
        </w:p>
        <w:p w14:paraId="2B118C00" w14:textId="48E39CCB" w:rsidR="00587154" w:rsidRDefault="00000000">
          <w:pPr>
            <w:pStyle w:val="TOC1"/>
            <w:tabs>
              <w:tab w:val="right" w:leader="dot" w:pos="8296"/>
            </w:tabs>
            <w:rPr>
              <w:rFonts w:cstheme="minorBidi"/>
              <w:noProof/>
            </w:rPr>
          </w:pPr>
          <w:hyperlink w:anchor="_Toc133819492" w:history="1">
            <w:r w:rsidR="00587154" w:rsidRPr="007E15E9">
              <w:rPr>
                <w:rStyle w:val="Hyperlink"/>
                <w:noProof/>
              </w:rPr>
              <w:t>ΠΑΡΑΡΤΗΜΑ Δ – Κατάλογος Συντομογραφιών</w:t>
            </w:r>
            <w:r w:rsidR="00587154">
              <w:rPr>
                <w:noProof/>
                <w:webHidden/>
              </w:rPr>
              <w:tab/>
            </w:r>
            <w:r w:rsidR="00587154">
              <w:rPr>
                <w:noProof/>
                <w:webHidden/>
              </w:rPr>
              <w:fldChar w:fldCharType="begin"/>
            </w:r>
            <w:r w:rsidR="00587154">
              <w:rPr>
                <w:noProof/>
                <w:webHidden/>
              </w:rPr>
              <w:instrText xml:space="preserve"> PAGEREF _Toc133819492 \h </w:instrText>
            </w:r>
            <w:r w:rsidR="00587154">
              <w:rPr>
                <w:noProof/>
                <w:webHidden/>
              </w:rPr>
            </w:r>
            <w:r w:rsidR="00587154">
              <w:rPr>
                <w:noProof/>
                <w:webHidden/>
              </w:rPr>
              <w:fldChar w:fldCharType="separate"/>
            </w:r>
            <w:r w:rsidR="00587154">
              <w:rPr>
                <w:noProof/>
                <w:webHidden/>
              </w:rPr>
              <w:t>14</w:t>
            </w:r>
            <w:r w:rsidR="00587154">
              <w:rPr>
                <w:noProof/>
                <w:webHidden/>
              </w:rPr>
              <w:fldChar w:fldCharType="end"/>
            </w:r>
          </w:hyperlink>
        </w:p>
        <w:p w14:paraId="2AEB781D" w14:textId="5B34AEF2"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453BF9A9" w14:textId="7DA528E7" w:rsidR="001268E4" w:rsidRDefault="001268E4" w:rsidP="001268E4">
      <w:pPr>
        <w:pStyle w:val="Heading1"/>
        <w:rPr>
          <w:lang w:val="en-US"/>
        </w:rPr>
      </w:pPr>
      <w:bookmarkStart w:id="0" w:name="_Toc133819478"/>
      <w:bookmarkStart w:id="1" w:name="_Ref121422984"/>
      <w:r>
        <w:rPr>
          <w:lang w:val="en-US"/>
        </w:rPr>
        <w:lastRenderedPageBreak/>
        <w:t>Abstract</w:t>
      </w:r>
    </w:p>
    <w:p w14:paraId="441F2A2B" w14:textId="44F2B162" w:rsidR="001268E4" w:rsidRPr="001268E4" w:rsidRDefault="00C34387" w:rsidP="001268E4">
      <w:pPr>
        <w:rPr>
          <w:lang w:val="en-US"/>
        </w:rPr>
      </w:pPr>
      <w:r w:rsidRPr="00C34387">
        <w:rPr>
          <w:lang w:val="en-US"/>
        </w:rPr>
        <w:t>As the world enters the era of Industry 4.0, the impact of emerging technologies and flexible methodologies on global business activities is becoming increasingly profound. The adoption of advancements such as Decentralized Autonomous Organizations (DAOs), Web 3.0, and Algorithmic Human Resource Management Systems (HRMS), alongside established methodologies like Information Technology Infrastructure Library (ITIL), The Open Group Architecture Framework (TOGAF), Scaled Agile Framework (SAFe), and DevOps, has transformed business landscapes. While these innovations enhance productivity, reduce operational costs, and enable companies to adapt to market changes more efficiently, they also present challenges concerning effectiveness, data management, decision-making, collaboration, security, interoperability, and ethical considerations. This interdisciplinary research, bridging computer science, information technology, management, and ethics, examines the benefits, challenges, and ethical concerns of adopting Industry 4.0 technologies and methodologies, as explored through a systematic review of existing literature. The research draws on literature about organizations from various sectors, such as Ford, Toyota, IBM, and Microsoft, to provide a holistic understanding of the combined impact of these elements on global business activities.</w:t>
      </w:r>
    </w:p>
    <w:p w14:paraId="2028E691" w14:textId="2E00C6A9" w:rsidR="001268E4" w:rsidRDefault="001268E4" w:rsidP="001268E4">
      <w:pPr>
        <w:pStyle w:val="Heading1"/>
      </w:pPr>
      <w:r>
        <w:t>Περίληψη</w:t>
      </w:r>
    </w:p>
    <w:p w14:paraId="6ED2196F" w14:textId="04AB38EE" w:rsidR="00AA2A39" w:rsidRPr="00AA2A39" w:rsidRDefault="00AA2A39" w:rsidP="00AA2A39">
      <w:r w:rsidRPr="00AA2A39">
        <w:t xml:space="preserve">Καθώς ο κόσμος εισέρχεται στην εποχή του </w:t>
      </w:r>
      <w:r w:rsidRPr="00AA2A39">
        <w:rPr>
          <w:lang w:val="en-US"/>
        </w:rPr>
        <w:t>Industry</w:t>
      </w:r>
      <w:r w:rsidRPr="00AA2A39">
        <w:t xml:space="preserve"> 4.0, ο αντίκτυπος των αναδυόμενων τεχνολογιών και των ευέλικτων μεθοδολογιών στις παγκόσμιες επιχειρηματικές δραστηριότητες γίνεται όλο και πιο έντονος. Η υιοθέτηση εξελίξεων όπως οι Αποκεντρωμένοι Αυτόνομοι Οργανισμοί (</w:t>
      </w:r>
      <w:r w:rsidRPr="00AA2A39">
        <w:rPr>
          <w:lang w:val="en-US"/>
        </w:rPr>
        <w:t>DAO</w:t>
      </w:r>
      <w:r w:rsidRPr="00AA2A39">
        <w:t xml:space="preserve">), το </w:t>
      </w:r>
      <w:r w:rsidRPr="00AA2A39">
        <w:rPr>
          <w:lang w:val="en-US"/>
        </w:rPr>
        <w:t>Web</w:t>
      </w:r>
      <w:r w:rsidRPr="00AA2A39">
        <w:t xml:space="preserve"> 3.0 και τα Αλγοριθμικά Συστήματα Διαχείρισης Ανθρώπινου Δυναμικού (</w:t>
      </w:r>
      <w:r w:rsidRPr="00AA2A39">
        <w:rPr>
          <w:lang w:val="en-US"/>
        </w:rPr>
        <w:t>HRMS</w:t>
      </w:r>
      <w:r w:rsidRPr="00AA2A39">
        <w:t>), παράλληλα με καθιερωμένες μεθοδολογίες όπως η Βιβλιοθήκη Υποδομής Τεχνολογίας Πληροφορικής (</w:t>
      </w:r>
      <w:r w:rsidRPr="00AA2A39">
        <w:rPr>
          <w:lang w:val="en-US"/>
        </w:rPr>
        <w:t>ITIL</w:t>
      </w:r>
      <w:r w:rsidRPr="00AA2A39">
        <w:t>), το Πλαίσιο Αρχιτεκτονικής Ανοικτής Ομάδας (</w:t>
      </w:r>
      <w:r w:rsidRPr="00AA2A39">
        <w:rPr>
          <w:lang w:val="en-US"/>
        </w:rPr>
        <w:t>TOGAF</w:t>
      </w:r>
      <w:r w:rsidRPr="00AA2A39">
        <w:t xml:space="preserve">), το </w:t>
      </w:r>
      <w:r w:rsidRPr="00AA2A39">
        <w:rPr>
          <w:lang w:val="en-US"/>
        </w:rPr>
        <w:t>Scaled</w:t>
      </w:r>
      <w:r w:rsidRPr="00AA2A39">
        <w:t xml:space="preserve"> </w:t>
      </w:r>
      <w:r w:rsidRPr="00AA2A39">
        <w:rPr>
          <w:lang w:val="en-US"/>
        </w:rPr>
        <w:t>Agile</w:t>
      </w:r>
      <w:r w:rsidRPr="00AA2A39">
        <w:t xml:space="preserve"> </w:t>
      </w:r>
      <w:r w:rsidRPr="00AA2A39">
        <w:rPr>
          <w:lang w:val="en-US"/>
        </w:rPr>
        <w:t>Framework</w:t>
      </w:r>
      <w:r w:rsidRPr="00AA2A39">
        <w:t xml:space="preserve"> (</w:t>
      </w:r>
      <w:r w:rsidRPr="00AA2A39">
        <w:rPr>
          <w:lang w:val="en-US"/>
        </w:rPr>
        <w:t>SAFe</w:t>
      </w:r>
      <w:r w:rsidRPr="00AA2A39">
        <w:t xml:space="preserve">) και </w:t>
      </w:r>
      <w:r w:rsidRPr="00AA2A39">
        <w:rPr>
          <w:lang w:val="en-US"/>
        </w:rPr>
        <w:t>DevOps</w:t>
      </w:r>
      <w:r w:rsidRPr="00AA2A39">
        <w:t xml:space="preserve">, έχουν μεταμορφώσει τα επιχειρηματικά τοπία. Ενώ αυτές οι καινοτομίες ενισχύουν την παραγωγικότητα, μειώνουν το λειτουργικό κόστος και επιτρέπουν στις εταιρείες να προσαρμόζονται αποτελεσματικότερα στις αλλαγές της αγοράς, παρουσιάζουν επίσης προκλήσεις σχετικά με την αποτελεσματικότητα, τη </w:t>
      </w:r>
      <w:r w:rsidRPr="00AA2A39">
        <w:lastRenderedPageBreak/>
        <w:t xml:space="preserve">διαχείριση δεδομένων, τη λήψη αποφάσεων, τη συνεργασία, την ασφάλεια, τη διαλειτουργικότητα και ηθικούς λόγους. Αυτή η διεπιστημονική έρευνα, που γεφυρώνει την επιστήμη των υπολογιστών, την τεχνολογία πληροφοριών, τη διαχείριση και την ηθική, εξετάζει τα οφέλη, τις προκλήσεις και τις ηθικές ανησυχίες της υιοθέτησης τεχνολογιών και μεθοδολογιών </w:t>
      </w:r>
      <w:r w:rsidRPr="00AA2A39">
        <w:rPr>
          <w:lang w:val="en-US"/>
        </w:rPr>
        <w:t>Industry</w:t>
      </w:r>
      <w:r w:rsidRPr="00AA2A39">
        <w:t xml:space="preserve"> 4.0, όπως διερευνώνται μέσω μιας συστηματικής ανασκόπησης της υπάρχουσας βιβλιογραφίας. Η έρευνα βασίζεται στη βιβλιογραφία σχετικά με οργανισμούς από διάφορους τομείς, όπως η </w:t>
      </w:r>
      <w:r w:rsidRPr="00AA2A39">
        <w:rPr>
          <w:lang w:val="en-US"/>
        </w:rPr>
        <w:t>Ford</w:t>
      </w:r>
      <w:r w:rsidRPr="00AA2A39">
        <w:t xml:space="preserve">, η </w:t>
      </w:r>
      <w:r w:rsidRPr="00AA2A39">
        <w:rPr>
          <w:lang w:val="en-US"/>
        </w:rPr>
        <w:t>Toyota</w:t>
      </w:r>
      <w:r w:rsidRPr="00AA2A39">
        <w:t xml:space="preserve">, η </w:t>
      </w:r>
      <w:r w:rsidRPr="00AA2A39">
        <w:rPr>
          <w:lang w:val="en-US"/>
        </w:rPr>
        <w:t>IBM</w:t>
      </w:r>
      <w:r w:rsidRPr="00AA2A39">
        <w:t xml:space="preserve"> και η </w:t>
      </w:r>
      <w:r w:rsidRPr="00AA2A39">
        <w:rPr>
          <w:lang w:val="en-US"/>
        </w:rPr>
        <w:t>Microsoft</w:t>
      </w:r>
      <w:r w:rsidRPr="00AA2A39">
        <w:t>, για να παρέχει μια ολιστική κατανόηση του συνδυασμένου αντίκτυπου αυτών των στοιχείων στις παγκόσμιες επιχειρηματικές δραστηριότητες.</w:t>
      </w:r>
    </w:p>
    <w:p w14:paraId="34C430E8" w14:textId="532B25F1" w:rsidR="00FC502B" w:rsidRDefault="00BC407E">
      <w:pPr>
        <w:pStyle w:val="Heading1"/>
      </w:pPr>
      <w:r>
        <w:t>Εισαγωγή</w:t>
      </w:r>
      <w:bookmarkEnd w:id="0"/>
    </w:p>
    <w:p w14:paraId="4CE080E2" w14:textId="485D351B" w:rsidR="00714CE1" w:rsidRDefault="00F70C3E" w:rsidP="00F70C3E">
      <w:pPr>
        <w:pStyle w:val="Heading2"/>
      </w:pPr>
      <w:r>
        <w:t>Υπόβαθρο</w:t>
      </w:r>
      <w:r w:rsidR="007C67A9">
        <w:t xml:space="preserve"> και Πλαίσιο</w:t>
      </w:r>
    </w:p>
    <w:p w14:paraId="7093F2C7" w14:textId="0C208F2B" w:rsidR="002A5D6A" w:rsidRPr="002A5D6A" w:rsidRDefault="002A5D6A" w:rsidP="001A1D96">
      <w:pPr>
        <w:pStyle w:val="Heading3"/>
        <w:rPr>
          <w:lang w:val="en-US"/>
        </w:rPr>
      </w:pPr>
      <w:r w:rsidRPr="002A5D6A">
        <w:rPr>
          <w:lang w:val="en-US"/>
        </w:rPr>
        <w:t>Industry 4.0: An Overview</w:t>
      </w:r>
    </w:p>
    <w:p w14:paraId="7EF8398A" w14:textId="54BBEEF2" w:rsidR="002A5D6A" w:rsidRPr="002A5D6A" w:rsidRDefault="002A5D6A" w:rsidP="002A5D6A">
      <w:pPr>
        <w:rPr>
          <w:lang w:val="en-US"/>
        </w:rPr>
      </w:pPr>
      <w:r w:rsidRPr="002A5D6A">
        <w:rPr>
          <w:lang w:val="en-US"/>
        </w:rPr>
        <w:t xml:space="preserve">The advent of Industry 4.0 has marked a revolutionary shift in the global business environment. This transformation is driven by the digitalization of physical assets and integration into digital ecosystems, leveraging the Internet of Things (IoT), cloud computing, artificial intelligence (AI), and big data analytics (Schwab, 2016; Liao, Deschamps, </w:t>
      </w:r>
      <w:proofErr w:type="spellStart"/>
      <w:r w:rsidRPr="002A5D6A">
        <w:rPr>
          <w:lang w:val="en-US"/>
        </w:rPr>
        <w:t>Loures</w:t>
      </w:r>
      <w:proofErr w:type="spellEnd"/>
      <w:r w:rsidRPr="002A5D6A">
        <w:rPr>
          <w:lang w:val="en-US"/>
        </w:rPr>
        <w:t xml:space="preserve"> &amp; Ramos, 2017). These technologies enable organizations to facilitate real-time data exchange and automate decision-making processes, fundamentally reshaping business operations and the wider value chain.</w:t>
      </w:r>
    </w:p>
    <w:p w14:paraId="13C45028" w14:textId="51E0223F" w:rsidR="002A5D6A" w:rsidRPr="002A5D6A" w:rsidRDefault="002A5D6A" w:rsidP="001A1D96">
      <w:pPr>
        <w:pStyle w:val="Heading3"/>
        <w:rPr>
          <w:lang w:val="en-US"/>
        </w:rPr>
      </w:pPr>
      <w:r w:rsidRPr="002A5D6A">
        <w:rPr>
          <w:lang w:val="en-US"/>
        </w:rPr>
        <w:t>Adoption of Emerging Technologies and Flexible Methodologies</w:t>
      </w:r>
    </w:p>
    <w:p w14:paraId="5D200542" w14:textId="5E328F9A" w:rsidR="002A5D6A" w:rsidRPr="002A5D6A" w:rsidRDefault="002A5D6A" w:rsidP="002A5D6A">
      <w:pPr>
        <w:rPr>
          <w:lang w:val="en-US"/>
        </w:rPr>
      </w:pPr>
      <w:r w:rsidRPr="002A5D6A">
        <w:rPr>
          <w:lang w:val="en-US"/>
        </w:rPr>
        <w:t xml:space="preserve">Alongside the rise of Industry 4.0, a parallel trend is the adoption of emerging technologies and flexible methodologies, such as Decentralized Autonomous Organizations (DAOs), Web 3.0, and Algorithmic Human Resource Management Systems (HRMS). Additionally, established methodologies like Information Technology Infrastructure Library (ITIL), The Open Group Architecture Framework (TOGAF), Scaled Agile Framework (SAFe), and DevOps continue to evolve, fitting seamlessly into the </w:t>
      </w:r>
      <w:proofErr w:type="gramStart"/>
      <w:r w:rsidRPr="002A5D6A">
        <w:rPr>
          <w:lang w:val="en-US"/>
        </w:rPr>
        <w:t>Industry</w:t>
      </w:r>
      <w:proofErr w:type="gramEnd"/>
      <w:r w:rsidRPr="002A5D6A">
        <w:rPr>
          <w:lang w:val="en-US"/>
        </w:rPr>
        <w:t xml:space="preserve"> 4.0 paradigm (</w:t>
      </w:r>
      <w:proofErr w:type="spellStart"/>
      <w:r w:rsidRPr="002A5D6A">
        <w:rPr>
          <w:lang w:val="en-US"/>
        </w:rPr>
        <w:t>Blokdyk</w:t>
      </w:r>
      <w:proofErr w:type="spellEnd"/>
      <w:r w:rsidRPr="002A5D6A">
        <w:rPr>
          <w:lang w:val="en-US"/>
        </w:rPr>
        <w:t xml:space="preserve">, 2021; Diedrich, 2016; Santana &amp; </w:t>
      </w:r>
      <w:proofErr w:type="spellStart"/>
      <w:r w:rsidRPr="002A5D6A">
        <w:rPr>
          <w:lang w:val="en-US"/>
        </w:rPr>
        <w:t>Albareda</w:t>
      </w:r>
      <w:proofErr w:type="spellEnd"/>
      <w:r w:rsidRPr="002A5D6A">
        <w:rPr>
          <w:lang w:val="en-US"/>
        </w:rPr>
        <w:t xml:space="preserve">, 2022). These innovative technologies and methodologies enable organizations to enhance productivity, </w:t>
      </w:r>
      <w:r w:rsidRPr="002A5D6A">
        <w:rPr>
          <w:lang w:val="en-US"/>
        </w:rPr>
        <w:lastRenderedPageBreak/>
        <w:t xml:space="preserve">reduce operational costs, and adapt to dynamic market conditions more efficiently (Porter &amp; </w:t>
      </w:r>
      <w:proofErr w:type="spellStart"/>
      <w:r w:rsidRPr="002A5D6A">
        <w:rPr>
          <w:lang w:val="en-US"/>
        </w:rPr>
        <w:t>Heppelmann</w:t>
      </w:r>
      <w:proofErr w:type="spellEnd"/>
      <w:r w:rsidRPr="002A5D6A">
        <w:rPr>
          <w:lang w:val="en-US"/>
        </w:rPr>
        <w:t>, 2014).</w:t>
      </w:r>
    </w:p>
    <w:p w14:paraId="3076926A" w14:textId="36B31760" w:rsidR="002A5D6A" w:rsidRPr="002A5D6A" w:rsidRDefault="002A5D6A" w:rsidP="001A1D96">
      <w:pPr>
        <w:pStyle w:val="Heading3"/>
        <w:rPr>
          <w:lang w:val="en-US"/>
        </w:rPr>
      </w:pPr>
      <w:r w:rsidRPr="002A5D6A">
        <w:rPr>
          <w:lang w:val="en-US"/>
        </w:rPr>
        <w:t>Significance and Implications of Industry 4.0 Technologies and Methodologies</w:t>
      </w:r>
    </w:p>
    <w:p w14:paraId="3A7DD6B9" w14:textId="0DE9D239" w:rsidR="002A5D6A" w:rsidRPr="002A5D6A" w:rsidRDefault="002A5D6A" w:rsidP="002A5D6A">
      <w:pPr>
        <w:rPr>
          <w:lang w:val="en-US"/>
        </w:rPr>
      </w:pPr>
      <w:r w:rsidRPr="002A5D6A">
        <w:rPr>
          <w:lang w:val="en-US"/>
        </w:rPr>
        <w:t xml:space="preserve">The convergence of emerging technologies and flexible methodologies has transformed the traditional business model, causing disruption across various sectors. The implications of this shift extend beyond mere operational efficiency. They change how businesses interact with their customers, suppliers, and other stakeholders (Porter &amp; </w:t>
      </w:r>
      <w:proofErr w:type="spellStart"/>
      <w:r w:rsidRPr="002A5D6A">
        <w:rPr>
          <w:lang w:val="en-US"/>
        </w:rPr>
        <w:t>Heppelmann</w:t>
      </w:r>
      <w:proofErr w:type="spellEnd"/>
      <w:r w:rsidRPr="002A5D6A">
        <w:rPr>
          <w:lang w:val="en-US"/>
        </w:rPr>
        <w:t>, 2015).</w:t>
      </w:r>
    </w:p>
    <w:p w14:paraId="7D5D6009" w14:textId="48CA9840" w:rsidR="002A5D6A" w:rsidRPr="002A5D6A" w:rsidRDefault="002A5D6A" w:rsidP="002A5D6A">
      <w:pPr>
        <w:rPr>
          <w:lang w:val="en-US"/>
        </w:rPr>
      </w:pPr>
      <w:r w:rsidRPr="002A5D6A">
        <w:rPr>
          <w:lang w:val="en-US"/>
        </w:rPr>
        <w:t xml:space="preserve">In addition to operational benefits, these technologies also foster greater transparency and inclusivity. For instance, DAOs allow for decentralized decision-making, while Web 3.0 facilitates improved data privacy and user control. Furthermore, algorithmic HRMS can help in optimizing human resource management, improving workforce planning, recruitment, performance management, and learning and development initiatives (Santana &amp; </w:t>
      </w:r>
      <w:proofErr w:type="spellStart"/>
      <w:r w:rsidRPr="002A5D6A">
        <w:rPr>
          <w:lang w:val="en-US"/>
        </w:rPr>
        <w:t>Albareda</w:t>
      </w:r>
      <w:proofErr w:type="spellEnd"/>
      <w:r w:rsidRPr="002A5D6A">
        <w:rPr>
          <w:lang w:val="en-US"/>
        </w:rPr>
        <w:t>, 2022).</w:t>
      </w:r>
    </w:p>
    <w:p w14:paraId="3ACB193C" w14:textId="023A3402" w:rsidR="005661FC" w:rsidRPr="002A5D6A" w:rsidRDefault="002A5D6A" w:rsidP="002A5D6A">
      <w:pPr>
        <w:rPr>
          <w:lang w:val="en-US"/>
        </w:rPr>
      </w:pPr>
      <w:r w:rsidRPr="002A5D6A">
        <w:rPr>
          <w:lang w:val="en-US"/>
        </w:rPr>
        <w:t>However, the adoption and integration of these technologies are not without challenges. Concerns relating to effectiveness, data management, decision-making, collaboration, security, interoperability, and ethical considerations often arise (</w:t>
      </w:r>
      <w:proofErr w:type="spellStart"/>
      <w:r w:rsidRPr="002A5D6A">
        <w:rPr>
          <w:lang w:val="en-US"/>
        </w:rPr>
        <w:t>Blokdyk</w:t>
      </w:r>
      <w:proofErr w:type="spellEnd"/>
      <w:r w:rsidRPr="002A5D6A">
        <w:rPr>
          <w:lang w:val="en-US"/>
        </w:rPr>
        <w:t>, 2021; Diedrich, 2016). Hence, a comprehensive understanding of these issues is paramount to navigate the complexities of Industry 4.0 and maximize its potential benefits.</w:t>
      </w:r>
    </w:p>
    <w:p w14:paraId="7023CDA6" w14:textId="1C93F721" w:rsidR="00F70C3E" w:rsidRDefault="00F70C3E" w:rsidP="00F70C3E">
      <w:pPr>
        <w:pStyle w:val="Heading2"/>
      </w:pPr>
      <w:r>
        <w:t>Δήλωση του Προβλήματος</w:t>
      </w:r>
    </w:p>
    <w:p w14:paraId="737C68C7" w14:textId="4CA87794" w:rsidR="005661FC" w:rsidRPr="002A5D6A" w:rsidRDefault="00FE422C" w:rsidP="005661FC">
      <w:pPr>
        <w:rPr>
          <w:lang w:val="en-US"/>
        </w:rPr>
      </w:pPr>
      <w:r w:rsidRPr="00FE422C">
        <w:rPr>
          <w:lang w:val="en-US"/>
        </w:rPr>
        <w:t xml:space="preserve">While the advent of Industry 4.0 and the integration of innovative technologies and methodologies offer significant advantages, they also present substantial challenges. </w:t>
      </w:r>
      <w:r w:rsidRPr="002A5D6A">
        <w:rPr>
          <w:lang w:val="en-US"/>
        </w:rPr>
        <w:t>As organizations strive to harness the benefits, they grapple with issues concerning effectiveness, data management, decision-making, collaboration, security, interoperability, and ethical considerations. Furthermore, existing literature often examines these elements in isolation, creating a knowledge gap in understanding their combined impact on global business activities (</w:t>
      </w:r>
      <w:proofErr w:type="spellStart"/>
      <w:r w:rsidRPr="002A5D6A">
        <w:rPr>
          <w:lang w:val="en-US"/>
        </w:rPr>
        <w:t>Köchling</w:t>
      </w:r>
      <w:proofErr w:type="spellEnd"/>
      <w:r w:rsidRPr="002A5D6A">
        <w:rPr>
          <w:lang w:val="en-US"/>
        </w:rPr>
        <w:t xml:space="preserve"> &amp; </w:t>
      </w:r>
      <w:proofErr w:type="spellStart"/>
      <w:r w:rsidRPr="002A5D6A">
        <w:rPr>
          <w:lang w:val="en-US"/>
        </w:rPr>
        <w:t>Wehner</w:t>
      </w:r>
      <w:proofErr w:type="spellEnd"/>
      <w:r w:rsidRPr="002A5D6A">
        <w:rPr>
          <w:lang w:val="en-US"/>
        </w:rPr>
        <w:t xml:space="preserve">, 2020; Carsten &amp; Wright, 2018). This research, therefore, aims to provide a holistic overview of the benefits, </w:t>
      </w:r>
      <w:r w:rsidRPr="002A5D6A">
        <w:rPr>
          <w:lang w:val="en-US"/>
        </w:rPr>
        <w:lastRenderedPageBreak/>
        <w:t>challenges, and ethical implications of adopting Industry 4.0 technologies and methodologies.</w:t>
      </w:r>
    </w:p>
    <w:p w14:paraId="2900B474" w14:textId="06CC988D" w:rsidR="00F70C3E" w:rsidRDefault="00190429" w:rsidP="00F70C3E">
      <w:pPr>
        <w:pStyle w:val="Heading2"/>
      </w:pPr>
      <w:r>
        <w:t>Στόχοι της Έρευνας</w:t>
      </w:r>
    </w:p>
    <w:p w14:paraId="2F8D8BEF" w14:textId="77777777" w:rsidR="00FE422C" w:rsidRDefault="00FE422C" w:rsidP="00FE422C">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643E2CA9" w14:textId="77777777" w:rsidR="00FE422C" w:rsidRDefault="00FE422C" w:rsidP="00FE422C">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40442B42" w14:textId="77777777" w:rsidR="00FE422C" w:rsidRDefault="00FE422C" w:rsidP="00FE422C">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7C1C342D" w14:textId="3AE45EE3" w:rsidR="00FE422C" w:rsidRPr="005661FC" w:rsidRDefault="00FE422C" w:rsidP="00FE422C">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7EE32917" w14:textId="4726BC4D" w:rsidR="00190429" w:rsidRDefault="00190429" w:rsidP="00190429">
      <w:pPr>
        <w:pStyle w:val="Heading2"/>
      </w:pPr>
      <w:r>
        <w:t>Εύρος της Έρευνας</w:t>
      </w:r>
    </w:p>
    <w:p w14:paraId="3412BCB3" w14:textId="6571683E" w:rsidR="005661FC" w:rsidRPr="002A5D6A" w:rsidRDefault="002A5D6A" w:rsidP="005661FC">
      <w:pPr>
        <w:rPr>
          <w:lang w:val="en-US"/>
        </w:rPr>
      </w:pPr>
      <w:r w:rsidRPr="002A5D6A">
        <w:rPr>
          <w:lang w:val="en-US"/>
        </w:rPr>
        <w:t>The scope of this research is broad yet precise. The research revolves around Industry 4.0 technologies and methodologies, focusing on their adoption and implications in the global business landscape. It encompasses the study of both emerging technologies such as Decentralized Autonomous Organizations (DAOs), Web 3.0, and Algorithmic Human Resource Management Systems (HRMS) and established methodologies like ITIL, TOGAF, SAFe, and DevOps. The research spans across various industry sectors, involving organizations like Ford, Toyota, IBM, and Microsoft. It also attempts to explore the ethical concerns related to the deployment of these technologies and methodologies.</w:t>
      </w:r>
    </w:p>
    <w:p w14:paraId="34D497BC" w14:textId="4DDDF9FD" w:rsidR="00190429" w:rsidRDefault="00190429" w:rsidP="00190429">
      <w:pPr>
        <w:pStyle w:val="Heading2"/>
      </w:pPr>
      <w:r>
        <w:t>Επισκόπηση</w:t>
      </w:r>
    </w:p>
    <w:p w14:paraId="57CC4C61" w14:textId="7108CBA4" w:rsidR="005661FC" w:rsidRPr="00FE422C" w:rsidRDefault="002A5D6A" w:rsidP="005661FC">
      <w:pPr>
        <w:rPr>
          <w:lang w:val="en-US"/>
        </w:rPr>
      </w:pPr>
      <w:r w:rsidRPr="002A5D6A">
        <w:rPr>
          <w:lang w:val="en-US"/>
        </w:rPr>
        <w:t xml:space="preserve">This research aims to provide a more comprehensive and integrated view of the benefits, challenges, and ethical concerns arising from the adoption of emerging technologies and established methodologies in global business operations within the era of Industry 4.0. The study involves a diverse group of organizations from various sectors, such as Ford, Toyota, IBM, and Microsoft. </w:t>
      </w:r>
      <w:r w:rsidRPr="002A5D6A">
        <w:rPr>
          <w:lang w:val="en-US"/>
        </w:rPr>
        <w:lastRenderedPageBreak/>
        <w:t>By leveraging a systematic literature review and case study analysis, this research intends to contribute to the literature on technology adoption. Interviews with experts and professionals will provide deeper practical insights, adding a unique dimension to the study that complements the secondary data sources. As we embark on this journey, we look forward to uncovering valuable insights that can guide organizations navigating the complex landscape of Industry 4.0.</w:t>
      </w:r>
    </w:p>
    <w:p w14:paraId="44233687" w14:textId="5ECB3DEA" w:rsidR="001D0342" w:rsidRDefault="00CD4ACC">
      <w:pPr>
        <w:pStyle w:val="Heading1"/>
        <w:rPr>
          <w:lang w:val="en-US"/>
        </w:rPr>
      </w:pPr>
      <w:bookmarkStart w:id="2" w:name="_Toc133819479"/>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w:t>
      </w:r>
      <w:r w:rsidRPr="00ED09EE">
        <w:lastRenderedPageBreak/>
        <w:t>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360CCCEB"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w:t>
      </w:r>
      <w:r w:rsidRPr="001D6089">
        <w:lastRenderedPageBreak/>
        <w:t>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241E13D0" w14:textId="30EACE22" w:rsidR="003A6E6C" w:rsidRDefault="003A6E6C" w:rsidP="002745E7"/>
    <w:p w14:paraId="3AF2B157" w14:textId="77777777" w:rsidR="003A6E6C" w:rsidRPr="00303743" w:rsidRDefault="003A6E6C" w:rsidP="002745E7"/>
    <w:p w14:paraId="68A6505D" w14:textId="0BCE9A46" w:rsidR="003A2E27" w:rsidRDefault="003A2E27">
      <w:pPr>
        <w:pStyle w:val="Heading1"/>
      </w:pPr>
      <w:bookmarkStart w:id="3" w:name="_Toc133819480"/>
      <w:bookmarkStart w:id="4" w:name="_Ref133866704"/>
      <w:r>
        <w:t>Ερευνητικές Ερωτήσεις:</w:t>
      </w:r>
      <w:bookmarkEnd w:id="3"/>
      <w:bookmarkEnd w:id="4"/>
    </w:p>
    <w:p w14:paraId="0DBD1BCF" w14:textId="04BD62AB" w:rsidR="00C926C5" w:rsidRDefault="00C926C5" w:rsidP="00C926C5">
      <w:pPr>
        <w:pStyle w:val="Heading1"/>
      </w:pPr>
      <w:bookmarkStart w:id="5" w:name="_Toc133819481"/>
      <w:r>
        <w:t>Στόχοι και Υποθέσεις</w:t>
      </w:r>
      <w:bookmarkEnd w:id="5"/>
    </w:p>
    <w:p w14:paraId="707EF948" w14:textId="33A85305" w:rsidR="00971CEE" w:rsidRPr="00971CEE" w:rsidRDefault="00971CEE" w:rsidP="00971CEE">
      <w:pPr>
        <w:pStyle w:val="Heading2"/>
      </w:pPr>
      <w:bookmarkStart w:id="6" w:name="_Toc133819482"/>
      <w:r>
        <w:t>Στόχοι</w:t>
      </w:r>
      <w:bookmarkEnd w:id="6"/>
    </w:p>
    <w:p w14:paraId="0FC509D1" w14:textId="09855FF7" w:rsidR="00C926C5" w:rsidRPr="00C926C5" w:rsidRDefault="00C926C5" w:rsidP="00CE34C7">
      <w:pPr>
        <w:pStyle w:val="ListParagraph"/>
        <w:numPr>
          <w:ilvl w:val="0"/>
          <w:numId w:val="7"/>
        </w:numPr>
      </w:pPr>
      <w:r w:rsidRPr="00C926C5">
        <w:t>Να διερευνήσει συγκεκριμένα τους παράγοντες που επηρεάζουν την υιοθέτηση αναδυόμενων τεχνολογιών (</w:t>
      </w:r>
      <w:r w:rsidRPr="00C926C5">
        <w:rPr>
          <w:lang w:val="en-US"/>
        </w:rPr>
        <w:t>DAO</w:t>
      </w:r>
      <w:r w:rsidRPr="00C926C5">
        <w:t xml:space="preserve">, </w:t>
      </w:r>
      <w:r w:rsidRPr="00C926C5">
        <w:rPr>
          <w:lang w:val="en-US"/>
        </w:rPr>
        <w:t>Web</w:t>
      </w:r>
      <w:r w:rsidRPr="00C926C5">
        <w:t xml:space="preserve"> 3.0, </w:t>
      </w:r>
      <w:r w:rsidRPr="00C926C5">
        <w:rPr>
          <w:lang w:val="en-US"/>
        </w:rPr>
        <w:t>HRMS</w:t>
      </w:r>
      <w:r w:rsidRPr="00C926C5">
        <w:t>) και καθιερωμένων μεθοδολογιών (</w:t>
      </w:r>
      <w:r w:rsidRPr="00C926C5">
        <w:rPr>
          <w:lang w:val="en-US"/>
        </w:rPr>
        <w:t>ITIL</w:t>
      </w:r>
      <w:r w:rsidRPr="00C926C5">
        <w:t xml:space="preserve">, </w:t>
      </w:r>
      <w:r w:rsidRPr="00C926C5">
        <w:rPr>
          <w:lang w:val="en-US"/>
        </w:rPr>
        <w:t>TOGAF</w:t>
      </w:r>
      <w:r w:rsidRPr="00C926C5">
        <w:t xml:space="preserve">, </w:t>
      </w:r>
      <w:r w:rsidRPr="00C926C5">
        <w:rPr>
          <w:lang w:val="en-US"/>
        </w:rPr>
        <w:t>SAFe</w:t>
      </w:r>
      <w:r w:rsidRPr="00C926C5">
        <w:t xml:space="preserve">, </w:t>
      </w:r>
      <w:r w:rsidRPr="00C926C5">
        <w:rPr>
          <w:lang w:val="en-US"/>
        </w:rPr>
        <w:t>DevOps</w:t>
      </w:r>
      <w:r w:rsidRPr="00C926C5">
        <w:t xml:space="preserve">) στις παγκόσμιες επιχειρηματικές δραστηριότητες κατά την εποχή του </w:t>
      </w:r>
      <w:r w:rsidRPr="00C926C5">
        <w:rPr>
          <w:lang w:val="en-US"/>
        </w:rPr>
        <w:t>Industry</w:t>
      </w:r>
      <w:r w:rsidRPr="00C926C5">
        <w:t xml:space="preserve"> 4.0.</w:t>
      </w:r>
    </w:p>
    <w:p w14:paraId="13EC0630" w14:textId="7ECEC956" w:rsidR="00C926C5" w:rsidRPr="00C926C5" w:rsidRDefault="00C926C5" w:rsidP="00CE34C7">
      <w:pPr>
        <w:pStyle w:val="ListParagraph"/>
        <w:numPr>
          <w:ilvl w:val="0"/>
          <w:numId w:val="7"/>
        </w:numPr>
      </w:pPr>
      <w:r w:rsidRPr="00C926C5">
        <w:t>Να μετρήσει ποσοτικά τον αντίκτυπο αυτών των τεχνολογιών και μεθοδολογιών στην απόδοση του οργανισμού, συμπεριλαμβανομένης της αποτελεσματικότητας, της παραγωγικότητας και της καινοτομίας, χρησιμοποιώντας σχετικούς δείκτες απόδοσης.</w:t>
      </w:r>
    </w:p>
    <w:p w14:paraId="60B621C9" w14:textId="42120ADA" w:rsidR="00C926C5" w:rsidRDefault="00C926C5" w:rsidP="00CE34C7">
      <w:pPr>
        <w:pStyle w:val="ListParagraph"/>
        <w:numPr>
          <w:ilvl w:val="0"/>
          <w:numId w:val="7"/>
        </w:numPr>
      </w:pPr>
      <w:r w:rsidRPr="00C926C5">
        <w:t>Διεξαγωγή μιας σειράς περιπτωσιολογικών μελετών σε οργανισμούς σε διαφορετικούς κλάδους και περιβάλλοντα εντός συγκεκριμένου χρονικού πλαισίου (</w:t>
      </w:r>
      <w:r w:rsidR="001801EC" w:rsidRPr="001801EC">
        <w:t>1</w:t>
      </w:r>
      <w:r w:rsidR="001801EC">
        <w:t xml:space="preserve"> μήνα</w:t>
      </w:r>
      <w:r w:rsidR="00A07C24">
        <w:t xml:space="preserve"> –</w:t>
      </w:r>
      <w:r w:rsidR="00A07C24" w:rsidRPr="00A07C24">
        <w:t xml:space="preserve"> </w:t>
      </w:r>
      <w:r w:rsidR="00A07C24">
        <w:t xml:space="preserve">βλ. </w:t>
      </w:r>
      <w:r w:rsidR="00A07C24">
        <w:fldChar w:fldCharType="begin"/>
      </w:r>
      <w:r w:rsidR="00A07C24">
        <w:instrText xml:space="preserve"> REF _Ref133466417 \h </w:instrText>
      </w:r>
      <w:r w:rsidR="00A07C24">
        <w:fldChar w:fldCharType="separate"/>
      </w:r>
      <w:proofErr w:type="spellStart"/>
      <w:r w:rsidR="00A07C24">
        <w:t>Figure</w:t>
      </w:r>
      <w:proofErr w:type="spellEnd"/>
      <w:r w:rsidR="00A07C24">
        <w:t xml:space="preserve"> </w:t>
      </w:r>
      <w:r w:rsidR="00A07C24">
        <w:rPr>
          <w:noProof/>
        </w:rPr>
        <w:t>1</w:t>
      </w:r>
      <w:r w:rsidR="00A07C24">
        <w:fldChar w:fldCharType="end"/>
      </w:r>
      <w:r w:rsidRPr="00C926C5">
        <w:t>) για τον εντοπισμό βέλτιστων πρακτικών για την επιτυχή ενσωμάτωση των αναδυόμενων τεχνολογιών και των καθιερωμένων μεθοδολογιών.</w:t>
      </w:r>
    </w:p>
    <w:p w14:paraId="463B0302" w14:textId="77777777" w:rsidR="00C926C5" w:rsidRPr="00C926C5" w:rsidRDefault="00C926C5" w:rsidP="00C926C5"/>
    <w:p w14:paraId="5171BBB6" w14:textId="4AB9F234" w:rsidR="00C926C5" w:rsidRDefault="00C926C5" w:rsidP="00CE34C7">
      <w:pPr>
        <w:pStyle w:val="ListParagraph"/>
        <w:numPr>
          <w:ilvl w:val="0"/>
          <w:numId w:val="7"/>
        </w:numPr>
      </w:pPr>
      <w:r w:rsidRPr="00C926C5">
        <w:t>Να παρέχει δραστικές και καλά μελετημένες συστάσεις για οργανισμούς που επιδιώκουν να αξιοποιήσουν αυτά τα εργαλεία για ένα ανταγωνιστικό πλεονέκτημα στην παγκόσμια αγορά.</w:t>
      </w:r>
    </w:p>
    <w:p w14:paraId="26B03375" w14:textId="77777777" w:rsidR="00971CEE" w:rsidRPr="00C926C5" w:rsidRDefault="00971CEE" w:rsidP="00971CEE">
      <w:pPr>
        <w:pStyle w:val="Heading2"/>
      </w:pPr>
      <w:bookmarkStart w:id="7" w:name="_Toc133819483"/>
      <w:r>
        <w:lastRenderedPageBreak/>
        <w:t>Υποθέσεις</w:t>
      </w:r>
      <w:bookmarkEnd w:id="7"/>
    </w:p>
    <w:p w14:paraId="0622C964" w14:textId="67A71E76" w:rsidR="00824322" w:rsidRPr="00824322" w:rsidRDefault="00824322" w:rsidP="00951469">
      <w:pPr>
        <w:pStyle w:val="ListParagraph"/>
        <w:numPr>
          <w:ilvl w:val="0"/>
          <w:numId w:val="8"/>
        </w:numPr>
      </w:pPr>
      <w:r w:rsidRPr="00824322">
        <w:t xml:space="preserve">Οι οργανισμοί με υψηλότερο επίπεδο τεχνολογικής ετοιμότητας είναι πιο πιθανό να υιοθετήσουν αναδυόμενες τεχνολογίες και καθιερωμένες μεθοδολογίες στην εποχή του </w:t>
      </w:r>
      <w:r w:rsidRPr="00824322">
        <w:rPr>
          <w:lang w:val="en-US"/>
        </w:rPr>
        <w:t>Industry</w:t>
      </w:r>
      <w:r w:rsidRPr="00824322">
        <w:t xml:space="preserve"> 4.0.</w:t>
      </w:r>
    </w:p>
    <w:p w14:paraId="3A423046" w14:textId="77777777" w:rsidR="00824322" w:rsidRDefault="00824322" w:rsidP="00951469">
      <w:pPr>
        <w:pStyle w:val="ListParagraph"/>
        <w:numPr>
          <w:ilvl w:val="0"/>
          <w:numId w:val="8"/>
        </w:numPr>
      </w:pPr>
      <w:r w:rsidRPr="00824322">
        <w:t>Η υιοθέτηση αναδυόμενων τεχνολογιών και καθιερωμένων μεθοδολογιών συσχετίζεται θετικά με βελτιώσεις στην απόδοση του οργανισμού (π.χ. αποτελεσματικότητα, παραγωγικότητα και καινοτομία).</w:t>
      </w:r>
    </w:p>
    <w:p w14:paraId="5A8D9B04" w14:textId="6C23F385" w:rsidR="00971CEE" w:rsidRPr="00824322" w:rsidRDefault="00824322" w:rsidP="00951469">
      <w:pPr>
        <w:pStyle w:val="ListParagraph"/>
        <w:numPr>
          <w:ilvl w:val="0"/>
          <w:numId w:val="8"/>
        </w:numPr>
      </w:pPr>
      <w:r w:rsidRPr="00824322">
        <w:t>Οργανισμοί που ενσωματώνουν επιτυχώς αναδυόμενες τεχνολογίες και καθιερωμένες μεθοδολογίες μοιράζονται κοινές βέλτιστες πρακτικές, όπως ισχυρή ηγεσία, εκπαίδευση εργαζομένων και κουλτούρα καινοτομίας.</w:t>
      </w:r>
    </w:p>
    <w:p w14:paraId="0AE620F5" w14:textId="562BBB27" w:rsidR="004467FE" w:rsidRPr="000B2D4E" w:rsidRDefault="000253A3">
      <w:pPr>
        <w:pStyle w:val="Heading1"/>
      </w:pPr>
      <w:bookmarkStart w:id="8" w:name="_Toc133819484"/>
      <w:bookmarkStart w:id="9" w:name="_Ref133866710"/>
      <w:r w:rsidRPr="000B2D4E">
        <w:t>Μεθοδολογία Έρευνας</w:t>
      </w:r>
      <w:r w:rsidR="004467FE" w:rsidRPr="000B2D4E">
        <w:t>:</w:t>
      </w:r>
      <w:bookmarkEnd w:id="8"/>
      <w:bookmarkEnd w:id="9"/>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71FF4C5F" w14:textId="1FB3D43F" w:rsidR="00341E07" w:rsidRPr="00917DA7" w:rsidRDefault="0012330D" w:rsidP="00341E07">
      <w:r>
        <w:lastRenderedPageBreak/>
        <w:t>Ο</w:t>
      </w:r>
      <w:r w:rsidR="00053302" w:rsidRPr="00053302">
        <w:t xml:space="preserve">ι περιπτωσιολογικές μελέτες θα επιλεγούν </w:t>
      </w:r>
      <w:r w:rsidR="000C3E53">
        <w:t xml:space="preserve">με βάση </w:t>
      </w:r>
      <w:r w:rsidR="00053302" w:rsidRPr="00053302">
        <w:t>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00053302" w:rsidRPr="00053302">
        <w:t xml:space="preserve">και της γεωγραφικής θέσης του οργανισμού, για να εξασφαλιστεί ένα ποικίλο και αντιπροσωπευτικό δείγμα. </w:t>
      </w:r>
      <w:r w:rsidR="000C3E53">
        <w:t xml:space="preserve"> </w:t>
      </w:r>
      <w:r w:rsidR="00917DA7" w:rsidRPr="00917DA7">
        <w:t xml:space="preserve">Οι ημιδομημένες συνεντεύξεις θα παράσχουν σε βάθος πληροφορίες για τις εμπειρίες και τις προοπτικές </w:t>
      </w:r>
      <w:r w:rsidR="00CD0B8C" w:rsidRPr="00CD0B8C">
        <w:t xml:space="preserve">από περίπου 15-20 </w:t>
      </w:r>
      <w:r w:rsidR="000C3E53" w:rsidRPr="00917DA7">
        <w:t>συμμετεχόντων</w:t>
      </w:r>
      <w:r w:rsidR="00CD0B8C" w:rsidRPr="00CD0B8C">
        <w:t xml:space="preserve">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00917DA7"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2C609EFC" w14:textId="6C7A67B8" w:rsidR="00F52428" w:rsidRDefault="004127A6" w:rsidP="004127A6">
      <w:r w:rsidRPr="004127A6">
        <w:lastRenderedPageBreak/>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3051FC11" w:rsidR="001D0342" w:rsidRDefault="00002ED8">
      <w:pPr>
        <w:pStyle w:val="Heading1"/>
      </w:pPr>
      <w:bookmarkStart w:id="10" w:name="_Toc133819485"/>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10"/>
    </w:p>
    <w:p w14:paraId="1DB95391" w14:textId="024E0D56"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w:t>
      </w:r>
      <w:r w:rsidRPr="00052578">
        <w:lastRenderedPageBreak/>
        <w:t xml:space="preserve">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11" w:name="_Toc133819486"/>
      <w:r>
        <w:t xml:space="preserve">Αναμενόμενα </w:t>
      </w:r>
      <w:r w:rsidR="00F4722F">
        <w:t>Α</w:t>
      </w:r>
      <w:r>
        <w:t xml:space="preserve">ποτελέσματα και </w:t>
      </w:r>
      <w:r w:rsidR="00F4722F">
        <w:t>Ε</w:t>
      </w:r>
      <w:r>
        <w:t>πιπτώσεις:</w:t>
      </w:r>
      <w:bookmarkEnd w:id="11"/>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2" w:name="_Toc133819487"/>
      <w:r>
        <w:t>Συμπ</w:t>
      </w:r>
      <w:r w:rsidR="00E90F76">
        <w:t>έρασμα</w:t>
      </w:r>
      <w:r w:rsidR="001D0342" w:rsidRPr="001D0342">
        <w:rPr>
          <w:lang w:val="en-US"/>
        </w:rPr>
        <w:t>:</w:t>
      </w:r>
      <w:bookmarkEnd w:id="12"/>
    </w:p>
    <w:bookmarkEnd w:id="1"/>
    <w:p w14:paraId="5577E07F" w14:textId="51697135"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w:t>
      </w:r>
      <w:r w:rsidR="002914EC">
        <w:t xml:space="preserve"> </w:t>
      </w:r>
      <w:r w:rsidR="007447AB">
        <w:t>(</w:t>
      </w:r>
      <w:r w:rsidR="007447AB">
        <w:fldChar w:fldCharType="begin"/>
      </w:r>
      <w:r w:rsidR="007447AB">
        <w:instrText xml:space="preserve"> REF _Ref133866704 \r \h </w:instrText>
      </w:r>
      <w:r w:rsidR="007447AB">
        <w:fldChar w:fldCharType="separate"/>
      </w:r>
      <w:r w:rsidR="007447AB">
        <w:t>3</w:t>
      </w:r>
      <w:r w:rsidR="007447AB">
        <w:fldChar w:fldCharType="end"/>
      </w:r>
      <w:r w:rsidR="007447AB">
        <w:t xml:space="preserve">, </w:t>
      </w:r>
      <w:r w:rsidR="007447AB">
        <w:fldChar w:fldCharType="begin"/>
      </w:r>
      <w:r w:rsidR="007447AB">
        <w:instrText xml:space="preserve"> REF _Ref133866710 \r \h </w:instrText>
      </w:r>
      <w:r w:rsidR="007447AB">
        <w:fldChar w:fldCharType="separate"/>
      </w:r>
      <w:r w:rsidR="007447AB">
        <w:t>5</w:t>
      </w:r>
      <w:r w:rsidR="007447AB">
        <w:fldChar w:fldCharType="end"/>
      </w:r>
      <w:r w:rsidR="007447AB">
        <w:t>)</w:t>
      </w:r>
      <w:r w:rsidRPr="00052578">
        <w:t xml:space="preserve">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13" w:name="_Toc133819488"/>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13"/>
    </w:p>
    <w:bookmarkStart w:id="14" w:name="_Toc13381948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4"/>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5" w:name="_Toc133819490"/>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5"/>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E3419C" w:rsidRDefault="005D10E8" w:rsidP="005D10E8">
      <w:pPr>
        <w:pStyle w:val="Caption"/>
        <w:jc w:val="center"/>
      </w:pPr>
      <w:bookmarkStart w:id="16"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6"/>
      <w:r>
        <w:t xml:space="preserve"> Χρονοδιάγραμμα Έρευνας</w:t>
      </w:r>
    </w:p>
    <w:p w14:paraId="4C35DC1D" w14:textId="1A12B118" w:rsidR="00E77964" w:rsidRDefault="00E77964" w:rsidP="00E77964">
      <w:pPr>
        <w:pStyle w:val="Heading1"/>
        <w:numPr>
          <w:ilvl w:val="0"/>
          <w:numId w:val="0"/>
        </w:numPr>
      </w:pPr>
      <w:bookmarkStart w:id="17" w:name="_Toc133819491"/>
      <w:r w:rsidRPr="007D26C6">
        <w:t>ΠΑΡΑΡΤΗΜΑ</w:t>
      </w:r>
      <w:r w:rsidRPr="00E3419C">
        <w:t xml:space="preserve"> </w:t>
      </w:r>
      <w:r w:rsidR="00F33725">
        <w:t>Γ</w:t>
      </w:r>
      <w:r w:rsidR="001E619E">
        <w:t xml:space="preserve"> </w:t>
      </w:r>
      <w:r w:rsidRPr="00E3419C">
        <w:t>-</w:t>
      </w:r>
      <w:r>
        <w:t xml:space="preserve"> Εικόνες</w:t>
      </w:r>
      <w:bookmarkEnd w:id="17"/>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8"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8"/>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9" w:name="_Toc133819492"/>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9"/>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12889" w14:textId="77777777" w:rsidR="00D57B5A" w:rsidRDefault="00D57B5A">
      <w:pPr>
        <w:spacing w:after="0" w:line="240" w:lineRule="auto"/>
      </w:pPr>
      <w:r>
        <w:separator/>
      </w:r>
    </w:p>
  </w:endnote>
  <w:endnote w:type="continuationSeparator" w:id="0">
    <w:p w14:paraId="1AB090F0" w14:textId="77777777" w:rsidR="00D57B5A" w:rsidRDefault="00D5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9675" w14:textId="77777777" w:rsidR="00D57B5A" w:rsidRDefault="00D57B5A">
      <w:pPr>
        <w:spacing w:after="0" w:line="240" w:lineRule="auto"/>
      </w:pPr>
      <w:r>
        <w:separator/>
      </w:r>
    </w:p>
  </w:footnote>
  <w:footnote w:type="continuationSeparator" w:id="0">
    <w:p w14:paraId="41C523A4" w14:textId="77777777" w:rsidR="00D57B5A" w:rsidRDefault="00D5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6"/>
  </w:num>
  <w:num w:numId="2" w16cid:durableId="781345546">
    <w:abstractNumId w:val="2"/>
  </w:num>
  <w:num w:numId="3" w16cid:durableId="854539759">
    <w:abstractNumId w:val="3"/>
  </w:num>
  <w:num w:numId="4" w16cid:durableId="292449499">
    <w:abstractNumId w:val="4"/>
  </w:num>
  <w:num w:numId="5" w16cid:durableId="2064134184">
    <w:abstractNumId w:val="0"/>
  </w:num>
  <w:num w:numId="6" w16cid:durableId="1418210978">
    <w:abstractNumId w:val="1"/>
  </w:num>
  <w:num w:numId="7" w16cid:durableId="1593855274">
    <w:abstractNumId w:val="5"/>
  </w:num>
  <w:num w:numId="8" w16cid:durableId="19343904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agFAJj202s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0B19"/>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53"/>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54E"/>
    <w:rsid w:val="00105BBB"/>
    <w:rsid w:val="0010749A"/>
    <w:rsid w:val="00107637"/>
    <w:rsid w:val="0011000D"/>
    <w:rsid w:val="00110B50"/>
    <w:rsid w:val="0011568A"/>
    <w:rsid w:val="00115CAD"/>
    <w:rsid w:val="00116B45"/>
    <w:rsid w:val="001176FD"/>
    <w:rsid w:val="00117B0E"/>
    <w:rsid w:val="0012000B"/>
    <w:rsid w:val="001220AE"/>
    <w:rsid w:val="0012330D"/>
    <w:rsid w:val="00125976"/>
    <w:rsid w:val="001268E4"/>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4E1F"/>
    <w:rsid w:val="00166A42"/>
    <w:rsid w:val="001675BD"/>
    <w:rsid w:val="001702FB"/>
    <w:rsid w:val="0017070F"/>
    <w:rsid w:val="00170789"/>
    <w:rsid w:val="00173437"/>
    <w:rsid w:val="00173BD6"/>
    <w:rsid w:val="001744A6"/>
    <w:rsid w:val="00175023"/>
    <w:rsid w:val="00176AE7"/>
    <w:rsid w:val="00176AFD"/>
    <w:rsid w:val="0017758C"/>
    <w:rsid w:val="00177B34"/>
    <w:rsid w:val="001801EC"/>
    <w:rsid w:val="001820E2"/>
    <w:rsid w:val="00182590"/>
    <w:rsid w:val="00183378"/>
    <w:rsid w:val="001853CF"/>
    <w:rsid w:val="001855ED"/>
    <w:rsid w:val="00186591"/>
    <w:rsid w:val="00186D61"/>
    <w:rsid w:val="001873DB"/>
    <w:rsid w:val="00187B12"/>
    <w:rsid w:val="00187F90"/>
    <w:rsid w:val="00190429"/>
    <w:rsid w:val="00190964"/>
    <w:rsid w:val="00194395"/>
    <w:rsid w:val="00194852"/>
    <w:rsid w:val="00195005"/>
    <w:rsid w:val="00195700"/>
    <w:rsid w:val="0019779E"/>
    <w:rsid w:val="001A0C8B"/>
    <w:rsid w:val="001A1C5C"/>
    <w:rsid w:val="001A1D96"/>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6E0E"/>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45C"/>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18A"/>
    <w:rsid w:val="00252C8E"/>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4EC"/>
    <w:rsid w:val="00291FF3"/>
    <w:rsid w:val="00293D59"/>
    <w:rsid w:val="002961B8"/>
    <w:rsid w:val="00296D85"/>
    <w:rsid w:val="00297070"/>
    <w:rsid w:val="002A306D"/>
    <w:rsid w:val="002A3FE5"/>
    <w:rsid w:val="002A5D6A"/>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3743"/>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5AD1"/>
    <w:rsid w:val="00356542"/>
    <w:rsid w:val="00356BB8"/>
    <w:rsid w:val="003575DB"/>
    <w:rsid w:val="00362845"/>
    <w:rsid w:val="0036582D"/>
    <w:rsid w:val="00366757"/>
    <w:rsid w:val="00367D03"/>
    <w:rsid w:val="00370A5D"/>
    <w:rsid w:val="00371894"/>
    <w:rsid w:val="003757A9"/>
    <w:rsid w:val="003765FE"/>
    <w:rsid w:val="00380256"/>
    <w:rsid w:val="00381156"/>
    <w:rsid w:val="003815A7"/>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A6E6C"/>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4794"/>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62A"/>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59"/>
    <w:rsid w:val="00450AB1"/>
    <w:rsid w:val="00450BBC"/>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362"/>
    <w:rsid w:val="004A29BA"/>
    <w:rsid w:val="004A2C6C"/>
    <w:rsid w:val="004A4E02"/>
    <w:rsid w:val="004A54A9"/>
    <w:rsid w:val="004B1D08"/>
    <w:rsid w:val="004B2534"/>
    <w:rsid w:val="004B3B04"/>
    <w:rsid w:val="004B5006"/>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61FC"/>
    <w:rsid w:val="00567502"/>
    <w:rsid w:val="00567DCC"/>
    <w:rsid w:val="005705E6"/>
    <w:rsid w:val="00571210"/>
    <w:rsid w:val="00571AFC"/>
    <w:rsid w:val="00575821"/>
    <w:rsid w:val="00575ADD"/>
    <w:rsid w:val="005766C3"/>
    <w:rsid w:val="00582883"/>
    <w:rsid w:val="0058299D"/>
    <w:rsid w:val="00584B16"/>
    <w:rsid w:val="00586F66"/>
    <w:rsid w:val="00586F8B"/>
    <w:rsid w:val="00587154"/>
    <w:rsid w:val="00592225"/>
    <w:rsid w:val="00594C66"/>
    <w:rsid w:val="005956CE"/>
    <w:rsid w:val="00596289"/>
    <w:rsid w:val="005A05FF"/>
    <w:rsid w:val="005A0B44"/>
    <w:rsid w:val="005A2146"/>
    <w:rsid w:val="005A32AF"/>
    <w:rsid w:val="005A3672"/>
    <w:rsid w:val="005A5822"/>
    <w:rsid w:val="005B1C38"/>
    <w:rsid w:val="005B2591"/>
    <w:rsid w:val="005B2D1D"/>
    <w:rsid w:val="005B2FBE"/>
    <w:rsid w:val="005B3F89"/>
    <w:rsid w:val="005B5441"/>
    <w:rsid w:val="005B573C"/>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FC4"/>
    <w:rsid w:val="00616BBC"/>
    <w:rsid w:val="006177F5"/>
    <w:rsid w:val="00625DC6"/>
    <w:rsid w:val="00626CE2"/>
    <w:rsid w:val="00627C0F"/>
    <w:rsid w:val="00630269"/>
    <w:rsid w:val="006326ED"/>
    <w:rsid w:val="006353AD"/>
    <w:rsid w:val="006358C8"/>
    <w:rsid w:val="00637872"/>
    <w:rsid w:val="0064022C"/>
    <w:rsid w:val="006406B3"/>
    <w:rsid w:val="00641BA1"/>
    <w:rsid w:val="00642495"/>
    <w:rsid w:val="006434EF"/>
    <w:rsid w:val="00643E98"/>
    <w:rsid w:val="00644F50"/>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6BA2"/>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7AB"/>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07C3"/>
    <w:rsid w:val="007C1334"/>
    <w:rsid w:val="007C22D6"/>
    <w:rsid w:val="007C233E"/>
    <w:rsid w:val="007C3940"/>
    <w:rsid w:val="007C408B"/>
    <w:rsid w:val="007C5964"/>
    <w:rsid w:val="007C62D3"/>
    <w:rsid w:val="007C67A9"/>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07D15"/>
    <w:rsid w:val="0081049A"/>
    <w:rsid w:val="00811471"/>
    <w:rsid w:val="00811CA1"/>
    <w:rsid w:val="0081426F"/>
    <w:rsid w:val="0081467D"/>
    <w:rsid w:val="00815231"/>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A7C14"/>
    <w:rsid w:val="008B5836"/>
    <w:rsid w:val="008B5C33"/>
    <w:rsid w:val="008B6785"/>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50CA8"/>
    <w:rsid w:val="009512C6"/>
    <w:rsid w:val="00951469"/>
    <w:rsid w:val="009521C2"/>
    <w:rsid w:val="0095433A"/>
    <w:rsid w:val="00954539"/>
    <w:rsid w:val="0095691D"/>
    <w:rsid w:val="009573CC"/>
    <w:rsid w:val="00960ABF"/>
    <w:rsid w:val="00961364"/>
    <w:rsid w:val="00963322"/>
    <w:rsid w:val="009643D7"/>
    <w:rsid w:val="00965A54"/>
    <w:rsid w:val="00970C62"/>
    <w:rsid w:val="00971CEE"/>
    <w:rsid w:val="00972489"/>
    <w:rsid w:val="00975063"/>
    <w:rsid w:val="00976BCC"/>
    <w:rsid w:val="009770D6"/>
    <w:rsid w:val="00977331"/>
    <w:rsid w:val="00980256"/>
    <w:rsid w:val="00984D4D"/>
    <w:rsid w:val="00990AF9"/>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0A39"/>
    <w:rsid w:val="009F1BCD"/>
    <w:rsid w:val="009F2CA3"/>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26CF"/>
    <w:rsid w:val="00A13128"/>
    <w:rsid w:val="00A13367"/>
    <w:rsid w:val="00A203BF"/>
    <w:rsid w:val="00A20442"/>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6460"/>
    <w:rsid w:val="00A87F24"/>
    <w:rsid w:val="00A9442A"/>
    <w:rsid w:val="00A94B1C"/>
    <w:rsid w:val="00A956F3"/>
    <w:rsid w:val="00A96FFD"/>
    <w:rsid w:val="00AA2A39"/>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30A"/>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0734"/>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4387"/>
    <w:rsid w:val="00C35052"/>
    <w:rsid w:val="00C3509C"/>
    <w:rsid w:val="00C35DA5"/>
    <w:rsid w:val="00C363C8"/>
    <w:rsid w:val="00C36C73"/>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4489"/>
    <w:rsid w:val="00C8515F"/>
    <w:rsid w:val="00C91DC8"/>
    <w:rsid w:val="00C922CE"/>
    <w:rsid w:val="00C926C5"/>
    <w:rsid w:val="00C92822"/>
    <w:rsid w:val="00CA1366"/>
    <w:rsid w:val="00CA7817"/>
    <w:rsid w:val="00CB050F"/>
    <w:rsid w:val="00CB1DB0"/>
    <w:rsid w:val="00CB3640"/>
    <w:rsid w:val="00CB4885"/>
    <w:rsid w:val="00CB6CBF"/>
    <w:rsid w:val="00CB72C4"/>
    <w:rsid w:val="00CC00BD"/>
    <w:rsid w:val="00CC184C"/>
    <w:rsid w:val="00CC1990"/>
    <w:rsid w:val="00CC3D85"/>
    <w:rsid w:val="00CC46BD"/>
    <w:rsid w:val="00CC4FB9"/>
    <w:rsid w:val="00CC76E4"/>
    <w:rsid w:val="00CD0B8C"/>
    <w:rsid w:val="00CD172F"/>
    <w:rsid w:val="00CD2680"/>
    <w:rsid w:val="00CD4ACC"/>
    <w:rsid w:val="00CD670F"/>
    <w:rsid w:val="00CD67B9"/>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2F11"/>
    <w:rsid w:val="00D54007"/>
    <w:rsid w:val="00D55D92"/>
    <w:rsid w:val="00D57921"/>
    <w:rsid w:val="00D57978"/>
    <w:rsid w:val="00D57B5A"/>
    <w:rsid w:val="00D60D46"/>
    <w:rsid w:val="00D61D35"/>
    <w:rsid w:val="00D62005"/>
    <w:rsid w:val="00D662EE"/>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19C"/>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3CCF"/>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2428"/>
    <w:rsid w:val="00F5786A"/>
    <w:rsid w:val="00F60242"/>
    <w:rsid w:val="00F60ACF"/>
    <w:rsid w:val="00F6173A"/>
    <w:rsid w:val="00F61BE9"/>
    <w:rsid w:val="00F62F47"/>
    <w:rsid w:val="00F63491"/>
    <w:rsid w:val="00F70C3E"/>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22C"/>
    <w:rsid w:val="00FE4F59"/>
    <w:rsid w:val="00FE5772"/>
    <w:rsid w:val="00FE706A"/>
    <w:rsid w:val="00FF0230"/>
    <w:rsid w:val="00FF3CE1"/>
    <w:rsid w:val="00FF4987"/>
    <w:rsid w:val="00FF4C41"/>
    <w:rsid w:val="00FF537A"/>
    <w:rsid w:val="00FF56BC"/>
    <w:rsid w:val="00FF6172"/>
    <w:rsid w:val="00FF63AE"/>
    <w:rsid w:val="00FF6C8F"/>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82659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592247">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8885289">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27930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1354003">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3696749">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4319E"/>
    <w:rsid w:val="002F40BE"/>
    <w:rsid w:val="004E5B65"/>
    <w:rsid w:val="00547016"/>
    <w:rsid w:val="00556BE0"/>
    <w:rsid w:val="005E33FD"/>
    <w:rsid w:val="006D2C02"/>
    <w:rsid w:val="0082170B"/>
    <w:rsid w:val="008C3411"/>
    <w:rsid w:val="00AD0132"/>
    <w:rsid w:val="00B23D77"/>
    <w:rsid w:val="00B4747B"/>
    <w:rsid w:val="00BC7D01"/>
    <w:rsid w:val="00D22E3F"/>
    <w:rsid w:val="00D3080C"/>
    <w:rsid w:val="00E256F9"/>
    <w:rsid w:val="00E31F08"/>
    <w:rsid w:val="00EA041C"/>
    <w:rsid w:val="00EA0F0A"/>
    <w:rsid w:val="00EE4B4F"/>
    <w:rsid w:val="00F14FF5"/>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25641</TotalTime>
  <Pages>18</Pages>
  <Words>4332</Words>
  <Characters>24698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1518</cp:revision>
  <dcterms:created xsi:type="dcterms:W3CDTF">2022-11-27T10:46:00Z</dcterms:created>
  <dcterms:modified xsi:type="dcterms:W3CDTF">2023-08-06T00:36:00Z</dcterms:modified>
</cp:coreProperties>
</file>