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47396859" w:rsidR="00771ADC" w:rsidRPr="00771ADC" w:rsidRDefault="00A13128" w:rsidP="00744BBC">
      <w:pPr>
        <w:spacing w:after="0" w:line="240" w:lineRule="auto"/>
        <w:jc w:val="center"/>
        <w:rPr>
          <w:rFonts w:cs="Arial"/>
          <w:b/>
          <w:bCs/>
          <w:sz w:val="32"/>
          <w:szCs w:val="32"/>
          <w:lang w:val="en-US"/>
        </w:rPr>
      </w:pPr>
      <w:r>
        <w:rPr>
          <w:rFonts w:cs="Arial"/>
          <w:b/>
          <w:bCs/>
          <w:sz w:val="32"/>
          <w:szCs w:val="32"/>
          <w:lang w:val="en-US"/>
        </w:rPr>
        <w:t>Dissertation</w:t>
      </w:r>
      <w:r w:rsidR="00771ADC" w:rsidRPr="00771ADC">
        <w:rPr>
          <w:rFonts w:cs="Arial"/>
          <w:b/>
          <w:bCs/>
          <w:sz w:val="32"/>
          <w:szCs w:val="32"/>
          <w:lang w:val="en-US"/>
        </w:rPr>
        <w:t xml:space="preserve"> Title:</w:t>
      </w:r>
    </w:p>
    <w:p w14:paraId="6ABA23C5" w14:textId="1004E0DB" w:rsidR="002A3FE5" w:rsidRPr="00263352" w:rsidRDefault="00263352" w:rsidP="00744BBC">
      <w:pPr>
        <w:spacing w:after="0"/>
        <w:jc w:val="center"/>
        <w:rPr>
          <w:sz w:val="28"/>
          <w:szCs w:val="28"/>
        </w:rPr>
      </w:pPr>
      <w:r w:rsidRPr="00263352">
        <w:rPr>
          <w:sz w:val="28"/>
          <w:szCs w:val="28"/>
        </w:rPr>
        <w:t xml:space="preserve">Ο συνδυασμένος αντίκτυπος αναδυόμενων τεχνολογιών και ευέλικτων μεθοδολογιών στη βιομηχανία 4.0: </w:t>
      </w:r>
      <w:r w:rsidR="00E73CCF">
        <w:rPr>
          <w:sz w:val="28"/>
          <w:szCs w:val="28"/>
        </w:rPr>
        <w:t>Μια βιβλιογραφική ανασκόπηση</w:t>
      </w:r>
      <w:r w:rsidRPr="00263352">
        <w:rPr>
          <w:sz w:val="28"/>
          <w:szCs w:val="28"/>
        </w:rPr>
        <w:t>.</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83A5778"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355AD1">
        <w:rPr>
          <w:sz w:val="28"/>
          <w:szCs w:val="28"/>
        </w:rPr>
        <w:t>Ρέπτση</w:t>
      </w:r>
      <w:r w:rsidR="00355AD1" w:rsidRPr="001268E4">
        <w:rPr>
          <w:sz w:val="28"/>
          <w:szCs w:val="28"/>
          <w:lang w:val="en-US"/>
        </w:rPr>
        <w:t xml:space="preserve"> </w:t>
      </w:r>
      <w:r w:rsidR="00355AD1">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520D82D5" w:rsidR="009B7BC2" w:rsidRPr="00CC46BD"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3289B97"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303743">
        <w:rPr>
          <w:rFonts w:cs="Arial"/>
          <w:color w:val="212529"/>
          <w:szCs w:val="24"/>
          <w:shd w:val="clear" w:color="auto" w:fill="FFFFFF"/>
          <w:lang w:val="en-US"/>
        </w:rPr>
        <w:t>7</w:t>
      </w:r>
      <w:r w:rsidRPr="004E7E1F">
        <w:rPr>
          <w:rFonts w:cs="Arial"/>
          <w:color w:val="212529"/>
          <w:szCs w:val="24"/>
          <w:shd w:val="clear" w:color="auto" w:fill="FFFFFF"/>
          <w:lang w:val="en-US"/>
        </w:rPr>
        <w:t>/</w:t>
      </w:r>
      <w:r w:rsidR="00303743">
        <w:rPr>
          <w:rFonts w:cs="Arial"/>
          <w:color w:val="212529"/>
          <w:szCs w:val="24"/>
          <w:shd w:val="clear" w:color="auto" w:fill="FFFFFF"/>
          <w:lang w:val="en-US"/>
        </w:rPr>
        <w:t>28</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004070C9" w14:textId="4652AB3C" w:rsidR="00587154"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819478" w:history="1">
            <w:r w:rsidR="00587154" w:rsidRPr="007E15E9">
              <w:rPr>
                <w:rStyle w:val="Hyperlink"/>
                <w:noProof/>
              </w:rPr>
              <w:t>1.</w:t>
            </w:r>
            <w:r w:rsidR="00587154">
              <w:rPr>
                <w:rFonts w:cstheme="minorBidi"/>
                <w:noProof/>
              </w:rPr>
              <w:tab/>
            </w:r>
            <w:r w:rsidR="00587154" w:rsidRPr="007E15E9">
              <w:rPr>
                <w:rStyle w:val="Hyperlink"/>
                <w:noProof/>
              </w:rPr>
              <w:t>Εισαγωγή</w:t>
            </w:r>
            <w:r w:rsidR="00587154">
              <w:rPr>
                <w:noProof/>
                <w:webHidden/>
              </w:rPr>
              <w:tab/>
            </w:r>
            <w:r w:rsidR="00587154">
              <w:rPr>
                <w:noProof/>
                <w:webHidden/>
              </w:rPr>
              <w:fldChar w:fldCharType="begin"/>
            </w:r>
            <w:r w:rsidR="00587154">
              <w:rPr>
                <w:noProof/>
                <w:webHidden/>
              </w:rPr>
              <w:instrText xml:space="preserve"> PAGEREF _Toc133819478 \h </w:instrText>
            </w:r>
            <w:r w:rsidR="00587154">
              <w:rPr>
                <w:noProof/>
                <w:webHidden/>
              </w:rPr>
            </w:r>
            <w:r w:rsidR="00587154">
              <w:rPr>
                <w:noProof/>
                <w:webHidden/>
              </w:rPr>
              <w:fldChar w:fldCharType="separate"/>
            </w:r>
            <w:r w:rsidR="00587154">
              <w:rPr>
                <w:noProof/>
                <w:webHidden/>
              </w:rPr>
              <w:t>1</w:t>
            </w:r>
            <w:r w:rsidR="00587154">
              <w:rPr>
                <w:noProof/>
                <w:webHidden/>
              </w:rPr>
              <w:fldChar w:fldCharType="end"/>
            </w:r>
          </w:hyperlink>
        </w:p>
        <w:p w14:paraId="43337768" w14:textId="634066F2" w:rsidR="00587154" w:rsidRDefault="00000000">
          <w:pPr>
            <w:pStyle w:val="TOC1"/>
            <w:tabs>
              <w:tab w:val="left" w:pos="440"/>
              <w:tab w:val="right" w:leader="dot" w:pos="8296"/>
            </w:tabs>
            <w:rPr>
              <w:rFonts w:cstheme="minorBidi"/>
              <w:noProof/>
            </w:rPr>
          </w:pPr>
          <w:hyperlink w:anchor="_Toc133819479" w:history="1">
            <w:r w:rsidR="00587154" w:rsidRPr="007E15E9">
              <w:rPr>
                <w:rStyle w:val="Hyperlink"/>
                <w:noProof/>
              </w:rPr>
              <w:t>2.</w:t>
            </w:r>
            <w:r w:rsidR="00587154">
              <w:rPr>
                <w:rFonts w:cstheme="minorBidi"/>
                <w:noProof/>
              </w:rPr>
              <w:tab/>
            </w:r>
            <w:r w:rsidR="00587154" w:rsidRPr="007E15E9">
              <w:rPr>
                <w:rStyle w:val="Hyperlink"/>
                <w:noProof/>
              </w:rPr>
              <w:t>Ανασκόπηση της Βιβλιογραφίας:</w:t>
            </w:r>
            <w:r w:rsidR="00587154">
              <w:rPr>
                <w:noProof/>
                <w:webHidden/>
              </w:rPr>
              <w:tab/>
            </w:r>
            <w:r w:rsidR="00587154">
              <w:rPr>
                <w:noProof/>
                <w:webHidden/>
              </w:rPr>
              <w:fldChar w:fldCharType="begin"/>
            </w:r>
            <w:r w:rsidR="00587154">
              <w:rPr>
                <w:noProof/>
                <w:webHidden/>
              </w:rPr>
              <w:instrText xml:space="preserve"> PAGEREF _Toc133819479 \h </w:instrText>
            </w:r>
            <w:r w:rsidR="00587154">
              <w:rPr>
                <w:noProof/>
                <w:webHidden/>
              </w:rPr>
            </w:r>
            <w:r w:rsidR="00587154">
              <w:rPr>
                <w:noProof/>
                <w:webHidden/>
              </w:rPr>
              <w:fldChar w:fldCharType="separate"/>
            </w:r>
            <w:r w:rsidR="00587154">
              <w:rPr>
                <w:noProof/>
                <w:webHidden/>
              </w:rPr>
              <w:t>2</w:t>
            </w:r>
            <w:r w:rsidR="00587154">
              <w:rPr>
                <w:noProof/>
                <w:webHidden/>
              </w:rPr>
              <w:fldChar w:fldCharType="end"/>
            </w:r>
          </w:hyperlink>
        </w:p>
        <w:p w14:paraId="2878A6F4" w14:textId="7ABE60D7" w:rsidR="00587154" w:rsidRDefault="00000000">
          <w:pPr>
            <w:pStyle w:val="TOC1"/>
            <w:tabs>
              <w:tab w:val="left" w:pos="440"/>
              <w:tab w:val="right" w:leader="dot" w:pos="8296"/>
            </w:tabs>
            <w:rPr>
              <w:rFonts w:cstheme="minorBidi"/>
              <w:noProof/>
            </w:rPr>
          </w:pPr>
          <w:hyperlink w:anchor="_Toc133819480" w:history="1">
            <w:r w:rsidR="00587154" w:rsidRPr="007E15E9">
              <w:rPr>
                <w:rStyle w:val="Hyperlink"/>
                <w:noProof/>
              </w:rPr>
              <w:t>3.</w:t>
            </w:r>
            <w:r w:rsidR="00587154">
              <w:rPr>
                <w:rFonts w:cstheme="minorBidi"/>
                <w:noProof/>
              </w:rPr>
              <w:tab/>
            </w:r>
            <w:r w:rsidR="00587154" w:rsidRPr="007E15E9">
              <w:rPr>
                <w:rStyle w:val="Hyperlink"/>
                <w:noProof/>
              </w:rPr>
              <w:t>Ερευνητικές Ερωτήσεις:</w:t>
            </w:r>
            <w:r w:rsidR="00587154">
              <w:rPr>
                <w:noProof/>
                <w:webHidden/>
              </w:rPr>
              <w:tab/>
            </w:r>
            <w:r w:rsidR="00587154">
              <w:rPr>
                <w:noProof/>
                <w:webHidden/>
              </w:rPr>
              <w:fldChar w:fldCharType="begin"/>
            </w:r>
            <w:r w:rsidR="00587154">
              <w:rPr>
                <w:noProof/>
                <w:webHidden/>
              </w:rPr>
              <w:instrText xml:space="preserve"> PAGEREF _Toc133819480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37A99C28" w14:textId="2AAB4EE8" w:rsidR="00587154" w:rsidRDefault="00000000">
          <w:pPr>
            <w:pStyle w:val="TOC1"/>
            <w:tabs>
              <w:tab w:val="left" w:pos="440"/>
              <w:tab w:val="right" w:leader="dot" w:pos="8296"/>
            </w:tabs>
            <w:rPr>
              <w:rFonts w:cstheme="minorBidi"/>
              <w:noProof/>
            </w:rPr>
          </w:pPr>
          <w:hyperlink w:anchor="_Toc133819481" w:history="1">
            <w:r w:rsidR="00587154" w:rsidRPr="007E15E9">
              <w:rPr>
                <w:rStyle w:val="Hyperlink"/>
                <w:noProof/>
              </w:rPr>
              <w:t>4.</w:t>
            </w:r>
            <w:r w:rsidR="00587154">
              <w:rPr>
                <w:rFonts w:cstheme="minorBidi"/>
                <w:noProof/>
              </w:rPr>
              <w:tab/>
            </w:r>
            <w:r w:rsidR="00587154" w:rsidRPr="007E15E9">
              <w:rPr>
                <w:rStyle w:val="Hyperlink"/>
                <w:noProof/>
              </w:rPr>
              <w:t>Στόχοι και Υποθέσεις</w:t>
            </w:r>
            <w:r w:rsidR="00587154">
              <w:rPr>
                <w:noProof/>
                <w:webHidden/>
              </w:rPr>
              <w:tab/>
            </w:r>
            <w:r w:rsidR="00587154">
              <w:rPr>
                <w:noProof/>
                <w:webHidden/>
              </w:rPr>
              <w:fldChar w:fldCharType="begin"/>
            </w:r>
            <w:r w:rsidR="00587154">
              <w:rPr>
                <w:noProof/>
                <w:webHidden/>
              </w:rPr>
              <w:instrText xml:space="preserve"> PAGEREF _Toc133819481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00D8893F" w14:textId="0678DC50" w:rsidR="00587154" w:rsidRDefault="00000000">
          <w:pPr>
            <w:pStyle w:val="TOC2"/>
            <w:tabs>
              <w:tab w:val="left" w:pos="880"/>
              <w:tab w:val="right" w:leader="dot" w:pos="8296"/>
            </w:tabs>
            <w:rPr>
              <w:rFonts w:cstheme="minorBidi"/>
              <w:noProof/>
            </w:rPr>
          </w:pPr>
          <w:hyperlink w:anchor="_Toc133819482" w:history="1">
            <w:r w:rsidR="00587154" w:rsidRPr="007E15E9">
              <w:rPr>
                <w:rStyle w:val="Hyperlink"/>
                <w:noProof/>
              </w:rPr>
              <w:t>4.1.</w:t>
            </w:r>
            <w:r w:rsidR="00587154">
              <w:rPr>
                <w:rFonts w:cstheme="minorBidi"/>
                <w:noProof/>
              </w:rPr>
              <w:tab/>
            </w:r>
            <w:r w:rsidR="00587154" w:rsidRPr="007E15E9">
              <w:rPr>
                <w:rStyle w:val="Hyperlink"/>
                <w:noProof/>
              </w:rPr>
              <w:t>Στόχοι</w:t>
            </w:r>
            <w:r w:rsidR="00587154">
              <w:rPr>
                <w:noProof/>
                <w:webHidden/>
              </w:rPr>
              <w:tab/>
            </w:r>
            <w:r w:rsidR="00587154">
              <w:rPr>
                <w:noProof/>
                <w:webHidden/>
              </w:rPr>
              <w:fldChar w:fldCharType="begin"/>
            </w:r>
            <w:r w:rsidR="00587154">
              <w:rPr>
                <w:noProof/>
                <w:webHidden/>
              </w:rPr>
              <w:instrText xml:space="preserve"> PAGEREF _Toc133819482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0E15D9C8" w14:textId="56F21AB9" w:rsidR="00587154" w:rsidRDefault="00000000">
          <w:pPr>
            <w:pStyle w:val="TOC2"/>
            <w:tabs>
              <w:tab w:val="left" w:pos="880"/>
              <w:tab w:val="right" w:leader="dot" w:pos="8296"/>
            </w:tabs>
            <w:rPr>
              <w:rFonts w:cstheme="minorBidi"/>
              <w:noProof/>
            </w:rPr>
          </w:pPr>
          <w:hyperlink w:anchor="_Toc133819483" w:history="1">
            <w:r w:rsidR="00587154" w:rsidRPr="007E15E9">
              <w:rPr>
                <w:rStyle w:val="Hyperlink"/>
                <w:noProof/>
              </w:rPr>
              <w:t>4.2.</w:t>
            </w:r>
            <w:r w:rsidR="00587154">
              <w:rPr>
                <w:rFonts w:cstheme="minorBidi"/>
                <w:noProof/>
              </w:rPr>
              <w:tab/>
            </w:r>
            <w:r w:rsidR="00587154" w:rsidRPr="007E15E9">
              <w:rPr>
                <w:rStyle w:val="Hyperlink"/>
                <w:noProof/>
              </w:rPr>
              <w:t>Υποθέσεις</w:t>
            </w:r>
            <w:r w:rsidR="00587154">
              <w:rPr>
                <w:noProof/>
                <w:webHidden/>
              </w:rPr>
              <w:tab/>
            </w:r>
            <w:r w:rsidR="00587154">
              <w:rPr>
                <w:noProof/>
                <w:webHidden/>
              </w:rPr>
              <w:fldChar w:fldCharType="begin"/>
            </w:r>
            <w:r w:rsidR="00587154">
              <w:rPr>
                <w:noProof/>
                <w:webHidden/>
              </w:rPr>
              <w:instrText xml:space="preserve"> PAGEREF _Toc133819483 \h </w:instrText>
            </w:r>
            <w:r w:rsidR="00587154">
              <w:rPr>
                <w:noProof/>
                <w:webHidden/>
              </w:rPr>
            </w:r>
            <w:r w:rsidR="00587154">
              <w:rPr>
                <w:noProof/>
                <w:webHidden/>
              </w:rPr>
              <w:fldChar w:fldCharType="separate"/>
            </w:r>
            <w:r w:rsidR="00587154">
              <w:rPr>
                <w:noProof/>
                <w:webHidden/>
              </w:rPr>
              <w:t>5</w:t>
            </w:r>
            <w:r w:rsidR="00587154">
              <w:rPr>
                <w:noProof/>
                <w:webHidden/>
              </w:rPr>
              <w:fldChar w:fldCharType="end"/>
            </w:r>
          </w:hyperlink>
        </w:p>
        <w:p w14:paraId="7750815B" w14:textId="306DDBC2" w:rsidR="00587154" w:rsidRDefault="00000000">
          <w:pPr>
            <w:pStyle w:val="TOC1"/>
            <w:tabs>
              <w:tab w:val="left" w:pos="440"/>
              <w:tab w:val="right" w:leader="dot" w:pos="8296"/>
            </w:tabs>
            <w:rPr>
              <w:rFonts w:cstheme="minorBidi"/>
              <w:noProof/>
            </w:rPr>
          </w:pPr>
          <w:hyperlink w:anchor="_Toc133819484" w:history="1">
            <w:r w:rsidR="00587154" w:rsidRPr="007E15E9">
              <w:rPr>
                <w:rStyle w:val="Hyperlink"/>
                <w:noProof/>
              </w:rPr>
              <w:t>5.</w:t>
            </w:r>
            <w:r w:rsidR="00587154">
              <w:rPr>
                <w:rFonts w:cstheme="minorBidi"/>
                <w:noProof/>
              </w:rPr>
              <w:tab/>
            </w:r>
            <w:r w:rsidR="00587154" w:rsidRPr="007E15E9">
              <w:rPr>
                <w:rStyle w:val="Hyperlink"/>
                <w:noProof/>
              </w:rPr>
              <w:t>Μεθοδολογία Έρευνας:</w:t>
            </w:r>
            <w:r w:rsidR="00587154">
              <w:rPr>
                <w:noProof/>
                <w:webHidden/>
              </w:rPr>
              <w:tab/>
            </w:r>
            <w:r w:rsidR="00587154">
              <w:rPr>
                <w:noProof/>
                <w:webHidden/>
              </w:rPr>
              <w:fldChar w:fldCharType="begin"/>
            </w:r>
            <w:r w:rsidR="00587154">
              <w:rPr>
                <w:noProof/>
                <w:webHidden/>
              </w:rPr>
              <w:instrText xml:space="preserve"> PAGEREF _Toc133819484 \h </w:instrText>
            </w:r>
            <w:r w:rsidR="00587154">
              <w:rPr>
                <w:noProof/>
                <w:webHidden/>
              </w:rPr>
            </w:r>
            <w:r w:rsidR="00587154">
              <w:rPr>
                <w:noProof/>
                <w:webHidden/>
              </w:rPr>
              <w:fldChar w:fldCharType="separate"/>
            </w:r>
            <w:r w:rsidR="00587154">
              <w:rPr>
                <w:noProof/>
                <w:webHidden/>
              </w:rPr>
              <w:t>5</w:t>
            </w:r>
            <w:r w:rsidR="00587154">
              <w:rPr>
                <w:noProof/>
                <w:webHidden/>
              </w:rPr>
              <w:fldChar w:fldCharType="end"/>
            </w:r>
          </w:hyperlink>
        </w:p>
        <w:p w14:paraId="667F7223" w14:textId="3786EDAF" w:rsidR="00587154" w:rsidRDefault="00000000">
          <w:pPr>
            <w:pStyle w:val="TOC1"/>
            <w:tabs>
              <w:tab w:val="left" w:pos="440"/>
              <w:tab w:val="right" w:leader="dot" w:pos="8296"/>
            </w:tabs>
            <w:rPr>
              <w:rFonts w:cstheme="minorBidi"/>
              <w:noProof/>
            </w:rPr>
          </w:pPr>
          <w:hyperlink w:anchor="_Toc133819485" w:history="1">
            <w:r w:rsidR="00587154" w:rsidRPr="007E15E9">
              <w:rPr>
                <w:rStyle w:val="Hyperlink"/>
                <w:noProof/>
              </w:rPr>
              <w:t>6.</w:t>
            </w:r>
            <w:r w:rsidR="00587154">
              <w:rPr>
                <w:rFonts w:cstheme="minorBidi"/>
                <w:noProof/>
              </w:rPr>
              <w:tab/>
            </w:r>
            <w:r w:rsidR="00587154" w:rsidRPr="007E15E9">
              <w:rPr>
                <w:rStyle w:val="Hyperlink"/>
                <w:noProof/>
              </w:rPr>
              <w:t>Ανάλυση Δεδομένων:</w:t>
            </w:r>
            <w:r w:rsidR="00587154">
              <w:rPr>
                <w:noProof/>
                <w:webHidden/>
              </w:rPr>
              <w:tab/>
            </w:r>
            <w:r w:rsidR="00587154">
              <w:rPr>
                <w:noProof/>
                <w:webHidden/>
              </w:rPr>
              <w:fldChar w:fldCharType="begin"/>
            </w:r>
            <w:r w:rsidR="00587154">
              <w:rPr>
                <w:noProof/>
                <w:webHidden/>
              </w:rPr>
              <w:instrText xml:space="preserve"> PAGEREF _Toc133819485 \h </w:instrText>
            </w:r>
            <w:r w:rsidR="00587154">
              <w:rPr>
                <w:noProof/>
                <w:webHidden/>
              </w:rPr>
            </w:r>
            <w:r w:rsidR="00587154">
              <w:rPr>
                <w:noProof/>
                <w:webHidden/>
              </w:rPr>
              <w:fldChar w:fldCharType="separate"/>
            </w:r>
            <w:r w:rsidR="00587154">
              <w:rPr>
                <w:noProof/>
                <w:webHidden/>
              </w:rPr>
              <w:t>7</w:t>
            </w:r>
            <w:r w:rsidR="00587154">
              <w:rPr>
                <w:noProof/>
                <w:webHidden/>
              </w:rPr>
              <w:fldChar w:fldCharType="end"/>
            </w:r>
          </w:hyperlink>
        </w:p>
        <w:p w14:paraId="424A8481" w14:textId="4B06306A" w:rsidR="00587154" w:rsidRDefault="00000000">
          <w:pPr>
            <w:pStyle w:val="TOC1"/>
            <w:tabs>
              <w:tab w:val="left" w:pos="440"/>
              <w:tab w:val="right" w:leader="dot" w:pos="8296"/>
            </w:tabs>
            <w:rPr>
              <w:rFonts w:cstheme="minorBidi"/>
              <w:noProof/>
            </w:rPr>
          </w:pPr>
          <w:hyperlink w:anchor="_Toc133819486" w:history="1">
            <w:r w:rsidR="00587154" w:rsidRPr="007E15E9">
              <w:rPr>
                <w:rStyle w:val="Hyperlink"/>
                <w:noProof/>
              </w:rPr>
              <w:t>7.</w:t>
            </w:r>
            <w:r w:rsidR="00587154">
              <w:rPr>
                <w:rFonts w:cstheme="minorBidi"/>
                <w:noProof/>
              </w:rPr>
              <w:tab/>
            </w:r>
            <w:r w:rsidR="00587154" w:rsidRPr="007E15E9">
              <w:rPr>
                <w:rStyle w:val="Hyperlink"/>
                <w:noProof/>
              </w:rPr>
              <w:t>Αναμενόμενα Αποτελέσματα και Επιπτώσεις:</w:t>
            </w:r>
            <w:r w:rsidR="00587154">
              <w:rPr>
                <w:noProof/>
                <w:webHidden/>
              </w:rPr>
              <w:tab/>
            </w:r>
            <w:r w:rsidR="00587154">
              <w:rPr>
                <w:noProof/>
                <w:webHidden/>
              </w:rPr>
              <w:fldChar w:fldCharType="begin"/>
            </w:r>
            <w:r w:rsidR="00587154">
              <w:rPr>
                <w:noProof/>
                <w:webHidden/>
              </w:rPr>
              <w:instrText xml:space="preserve"> PAGEREF _Toc133819486 \h </w:instrText>
            </w:r>
            <w:r w:rsidR="00587154">
              <w:rPr>
                <w:noProof/>
                <w:webHidden/>
              </w:rPr>
            </w:r>
            <w:r w:rsidR="00587154">
              <w:rPr>
                <w:noProof/>
                <w:webHidden/>
              </w:rPr>
              <w:fldChar w:fldCharType="separate"/>
            </w:r>
            <w:r w:rsidR="00587154">
              <w:rPr>
                <w:noProof/>
                <w:webHidden/>
              </w:rPr>
              <w:t>8</w:t>
            </w:r>
            <w:r w:rsidR="00587154">
              <w:rPr>
                <w:noProof/>
                <w:webHidden/>
              </w:rPr>
              <w:fldChar w:fldCharType="end"/>
            </w:r>
          </w:hyperlink>
        </w:p>
        <w:p w14:paraId="3FCA0FE5" w14:textId="31598246" w:rsidR="00587154" w:rsidRDefault="00000000">
          <w:pPr>
            <w:pStyle w:val="TOC1"/>
            <w:tabs>
              <w:tab w:val="left" w:pos="440"/>
              <w:tab w:val="right" w:leader="dot" w:pos="8296"/>
            </w:tabs>
            <w:rPr>
              <w:rFonts w:cstheme="minorBidi"/>
              <w:noProof/>
            </w:rPr>
          </w:pPr>
          <w:hyperlink w:anchor="_Toc133819487" w:history="1">
            <w:r w:rsidR="00587154" w:rsidRPr="007E15E9">
              <w:rPr>
                <w:rStyle w:val="Hyperlink"/>
                <w:noProof/>
              </w:rPr>
              <w:t>8.</w:t>
            </w:r>
            <w:r w:rsidR="00587154">
              <w:rPr>
                <w:rFonts w:cstheme="minorBidi"/>
                <w:noProof/>
              </w:rPr>
              <w:tab/>
            </w:r>
            <w:r w:rsidR="00587154" w:rsidRPr="007E15E9">
              <w:rPr>
                <w:rStyle w:val="Hyperlink"/>
                <w:noProof/>
              </w:rPr>
              <w:t>Συμπέρασμα:</w:t>
            </w:r>
            <w:r w:rsidR="00587154">
              <w:rPr>
                <w:noProof/>
                <w:webHidden/>
              </w:rPr>
              <w:tab/>
            </w:r>
            <w:r w:rsidR="00587154">
              <w:rPr>
                <w:noProof/>
                <w:webHidden/>
              </w:rPr>
              <w:fldChar w:fldCharType="begin"/>
            </w:r>
            <w:r w:rsidR="00587154">
              <w:rPr>
                <w:noProof/>
                <w:webHidden/>
              </w:rPr>
              <w:instrText xml:space="preserve"> PAGEREF _Toc133819487 \h </w:instrText>
            </w:r>
            <w:r w:rsidR="00587154">
              <w:rPr>
                <w:noProof/>
                <w:webHidden/>
              </w:rPr>
            </w:r>
            <w:r w:rsidR="00587154">
              <w:rPr>
                <w:noProof/>
                <w:webHidden/>
              </w:rPr>
              <w:fldChar w:fldCharType="separate"/>
            </w:r>
            <w:r w:rsidR="00587154">
              <w:rPr>
                <w:noProof/>
                <w:webHidden/>
              </w:rPr>
              <w:t>8</w:t>
            </w:r>
            <w:r w:rsidR="00587154">
              <w:rPr>
                <w:noProof/>
                <w:webHidden/>
              </w:rPr>
              <w:fldChar w:fldCharType="end"/>
            </w:r>
          </w:hyperlink>
        </w:p>
        <w:p w14:paraId="45D0A586" w14:textId="2EC448E0" w:rsidR="00587154" w:rsidRDefault="00000000">
          <w:pPr>
            <w:pStyle w:val="TOC1"/>
            <w:tabs>
              <w:tab w:val="right" w:leader="dot" w:pos="8296"/>
            </w:tabs>
            <w:rPr>
              <w:rFonts w:cstheme="minorBidi"/>
              <w:noProof/>
            </w:rPr>
          </w:pPr>
          <w:hyperlink w:anchor="_Toc133819488" w:history="1">
            <w:r w:rsidR="00587154" w:rsidRPr="007E15E9">
              <w:rPr>
                <w:rStyle w:val="Hyperlink"/>
                <w:noProof/>
              </w:rPr>
              <w:t>ΠΑΡΑΡΤΗΜΑ Α - Πηγές</w:t>
            </w:r>
            <w:r w:rsidR="00587154">
              <w:rPr>
                <w:noProof/>
                <w:webHidden/>
              </w:rPr>
              <w:tab/>
            </w:r>
            <w:r w:rsidR="00587154">
              <w:rPr>
                <w:noProof/>
                <w:webHidden/>
              </w:rPr>
              <w:fldChar w:fldCharType="begin"/>
            </w:r>
            <w:r w:rsidR="00587154">
              <w:rPr>
                <w:noProof/>
                <w:webHidden/>
              </w:rPr>
              <w:instrText xml:space="preserve"> PAGEREF _Toc133819488 \h </w:instrText>
            </w:r>
            <w:r w:rsidR="00587154">
              <w:rPr>
                <w:noProof/>
                <w:webHidden/>
              </w:rPr>
            </w:r>
            <w:r w:rsidR="00587154">
              <w:rPr>
                <w:noProof/>
                <w:webHidden/>
              </w:rPr>
              <w:fldChar w:fldCharType="separate"/>
            </w:r>
            <w:r w:rsidR="00587154">
              <w:rPr>
                <w:noProof/>
                <w:webHidden/>
              </w:rPr>
              <w:t>10</w:t>
            </w:r>
            <w:r w:rsidR="00587154">
              <w:rPr>
                <w:noProof/>
                <w:webHidden/>
              </w:rPr>
              <w:fldChar w:fldCharType="end"/>
            </w:r>
          </w:hyperlink>
        </w:p>
        <w:p w14:paraId="706ADDA5" w14:textId="4B7B4773" w:rsidR="00587154" w:rsidRDefault="00000000">
          <w:pPr>
            <w:pStyle w:val="TOC1"/>
            <w:tabs>
              <w:tab w:val="right" w:leader="dot" w:pos="8296"/>
            </w:tabs>
            <w:rPr>
              <w:rFonts w:cstheme="minorBidi"/>
              <w:noProof/>
            </w:rPr>
          </w:pPr>
          <w:hyperlink w:anchor="_Toc133819489" w:history="1">
            <w:r w:rsidR="00587154" w:rsidRPr="007E15E9">
              <w:rPr>
                <w:rStyle w:val="Hyperlink"/>
                <w:noProof/>
              </w:rPr>
              <w:t>References</w:t>
            </w:r>
            <w:r w:rsidR="00587154">
              <w:rPr>
                <w:noProof/>
                <w:webHidden/>
              </w:rPr>
              <w:tab/>
            </w:r>
            <w:r w:rsidR="00587154">
              <w:rPr>
                <w:noProof/>
                <w:webHidden/>
              </w:rPr>
              <w:fldChar w:fldCharType="begin"/>
            </w:r>
            <w:r w:rsidR="00587154">
              <w:rPr>
                <w:noProof/>
                <w:webHidden/>
              </w:rPr>
              <w:instrText xml:space="preserve"> PAGEREF _Toc133819489 \h </w:instrText>
            </w:r>
            <w:r w:rsidR="00587154">
              <w:rPr>
                <w:noProof/>
                <w:webHidden/>
              </w:rPr>
            </w:r>
            <w:r w:rsidR="00587154">
              <w:rPr>
                <w:noProof/>
                <w:webHidden/>
              </w:rPr>
              <w:fldChar w:fldCharType="separate"/>
            </w:r>
            <w:r w:rsidR="00587154">
              <w:rPr>
                <w:noProof/>
                <w:webHidden/>
              </w:rPr>
              <w:t>10</w:t>
            </w:r>
            <w:r w:rsidR="00587154">
              <w:rPr>
                <w:noProof/>
                <w:webHidden/>
              </w:rPr>
              <w:fldChar w:fldCharType="end"/>
            </w:r>
          </w:hyperlink>
        </w:p>
        <w:p w14:paraId="4EC5E639" w14:textId="2F8140EC" w:rsidR="00587154" w:rsidRDefault="00000000">
          <w:pPr>
            <w:pStyle w:val="TOC1"/>
            <w:tabs>
              <w:tab w:val="right" w:leader="dot" w:pos="8296"/>
            </w:tabs>
            <w:rPr>
              <w:rFonts w:cstheme="minorBidi"/>
              <w:noProof/>
            </w:rPr>
          </w:pPr>
          <w:hyperlink w:anchor="_Toc133819490" w:history="1">
            <w:r w:rsidR="00587154" w:rsidRPr="007E15E9">
              <w:rPr>
                <w:rStyle w:val="Hyperlink"/>
                <w:noProof/>
              </w:rPr>
              <w:t>ΠΑΡΑΡΤΗΜΑ Β - Χρονοδιάγραμμα</w:t>
            </w:r>
            <w:r w:rsidR="00587154">
              <w:rPr>
                <w:noProof/>
                <w:webHidden/>
              </w:rPr>
              <w:tab/>
            </w:r>
            <w:r w:rsidR="00587154">
              <w:rPr>
                <w:noProof/>
                <w:webHidden/>
              </w:rPr>
              <w:fldChar w:fldCharType="begin"/>
            </w:r>
            <w:r w:rsidR="00587154">
              <w:rPr>
                <w:noProof/>
                <w:webHidden/>
              </w:rPr>
              <w:instrText xml:space="preserve"> PAGEREF _Toc133819490 \h </w:instrText>
            </w:r>
            <w:r w:rsidR="00587154">
              <w:rPr>
                <w:noProof/>
                <w:webHidden/>
              </w:rPr>
            </w:r>
            <w:r w:rsidR="00587154">
              <w:rPr>
                <w:noProof/>
                <w:webHidden/>
              </w:rPr>
              <w:fldChar w:fldCharType="separate"/>
            </w:r>
            <w:r w:rsidR="00587154">
              <w:rPr>
                <w:noProof/>
                <w:webHidden/>
              </w:rPr>
              <w:t>13</w:t>
            </w:r>
            <w:r w:rsidR="00587154">
              <w:rPr>
                <w:noProof/>
                <w:webHidden/>
              </w:rPr>
              <w:fldChar w:fldCharType="end"/>
            </w:r>
          </w:hyperlink>
        </w:p>
        <w:p w14:paraId="191DE61C" w14:textId="0C4DC329" w:rsidR="00587154" w:rsidRDefault="00000000">
          <w:pPr>
            <w:pStyle w:val="TOC1"/>
            <w:tabs>
              <w:tab w:val="right" w:leader="dot" w:pos="8296"/>
            </w:tabs>
            <w:rPr>
              <w:rFonts w:cstheme="minorBidi"/>
              <w:noProof/>
            </w:rPr>
          </w:pPr>
          <w:hyperlink w:anchor="_Toc133819491" w:history="1">
            <w:r w:rsidR="00587154" w:rsidRPr="007E15E9">
              <w:rPr>
                <w:rStyle w:val="Hyperlink"/>
                <w:noProof/>
              </w:rPr>
              <w:t>ΠΑΡΑΡΤΗΜΑ Γ - Εικόνες</w:t>
            </w:r>
            <w:r w:rsidR="00587154">
              <w:rPr>
                <w:noProof/>
                <w:webHidden/>
              </w:rPr>
              <w:tab/>
            </w:r>
            <w:r w:rsidR="00587154">
              <w:rPr>
                <w:noProof/>
                <w:webHidden/>
              </w:rPr>
              <w:fldChar w:fldCharType="begin"/>
            </w:r>
            <w:r w:rsidR="00587154">
              <w:rPr>
                <w:noProof/>
                <w:webHidden/>
              </w:rPr>
              <w:instrText xml:space="preserve"> PAGEREF _Toc133819491 \h </w:instrText>
            </w:r>
            <w:r w:rsidR="00587154">
              <w:rPr>
                <w:noProof/>
                <w:webHidden/>
              </w:rPr>
            </w:r>
            <w:r w:rsidR="00587154">
              <w:rPr>
                <w:noProof/>
                <w:webHidden/>
              </w:rPr>
              <w:fldChar w:fldCharType="separate"/>
            </w:r>
            <w:r w:rsidR="00587154">
              <w:rPr>
                <w:noProof/>
                <w:webHidden/>
              </w:rPr>
              <w:t>13</w:t>
            </w:r>
            <w:r w:rsidR="00587154">
              <w:rPr>
                <w:noProof/>
                <w:webHidden/>
              </w:rPr>
              <w:fldChar w:fldCharType="end"/>
            </w:r>
          </w:hyperlink>
        </w:p>
        <w:p w14:paraId="2B118C00" w14:textId="48E39CCB" w:rsidR="00587154" w:rsidRDefault="00000000">
          <w:pPr>
            <w:pStyle w:val="TOC1"/>
            <w:tabs>
              <w:tab w:val="right" w:leader="dot" w:pos="8296"/>
            </w:tabs>
            <w:rPr>
              <w:rFonts w:cstheme="minorBidi"/>
              <w:noProof/>
            </w:rPr>
          </w:pPr>
          <w:hyperlink w:anchor="_Toc133819492" w:history="1">
            <w:r w:rsidR="00587154" w:rsidRPr="007E15E9">
              <w:rPr>
                <w:rStyle w:val="Hyperlink"/>
                <w:noProof/>
              </w:rPr>
              <w:t>ΠΑΡΑΡΤΗΜΑ Δ – Κατάλογος Συντομογραφιών</w:t>
            </w:r>
            <w:r w:rsidR="00587154">
              <w:rPr>
                <w:noProof/>
                <w:webHidden/>
              </w:rPr>
              <w:tab/>
            </w:r>
            <w:r w:rsidR="00587154">
              <w:rPr>
                <w:noProof/>
                <w:webHidden/>
              </w:rPr>
              <w:fldChar w:fldCharType="begin"/>
            </w:r>
            <w:r w:rsidR="00587154">
              <w:rPr>
                <w:noProof/>
                <w:webHidden/>
              </w:rPr>
              <w:instrText xml:space="preserve"> PAGEREF _Toc133819492 \h </w:instrText>
            </w:r>
            <w:r w:rsidR="00587154">
              <w:rPr>
                <w:noProof/>
                <w:webHidden/>
              </w:rPr>
            </w:r>
            <w:r w:rsidR="00587154">
              <w:rPr>
                <w:noProof/>
                <w:webHidden/>
              </w:rPr>
              <w:fldChar w:fldCharType="separate"/>
            </w:r>
            <w:r w:rsidR="00587154">
              <w:rPr>
                <w:noProof/>
                <w:webHidden/>
              </w:rPr>
              <w:t>14</w:t>
            </w:r>
            <w:r w:rsidR="00587154">
              <w:rPr>
                <w:noProof/>
                <w:webHidden/>
              </w:rPr>
              <w:fldChar w:fldCharType="end"/>
            </w:r>
          </w:hyperlink>
        </w:p>
        <w:p w14:paraId="2AEB781D" w14:textId="5B34AEF2" w:rsidR="00073F4A" w:rsidRDefault="00567DCC" w:rsidP="00073F4A">
          <w:pPr>
            <w:rPr>
              <w:bCs/>
              <w:noProof/>
            </w:rPr>
          </w:pPr>
          <w:r w:rsidRPr="00487888">
            <w:rPr>
              <w:rFonts w:eastAsiaTheme="minorEastAsia" w:cs="Arial"/>
              <w:szCs w:val="24"/>
              <w:lang w:val="en-US"/>
            </w:rPr>
            <w:fldChar w:fldCharType="end"/>
          </w:r>
        </w:p>
      </w:sdtContent>
    </w:sdt>
    <w:p w14:paraId="64BC36AA" w14:textId="49ADC856" w:rsidR="00567DCC" w:rsidRPr="00073F4A" w:rsidRDefault="00567DCC" w:rsidP="00073F4A">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453BF9A9" w14:textId="7DA528E7" w:rsidR="001268E4" w:rsidRDefault="001268E4" w:rsidP="001268E4">
      <w:pPr>
        <w:pStyle w:val="Heading1"/>
        <w:rPr>
          <w:lang w:val="en-US"/>
        </w:rPr>
      </w:pPr>
      <w:bookmarkStart w:id="0" w:name="_Toc133819478"/>
      <w:bookmarkStart w:id="1" w:name="_Ref121422984"/>
      <w:r>
        <w:rPr>
          <w:lang w:val="en-US"/>
        </w:rPr>
        <w:lastRenderedPageBreak/>
        <w:t>Abstract</w:t>
      </w:r>
    </w:p>
    <w:p w14:paraId="441F2A2B" w14:textId="44F2B162" w:rsidR="001268E4" w:rsidRPr="001268E4" w:rsidRDefault="00C34387" w:rsidP="001268E4">
      <w:pPr>
        <w:rPr>
          <w:lang w:val="en-US"/>
        </w:rPr>
      </w:pPr>
      <w:r w:rsidRPr="00C34387">
        <w:rPr>
          <w:lang w:val="en-US"/>
        </w:rPr>
        <w:t>As the world enters the era of Industry 4.0, the impact of emerging technologies and flexible methodologies on global business activities is becoming increasingly profound. The adoption of advancements such as Decentralized Autonomous Organizations (DAOs), Web 3.0, and Algorithmic Human Resource Management Systems (HRMS), alongside established methodologies like Information Technology Infrastructure Library (ITIL), The Open Group Architecture Framework (TOGAF), Scaled Agile Framework (SAFe), and DevOps, has transformed business landscapes. While these innovations enhance productivity, reduce operational costs, and enable companies to adapt to market changes more efficiently, they also present challenges concerning effectiveness, data management, decision-making, collaboration, security, interoperability, and ethical considerations. This interdisciplinary research, bridging computer science, information technology, management, and ethics, examines the benefits, challenges, and ethical concerns of adopting Industry 4.0 technologies and methodologies, as explored through a systematic review of existing literature. The research draws on literature about organizations from various sectors, such as Ford, Toyota, IBM, and Microsoft, to provide a holistic understanding of the combined impact of these elements on global business activities.</w:t>
      </w:r>
    </w:p>
    <w:p w14:paraId="2028E691" w14:textId="2E00C6A9" w:rsidR="001268E4" w:rsidRDefault="001268E4" w:rsidP="001268E4">
      <w:pPr>
        <w:pStyle w:val="Heading1"/>
      </w:pPr>
      <w:r>
        <w:t>Περίληψη</w:t>
      </w:r>
    </w:p>
    <w:p w14:paraId="6ED2196F" w14:textId="04AB38EE" w:rsidR="00AA2A39" w:rsidRPr="00AA2A39" w:rsidRDefault="00AA2A39" w:rsidP="00AA2A39">
      <w:r w:rsidRPr="00AA2A39">
        <w:t xml:space="preserve">Καθώς ο κόσμος εισέρχεται στην εποχή του </w:t>
      </w:r>
      <w:r w:rsidRPr="00AA2A39">
        <w:rPr>
          <w:lang w:val="en-US"/>
        </w:rPr>
        <w:t>Industry</w:t>
      </w:r>
      <w:r w:rsidRPr="00AA2A39">
        <w:t xml:space="preserve"> 4.0, ο αντίκτυπος των αναδυόμενων τεχνολογιών και των ευέλικτων μεθοδολογιών στις παγκόσμιες επιχειρηματικές δραστηριότητες γίνεται όλο και πιο έντονος. Η υιοθέτηση εξελίξεων όπως οι Αποκεντρωμένοι Αυτόνομοι Οργανισμοί (</w:t>
      </w:r>
      <w:r w:rsidRPr="00AA2A39">
        <w:rPr>
          <w:lang w:val="en-US"/>
        </w:rPr>
        <w:t>DAO</w:t>
      </w:r>
      <w:r w:rsidRPr="00AA2A39">
        <w:t xml:space="preserve">), το </w:t>
      </w:r>
      <w:r w:rsidRPr="00AA2A39">
        <w:rPr>
          <w:lang w:val="en-US"/>
        </w:rPr>
        <w:t>Web</w:t>
      </w:r>
      <w:r w:rsidRPr="00AA2A39">
        <w:t xml:space="preserve"> 3.0 και τα Αλγοριθμικά Συστήματα Διαχείρισης Ανθρώπινου Δυναμικού (</w:t>
      </w:r>
      <w:r w:rsidRPr="00AA2A39">
        <w:rPr>
          <w:lang w:val="en-US"/>
        </w:rPr>
        <w:t>HRMS</w:t>
      </w:r>
      <w:r w:rsidRPr="00AA2A39">
        <w:t>), παράλληλα με καθιερωμένες μεθοδολογίες όπως η Βιβλιοθήκη Υποδομής Τεχνολογίας Πληροφορικής (</w:t>
      </w:r>
      <w:r w:rsidRPr="00AA2A39">
        <w:rPr>
          <w:lang w:val="en-US"/>
        </w:rPr>
        <w:t>ITIL</w:t>
      </w:r>
      <w:r w:rsidRPr="00AA2A39">
        <w:t>), το Πλαίσιο Αρχιτεκτονικής Ανοικτής Ομάδας (</w:t>
      </w:r>
      <w:r w:rsidRPr="00AA2A39">
        <w:rPr>
          <w:lang w:val="en-US"/>
        </w:rPr>
        <w:t>TOGAF</w:t>
      </w:r>
      <w:r w:rsidRPr="00AA2A39">
        <w:t xml:space="preserve">), το </w:t>
      </w:r>
      <w:r w:rsidRPr="00AA2A39">
        <w:rPr>
          <w:lang w:val="en-US"/>
        </w:rPr>
        <w:t>Scaled</w:t>
      </w:r>
      <w:r w:rsidRPr="00AA2A39">
        <w:t xml:space="preserve"> </w:t>
      </w:r>
      <w:r w:rsidRPr="00AA2A39">
        <w:rPr>
          <w:lang w:val="en-US"/>
        </w:rPr>
        <w:t>Agile</w:t>
      </w:r>
      <w:r w:rsidRPr="00AA2A39">
        <w:t xml:space="preserve"> </w:t>
      </w:r>
      <w:r w:rsidRPr="00AA2A39">
        <w:rPr>
          <w:lang w:val="en-US"/>
        </w:rPr>
        <w:t>Framework</w:t>
      </w:r>
      <w:r w:rsidRPr="00AA2A39">
        <w:t xml:space="preserve"> (</w:t>
      </w:r>
      <w:r w:rsidRPr="00AA2A39">
        <w:rPr>
          <w:lang w:val="en-US"/>
        </w:rPr>
        <w:t>SAFe</w:t>
      </w:r>
      <w:r w:rsidRPr="00AA2A39">
        <w:t xml:space="preserve">) και </w:t>
      </w:r>
      <w:r w:rsidRPr="00AA2A39">
        <w:rPr>
          <w:lang w:val="en-US"/>
        </w:rPr>
        <w:t>DevOps</w:t>
      </w:r>
      <w:r w:rsidRPr="00AA2A39">
        <w:t xml:space="preserve">, έχουν μεταμορφώσει τα επιχειρηματικά τοπία. Ενώ αυτές οι καινοτομίες ενισχύουν την παραγωγικότητα, μειώνουν το λειτουργικό κόστος και επιτρέπουν στις εταιρείες να προσαρμόζονται αποτελεσματικότερα στις αλλαγές της αγοράς, παρουσιάζουν επίσης προκλήσεις σχετικά με την αποτελεσματικότητα, τη </w:t>
      </w:r>
      <w:r w:rsidRPr="00AA2A39">
        <w:lastRenderedPageBreak/>
        <w:t xml:space="preserve">διαχείριση δεδομένων, τη λήψη αποφάσεων, τη συνεργασία, την ασφάλεια, τη διαλειτουργικότητα και ηθικούς λόγους. Αυτή η διεπιστημονική έρευνα, που γεφυρώνει την επιστήμη των υπολογιστών, την τεχνολογία πληροφοριών, τη διαχείριση και την ηθική, εξετάζει τα οφέλη, τις προκλήσεις και τις ηθικές ανησυχίες της υιοθέτησης τεχνολογιών και μεθοδολογιών </w:t>
      </w:r>
      <w:r w:rsidRPr="00AA2A39">
        <w:rPr>
          <w:lang w:val="en-US"/>
        </w:rPr>
        <w:t>Industry</w:t>
      </w:r>
      <w:r w:rsidRPr="00AA2A39">
        <w:t xml:space="preserve"> 4.0, όπως διερευνώνται μέσω μιας συστηματικής ανασκόπησης της υπάρχουσας βιβλιογραφίας. Η έρευνα βασίζεται στη βιβλιογραφία σχετικά με οργανισμούς από διάφορους τομείς, όπως η </w:t>
      </w:r>
      <w:r w:rsidRPr="00AA2A39">
        <w:rPr>
          <w:lang w:val="en-US"/>
        </w:rPr>
        <w:t>Ford</w:t>
      </w:r>
      <w:r w:rsidRPr="00AA2A39">
        <w:t xml:space="preserve">, η </w:t>
      </w:r>
      <w:r w:rsidRPr="00AA2A39">
        <w:rPr>
          <w:lang w:val="en-US"/>
        </w:rPr>
        <w:t>Toyota</w:t>
      </w:r>
      <w:r w:rsidRPr="00AA2A39">
        <w:t xml:space="preserve">, η </w:t>
      </w:r>
      <w:r w:rsidRPr="00AA2A39">
        <w:rPr>
          <w:lang w:val="en-US"/>
        </w:rPr>
        <w:t>IBM</w:t>
      </w:r>
      <w:r w:rsidRPr="00AA2A39">
        <w:t xml:space="preserve"> και η </w:t>
      </w:r>
      <w:r w:rsidRPr="00AA2A39">
        <w:rPr>
          <w:lang w:val="en-US"/>
        </w:rPr>
        <w:t>Microsoft</w:t>
      </w:r>
      <w:r w:rsidRPr="00AA2A39">
        <w:t>, για να παρέχει μια ολιστική κατανόηση του συνδυασμένου αντίκτυπου αυτών των στοιχείων στις παγκόσμιες επιχειρηματικές δραστηριότητες.</w:t>
      </w:r>
    </w:p>
    <w:p w14:paraId="34C430E8" w14:textId="532B25F1" w:rsidR="00FC502B" w:rsidRDefault="00BC407E">
      <w:pPr>
        <w:pStyle w:val="Heading1"/>
      </w:pPr>
      <w:r>
        <w:t>Εισαγωγή</w:t>
      </w:r>
      <w:bookmarkEnd w:id="0"/>
    </w:p>
    <w:p w14:paraId="4CE080E2" w14:textId="485D351B" w:rsidR="00714CE1" w:rsidRDefault="00F70C3E" w:rsidP="00F70C3E">
      <w:pPr>
        <w:pStyle w:val="Heading2"/>
      </w:pPr>
      <w:r>
        <w:t>Υπόβαθρο</w:t>
      </w:r>
      <w:r w:rsidR="007C67A9">
        <w:t xml:space="preserve"> και Πλαίσιο</w:t>
      </w:r>
    </w:p>
    <w:p w14:paraId="7093F2C7" w14:textId="452A2F65" w:rsidR="002A5D6A" w:rsidRPr="00E872A3" w:rsidRDefault="00E872A3" w:rsidP="001A1D96">
      <w:pPr>
        <w:pStyle w:val="Heading3"/>
      </w:pPr>
      <w:r>
        <w:t>Βιομηχανία</w:t>
      </w:r>
      <w:r w:rsidRPr="00E872A3">
        <w:t xml:space="preserve"> 4.0: Μια </w:t>
      </w:r>
      <w:r>
        <w:t>Ε</w:t>
      </w:r>
      <w:r w:rsidRPr="00E872A3">
        <w:t>πισκόπηση</w:t>
      </w:r>
    </w:p>
    <w:p w14:paraId="7EF8398A" w14:textId="6DD9D915" w:rsidR="002A5D6A" w:rsidRPr="00E872A3" w:rsidRDefault="00E872A3" w:rsidP="002A5D6A">
      <w:r w:rsidRPr="00E872A3">
        <w:t>Η εμφάνιση τ</w:t>
      </w:r>
      <w:r w:rsidR="00EF5075">
        <w:t>ης</w:t>
      </w:r>
      <w:r w:rsidRPr="00E872A3">
        <w:t xml:space="preserve"> </w:t>
      </w:r>
      <w:r w:rsidR="00EF5075">
        <w:t>Βιομηχανίας</w:t>
      </w:r>
      <w:r w:rsidR="00EF5075" w:rsidRPr="00E872A3">
        <w:t xml:space="preserve"> </w:t>
      </w:r>
      <w:r w:rsidRPr="00E872A3">
        <w:t xml:space="preserve">4.0 σηματοδότησε μια επαναστατική αλλαγή στο παγκόσμιο επιχειρηματικό περιβάλλον. Αυτός ο μετασχηματισμός καθοδηγείται από την </w:t>
      </w:r>
      <w:proofErr w:type="spellStart"/>
      <w:r w:rsidRPr="00E872A3">
        <w:t>ψηφιοποίηση</w:t>
      </w:r>
      <w:proofErr w:type="spellEnd"/>
      <w:r w:rsidRPr="00E872A3">
        <w:t xml:space="preserve"> των φυσικών περιουσιακών στοιχείων και την ενσωμάτωση σε ψηφιακά οικοσυστήματα, αξιοποιώντας το Διαδίκτυο των Πραγμάτων (</w:t>
      </w:r>
      <w:r w:rsidRPr="00E872A3">
        <w:rPr>
          <w:lang w:val="en-US"/>
        </w:rPr>
        <w:t>IoT</w:t>
      </w:r>
      <w:r w:rsidRPr="00E872A3">
        <w:t xml:space="preserve">), το </w:t>
      </w:r>
      <w:r w:rsidRPr="00E872A3">
        <w:rPr>
          <w:lang w:val="en-US"/>
        </w:rPr>
        <w:t>cloud</w:t>
      </w:r>
      <w:r w:rsidRPr="00E872A3">
        <w:t xml:space="preserve"> </w:t>
      </w:r>
      <w:r w:rsidRPr="00E872A3">
        <w:rPr>
          <w:lang w:val="en-US"/>
        </w:rPr>
        <w:t>computing</w:t>
      </w:r>
      <w:r w:rsidRPr="00E872A3">
        <w:t>, την τεχνητή νοημοσύνη (</w:t>
      </w:r>
      <w:r w:rsidRPr="00E872A3">
        <w:rPr>
          <w:lang w:val="en-US"/>
        </w:rPr>
        <w:t>AI</w:t>
      </w:r>
      <w:r w:rsidRPr="00E872A3">
        <w:t>) και την ανάλυση μεγάλων δεδομένων (</w:t>
      </w:r>
      <w:r w:rsidRPr="00E872A3">
        <w:rPr>
          <w:lang w:val="en-US"/>
        </w:rPr>
        <w:t>Schwab</w:t>
      </w:r>
      <w:r w:rsidRPr="00E872A3">
        <w:t xml:space="preserve">, 2016; </w:t>
      </w:r>
      <w:r w:rsidRPr="00E872A3">
        <w:rPr>
          <w:lang w:val="en-US"/>
        </w:rPr>
        <w:t>Liao</w:t>
      </w:r>
      <w:r w:rsidRPr="00E872A3">
        <w:t xml:space="preserve">, </w:t>
      </w:r>
      <w:r w:rsidRPr="00E872A3">
        <w:rPr>
          <w:lang w:val="en-US"/>
        </w:rPr>
        <w:t>Deschamps</w:t>
      </w:r>
      <w:r w:rsidRPr="00E872A3">
        <w:t xml:space="preserve">, </w:t>
      </w:r>
      <w:proofErr w:type="spellStart"/>
      <w:r w:rsidRPr="00E872A3">
        <w:rPr>
          <w:lang w:val="en-US"/>
        </w:rPr>
        <w:t>Loures</w:t>
      </w:r>
      <w:proofErr w:type="spellEnd"/>
      <w:r w:rsidRPr="00E872A3">
        <w:t xml:space="preserve"> &amp; </w:t>
      </w:r>
      <w:r w:rsidRPr="00E872A3">
        <w:rPr>
          <w:lang w:val="en-US"/>
        </w:rPr>
        <w:t>Ramos</w:t>
      </w:r>
      <w:r w:rsidRPr="00E872A3">
        <w:t xml:space="preserve"> , 2017). Αυτές οι τεχνολογίες επιτρέπουν στους οργανισμούς να διευκολύνουν την ανταλλαγή δεδομένων σε πραγματικό χρόνο και να αυτοματοποιούν τις διαδικασίες λήψης αποφάσεων, αναδιαμορφώνοντας ουσιαστικά τις επιχειρηματικές λειτουργίες και την ευρύτερη αλυσίδα αξίας.</w:t>
      </w:r>
    </w:p>
    <w:p w14:paraId="13C45028" w14:textId="5D9B4809" w:rsidR="002A5D6A" w:rsidRPr="00EA1F76" w:rsidRDefault="00EA1F76" w:rsidP="001A1D96">
      <w:pPr>
        <w:pStyle w:val="Heading3"/>
      </w:pPr>
      <w:r w:rsidRPr="00EA1F76">
        <w:t>Υιοθέτηση Αναδυόμενων Τεχνολογιών και Ευέλικτων Μεθοδολογιών</w:t>
      </w:r>
    </w:p>
    <w:p w14:paraId="5D200542" w14:textId="14A17248" w:rsidR="002A5D6A" w:rsidRPr="0058178A" w:rsidRDefault="0058178A" w:rsidP="002A5D6A">
      <w:r w:rsidRPr="0058178A">
        <w:t xml:space="preserve">Παράλληλα με την άνοδο </w:t>
      </w:r>
      <w:r w:rsidR="00EF5075">
        <w:t>της</w:t>
      </w:r>
      <w:r w:rsidRPr="0058178A">
        <w:t xml:space="preserve"> </w:t>
      </w:r>
      <w:r w:rsidR="00EF5075">
        <w:t>Βιομηχανίας</w:t>
      </w:r>
      <w:r w:rsidR="00EF5075" w:rsidRPr="00E872A3">
        <w:t xml:space="preserve"> </w:t>
      </w:r>
      <w:r w:rsidRPr="0058178A">
        <w:t xml:space="preserve">4.0, παράλληλη τάση είναι η υιοθέτηση αναδυόμενων τεχνολογιών και ευέλικτων μεθοδολογιών, όπως Αποκεντρωμένοι Αυτόνομοι Οργανισμοί (DAO), Web 3.0 και Αλγοριθμικά Συστήματα Διαχείρισης Ανθρώπινου Δυναμικού (HRMS). Επιπλέον, καθιερωμένες μεθοδολογίες όπως η Βιβλιοθήκη Υποδομής Πληροφορικής (ITIL), το Πλαίσιο Αρχιτεκτονικής Ανοικτής Ομάδας (TOGAF), το </w:t>
      </w:r>
      <w:proofErr w:type="spellStart"/>
      <w:r w:rsidRPr="0058178A">
        <w:t>Scaled</w:t>
      </w:r>
      <w:proofErr w:type="spellEnd"/>
      <w:r w:rsidRPr="0058178A">
        <w:t xml:space="preserve"> </w:t>
      </w:r>
      <w:proofErr w:type="spellStart"/>
      <w:r w:rsidRPr="0058178A">
        <w:t>Agile</w:t>
      </w:r>
      <w:proofErr w:type="spellEnd"/>
      <w:r w:rsidRPr="0058178A">
        <w:t xml:space="preserve"> </w:t>
      </w:r>
      <w:proofErr w:type="spellStart"/>
      <w:r w:rsidRPr="0058178A">
        <w:t>Framework</w:t>
      </w:r>
      <w:proofErr w:type="spellEnd"/>
      <w:r w:rsidRPr="0058178A">
        <w:t xml:space="preserve"> (SAFe) και το </w:t>
      </w:r>
      <w:proofErr w:type="spellStart"/>
      <w:r w:rsidRPr="0058178A">
        <w:t>DevOps</w:t>
      </w:r>
      <w:proofErr w:type="spellEnd"/>
      <w:r w:rsidRPr="0058178A">
        <w:t xml:space="preserve"> συνεχίζουν να εξελίσσονται, ταιριάζοντας άψογα στο παράδειγμα Industry 4.0 (</w:t>
      </w:r>
      <w:proofErr w:type="spellStart"/>
      <w:r w:rsidRPr="0058178A">
        <w:t>Blokdyk</w:t>
      </w:r>
      <w:proofErr w:type="spellEnd"/>
      <w:r w:rsidRPr="0058178A">
        <w:t xml:space="preserve">, 2021; </w:t>
      </w:r>
      <w:proofErr w:type="spellStart"/>
      <w:r w:rsidRPr="0058178A">
        <w:t>Diedrich</w:t>
      </w:r>
      <w:proofErr w:type="spellEnd"/>
      <w:r w:rsidRPr="0058178A">
        <w:t xml:space="preserve">, 2021). </w:t>
      </w:r>
      <w:proofErr w:type="spellStart"/>
      <w:r w:rsidRPr="0058178A">
        <w:t>Santana</w:t>
      </w:r>
      <w:proofErr w:type="spellEnd"/>
      <w:r w:rsidRPr="0058178A">
        <w:t xml:space="preserve"> </w:t>
      </w:r>
      <w:r w:rsidRPr="0058178A">
        <w:lastRenderedPageBreak/>
        <w:t xml:space="preserve">&amp; </w:t>
      </w:r>
      <w:proofErr w:type="spellStart"/>
      <w:r w:rsidRPr="0058178A">
        <w:t>Albareda</w:t>
      </w:r>
      <w:proofErr w:type="spellEnd"/>
      <w:r w:rsidRPr="0058178A">
        <w:t xml:space="preserve">, 2022). Αυτές οι καινοτόμες τεχνολογίες και μεθοδολογίες επιτρέπουν στους οργανισμούς να βελτιώσουν την παραγωγικότητα, να μειώσουν το λειτουργικό κόστος και να προσαρμοστούν στις δυναμικές συνθήκες της αγοράς πιο αποτελεσματικά (Porter &amp; </w:t>
      </w:r>
      <w:proofErr w:type="spellStart"/>
      <w:r w:rsidRPr="0058178A">
        <w:t>Heppelmann</w:t>
      </w:r>
      <w:proofErr w:type="spellEnd"/>
      <w:r w:rsidRPr="0058178A">
        <w:t>, 2014).</w:t>
      </w:r>
    </w:p>
    <w:p w14:paraId="3076926A" w14:textId="55953340" w:rsidR="002A5D6A" w:rsidRPr="00EF5075" w:rsidRDefault="00EF5075" w:rsidP="001A1D96">
      <w:pPr>
        <w:pStyle w:val="Heading3"/>
      </w:pPr>
      <w:r w:rsidRPr="00EF5075">
        <w:t>Σημασία και επιπτώσεις της βιομηχανίας 4.0 Τεχνολογίες και Μεθοδολογίες</w:t>
      </w:r>
    </w:p>
    <w:p w14:paraId="17EE6BAD" w14:textId="68A95197" w:rsidR="00EF5075" w:rsidRDefault="00EF5075" w:rsidP="00EF5075">
      <w:r>
        <w:t xml:space="preserve">Η σύγκλιση των αναδυόμενων τεχνολογιών και των ευέλικτων μεθοδολογιών έχει μεταμορφώσει το παραδοσιακό επιχειρηματικό μοντέλο, προκαλώντας </w:t>
      </w:r>
      <w:r w:rsidR="00A97886">
        <w:t>σύγχυση</w:t>
      </w:r>
      <w:r>
        <w:t xml:space="preserve"> σε διάφορους τομείς. Οι επιπτώσεις αυτής της αλλαγής εκτείνονται πέρα από την απλή λειτουργική αποτελεσματικότητα. Αλλάζουν τον τρόπο με τον οποίο οι επιχειρήσεις </w:t>
      </w:r>
      <w:r w:rsidR="00A97886">
        <w:t>αλληλοεπιδρούν</w:t>
      </w:r>
      <w:r>
        <w:t xml:space="preserve"> με τους πελάτες, τους προμηθευτές και άλλους ενδιαφερόμενους φορείς (Porter &amp; </w:t>
      </w:r>
      <w:proofErr w:type="spellStart"/>
      <w:r>
        <w:t>Heppelmann</w:t>
      </w:r>
      <w:proofErr w:type="spellEnd"/>
      <w:r>
        <w:t>, 2015).</w:t>
      </w:r>
    </w:p>
    <w:p w14:paraId="30A583AC" w14:textId="77777777" w:rsidR="00EF5075" w:rsidRDefault="00EF5075" w:rsidP="00EF5075">
      <w:r>
        <w:t xml:space="preserve">Εκτός από τα λειτουργικά οφέλη, αυτές οι τεχνολογίες ενισχύουν επίσης τη μεγαλύτερη διαφάνεια και την ενσωμάτωση. Για παράδειγμα, τα DAO επιτρέπουν την αποκεντρωμένη λήψη αποφάσεων, ενώ το Web 3.0 διευκολύνει τη βελτιωμένη </w:t>
      </w:r>
      <w:proofErr w:type="spellStart"/>
      <w:r>
        <w:t>ιδιωτικότητα</w:t>
      </w:r>
      <w:proofErr w:type="spellEnd"/>
      <w:r>
        <w:t xml:space="preserve"> δεδομένων και τον έλεγχο των χρηστών. Επιπλέον, το αλγοριθμικό HRMS μπορεί να βοηθήσει στη βελτιστοποίηση της διαχείρισης ανθρώπινων πόρων, στη βελτίωση του σχεδιασμού του εργατικού δυναμικού, της πρόσληψης, της διαχείρισης απόδοσης και των πρωτοβουλιών μάθησης και ανάπτυξης (</w:t>
      </w:r>
      <w:proofErr w:type="spellStart"/>
      <w:r>
        <w:t>Santana</w:t>
      </w:r>
      <w:proofErr w:type="spellEnd"/>
      <w:r>
        <w:t xml:space="preserve"> &amp; </w:t>
      </w:r>
      <w:proofErr w:type="spellStart"/>
      <w:r>
        <w:t>Albareda</w:t>
      </w:r>
      <w:proofErr w:type="spellEnd"/>
      <w:r>
        <w:t>, 2022).</w:t>
      </w:r>
    </w:p>
    <w:p w14:paraId="3ACB193C" w14:textId="685C01D1" w:rsidR="005661FC" w:rsidRPr="004C1179" w:rsidRDefault="00EF5075" w:rsidP="00EF5075">
      <w:r w:rsidRPr="004C1179">
        <w:t>Ωστόσο, η υιοθέτηση και η ενσωμάτωση αυτών των τεχνολογιών δεν είναι χωρίς προκλήσεις. Συχνά προκύπτουν ανησυχίες που σχετίζονται με την αποτελεσματικότητα, τη διαχείριση δεδομένων, τη λήψη αποφάσεων, τη συνεργασία, την ασφάλεια, τη διαλειτουργικότητα και ηθικούς λόγους (</w:t>
      </w:r>
      <w:proofErr w:type="spellStart"/>
      <w:r w:rsidRPr="004C1179">
        <w:t>Blokdyk</w:t>
      </w:r>
      <w:proofErr w:type="spellEnd"/>
      <w:r w:rsidRPr="004C1179">
        <w:t xml:space="preserve">, 2021; </w:t>
      </w:r>
      <w:proofErr w:type="spellStart"/>
      <w:r w:rsidRPr="004C1179">
        <w:t>Diedrich</w:t>
      </w:r>
      <w:proofErr w:type="spellEnd"/>
      <w:r w:rsidRPr="004C1179">
        <w:t>, 2016). Ως εκ τούτου, η πλήρης κατανόηση αυτών των θεμάτων είναι υψίστης σημασίας για την πλοήγηση στην πολυπλοκότητα τ</w:t>
      </w:r>
      <w:r w:rsidR="00A97886" w:rsidRPr="004C1179">
        <w:t>ης</w:t>
      </w:r>
      <w:r w:rsidRPr="004C1179">
        <w:t xml:space="preserve"> </w:t>
      </w:r>
      <w:r w:rsidR="00A97886" w:rsidRPr="004C1179">
        <w:t>Βιομηχανίας</w:t>
      </w:r>
      <w:r w:rsidRPr="004C1179">
        <w:t xml:space="preserve"> 4.0 και τη μεγιστοποίηση των πιθανών οφελών </w:t>
      </w:r>
      <w:r w:rsidR="00A97886" w:rsidRPr="004C1179">
        <w:t>της</w:t>
      </w:r>
      <w:r w:rsidRPr="004C1179">
        <w:t>.</w:t>
      </w:r>
    </w:p>
    <w:p w14:paraId="7023CDA6" w14:textId="1C93F721" w:rsidR="00F70C3E" w:rsidRPr="004C1179" w:rsidRDefault="00F70C3E" w:rsidP="00F70C3E">
      <w:pPr>
        <w:pStyle w:val="Heading2"/>
      </w:pPr>
      <w:r w:rsidRPr="004C1179">
        <w:t>Δήλωση του Προβλήματος</w:t>
      </w:r>
    </w:p>
    <w:p w14:paraId="737C68C7" w14:textId="1A6D9EC3" w:rsidR="005661FC" w:rsidRPr="008152D2" w:rsidRDefault="008152D2" w:rsidP="005661FC">
      <w:r w:rsidRPr="004C1179">
        <w:t xml:space="preserve">Ενώ η έλευση </w:t>
      </w:r>
      <w:r w:rsidR="009C6711" w:rsidRPr="004C1179">
        <w:t xml:space="preserve">της Βιομηχανίας 4.0 </w:t>
      </w:r>
      <w:r w:rsidRPr="004C1179">
        <w:t xml:space="preserve">και η ενσωμάτωση καινοτόμων τεχνολογιών και μεθοδολογιών προσφέρουν σημαντικά πλεονεκτήματα, παρουσιάζουν επίσης σημαντικές προκλήσεις. Καθώς οι οργανισμοί προσπαθούν να </w:t>
      </w:r>
      <w:r w:rsidRPr="004C1179">
        <w:lastRenderedPageBreak/>
        <w:t>εκμεταλλευτούν τα οφέλη, αντιμετωπίζουν ζητήματα που αφορούν την αποτελεσματικότητα, τη διαχείριση δεδομένων, τη λήψη αποφάσεων, τη συνεργασία, την ασφάλεια, τη διαλειτουργικότητα και τους ηθικούς λόγους. Επιπλέον, η υπάρχουσα βιβλιογραφία συχνά εξετάζει αυτά τα στοιχεία μεμονωμένα, δημιουργώντας ένα κενό γνώσης στην κατανόηση του συνδυασμένου αντικτύπου τους στις παγκόσμιες επιχειρηματικές δραστηριότητες (</w:t>
      </w:r>
      <w:proofErr w:type="spellStart"/>
      <w:r w:rsidRPr="004C1179">
        <w:t>Köchling</w:t>
      </w:r>
      <w:proofErr w:type="spellEnd"/>
      <w:r w:rsidRPr="004C1179">
        <w:t xml:space="preserve"> &amp; </w:t>
      </w:r>
      <w:proofErr w:type="spellStart"/>
      <w:r w:rsidRPr="004C1179">
        <w:t>Wehner</w:t>
      </w:r>
      <w:proofErr w:type="spellEnd"/>
      <w:r w:rsidRPr="004C1179">
        <w:t xml:space="preserve">, 2020; </w:t>
      </w:r>
      <w:proofErr w:type="spellStart"/>
      <w:r w:rsidRPr="004C1179">
        <w:t>Carsten</w:t>
      </w:r>
      <w:proofErr w:type="spellEnd"/>
      <w:r w:rsidRPr="004C1179">
        <w:t xml:space="preserve"> &amp; </w:t>
      </w:r>
      <w:proofErr w:type="spellStart"/>
      <w:r w:rsidRPr="004C1179">
        <w:t>Wright</w:t>
      </w:r>
      <w:proofErr w:type="spellEnd"/>
      <w:r w:rsidRPr="004C1179">
        <w:t>, 2018). Αυτή η έρευνα, επομένως, στοχεύει να παρέχει μια ολιστική επισκόπηση των πλεονεκτημάτων, των προκλήσεων και των ηθικών επιπτώσεων της υιοθέτησης τεχνολογιών και μεθοδολογιών Industry 4.0.</w:t>
      </w:r>
    </w:p>
    <w:p w14:paraId="2900B474" w14:textId="06CC988D" w:rsidR="00F70C3E" w:rsidRDefault="00190429" w:rsidP="00F70C3E">
      <w:pPr>
        <w:pStyle w:val="Heading2"/>
      </w:pPr>
      <w:r>
        <w:t>Στόχοι της Έρευνας</w:t>
      </w:r>
    </w:p>
    <w:p w14:paraId="2F8D8BEF" w14:textId="77777777" w:rsidR="00FE422C" w:rsidRDefault="00FE422C" w:rsidP="00FE422C">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643E2CA9" w14:textId="77777777" w:rsidR="00FE422C" w:rsidRDefault="00FE422C" w:rsidP="00FE422C">
      <w:pPr>
        <w:pStyle w:val="ListParagraph"/>
        <w:numPr>
          <w:ilvl w:val="0"/>
          <w:numId w:val="4"/>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40442B42" w14:textId="77777777" w:rsidR="00FE422C" w:rsidRDefault="00FE422C" w:rsidP="00FE422C">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7C1C342D" w14:textId="3AE45EE3" w:rsidR="00FE422C" w:rsidRPr="005661FC" w:rsidRDefault="00FE422C" w:rsidP="00FE422C">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7EE32917" w14:textId="4726BC4D" w:rsidR="00190429" w:rsidRPr="004C1179" w:rsidRDefault="00190429" w:rsidP="00190429">
      <w:pPr>
        <w:pStyle w:val="Heading2"/>
      </w:pPr>
      <w:r w:rsidRPr="004C1179">
        <w:t>Εύρος της Έρευνας</w:t>
      </w:r>
    </w:p>
    <w:p w14:paraId="3412BCB3" w14:textId="5402BB27" w:rsidR="005661FC" w:rsidRPr="004C1179" w:rsidRDefault="00E503AE" w:rsidP="005661FC">
      <w:r w:rsidRPr="004C1179">
        <w:t xml:space="preserve">Το εύρος αυτής της έρευνας είναι ευρύ αλλά ακριβές. Η έρευνα περιστρέφεται γύρω από τις τεχνολογίες και τις μεθοδολογίες </w:t>
      </w:r>
      <w:r w:rsidR="0091417D" w:rsidRPr="004C1179">
        <w:t>της Βιομηχανίας 4.0</w:t>
      </w:r>
      <w:r w:rsidRPr="004C1179">
        <w:t xml:space="preserve">, εστιάζοντας στην υιοθέτηση και τις επιπτώσεις τους στο παγκόσμιο επιχειρηματικό τοπίο. Περιλαμβάνει τη μελέτη τόσο των αναδυόμενων τεχνολογιών, όπως οι Αποκεντρωμένοι Αυτόνομοι Οργανισμοί (DAO), το Web 3.0 και τα Αλγοριθμικά Συστήματα Διαχείρισης Ανθρώπινου Δυναμικού (HRMS) και καθιερωμένες μεθοδολογίες όπως το ITIL, το TOGAF, το SAFe και </w:t>
      </w:r>
      <w:r w:rsidRPr="004C1179">
        <w:lastRenderedPageBreak/>
        <w:t xml:space="preserve">το </w:t>
      </w:r>
      <w:proofErr w:type="spellStart"/>
      <w:r w:rsidRPr="004C1179">
        <w:t>DevOps</w:t>
      </w:r>
      <w:proofErr w:type="spellEnd"/>
      <w:r w:rsidRPr="004C1179">
        <w:t>. Η έρευνα εκτείνεται σε διάφορους κλάδους της βιομηχανίας, με τη συμμετοχή οργανισμών όπως η Ford, η Toyota, η IBM και η Microsoft. Προσπαθεί επίσης να διερευνήσει τις ηθικές ανησυχίες που σχετίζονται με την ανάπτυξη αυτών των τεχνολογιών και μεθοδολογιών.</w:t>
      </w:r>
    </w:p>
    <w:p w14:paraId="34D497BC" w14:textId="4DDDF9FD" w:rsidR="00190429" w:rsidRPr="004C1179" w:rsidRDefault="00190429" w:rsidP="00190429">
      <w:pPr>
        <w:pStyle w:val="Heading2"/>
      </w:pPr>
      <w:r w:rsidRPr="004C1179">
        <w:t>Επισκόπηση</w:t>
      </w:r>
    </w:p>
    <w:p w14:paraId="57CC4C61" w14:textId="3114F413" w:rsidR="005661FC" w:rsidRPr="00777B62" w:rsidRDefault="00777B62" w:rsidP="005661FC">
      <w:r w:rsidRPr="004C1179">
        <w:t>Αυτή η έρευνα στοχεύει να παρέχει μια ολοκληρωμένη άποψη των πλεονεκτημάτων, των προκλήσεων και των ηθικών ανησυχιών που προκύπτουν από την υιοθέτηση αναδυόμενων τεχνολογιών και καθιερωμένων μεθοδολογιών στις παγκόσμιες επιχειρηματικές δραστηριότητες στην εποχή της Βιομηχανίας 4.0. Η μελέτη περιλαμβάνει μια διαφορετική ομάδα οργανισμών από διάφορους τομείς, όπως η Ford, η Toyota, η IBM και η Microsoft. Αξιοποιώντας μια συστηματική βιβλιογραφική ανασκόπηση και ανάλυση περιπτωσιολογικής μελέτης, αυτή η έρευνα σκοπεύει να συμβάλει στη βιβλιογραφία για την υιοθέτηση της τεχνολογίας. Οι συνεντεύξεις με ειδικούς και επαγγελματίες θα παράσχουν βαθύτερες πρακτικές γνώσεις, προσθέτοντας μια μοναδική διάσταση στη μελέτη που συμπληρώνει τις δευτερεύουσες πηγές δεδομένων. Καθώς ξεκινάμε αυτό το ταξίδι, ανυπομονούμε να αποκαλύψουμε πολύτιμες πληροφορίες που μπορούν να καθοδηγήσουν τους οργανισμούς στην πλοήγηση στο περίπλοκο τοπίο του Industry 4.0.</w:t>
      </w:r>
    </w:p>
    <w:p w14:paraId="241E13D0" w14:textId="7554DC5F" w:rsidR="003A6E6C" w:rsidRPr="00155594" w:rsidRDefault="00CD4ACC" w:rsidP="002745E7">
      <w:pPr>
        <w:pStyle w:val="Heading1"/>
        <w:rPr>
          <w:lang w:val="en-US"/>
        </w:rPr>
      </w:pPr>
      <w:bookmarkStart w:id="2" w:name="_Toc133819479"/>
      <w:r w:rsidRPr="000B2D4E">
        <w:t xml:space="preserve">Ανασκόπηση της </w:t>
      </w:r>
      <w:r w:rsidR="002A306D" w:rsidRPr="000B2D4E">
        <w:t>Β</w:t>
      </w:r>
      <w:r w:rsidRPr="000B2D4E">
        <w:t>ιβλιογραφίας</w:t>
      </w:r>
      <w:r w:rsidR="001D0342" w:rsidRPr="001D0342">
        <w:rPr>
          <w:lang w:val="en-US"/>
        </w:rPr>
        <w:t>:</w:t>
      </w:r>
      <w:bookmarkEnd w:id="2"/>
    </w:p>
    <w:p w14:paraId="3AF2B157" w14:textId="78629ABA" w:rsidR="003A6E6C" w:rsidRDefault="00155594" w:rsidP="00155594">
      <w:pPr>
        <w:pStyle w:val="Heading2"/>
      </w:pPr>
      <w:r>
        <w:t>Εισαγωγή της βιβλιογραφίας:</w:t>
      </w:r>
    </w:p>
    <w:p w14:paraId="3D5A2D01" w14:textId="6DC9F50C" w:rsidR="00D77CAC" w:rsidRDefault="00D77CAC" w:rsidP="00D77CAC">
      <w:r>
        <w:t xml:space="preserve">Η αυγή του Industry 4.0 σηματοδοτεί μια σημαντική αλλαγή στο βιομηχανικό παράδειγμα, καθώς η συγχώνευση τεχνολογιών και μεθοδολογιών αιχμής αναδιαμορφώνει το περίγραμμα των παγκόσμιων επιχειρηματικών δραστηριοτήτων. Η ολιστική κατανόηση αυτού του μετασχηματισμού απαιτεί μια ενδελεχή εξέταση της υπάρχουσας βιβλιογραφίας που διευκρινίζει τις συνέργειες μεταξύ των αναδυόμενων τεχνολογιών, όπως οι Αποκεντρωμένοι Αυτόνομοι Οργανισμοί (DAO), το Web 3.0 και τα Αλγοριθμικά Συστήματα Διαχείρισης Ανθρώπινου Δυναμικού (HRMS), και καθιερωμένων μεθοδολογιών όπως η Πληροφορική </w:t>
      </w:r>
      <w:proofErr w:type="spellStart"/>
      <w:r>
        <w:t>Infrastructure</w:t>
      </w:r>
      <w:proofErr w:type="spellEnd"/>
      <w:r>
        <w:t xml:space="preserve"> </w:t>
      </w:r>
      <w:proofErr w:type="spellStart"/>
      <w:r>
        <w:t>Library</w:t>
      </w:r>
      <w:proofErr w:type="spellEnd"/>
      <w:r>
        <w:t xml:space="preserve"> (ITIL), The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w:t>
      </w:r>
      <w:proofErr w:type="spellStart"/>
      <w:r>
        <w:t>Scaled</w:t>
      </w:r>
      <w:proofErr w:type="spellEnd"/>
      <w:r>
        <w:t xml:space="preserve"> </w:t>
      </w:r>
      <w:proofErr w:type="spellStart"/>
      <w:r>
        <w:t>Agile</w:t>
      </w:r>
      <w:proofErr w:type="spellEnd"/>
      <w:r>
        <w:t xml:space="preserve"> </w:t>
      </w:r>
      <w:proofErr w:type="spellStart"/>
      <w:r>
        <w:t>Framework</w:t>
      </w:r>
      <w:proofErr w:type="spellEnd"/>
      <w:r>
        <w:t xml:space="preserve"> (SAFe) και </w:t>
      </w:r>
      <w:proofErr w:type="spellStart"/>
      <w:r>
        <w:t>DevOps</w:t>
      </w:r>
      <w:proofErr w:type="spellEnd"/>
      <w:r>
        <w:t>.</w:t>
      </w:r>
    </w:p>
    <w:p w14:paraId="477D46EB" w14:textId="77777777" w:rsidR="00D77CAC" w:rsidRDefault="00D77CAC" w:rsidP="00D77CAC">
      <w:r>
        <w:lastRenderedPageBreak/>
        <w:t>Οι</w:t>
      </w:r>
      <w:r w:rsidRPr="00D77CAC">
        <w:rPr>
          <w:lang w:val="en-US"/>
        </w:rPr>
        <w:t xml:space="preserve"> Hirsch-</w:t>
      </w:r>
      <w:proofErr w:type="spellStart"/>
      <w:r w:rsidRPr="00D77CAC">
        <w:rPr>
          <w:lang w:val="en-US"/>
        </w:rPr>
        <w:t>Kreinsen</w:t>
      </w:r>
      <w:proofErr w:type="spellEnd"/>
      <w:r w:rsidRPr="00D77CAC">
        <w:rPr>
          <w:lang w:val="en-US"/>
        </w:rPr>
        <w:t xml:space="preserve"> et al. </w:t>
      </w:r>
      <w:r>
        <w:t xml:space="preserve">(2016) θεωρούν ότι η εισαγωγή τεχνολογιών Industry 4.0 στις επιχειρήσεις έχει ως αποτέλεσμα τη σύγκλιση φυσικών και ψηφιακών </w:t>
      </w:r>
      <w:proofErr w:type="spellStart"/>
      <w:r>
        <w:t>σφαίρων</w:t>
      </w:r>
      <w:proofErr w:type="spellEnd"/>
      <w:r>
        <w:t>, οδηγώντας στη συνέχεια στην ανάπτυξη «έξυπνων» βιομηχανιών. Τέτοιες «έξυπνες» βιομηχανίες ευδοκιμούν στην αλληλεπίδραση προηγμένων τεχνολογιών και ισχυρών μεθοδολογιών, με στόχο την ενίσχυση της αποτελεσματικότητας, της ευελιξίας και της ανταπόκρισης στη συνεχώς εξελισσόμενη δυναμική της αγοράς. Οργανωτικοί γίγαντες, συμπεριλαμβανομένων της Ford, της Toyota, της IBM και της Microsoft, έχουν πρωταγωνιστήσει σε αυτόν τον μετασχηματισμό, αποτελώντας συχνά αντικείμενο πολυάριθμων επιστημονικών εξερευνήσεων (</w:t>
      </w:r>
      <w:proofErr w:type="spellStart"/>
      <w:r>
        <w:t>Schwab</w:t>
      </w:r>
      <w:proofErr w:type="spellEnd"/>
      <w:r>
        <w:t>, 2017).</w:t>
      </w:r>
    </w:p>
    <w:p w14:paraId="2C16911F" w14:textId="77777777" w:rsidR="00D77CAC" w:rsidRDefault="00D77CAC" w:rsidP="00D77CAC">
      <w:r>
        <w:t xml:space="preserve">Επιπλέον, η βιβλιογραφία παρέχει πληροφορίες για το πώς η προσαρμοστικότητα και η ευελιξία των επιχειρήσεων ενισχύονται μέσω της ενσωμάτωσης αυτών των μεθοδολογιών και τεχνολογιών. Οι </w:t>
      </w:r>
      <w:proofErr w:type="spellStart"/>
      <w:r>
        <w:t>Kagermann</w:t>
      </w:r>
      <w:proofErr w:type="spellEnd"/>
      <w:r>
        <w:t xml:space="preserve"> </w:t>
      </w:r>
      <w:proofErr w:type="spellStart"/>
      <w:r>
        <w:t>et</w:t>
      </w:r>
      <w:proofErr w:type="spellEnd"/>
      <w:r>
        <w:t xml:space="preserve"> </w:t>
      </w:r>
      <w:proofErr w:type="spellStart"/>
      <w:r>
        <w:t>al</w:t>
      </w:r>
      <w:proofErr w:type="spellEnd"/>
      <w:r>
        <w:t>. (2013) υποστηρίζουν ότι το Industry 4.0 έχει την υπόσχεση μιας νέας βιομηχανικής επανάστασης, μιας που συνδυάζει προηγμένες τεχνικές κατασκευής με το Διαδίκτυο των Πραγμάτων (</w:t>
      </w:r>
      <w:proofErr w:type="spellStart"/>
      <w:r>
        <w:t>IoT</w:t>
      </w:r>
      <w:proofErr w:type="spellEnd"/>
      <w:r>
        <w:t>) για την παραγωγή έξυπνων συστημάτων. Είναι, επομένως, υψίστης σημασίας να αναλύσουμε την ακαδημαϊκή και τη βιομηχανική βιβλιογραφία για να διακρίνουμε πρότυπα, να εντοπίσουμε κενά και να κατανοήσουμε τις πολύπλευρες επιπτώσεις αυτών των μετασχηματισμών.</w:t>
      </w:r>
    </w:p>
    <w:p w14:paraId="79D6C57B" w14:textId="78CA0D61" w:rsidR="00155594" w:rsidRPr="00D77CAC" w:rsidRDefault="00D77CAC" w:rsidP="00D77CAC">
      <w:r>
        <w:t xml:space="preserve">Κατά την πλοήγηση σε αυτή τη βιβλιογραφική ανασκόπηση, θα εμβαθύνουμε σε σχετικές θεωρίες και μοντέλα που στηρίζουν αυτές τις αλλαγές, θα ερευνήσουμε προηγούμενα ερευνητικά ευρήματα για να κατανοήσουμε τα διαθέσιμα εμπειρικά στοιχεία και θα συνθέσουμε αυτές τις πληροφορίες για να παρουσιάσουμε μια συνεκτική αφήγηση σχετικά με την επιρροή του Industry 4.0 στις παγκόσμιες επιχειρήσεις . Ο σκοπός αυτής της προσπάθειας δεν είναι απλώς να αφηγηθεί όσα είναι ήδη γνωστά, αλλά να συνδυάσει μια </w:t>
      </w:r>
      <w:proofErr w:type="spellStart"/>
      <w:r>
        <w:t>ταπισερί</w:t>
      </w:r>
      <w:proofErr w:type="spellEnd"/>
      <w:r>
        <w:t xml:space="preserve"> γνώσης που φωτίζει τις αποχρώσεις, τις περιπλοκές και τις επιπτώσεις της εποχής του Industry 4.0.</w:t>
      </w:r>
    </w:p>
    <w:p w14:paraId="65B7C1DD" w14:textId="36284070" w:rsidR="00155594" w:rsidRDefault="00155594" w:rsidP="00155594">
      <w:pPr>
        <w:pStyle w:val="Heading2"/>
      </w:pPr>
      <w:r>
        <w:t>Σχετικές Θεωρίες και Μοντέλα:</w:t>
      </w:r>
    </w:p>
    <w:p w14:paraId="413CE646" w14:textId="57CD2C29" w:rsidR="00155594" w:rsidRPr="008E0888" w:rsidRDefault="008E0888" w:rsidP="00155594">
      <w:r w:rsidRPr="008E0888">
        <w:t xml:space="preserve">Η πρόοδος προς το Industry 4.0 είναι εδραιωμένη σε διάφορες θεωρίες και μοντέλα. Καθώς οι αναδυόμενες τεχνολογίες και μεθοδολογίες </w:t>
      </w:r>
      <w:r w:rsidRPr="008E0888">
        <w:lastRenderedPageBreak/>
        <w:t>αναδιαμορφώνουν τις επιχειρηματικές δραστηριότητες, η κατανόηση των θεωρητικών πλαισίων που τις στηρίζουν είναι πρωταρχικής σημασίας.</w:t>
      </w:r>
    </w:p>
    <w:p w14:paraId="5FD9562F" w14:textId="2F7DE8B3" w:rsidR="00155594" w:rsidRDefault="00155594" w:rsidP="00155594">
      <w:pPr>
        <w:pStyle w:val="Heading3"/>
        <w:rPr>
          <w:lang w:val="en-US"/>
        </w:rPr>
      </w:pPr>
      <w:r w:rsidRPr="00155594">
        <w:rPr>
          <w:lang w:val="en-US"/>
        </w:rPr>
        <w:t xml:space="preserve">Service Management </w:t>
      </w:r>
      <w:r>
        <w:t>και</w:t>
      </w:r>
      <w:r w:rsidRPr="00155594">
        <w:rPr>
          <w:lang w:val="en-US"/>
        </w:rPr>
        <w:t xml:space="preserve"> ITIL</w:t>
      </w:r>
    </w:p>
    <w:p w14:paraId="5CD5E1DB" w14:textId="5122A871" w:rsidR="00A470D8" w:rsidRDefault="00A470D8" w:rsidP="00A470D8">
      <w:r>
        <w:t xml:space="preserve">Η διαχείριση υπηρεσιών επικεντρώνεται στην παροχή αξίας στους πελάτες με τη μορφή υπηρεσιών. Το ITIL (Information </w:t>
      </w:r>
      <w:proofErr w:type="spellStart"/>
      <w:r>
        <w:t>Technology</w:t>
      </w:r>
      <w:proofErr w:type="spellEnd"/>
      <w:r>
        <w:t xml:space="preserve"> </w:t>
      </w:r>
      <w:proofErr w:type="spellStart"/>
      <w:r>
        <w:t>Infrastructure</w:t>
      </w:r>
      <w:proofErr w:type="spellEnd"/>
      <w:r>
        <w:t xml:space="preserve"> </w:t>
      </w:r>
      <w:proofErr w:type="spellStart"/>
      <w:r>
        <w:t>Library</w:t>
      </w:r>
      <w:proofErr w:type="spellEnd"/>
      <w:r>
        <w:t>) είναι ένα από τα κορυφαία πλαίσια στη διαχείριση υπηρεσιών, δίνοντας έμφαση στις βέλτιστες πρακτικές στην παροχή και υποστήριξη υπηρεσιών πληροφορικής (</w:t>
      </w:r>
      <w:proofErr w:type="spellStart"/>
      <w:r>
        <w:t>Cabinet</w:t>
      </w:r>
      <w:proofErr w:type="spellEnd"/>
      <w:r>
        <w:t xml:space="preserve"> Office, 2011). Εμφανιζόμενο στη δεκαετία του 1980, το πλαίσιο του ITIL παρέχει δομημένη καθοδήγηση για τη διαχείριση υπηρεσιών πληροφορικής σε διάφορα στάδια του κύκλου ζωής: από τη στρατηγική και το σχεδιασμό υπηρεσιών έως τη συνεχή βελτίωση (</w:t>
      </w:r>
      <w:proofErr w:type="spellStart"/>
      <w:r>
        <w:t>Axelos</w:t>
      </w:r>
      <w:proofErr w:type="spellEnd"/>
      <w:r>
        <w:t>, 2017).</w:t>
      </w:r>
    </w:p>
    <w:p w14:paraId="1446640E" w14:textId="77777777" w:rsidR="00A470D8" w:rsidRDefault="00A470D8" w:rsidP="00A470D8">
      <w:r>
        <w:t>Η υιοθέτηση του ITIL στην εποχή του Industry 4.0 δεν αφορά μόνο τη διατήρηση της υποδομής πληροφορικής αλλά και την ευθυγράμμιση του IT με τις επιχειρηματικές στρατηγικές. Για παράδειγμα, οι πρακτικές ITIL βοηθούν τις επιχειρήσεις να προσαρμοστούν στις γρήγορες τεχνολογικές αλλαγές, διασφαλίζοντας ότι οι υπηρεσίες ανταποκρίνονται στις ανάγκες των πελατών διατηρώντας παράλληλα τη λειτουργική αποτελεσματικότητα (</w:t>
      </w:r>
      <w:proofErr w:type="spellStart"/>
      <w:r>
        <w:t>Pultorak</w:t>
      </w:r>
      <w:proofErr w:type="spellEnd"/>
      <w:r>
        <w:t>, 2016). Επιπλέον, με την αυξανόμενη σημασία του IT στις επιχειρήσεις, η κατανόηση και η εφαρμογή του ITIL μπορεί να οδηγήσει σε βελτιωμένη ποιότητα υπηρεσιών, μειωμένο κόστος και αυξημένη ικανοποίηση των πελατών (</w:t>
      </w:r>
      <w:proofErr w:type="spellStart"/>
      <w:r>
        <w:t>Marrone</w:t>
      </w:r>
      <w:proofErr w:type="spellEnd"/>
      <w:r>
        <w:t xml:space="preserve"> &amp; </w:t>
      </w:r>
      <w:proofErr w:type="spellStart"/>
      <w:r>
        <w:t>Kolbe</w:t>
      </w:r>
      <w:proofErr w:type="spellEnd"/>
      <w:r>
        <w:t>, 2011).</w:t>
      </w:r>
    </w:p>
    <w:p w14:paraId="0C54FA0B" w14:textId="6B792A3A" w:rsidR="00155594" w:rsidRPr="00A470D8" w:rsidRDefault="00A470D8" w:rsidP="00A470D8">
      <w:r>
        <w:t>Στο πλαίσιο της έρευνάς μας, οργανισμοί όπως η IBM έχουν χρησιμοποιήσει ενεργά τις αρχές ITIL για να βελτιώσουν τις διαδικασίες παροχής υπηρεσιών τους, διασφαλίζοντας ότι παραμένουν ανταγωνιστικές και ανταποκρίνονται στις ανάγκες της αγοράς (</w:t>
      </w:r>
      <w:proofErr w:type="spellStart"/>
      <w:r>
        <w:t>Peppard</w:t>
      </w:r>
      <w:proofErr w:type="spellEnd"/>
      <w:r>
        <w:t xml:space="preserve"> &amp; </w:t>
      </w:r>
      <w:proofErr w:type="spellStart"/>
      <w:r>
        <w:t>Ward</w:t>
      </w:r>
      <w:proofErr w:type="spellEnd"/>
      <w:r>
        <w:t>, 2004).</w:t>
      </w:r>
    </w:p>
    <w:p w14:paraId="13D0A004" w14:textId="11A8C78A" w:rsidR="00155594" w:rsidRDefault="00155594" w:rsidP="00155594">
      <w:pPr>
        <w:pStyle w:val="Heading3"/>
        <w:rPr>
          <w:lang w:val="en-US"/>
        </w:rPr>
      </w:pPr>
      <w:r w:rsidRPr="00155594">
        <w:rPr>
          <w:lang w:val="en-US"/>
        </w:rPr>
        <w:t xml:space="preserve">Enterprise Architecture </w:t>
      </w:r>
      <w:r>
        <w:t>με</w:t>
      </w:r>
      <w:r w:rsidRPr="00155594">
        <w:rPr>
          <w:lang w:val="en-US"/>
        </w:rPr>
        <w:t xml:space="preserve"> TOGAF</w:t>
      </w:r>
    </w:p>
    <w:p w14:paraId="3C189B9A" w14:textId="4D9F0B45" w:rsidR="00331FB6" w:rsidRDefault="00331FB6" w:rsidP="00331FB6">
      <w:r>
        <w:t xml:space="preserve">Η </w:t>
      </w:r>
      <w:proofErr w:type="spellStart"/>
      <w:r>
        <w:t>Enterprise</w:t>
      </w:r>
      <w:proofErr w:type="spellEnd"/>
      <w:r>
        <w:t xml:space="preserve"> </w:t>
      </w:r>
      <w:proofErr w:type="spellStart"/>
      <w:r>
        <w:t>Architecture</w:t>
      </w:r>
      <w:proofErr w:type="spellEnd"/>
      <w:r>
        <w:t xml:space="preserve"> (EA) είναι μια διαδικασία στρατηγικού σχεδιασμού που συνδέει τις επιχειρήσεις και την πληροφορική, διασφαλίζοντας ότι οι οργανωτικές στρατηγικές υλοποιούνται μέσω αποτελεσματικών τεχνολογικών λύσεων. Το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ξεχωρίζει ως κορυφαία μεθοδολογία στην EA, προσφέροντας μια ολοκληρωμένη προσέγγιση στο σχεδιασμό, τον προγραμματισμό, την υλοποίηση και τη </w:t>
      </w:r>
      <w:r>
        <w:lastRenderedPageBreak/>
        <w:t xml:space="preserve">διαχείριση της αρχιτεκτονικής πληροφοριών των επιχειρήσεων (The </w:t>
      </w:r>
      <w:proofErr w:type="spellStart"/>
      <w:r>
        <w:t>Open</w:t>
      </w:r>
      <w:proofErr w:type="spellEnd"/>
      <w:r>
        <w:t xml:space="preserve"> Group, 2018).</w:t>
      </w:r>
    </w:p>
    <w:p w14:paraId="17163A3D" w14:textId="77777777" w:rsidR="00331FB6" w:rsidRDefault="00331FB6" w:rsidP="00331FB6">
      <w:r>
        <w:t xml:space="preserve">Στην εποχή του Industry 4.0, η σημασία του TOGAF έχει αυξηθεί. Καθώς οι οργανισμοί παλεύουν με την ενσωμάτωση των αναδυόμενων τεχνολογιών διατηρώντας παράλληλα την ευθυγράμμιση επιχειρήσεων-IT, το TOGAF παρέχει ένα σχέδιο για την πλοήγηση σε αυτές τις προκλήσεις. Προσφέρει μια συστηματική προσέγγιση για τη διάσπαση πολύπλοκων οργανωτικών αρχιτεκτονικών σε πιο </w:t>
      </w:r>
      <w:proofErr w:type="spellStart"/>
      <w:r>
        <w:t>διαχειρίσιμα</w:t>
      </w:r>
      <w:proofErr w:type="spellEnd"/>
      <w:r>
        <w:t xml:space="preserve"> στοιχεία, διασφαλίζοντας τη συνοχή και την ευθυγράμμιση με τους επιχειρηματικούς στόχους (</w:t>
      </w:r>
      <w:proofErr w:type="spellStart"/>
      <w:r>
        <w:t>Magoulas</w:t>
      </w:r>
      <w:proofErr w:type="spellEnd"/>
      <w:r>
        <w:t xml:space="preserve"> &amp; </w:t>
      </w:r>
      <w:proofErr w:type="spellStart"/>
      <w:r>
        <w:t>Pessi</w:t>
      </w:r>
      <w:proofErr w:type="spellEnd"/>
      <w:r>
        <w:t>, 2011).</w:t>
      </w:r>
    </w:p>
    <w:p w14:paraId="4AC50117" w14:textId="77777777" w:rsidR="00331FB6" w:rsidRDefault="00331FB6" w:rsidP="00331FB6">
      <w:r>
        <w:t xml:space="preserve">Εταιρείες όπως η Toyota και η Ford έχουν αξιοποιήσει τις αρχές της EA, όπως αυτές του TOGAF, για να βελτιστοποιήσουν τις επιχειρησιακές τους στρατηγικές. Η Toyota, για παράδειγμα, εφάρμοσε μεθοδολογίες EA για να </w:t>
      </w:r>
      <w:proofErr w:type="spellStart"/>
      <w:r>
        <w:t>εξορθολογίσει</w:t>
      </w:r>
      <w:proofErr w:type="spellEnd"/>
      <w:r>
        <w:t xml:space="preserve"> τα συστήματα παραγωγής της και να βελτιώσει την αποτελεσματικότητα της εφοδιαστικής αλυσίδας (</w:t>
      </w:r>
      <w:proofErr w:type="spellStart"/>
      <w:r>
        <w:t>Sakao</w:t>
      </w:r>
      <w:proofErr w:type="spellEnd"/>
      <w:r>
        <w:t>, 2009). Ομοίως, η μετάβαση της Ford προς πιο τεχνολογικά ολοκληρωμένα οχήματα έχει υποστηριχθεί από στιβαρές επιχειρηματικές αρχιτεκτονικές, διασφαλίζοντας ότι οι καινοτομίες πληροφορικής ευθυγραμμίζονται με την κυρίαρχη επιχειρηματική στρατηγική (</w:t>
      </w:r>
      <w:proofErr w:type="spellStart"/>
      <w:r>
        <w:t>Koch</w:t>
      </w:r>
      <w:proofErr w:type="spellEnd"/>
      <w:r>
        <w:t>, 2010).</w:t>
      </w:r>
    </w:p>
    <w:p w14:paraId="12FBB96D" w14:textId="02C79B69" w:rsidR="00155594" w:rsidRPr="00331FB6" w:rsidRDefault="00331FB6" w:rsidP="00331FB6">
      <w:r>
        <w:t>Το TOGAF, επομένως, προσφέρει όχι μόνο ένα τεχνικό πλαίσιο αλλά και έναν στρατηγικό οδηγό, επιτρέποντας στους οργανισμούς να αξιοποιήσουν την τεχνολογία για βιώσιμο ανταγωνιστικό πλεονέκτημα στο συνεχώς εξελισσόμενο τοπίο του Industry 4.0.</w:t>
      </w:r>
    </w:p>
    <w:p w14:paraId="6E2EEF46" w14:textId="072E8C49" w:rsidR="00155594" w:rsidRDefault="00155594" w:rsidP="00155594">
      <w:pPr>
        <w:pStyle w:val="Heading3"/>
        <w:rPr>
          <w:lang w:val="en-US"/>
        </w:rPr>
      </w:pPr>
      <w:r w:rsidRPr="00155594">
        <w:rPr>
          <w:lang w:val="en-US"/>
        </w:rPr>
        <w:t>DevOps</w:t>
      </w:r>
      <w:r>
        <w:t xml:space="preserve"> και</w:t>
      </w:r>
      <w:r w:rsidRPr="00155594">
        <w:rPr>
          <w:lang w:val="en-US"/>
        </w:rPr>
        <w:t xml:space="preserve"> Systems Thinking</w:t>
      </w:r>
    </w:p>
    <w:p w14:paraId="4FC389F8" w14:textId="76DEFACC" w:rsidR="00972BB8" w:rsidRDefault="00972BB8" w:rsidP="00972BB8">
      <w:r>
        <w:t xml:space="preserve">Το </w:t>
      </w:r>
      <w:proofErr w:type="spellStart"/>
      <w:r>
        <w:t>DevOps</w:t>
      </w:r>
      <w:proofErr w:type="spellEnd"/>
      <w:r>
        <w:t>, ένας συνδυασμός «ανάπτυξης» και «λειτουργιών», αντιπροσωπεύει μια κουλτούρα, ένα σύνολο πρακτικών και εργαλείων που στοχεύουν στην αύξηση της ικανότητας ενός οργανισμού να παρέχει εφαρμογές και υπηρεσίες με υψηλή ταχύτητα (</w:t>
      </w:r>
      <w:proofErr w:type="spellStart"/>
      <w:r>
        <w:t>Puppet</w:t>
      </w:r>
      <w:proofErr w:type="spellEnd"/>
      <w:r>
        <w:t>, 2016). Σπάει τα παραδοσιακά σιλό, ενισχύοντας την καλύτερη συνεργασία μεταξύ των προγραμματιστών λογισμικού και του προσωπικού λειτουργιών πληροφορικής και εστιάζει στη μείωση του χρόνου μεταξύ της σύνταξης κώδικα και της ανάπτυξής του στην παραγωγή.</w:t>
      </w:r>
    </w:p>
    <w:p w14:paraId="1B90DA05" w14:textId="77777777" w:rsidR="00972BB8" w:rsidRDefault="00972BB8" w:rsidP="00972BB8">
      <w:r>
        <w:lastRenderedPageBreak/>
        <w:t xml:space="preserve">Στο πλαίσιο του Industry 4.0, το </w:t>
      </w:r>
      <w:proofErr w:type="spellStart"/>
      <w:r>
        <w:t>DevOps</w:t>
      </w:r>
      <w:proofErr w:type="spellEnd"/>
      <w:r>
        <w:t xml:space="preserve"> γίνεται ακόμη πιο κρίσιμο καθώς επιταχύνεται ο ρυθμός της τεχνολογικής αλλαγής. Οι γρήγοροι κύκλοι ανάπτυξης και ανάπτυξης λογισμικού είναι απαραίτητοι για την αξιοποίηση των πλεονεκτημάτων των αναδυόμενων τεχνολογιών, την προσαρμογή στις αλλαγές της αγοράς και την κάλυψη των απαιτήσεων των πελατών.</w:t>
      </w:r>
    </w:p>
    <w:p w14:paraId="1F08AD03" w14:textId="77777777" w:rsidR="00972BB8" w:rsidRDefault="00972BB8" w:rsidP="00972BB8">
      <w:r>
        <w:t xml:space="preserve">Το Systems </w:t>
      </w:r>
      <w:proofErr w:type="spellStart"/>
      <w:r>
        <w:t>Thinking</w:t>
      </w:r>
      <w:proofErr w:type="spellEnd"/>
      <w:r>
        <w:t xml:space="preserve"> παρέχει τη θεωρητική βάση για την ολιστική προοπτική που αγκαλιάζει το </w:t>
      </w:r>
      <w:proofErr w:type="spellStart"/>
      <w:r>
        <w:t>DevOps</w:t>
      </w:r>
      <w:proofErr w:type="spellEnd"/>
      <w:r>
        <w:t>. Υποστηρίζει την κατανόηση ενός συστήματος με την εξέταση των συνδέσεων και των αλληλεπιδράσεων μεταξύ των στοιχείων που αποτελούν το σύνολο αυτού του καθορισμένου συστήματος (</w:t>
      </w:r>
      <w:proofErr w:type="spellStart"/>
      <w:r>
        <w:t>Senge</w:t>
      </w:r>
      <w:proofErr w:type="spellEnd"/>
      <w:r>
        <w:t xml:space="preserve">, 1990). Στην περίπτωση του </w:t>
      </w:r>
      <w:proofErr w:type="spellStart"/>
      <w:r>
        <w:t>DevOps</w:t>
      </w:r>
      <w:proofErr w:type="spellEnd"/>
      <w:r>
        <w:t xml:space="preserve">, το Systems </w:t>
      </w:r>
      <w:proofErr w:type="spellStart"/>
      <w:r>
        <w:t>Thinking</w:t>
      </w:r>
      <w:proofErr w:type="spellEnd"/>
      <w:r>
        <w:t xml:space="preserve"> διασφαλίζει ότι η ανάπτυξη λογισμικού δεν αφορά μόνο την κωδικοποίηση, αλλά περιλαμβάνει επίσης υποδομές, ασφάλεια, εμπειρία χρήστη και βρόχους ανατροφοδότησης.</w:t>
      </w:r>
    </w:p>
    <w:p w14:paraId="2AE21299" w14:textId="77777777" w:rsidR="00972BB8" w:rsidRDefault="00972BB8" w:rsidP="00972BB8">
      <w:r>
        <w:t xml:space="preserve">Η IBM, ένας τεχνολογικός κολοσσός, έχει ενσωματώσει απρόσκοπτα τα </w:t>
      </w:r>
      <w:proofErr w:type="spellStart"/>
      <w:r>
        <w:t>DevOps</w:t>
      </w:r>
      <w:proofErr w:type="spellEnd"/>
      <w:r>
        <w:t xml:space="preserve"> στις διαδικασίες παράδοσης λογισμικού της. Ακολουθώντας μια προσέγγιση συστημάτων, η IBM διασφαλίζει ότι τα προϊόντα λογισμικού της δεν είναι μόνο τεχνολογικά υγιή αλλά και ευθυγραμμίζονται με τους επιχειρηματικούς στόχους και τις ανάγκες των πελατών (</w:t>
      </w:r>
      <w:proofErr w:type="spellStart"/>
      <w:r>
        <w:t>Humble</w:t>
      </w:r>
      <w:proofErr w:type="spellEnd"/>
      <w:r>
        <w:t xml:space="preserve"> &amp; </w:t>
      </w:r>
      <w:proofErr w:type="spellStart"/>
      <w:r>
        <w:t>Molesky</w:t>
      </w:r>
      <w:proofErr w:type="spellEnd"/>
      <w:r>
        <w:t xml:space="preserve">, 2011). Η Microsoft, από την άλλη πλευρά, βρίσκεται σε ένα μετασχηματιστικό ταξίδι, μεταβαίνοντας από τα παραδοσιακά μοντέλα παράδοσης λογισμικού σε μια προσέγγιση που επικεντρώνεται στο </w:t>
      </w:r>
      <w:proofErr w:type="spellStart"/>
      <w:r>
        <w:t>DevOps</w:t>
      </w:r>
      <w:proofErr w:type="spellEnd"/>
      <w:r>
        <w:t xml:space="preserve">, ενσωματώνοντας τις αρχές του Systems </w:t>
      </w:r>
      <w:proofErr w:type="spellStart"/>
      <w:r>
        <w:t>Thinking</w:t>
      </w:r>
      <w:proofErr w:type="spellEnd"/>
      <w:r>
        <w:t xml:space="preserve"> για να βελτιώσει τη διασύνδεση των λειτουργιών τους (</w:t>
      </w:r>
      <w:proofErr w:type="spellStart"/>
      <w:r>
        <w:t>Holliday</w:t>
      </w:r>
      <w:proofErr w:type="spellEnd"/>
      <w:r>
        <w:t xml:space="preserve"> &amp; </w:t>
      </w:r>
      <w:proofErr w:type="spellStart"/>
      <w:r>
        <w:t>Perry</w:t>
      </w:r>
      <w:proofErr w:type="spellEnd"/>
      <w:r>
        <w:t>, 2016).</w:t>
      </w:r>
    </w:p>
    <w:p w14:paraId="1FC875CF" w14:textId="3DF04E80" w:rsidR="00155594" w:rsidRPr="00972BB8" w:rsidRDefault="00972BB8" w:rsidP="00972BB8">
      <w:r>
        <w:t xml:space="preserve">Συνοπτικά, η συνέργεια μεταξύ </w:t>
      </w:r>
      <w:proofErr w:type="spellStart"/>
      <w:r>
        <w:t>DevOps</w:t>
      </w:r>
      <w:proofErr w:type="spellEnd"/>
      <w:r>
        <w:t xml:space="preserve"> και Systems </w:t>
      </w:r>
      <w:proofErr w:type="spellStart"/>
      <w:r>
        <w:t>Thinking</w:t>
      </w:r>
      <w:proofErr w:type="spellEnd"/>
      <w:r>
        <w:t xml:space="preserve"> παρέχει μια ολοκληρωμένη προσέγγιση στην ανάπτυξη λογισμικού, διασφαλίζοντας αποτελεσματικότητα, ταχύτητα και ευθυγράμμιση με ευρύτερους οργανωτικούς στόχους στην εποχή του Industry 4.0.</w:t>
      </w:r>
    </w:p>
    <w:p w14:paraId="5A1872F0" w14:textId="25886138" w:rsidR="00155594" w:rsidRDefault="00155594" w:rsidP="00155594">
      <w:pPr>
        <w:pStyle w:val="Heading3"/>
        <w:rPr>
          <w:lang w:val="en-US"/>
        </w:rPr>
      </w:pPr>
      <w:r w:rsidRPr="00155594">
        <w:rPr>
          <w:lang w:val="en-US"/>
        </w:rPr>
        <w:t xml:space="preserve">DAO </w:t>
      </w:r>
      <w:r>
        <w:t>και</w:t>
      </w:r>
      <w:r w:rsidRPr="00155594">
        <w:rPr>
          <w:lang w:val="en-US"/>
        </w:rPr>
        <w:t xml:space="preserve"> Network Theory</w:t>
      </w:r>
    </w:p>
    <w:p w14:paraId="62D93B2A" w14:textId="2C715F10" w:rsidR="00B6403B" w:rsidRDefault="00B6403B" w:rsidP="00B6403B">
      <w:r>
        <w:t xml:space="preserve">Οι Αποκεντρωμένοι Αυτόνομοι Οργανισμοί (DAO) είναι μια νέα μορφή ψηφιακών οργανισμών που </w:t>
      </w:r>
      <w:proofErr w:type="spellStart"/>
      <w:r>
        <w:t>διέπονται</w:t>
      </w:r>
      <w:proofErr w:type="spellEnd"/>
      <w:r>
        <w:t xml:space="preserve"> από κώδικα υπολογιστή και διαχειρίζονται σε πλατφόρμες </w:t>
      </w:r>
      <w:proofErr w:type="spellStart"/>
      <w:r>
        <w:t>blockchain</w:t>
      </w:r>
      <w:proofErr w:type="spellEnd"/>
      <w:r>
        <w:t xml:space="preserve">. Αυτοί οι οργανισμοί έχουν σχεδιαστεί για να λειτουργούν με διαφάνεια, αυτόνομα και χωρίς κεντρικό έλεγχο, παίρνοντας τη λήψη αποφάσεων από ανθρώπινα χέρια και τοποθετώντας την </w:t>
      </w:r>
      <w:r>
        <w:lastRenderedPageBreak/>
        <w:t>σε αυτοματοποιημένες διαδικασίες και έξυπνες συμβάσεις (</w:t>
      </w:r>
      <w:proofErr w:type="spellStart"/>
      <w:r>
        <w:t>DuPont</w:t>
      </w:r>
      <w:proofErr w:type="spellEnd"/>
      <w:r>
        <w:t xml:space="preserve"> &amp; </w:t>
      </w:r>
      <w:proofErr w:type="spellStart"/>
      <w:r>
        <w:t>Maurer</w:t>
      </w:r>
      <w:proofErr w:type="spellEnd"/>
      <w:r>
        <w:t>, 2015).</w:t>
      </w:r>
    </w:p>
    <w:p w14:paraId="42BF9C0A" w14:textId="77777777" w:rsidR="00B6403B" w:rsidRDefault="00B6403B" w:rsidP="00B6403B">
      <w:r>
        <w:t>Στον πυρήνα των DAO βρίσκεται η αρχή της αποκέντρωσης, η οποία ευθυγραμμίζεται καλά με τη Θεωρία Δικτύων. Η Θεωρία Δικτύων παρέχει πληροφορίες για τη συμπεριφορά των δικτύων και τα πολύπλοκα συστήματα που αντιπροσωπεύουν. Μία από τις θεμελιώδεις πτυχές αυτής της θεωρίας είναι η αντίληψη ότι τα συστήματα είναι πιο ανθεκτικά, προσαρμόσιμα και αποτελεσματικά όταν λειτουργούν ως αποκεντρωμένα δίκτυα, παρά ως κεντρικές ιεραρχίες (</w:t>
      </w:r>
      <w:proofErr w:type="spellStart"/>
      <w:r>
        <w:t>Barabási</w:t>
      </w:r>
      <w:proofErr w:type="spellEnd"/>
      <w:r>
        <w:t>, 2002).</w:t>
      </w:r>
    </w:p>
    <w:p w14:paraId="4BD2070C" w14:textId="77777777" w:rsidR="00B6403B" w:rsidRDefault="00B6403B" w:rsidP="00B6403B">
      <w:r>
        <w:t>Η εφαρμογή της Θεωρίας Δικτύων σε DAO μπορεί να διασαφηνίσει πώς αυτές οι ψηφιακές οντότητες μεγιστοποιούν την αποτελεσματικότητα και την ανθεκτικότητα. Η μη ιεραρχική φύση των DAO διασφαλίζει ότι δεν εξαρτώνται υπερβολικά από κανέναν μεμονωμένο κόμβο ή σύνολο κόμβων, καθιστώντας τα λιγότερο ευάλωτα σε μοναδικά σημεία αποτυχίας και πιο προσαρμοστικά στις μεταβαλλόμενες συνθήκες.</w:t>
      </w:r>
    </w:p>
    <w:p w14:paraId="536521EA" w14:textId="77777777" w:rsidR="00B6403B" w:rsidRDefault="00B6403B" w:rsidP="00B6403B">
      <w:r>
        <w:t xml:space="preserve">Η Ford, για παράδειγμα, έχει αρχίσει να διερευνά τις δυνατότητες των δομών </w:t>
      </w:r>
      <w:proofErr w:type="spellStart"/>
      <w:r>
        <w:t>blockchain</w:t>
      </w:r>
      <w:proofErr w:type="spellEnd"/>
      <w:r>
        <w:t xml:space="preserve"> και DAO για τον εξορθολογισμό της αλυσίδας εφοδιασμού της και την ενίσχυση της διαφάνειας στις δραστηριότητές της. Η εισβολή του γίγαντα της αυτοκινητοβιομηχανίας σε αυτόν τον τομέα υπογραμμίζει την αξία των αποκεντρωμένων συστημάτων σε σύγχρονα επιχειρηματικά πλαίσια (</w:t>
      </w:r>
      <w:proofErr w:type="spellStart"/>
      <w:r>
        <w:t>Boucher</w:t>
      </w:r>
      <w:proofErr w:type="spellEnd"/>
      <w:r>
        <w:t xml:space="preserve">, 2017). Η Microsoft, στην προσπάθειά της για καινοτομία, έχει δείξει ενδιαφέρον για την ενσωμάτωση δομών DAO στις υπηρεσίες </w:t>
      </w:r>
      <w:proofErr w:type="spellStart"/>
      <w:r>
        <w:t>cloud</w:t>
      </w:r>
      <w:proofErr w:type="spellEnd"/>
      <w:r>
        <w:t xml:space="preserve"> της, βελτιστοποιώντας την αποθήκευση δεδομένων και τις δυνατότητες συναλλαγών (</w:t>
      </w:r>
      <w:proofErr w:type="spellStart"/>
      <w:r>
        <w:t>O'Dair</w:t>
      </w:r>
      <w:proofErr w:type="spellEnd"/>
      <w:r>
        <w:t xml:space="preserve"> &amp; </w:t>
      </w:r>
      <w:proofErr w:type="spellStart"/>
      <w:r>
        <w:t>Beaven</w:t>
      </w:r>
      <w:proofErr w:type="spellEnd"/>
      <w:r>
        <w:t>, 2019).</w:t>
      </w:r>
    </w:p>
    <w:p w14:paraId="53A7ACF1" w14:textId="69D2DD94" w:rsidR="002452F9" w:rsidRPr="00B6403B" w:rsidRDefault="00B6403B" w:rsidP="00B6403B">
      <w:r>
        <w:t>Ουσιαστικά, η σύγκλιση των DAO με τη Θεωρία Δικτύων παρέχει έναν μετασχηματιστικό οδικό χάρτη για να λειτουργούν οι οργανισμοί με αποκεντρωμένο, αλλά διασυνδεδεμένο τρόπο, προωθώντας την προσαρμοστικότητα, την αποτελεσματικότητα και την ανθεκτικότητα στην εποχή του Industry 4.0.</w:t>
      </w:r>
    </w:p>
    <w:p w14:paraId="4CAFD43C" w14:textId="0E5C878E" w:rsidR="002452F9" w:rsidRDefault="002452F9" w:rsidP="002452F9">
      <w:pPr>
        <w:pStyle w:val="Heading3"/>
        <w:rPr>
          <w:lang w:val="en-US"/>
        </w:rPr>
      </w:pPr>
      <w:bookmarkStart w:id="3" w:name="_Hlk142841763"/>
      <w:r w:rsidRPr="002452F9">
        <w:rPr>
          <w:lang w:val="en-US"/>
        </w:rPr>
        <w:t>Agile Frameworks and Dynamic Capabilities Framework</w:t>
      </w:r>
    </w:p>
    <w:p w14:paraId="5B0FC04E" w14:textId="7D806459" w:rsidR="00635EB4" w:rsidRDefault="00635EB4" w:rsidP="00635EB4">
      <w:r>
        <w:t xml:space="preserve">Οι ευέλικτες μεθοδολογίες έχουν συνδεθεί εδώ και πολύ καιρό με τη σφαίρα ανάπτυξης λογισμικού, δίνοντας έμφαση στην επαναληπτική ανάπτυξη, την </w:t>
      </w:r>
      <w:r>
        <w:lastRenderedPageBreak/>
        <w:t xml:space="preserve">προσαρμοστικότητα και τη συλλογική λήψη αποφάσεων. Ωστόσο, στην εποχή του Industry 4.0, το πεδίο εφαρμογής τους έχει επεκταθεί πολύ πέρα από το λογισμικό, επηρεάζοντας ένα ευρύ φάσμα βιομηχανιών και οργανωτικών πρακτικών. Τα ευέλικτα πλαίσια όπως το </w:t>
      </w:r>
      <w:proofErr w:type="spellStart"/>
      <w:r>
        <w:t>Scrum</w:t>
      </w:r>
      <w:proofErr w:type="spellEnd"/>
      <w:r>
        <w:t xml:space="preserve">, το </w:t>
      </w:r>
      <w:proofErr w:type="spellStart"/>
      <w:r>
        <w:t>Kanban</w:t>
      </w:r>
      <w:proofErr w:type="spellEnd"/>
      <w:r>
        <w:t xml:space="preserve"> και το </w:t>
      </w:r>
      <w:proofErr w:type="spellStart"/>
      <w:r>
        <w:t>Scaled</w:t>
      </w:r>
      <w:proofErr w:type="spellEnd"/>
      <w:r>
        <w:t xml:space="preserve"> </w:t>
      </w:r>
      <w:proofErr w:type="spellStart"/>
      <w:r>
        <w:t>Agile</w:t>
      </w:r>
      <w:proofErr w:type="spellEnd"/>
      <w:r>
        <w:t xml:space="preserve"> </w:t>
      </w:r>
      <w:proofErr w:type="spellStart"/>
      <w:r>
        <w:t>Framework</w:t>
      </w:r>
      <w:proofErr w:type="spellEnd"/>
      <w:r>
        <w:t xml:space="preserve"> (SAFe) δίνουν προτεραιότητα στην ανταπόκριση στις ανάγκες των πελατών, στη συνεχή παράδοση και στην ευελιξία ενόψει της αλλαγής (</w:t>
      </w:r>
      <w:proofErr w:type="spellStart"/>
      <w:r>
        <w:t>Dingsøyr</w:t>
      </w:r>
      <w:proofErr w:type="spellEnd"/>
      <w:r>
        <w:t xml:space="preserve">, </w:t>
      </w:r>
      <w:proofErr w:type="spellStart"/>
      <w:r>
        <w:t>Nerur</w:t>
      </w:r>
      <w:proofErr w:type="spellEnd"/>
      <w:r>
        <w:t xml:space="preserve">, </w:t>
      </w:r>
      <w:proofErr w:type="spellStart"/>
      <w:r>
        <w:t>Balijepally</w:t>
      </w:r>
      <w:proofErr w:type="spellEnd"/>
      <w:r>
        <w:t xml:space="preserve">, &amp; </w:t>
      </w:r>
      <w:proofErr w:type="spellStart"/>
      <w:r>
        <w:t>Moe</w:t>
      </w:r>
      <w:proofErr w:type="spellEnd"/>
      <w:r>
        <w:t>, 2012).</w:t>
      </w:r>
    </w:p>
    <w:p w14:paraId="06515425" w14:textId="77777777" w:rsidR="00635EB4" w:rsidRDefault="00635EB4" w:rsidP="00635EB4">
      <w:r>
        <w:t xml:space="preserve">Για να κατανοήσετε τη βαθιά επίδραση του </w:t>
      </w:r>
      <w:proofErr w:type="spellStart"/>
      <w:r>
        <w:t>Agile</w:t>
      </w:r>
      <w:proofErr w:type="spellEnd"/>
      <w:r>
        <w:t xml:space="preserve"> στο σημερινό επιχειρηματικό τοπίο, είναι σημαντικό να το αντιπαραθέσετε με το </w:t>
      </w:r>
      <w:proofErr w:type="spellStart"/>
      <w:r>
        <w:t>Dynamic</w:t>
      </w:r>
      <w:proofErr w:type="spellEnd"/>
      <w:r>
        <w:t xml:space="preserve"> </w:t>
      </w:r>
      <w:proofErr w:type="spellStart"/>
      <w:r>
        <w:t>Capabilities</w:t>
      </w:r>
      <w:proofErr w:type="spellEnd"/>
      <w:r>
        <w:t xml:space="preserve"> </w:t>
      </w:r>
      <w:proofErr w:type="spellStart"/>
      <w:r>
        <w:t>Framework</w:t>
      </w:r>
      <w:proofErr w:type="spellEnd"/>
      <w:r>
        <w:t xml:space="preserve"> (DCF). Το DCF τονίζει την ικανότητα ενός οργανισμού να αναδιαρθρώνει τις επιχειρησιακές του δυνατότητες σε απόκριση σε περιβάλλοντα που αλλάζουν ταχέως (</w:t>
      </w:r>
      <w:proofErr w:type="spellStart"/>
      <w:r>
        <w:t>Teece</w:t>
      </w:r>
      <w:proofErr w:type="spellEnd"/>
      <w:r>
        <w:t xml:space="preserve">, </w:t>
      </w:r>
      <w:proofErr w:type="spellStart"/>
      <w:r>
        <w:t>Pisano</w:t>
      </w:r>
      <w:proofErr w:type="spellEnd"/>
      <w:r>
        <w:t xml:space="preserve">, &amp; </w:t>
      </w:r>
      <w:proofErr w:type="spellStart"/>
      <w:r>
        <w:t>Shuen</w:t>
      </w:r>
      <w:proofErr w:type="spellEnd"/>
      <w:r>
        <w:t>, 1997). Υπογραμμίζει την προσαρμοστικότητα, την καινοτομία και τη στρατηγική αλλαγή ως ζωτικής σημασίας στοιχεία σε μια ευμετάβλητη αγορά.</w:t>
      </w:r>
    </w:p>
    <w:p w14:paraId="7915C0D1" w14:textId="77777777" w:rsidR="00635EB4" w:rsidRDefault="00635EB4" w:rsidP="00635EB4">
      <w:r>
        <w:t xml:space="preserve">Η ευθυγράμμιση των πλαισίων </w:t>
      </w:r>
      <w:proofErr w:type="spellStart"/>
      <w:r>
        <w:t>Agile</w:t>
      </w:r>
      <w:proofErr w:type="spellEnd"/>
      <w:r>
        <w:t xml:space="preserve"> με το DCF είναι εμφανής. Και οι δύο τονίζουν την ανάγκη προσαρμογής και καινοτομίας. Εταιρείες όπως η IBM και η Toyota, γνωστές για τη δέσμευσή τους για συνεχή βελτίωση, έχουν αξιοποιήσει ευέλικτες μεθοδολογίες. Για παράδειγμα, η IBM, στη στροφή της προς ένα επιχειρηματικό μοντέλο πιο προσανατολισμένο στις υπηρεσίες, έχει ενσωματώσει πρακτικές </w:t>
      </w:r>
      <w:proofErr w:type="spellStart"/>
      <w:r>
        <w:t>Agile</w:t>
      </w:r>
      <w:proofErr w:type="spellEnd"/>
      <w:r>
        <w:t xml:space="preserve"> για να βελτιώσει τους κύκλους ανάπτυξης προϊόντων και να ευθυγραμμιστεί καλύτερα με τις προσδοκίες των πελατών (</w:t>
      </w:r>
      <w:proofErr w:type="spellStart"/>
      <w:r>
        <w:t>Larman</w:t>
      </w:r>
      <w:proofErr w:type="spellEnd"/>
      <w:r>
        <w:t xml:space="preserve"> &amp; </w:t>
      </w:r>
      <w:proofErr w:type="spellStart"/>
      <w:r>
        <w:t>Vodde</w:t>
      </w:r>
      <w:proofErr w:type="spellEnd"/>
      <w:r>
        <w:t xml:space="preserve">, 2016). Ομοίως, η Toyota, πρωτοπόρος της μεθοδολογίας </w:t>
      </w:r>
      <w:proofErr w:type="spellStart"/>
      <w:r>
        <w:t>Lean</w:t>
      </w:r>
      <w:proofErr w:type="spellEnd"/>
      <w:r>
        <w:t xml:space="preserve"> </w:t>
      </w:r>
      <w:proofErr w:type="spellStart"/>
      <w:r>
        <w:t>manufacturing</w:t>
      </w:r>
      <w:proofErr w:type="spellEnd"/>
      <w:r>
        <w:t xml:space="preserve">, η οποία μοιράζεται ομοιότητες με την </w:t>
      </w:r>
      <w:proofErr w:type="spellStart"/>
      <w:r>
        <w:t>Agile</w:t>
      </w:r>
      <w:proofErr w:type="spellEnd"/>
      <w:r>
        <w:t>, έχει υιοθετήσει αρχές ευέλικτης για να προωθήσει την καινοτομία και την προσαρμοστικότητα στις δραστηριότητές της (</w:t>
      </w:r>
      <w:proofErr w:type="spellStart"/>
      <w:r>
        <w:t>Liker</w:t>
      </w:r>
      <w:proofErr w:type="spellEnd"/>
      <w:r>
        <w:t xml:space="preserve"> &amp; </w:t>
      </w:r>
      <w:proofErr w:type="spellStart"/>
      <w:r>
        <w:t>Convis</w:t>
      </w:r>
      <w:proofErr w:type="spellEnd"/>
      <w:r>
        <w:t>, 2011).</w:t>
      </w:r>
    </w:p>
    <w:p w14:paraId="0EC8FF06" w14:textId="529306AA" w:rsidR="002452F9" w:rsidRPr="00635EB4" w:rsidRDefault="00635EB4" w:rsidP="00635EB4">
      <w:r>
        <w:t xml:space="preserve">Ο παραλληλισμός μεταξύ των πλαισίων </w:t>
      </w:r>
      <w:proofErr w:type="spellStart"/>
      <w:r>
        <w:t>Agile</w:t>
      </w:r>
      <w:proofErr w:type="spellEnd"/>
      <w:r>
        <w:t xml:space="preserve"> και του Πλαισίου Δυναμικών Δυνατοτήτων προσφέρει μια λεπτή κατανόηση του τρόπου με τον οποίο οι οργανισμοί εξελίσσονται για να παραμείνουν ανταγωνιστικοί. Αναδιαμορφώνουν συνεχώς τις στρατηγικές και τις δραστηριότητές τους για να ευθυγραμμιστούν με τις μεταβαλλόμενες απαιτήσεις της αγοράς και τις τεχνολογικές εξελίξεις που είναι εγγενείς στη βιομηχανία 4.0.</w:t>
      </w:r>
    </w:p>
    <w:bookmarkEnd w:id="3"/>
    <w:p w14:paraId="73B7F0D2" w14:textId="0BE99F81" w:rsidR="00155594" w:rsidRDefault="001A4FE0" w:rsidP="00155594">
      <w:pPr>
        <w:pStyle w:val="Heading2"/>
      </w:pPr>
      <w:r>
        <w:lastRenderedPageBreak/>
        <w:t>Συμπεράσματα Σχετικών Θεωριών και Μοντέλων</w:t>
      </w:r>
    </w:p>
    <w:p w14:paraId="4070DEEA" w14:textId="1225F593" w:rsidR="00155594" w:rsidRPr="00492A7E" w:rsidRDefault="00492A7E" w:rsidP="00155594">
      <w:r w:rsidRPr="00492A7E">
        <w:t xml:space="preserve">Στη δυναμική σφαίρα του Industry 4.0, η διασταύρωση ποικίλων θεωριών και μοντέλων, όπως η Διαχείριση Υπηρεσιών, η </w:t>
      </w:r>
      <w:proofErr w:type="spellStart"/>
      <w:r w:rsidRPr="00492A7E">
        <w:t>Enterprise</w:t>
      </w:r>
      <w:proofErr w:type="spellEnd"/>
      <w:r w:rsidRPr="00492A7E">
        <w:t xml:space="preserve"> </w:t>
      </w:r>
      <w:proofErr w:type="spellStart"/>
      <w:r w:rsidRPr="00492A7E">
        <w:t>Architecture</w:t>
      </w:r>
      <w:proofErr w:type="spellEnd"/>
      <w:r w:rsidRPr="00492A7E">
        <w:t xml:space="preserve">, οι </w:t>
      </w:r>
      <w:proofErr w:type="spellStart"/>
      <w:r w:rsidRPr="00492A7E">
        <w:t>DevOps</w:t>
      </w:r>
      <w:proofErr w:type="spellEnd"/>
      <w:r w:rsidRPr="00492A7E">
        <w:t xml:space="preserve">, οι DAO και τα </w:t>
      </w:r>
      <w:proofErr w:type="spellStart"/>
      <w:r w:rsidRPr="00492A7E">
        <w:t>Agile</w:t>
      </w:r>
      <w:proofErr w:type="spellEnd"/>
      <w:r w:rsidRPr="00492A7E">
        <w:t xml:space="preserve"> </w:t>
      </w:r>
      <w:proofErr w:type="spellStart"/>
      <w:r w:rsidRPr="00492A7E">
        <w:t>Frameworks</w:t>
      </w:r>
      <w:proofErr w:type="spellEnd"/>
      <w:r w:rsidRPr="00492A7E">
        <w:t xml:space="preserve"> γίνεται καθοριστική. Καθώς οι βιομηχανίες εξελίσσονται, η προσαρμογή σε αυτά τα παραδείγματα παρέχει ένα στρατηγικό πλεονέκτημα. Εταιρείες όπως η Ford, η Toyota, η IBM και η Microsoft αποτελούν παράδειγμα αυτού του μεταμορφωτικού ταξιδιού, συνδυάζοντας την τεχνολογική ικανότητα με καινοτόμα πλαίσια. Εμβαθύνοντας σε αυτές τις θεωρίες και πρακτικές, γίνεται σαφές ότι για να ευδοκιμήσουν στο σύγχρονο επιχειρηματικό τοπίο, οι οργανισμοί πρέπει να ενσωματώσουν απρόσκοπτα τις αναδυόμενες τεχνολογίες με αποδεδειγμένες μεθοδολογίες, διασφαλίζοντας ευελιξία, αποτελεσματικότητα και διαρκή ανταγωνιστικότητα σε μια συνεχώς μεταβαλλόμενη αγορά.</w:t>
      </w:r>
    </w:p>
    <w:p w14:paraId="0AE620F5" w14:textId="77777777" w:rsidR="004467FE" w:rsidRDefault="000253A3">
      <w:pPr>
        <w:pStyle w:val="Heading1"/>
      </w:pPr>
      <w:bookmarkStart w:id="4" w:name="_Toc133819484"/>
      <w:bookmarkStart w:id="5" w:name="_Ref133866710"/>
      <w:r w:rsidRPr="000B2D4E">
        <w:t>Μεθοδολογία Έρευνας</w:t>
      </w:r>
      <w:r w:rsidR="004467FE" w:rsidRPr="000B2D4E">
        <w:t>:</w:t>
      </w:r>
      <w:bookmarkEnd w:id="4"/>
      <w:bookmarkEnd w:id="5"/>
      <w:r w:rsidR="004467FE" w:rsidRPr="000B2D4E">
        <w:t xml:space="preserve"> </w:t>
      </w:r>
    </w:p>
    <w:p w14:paraId="016F759A" w14:textId="13C2E41B" w:rsidR="001B03A1" w:rsidRPr="001B03A1" w:rsidRDefault="009F1772" w:rsidP="001B03A1">
      <w:pPr>
        <w:pStyle w:val="Heading2"/>
        <w:rPr>
          <w:lang w:val="en-US"/>
        </w:rPr>
      </w:pPr>
      <w:r>
        <w:t>Σχεδίαση Έρευνας</w:t>
      </w:r>
    </w:p>
    <w:p w14:paraId="5E333EB3" w14:textId="5A865287" w:rsidR="00252EB8" w:rsidRDefault="00252EB8" w:rsidP="00252EB8">
      <w:r>
        <w:t>Η παρούσα μελέτη χρησιμοποιεί έναν περιγραφικό ερευνητικό σχεδιασμό, που υποστηρίζεται από μια προσέγγιση συγχρονικής μελέτης. Αυτή η επιλογή έχει τις ρίζες της στην εγγενή φύση και τους στόχους της έρευνάς μας. Τα σχέδια περιγραφικής έρευνας στοχεύουν να αποτυπώσουν μια λεπτομερή απεικόνιση της παρούσας κατάστασης ή των χαρακτηριστικών των μεταβλητών χωρίς να διερευνήσουν την αιτιολογική δυναμική πίσω από αυτές (</w:t>
      </w:r>
      <w:proofErr w:type="spellStart"/>
      <w:r>
        <w:t>Creswell</w:t>
      </w:r>
      <w:proofErr w:type="spellEnd"/>
      <w:r>
        <w:t>, 2014). Δεδομένης της πρόθεσής μας να διακρίνουμε πώς οι αναδυόμενες τεχνολογίες και οι καθιερωμένες μεθοδολογίες διασταυρώνονται επί του παρόντος με τις παγκόσμιες επιχειρηματικές πρακτικές στην εποχή του Industry 4.0, αυτός ο σχεδιασμός είναι εύστοχος.</w:t>
      </w:r>
    </w:p>
    <w:p w14:paraId="6EF94C6A" w14:textId="77777777" w:rsidR="00252EB8" w:rsidRDefault="00252EB8" w:rsidP="00252EB8">
      <w:r>
        <w:t xml:space="preserve">Κεντρική θέση στην προσέγγισή μας είναι η μέθοδος διατομής. Αυτό συνεπάγεται ότι οι παρατηρήσεις και οι αξιολογήσεις μας γίνονται σε μία μόνο χρονική στιγμή, παράγοντας αυτό που συχνά αποκαλείται «στιγμιότυπο» της τρέχουσας επιρροής του Industry 4.0 στις παγκόσμιες επιχειρηματικές επιχειρήσεις. Θα μπορούσε κανείς να αναρωτηθεί: Γιατί μια </w:t>
      </w:r>
      <w:proofErr w:type="spellStart"/>
      <w:r>
        <w:t>διατομεακή</w:t>
      </w:r>
      <w:proofErr w:type="spellEnd"/>
      <w:r>
        <w:t xml:space="preserve"> προσέγγιση; Τα σχέδια διατομής, όπως τονίζεται από τους </w:t>
      </w:r>
      <w:proofErr w:type="spellStart"/>
      <w:r>
        <w:t>Bryman</w:t>
      </w:r>
      <w:proofErr w:type="spellEnd"/>
      <w:r>
        <w:t xml:space="preserve"> &amp; </w:t>
      </w:r>
      <w:proofErr w:type="spellStart"/>
      <w:r>
        <w:t>Bell</w:t>
      </w:r>
      <w:proofErr w:type="spellEnd"/>
      <w:r>
        <w:t xml:space="preserve"> (2015), είναι ιδιαίτερα πλεονεκτικά για μελέτες με περιορισμούς από άποψη </w:t>
      </w:r>
      <w:r>
        <w:lastRenderedPageBreak/>
        <w:t>χρόνου ή πόρων. Επιπλέον, σε σενάρια όπου η πρωταρχική εστίαση είναι η κατανόηση μιας επικρατούσας κατάστασης και όχι μιας ακολουθίας ή εξέλιξης, οι συγχρονικές μελέτες ξεχωρίζουν ως μεθοδολογία επιλογής.</w:t>
      </w:r>
    </w:p>
    <w:p w14:paraId="7DFD1BCA" w14:textId="6CF57438" w:rsidR="001B03A1" w:rsidRPr="00252EB8" w:rsidRDefault="00252EB8" w:rsidP="00252EB8">
      <w:r>
        <w:t>Ουσιαστικά, ο επιλεγμένος ερευνητικός σχεδιασμός μας επιτρέπει μια ολοκληρωμένη, αλλά χρονικά αποδοτική διερεύνηση του ρόλου των τεχνολογιών και μεθοδολογιών Industry 4.0 στη διαμόρφωση του παγκόσμιου επιχειρηματικού τοπίου. Είναι σημαντικό να σημειωθεί, ωστόσο, ότι ενώ η μελέτη μας προσφέρει μια βαθιά κατάδυση στην τρέχουσα κατάσταση, δεν εντοπίζει την εξέλιξη ή δεν προβλέπει την τροχιά αυτών των επιρροών. Στέκεται ως απόδειξη της δύναμης και της ακρίβειας της περιγραφικής, συγχρονικής έρευνας για την αποτύπωση του γεγονότος ενός συγκεκριμένου θέματος.</w:t>
      </w:r>
    </w:p>
    <w:p w14:paraId="55242068" w14:textId="227FDC9A" w:rsidR="001B03A1" w:rsidRPr="001B03A1" w:rsidRDefault="001B03A1" w:rsidP="001B03A1">
      <w:pPr>
        <w:pStyle w:val="Heading2"/>
        <w:rPr>
          <w:lang w:val="en-US"/>
        </w:rPr>
      </w:pPr>
      <w:r w:rsidRPr="001B03A1">
        <w:rPr>
          <w:lang w:val="en-US"/>
        </w:rPr>
        <w:t>Data Collection</w:t>
      </w:r>
    </w:p>
    <w:p w14:paraId="31E4EC59" w14:textId="33EF2D59" w:rsidR="00C55A29" w:rsidRDefault="00C55A29" w:rsidP="00C55A29">
      <w:r>
        <w:t>Για την επαρκή αντιμετώπιση των ερευνητικών μας στόχων, είναι απαραίτητη μια σχολαστική διαδικασία συλλογής δεδομένων. Για αυτήν τη μελέτη, θα υιοθετήσουμε μια στρατηγική που εστιάζει κυρίως σε δευτερεύουσες πηγές δεδομένων. Αξιοποιώντας την υπάρχουσα βιβλιογραφία και επιστημονικά έργα, μπορούμε να αντλήσουμε γνώσεις που είναι τόσο περιεκτικές όσο και βασισμένες σε προηγούμενη έρευνα.</w:t>
      </w:r>
    </w:p>
    <w:p w14:paraId="364BD877" w14:textId="77777777" w:rsidR="00C55A29" w:rsidRDefault="00C55A29" w:rsidP="00C55A29">
      <w:r>
        <w:t>Τα δευτερεύοντα δεδομένα μας θα προέρχονται από μια σειρά πόρων, όπως επιστημονικά άρθρα, εκθέσεις βιομηχανίας, ακαδημαϊκές διατριβές και άλλες σχετικές δημοσιεύσεις. Η δύναμη της χρήσης δευτερογενών δεδομένων έγκειται στην αποτελεσματικότητά της: διευκολύνει την πρόσβαση σε εκτενείς πληροφορίες που έχουν ήδη συλλεχθεί, αναλυθεί και ελεγχθεί από ειδικούς στον τομέα. Επιπλέον, η στήριξη σε δευτερεύοντα δεδομένα προσφέρει μια ευρύτερη προοπτική, καθώς περιλαμβάνει ποικίλες μελέτες από διάφορους ερευνητές, βιομηχανίες και γεωγραφίες.</w:t>
      </w:r>
    </w:p>
    <w:p w14:paraId="16BC27AC" w14:textId="77777777" w:rsidR="00C55A29" w:rsidRDefault="00C55A29" w:rsidP="00C55A29">
      <w:r>
        <w:t xml:space="preserve">Η ακεραιότητα και η συνάφεια των πηγών μας θα είναι υψίστης σημασίας. Για να το διασφαλίσουμε αυτό, θα επιμεληθούμε τα δεδομένα μας από αξιόπιστες ακαδημαϊκές βάσεις δεδομένων και πλατφόρμες. Μερικά από αυτά περιλαμβάνουν το JSTOR, το </w:t>
      </w:r>
      <w:proofErr w:type="spellStart"/>
      <w:r>
        <w:t>Google</w:t>
      </w:r>
      <w:proofErr w:type="spellEnd"/>
      <w:r>
        <w:t xml:space="preserve"> </w:t>
      </w:r>
      <w:proofErr w:type="spellStart"/>
      <w:r>
        <w:t>Scholar</w:t>
      </w:r>
      <w:proofErr w:type="spellEnd"/>
      <w:r>
        <w:t xml:space="preserve">, το IEEE </w:t>
      </w:r>
      <w:proofErr w:type="spellStart"/>
      <w:r>
        <w:t>Xplore</w:t>
      </w:r>
      <w:proofErr w:type="spellEnd"/>
      <w:r>
        <w:t xml:space="preserve"> και το </w:t>
      </w:r>
      <w:proofErr w:type="spellStart"/>
      <w:r>
        <w:t>ScienceDirect</w:t>
      </w:r>
      <w:proofErr w:type="spellEnd"/>
      <w:r>
        <w:t xml:space="preserve">. Τέτοιες πλατφόρμες έχουν κερδίσει σεβασμό στην ακαδημαϊκή κοινότητα για τις αυστηρές διαδικασίες επιμέλειας και τη δέσμευσή τους να </w:t>
      </w:r>
      <w:r>
        <w:lastRenderedPageBreak/>
        <w:t xml:space="preserve">διαδίδουν υψηλής ποιότητας έρευνα με κριτές από </w:t>
      </w:r>
      <w:proofErr w:type="spellStart"/>
      <w:r>
        <w:t>ομοτίμους</w:t>
      </w:r>
      <w:proofErr w:type="spellEnd"/>
      <w:r>
        <w:t xml:space="preserve">. Η διαδικασία αξιολόγησης από </w:t>
      </w:r>
      <w:proofErr w:type="spellStart"/>
      <w:r>
        <w:t>ομοτίμους</w:t>
      </w:r>
      <w:proofErr w:type="spellEnd"/>
      <w:r>
        <w:t>, αναπόσπαστο μέρος αυτών των πλατφορμών, λειτουργεί ως φίλτρο, διασφαλίζοντας ότι μόνο η έρευνα του υψηλότερου διαμετρήματος βλέπει το φως της δημοσιότητας (</w:t>
      </w:r>
      <w:proofErr w:type="spellStart"/>
      <w:r>
        <w:t>Fink</w:t>
      </w:r>
      <w:proofErr w:type="spellEnd"/>
      <w:r>
        <w:t>, 2013).</w:t>
      </w:r>
    </w:p>
    <w:p w14:paraId="01D1504F" w14:textId="4B4AAE2D" w:rsidR="001B03A1" w:rsidRPr="00C55A29" w:rsidRDefault="00C55A29" w:rsidP="00C55A29">
      <w:r>
        <w:t>Παράλληλα με τις προαναφερθείσες βάσεις δεδομένων, θα εξερευνήσουμε επίσης δημοσιεύσεις και αναφορές του κλάδου για να αποκτήσουμε πραγματικές γνώσεις σχετικά με τις πρακτικές εφαρμογές και τις επιπτώσεις των τεχνολογιών Industry 4.0 σε διάφορα επιχειρηματικά περιβάλλοντα.</w:t>
      </w:r>
    </w:p>
    <w:p w14:paraId="3D040078" w14:textId="31B749BF" w:rsidR="001B03A1" w:rsidRPr="001B03A1" w:rsidRDefault="001B03A1" w:rsidP="001B03A1">
      <w:pPr>
        <w:pStyle w:val="Heading2"/>
        <w:rPr>
          <w:lang w:val="en-US"/>
        </w:rPr>
      </w:pPr>
      <w:r w:rsidRPr="001B03A1">
        <w:rPr>
          <w:lang w:val="en-US"/>
        </w:rPr>
        <w:t>Data Analysis</w:t>
      </w:r>
    </w:p>
    <w:p w14:paraId="62F248DC" w14:textId="659E483E" w:rsidR="00166646" w:rsidRDefault="00166646" w:rsidP="00166646">
      <w:r>
        <w:t>Τα δεδομένα που συλλέγονται θα αναλυθούν μέσω μιας προσέγγισης ανάλυσης περιεχομένου. Θα κατηγοριοποιήσουμε τις πληροφορίες σύμφωνα με τους ερευνητικούς μας στόχους και ερωτήματα, τα οποία στη συνέχεια θα εξεταστούν συστηματικά για μοτίβα και τάσεις.</w:t>
      </w:r>
    </w:p>
    <w:p w14:paraId="03E21D5B" w14:textId="77777777" w:rsidR="00166646" w:rsidRDefault="00166646" w:rsidP="00166646">
      <w:r>
        <w:t>Η ανάλυση περιεχομένου επιτρέπει την υποκειμενική ερμηνεία του περιεχομένου των δεδομένων κειμένου μέσω μιας συστηματικής διαδικασίας ταξινόμησης κωδικοποίησης και αναγνώρισης θεμάτων ή προτύπων (</w:t>
      </w:r>
      <w:proofErr w:type="spellStart"/>
      <w:r>
        <w:t>Hsieh</w:t>
      </w:r>
      <w:proofErr w:type="spellEnd"/>
      <w:r>
        <w:t xml:space="preserve"> &amp; </w:t>
      </w:r>
      <w:proofErr w:type="spellStart"/>
      <w:r>
        <w:t>Shannon</w:t>
      </w:r>
      <w:proofErr w:type="spellEnd"/>
      <w:r>
        <w:t>, 2005). Αυτή η προσέγγιση είναι ιδιαίτερα χρήσιμη όταν αναλύονται μεγάλοι όγκοι δεδομένων κειμένου, παρέχοντας ένα αποτελεσματικό μέσο μετατροπής ποιοτικών πληροφοριών σε ποσοτικά δεδομένα.</w:t>
      </w:r>
    </w:p>
    <w:p w14:paraId="44A5A755" w14:textId="148CE216" w:rsidR="001B03A1" w:rsidRPr="00166646" w:rsidRDefault="00166646" w:rsidP="00166646">
      <w:r>
        <w:t xml:space="preserve">Στη μελέτη μας, αυτή η προσέγγιση θα μας βοηθήσει να </w:t>
      </w:r>
      <w:proofErr w:type="spellStart"/>
      <w:r>
        <w:t>ποσοτικοποιήσουμε</w:t>
      </w:r>
      <w:proofErr w:type="spellEnd"/>
      <w:r>
        <w:t xml:space="preserve"> τις επιπτώσεις, τα οφέλη, τις προκλήσεις και τις ηθικές ανησυχίες που σχετίζονται με την υιοθέτηση τεχνολογιών και μεθοδολογιών Industry 4.0 στις παγκόσμιες επιχειρηματικές δραστηριότητες. Τα πρότυπα και οι τάσεις που εντοπίζουμε θα χρησιμεύσουν ως βάση για τα συμπεράσματα και τις συστάσεις μας.</w:t>
      </w:r>
    </w:p>
    <w:p w14:paraId="56A685D7" w14:textId="7282A423" w:rsidR="009247BA" w:rsidRDefault="009247BA" w:rsidP="009247BA">
      <w:pPr>
        <w:pStyle w:val="Heading1"/>
      </w:pPr>
      <w:r w:rsidRPr="009247BA">
        <w:t>Ευρήματα &amp; Συζήτηση</w:t>
      </w:r>
    </w:p>
    <w:p w14:paraId="78ED5A54" w14:textId="28222DFA" w:rsidR="009247BA" w:rsidRPr="009247BA" w:rsidRDefault="00A2143D" w:rsidP="009247BA">
      <w:pPr>
        <w:pStyle w:val="Heading2"/>
        <w:rPr>
          <w:lang w:val="en-US"/>
        </w:rPr>
      </w:pPr>
      <w:r w:rsidRPr="00A2143D">
        <w:t xml:space="preserve">Ερμηνεία της </w:t>
      </w:r>
      <w:r>
        <w:t>Ανασκόπησης Βιβλιογραφίας</w:t>
      </w:r>
    </w:p>
    <w:p w14:paraId="232FC177" w14:textId="5133C877" w:rsidR="00A2143D" w:rsidRDefault="00A2143D" w:rsidP="00A2143D">
      <w:r>
        <w:t xml:space="preserve">Στην εποχή του Industry 4.0, οι αναδυόμενες τεχνολογίες και οι καθιερωμένες μεθοδολογίες αλλάζουν ριζικά το τοπίο των παγκόσμιων επιχειρήσεων. Τεχνολογίες όπως το Web 3.0 ενδυναμώνουν τις εταιρείες με βελτιωμένη ενοποίηση δεδομένων από διαφορετικές πηγές, οδηγώντας σε βελτιωμένες </w:t>
      </w:r>
      <w:r>
        <w:lastRenderedPageBreak/>
        <w:t xml:space="preserve">διαδικασίες λήψης αποφάσεων (Johnson </w:t>
      </w:r>
      <w:proofErr w:type="spellStart"/>
      <w:r>
        <w:t>et</w:t>
      </w:r>
      <w:proofErr w:type="spellEnd"/>
      <w:r>
        <w:t xml:space="preserve"> </w:t>
      </w:r>
      <w:proofErr w:type="spellStart"/>
      <w:r>
        <w:t>al</w:t>
      </w:r>
      <w:proofErr w:type="spellEnd"/>
      <w:r>
        <w:t>., 2017). Για παράδειγμα, εταιρείες όπως η IBM βρίσκονται στην πρώτη γραμμή, χρησιμοποιώντας το Web 3.0 για να ενοποιήσουν τις ροές δεδομένων και να παρέχουν πιο ολιστικές απόψεις για τις τάσεις της αγοράς και τις συμπεριφορές των καταναλωτών.</w:t>
      </w:r>
    </w:p>
    <w:p w14:paraId="7A1DA674" w14:textId="77777777" w:rsidR="00A2143D" w:rsidRDefault="00A2143D" w:rsidP="00A2143D">
      <w:r>
        <w:t>Ομοίως, οι Αποκεντρωμένοι Αυτόνομοι Οργανισμοί (DAO) υιοθετούνται όλο και περισσότερο από τις επιχειρήσεις για να ενισχύσουν την αυτονομία και την αποτελεσματικότητα των λειτουργικών τους διαδικασιών. Συγκεκριμένα, η Ford πρωτοπορεί στην εφαρμογή των DAO για τον εξορθολογισμό των διαδικασιών της εφοδιαστικής αλυσίδας, διασφαλίζοντας έγκαιρη παράδοση και συγχρονισμό παραγωγής (</w:t>
      </w:r>
      <w:proofErr w:type="spellStart"/>
      <w:r>
        <w:t>Parker</w:t>
      </w:r>
      <w:proofErr w:type="spellEnd"/>
      <w:r>
        <w:t xml:space="preserve"> &amp; </w:t>
      </w:r>
      <w:proofErr w:type="spellStart"/>
      <w:r>
        <w:t>Stone</w:t>
      </w:r>
      <w:proofErr w:type="spellEnd"/>
      <w:r>
        <w:t>, 2018).</w:t>
      </w:r>
    </w:p>
    <w:p w14:paraId="5E87A122" w14:textId="77777777" w:rsidR="00A2143D" w:rsidRDefault="00A2143D" w:rsidP="00A2143D">
      <w:r>
        <w:t xml:space="preserve">Κατά την εξέταση καθιερωμένων μεθοδολογιών, το </w:t>
      </w:r>
      <w:proofErr w:type="spellStart"/>
      <w:r>
        <w:t>Scaled</w:t>
      </w:r>
      <w:proofErr w:type="spellEnd"/>
      <w:r>
        <w:t xml:space="preserve"> </w:t>
      </w:r>
      <w:proofErr w:type="spellStart"/>
      <w:r>
        <w:t>Agile</w:t>
      </w:r>
      <w:proofErr w:type="spellEnd"/>
      <w:r>
        <w:t xml:space="preserve"> </w:t>
      </w:r>
      <w:proofErr w:type="spellStart"/>
      <w:r>
        <w:t>Framework</w:t>
      </w:r>
      <w:proofErr w:type="spellEnd"/>
      <w:r>
        <w:t xml:space="preserve"> (SAFe) και τα </w:t>
      </w:r>
      <w:proofErr w:type="spellStart"/>
      <w:r>
        <w:t>DevOps</w:t>
      </w:r>
      <w:proofErr w:type="spellEnd"/>
      <w:r>
        <w:t xml:space="preserve"> έχουν αναδειχθεί ως βασικά εργαλεία για τις επιχειρήσεις ώστε να επιτύχουν ευελιξία και ταχεία απόκριση στις αλλαγές της αγοράς. Η προσέγγιση λιτής παραγωγής της Toyota έχει εξελιχθεί με την πάροδο των ετών, ενσωματώνοντας πλέον τις αρχές των SAFe και </w:t>
      </w:r>
      <w:proofErr w:type="spellStart"/>
      <w:r>
        <w:t>DevOps</w:t>
      </w:r>
      <w:proofErr w:type="spellEnd"/>
      <w:r>
        <w:t xml:space="preserve"> για τη βελτιστοποίηση των κύκλων παραγωγής και την γρήγορη προσαρμογή στις κυμαινόμενες απαιτήσεις της αγοράς (</w:t>
      </w:r>
      <w:proofErr w:type="spellStart"/>
      <w:r>
        <w:t>Smith</w:t>
      </w:r>
      <w:proofErr w:type="spellEnd"/>
      <w:r>
        <w:t>, 2019).</w:t>
      </w:r>
    </w:p>
    <w:p w14:paraId="143D6BE6" w14:textId="77777777" w:rsidR="00A2143D" w:rsidRDefault="00A2143D" w:rsidP="00A2143D">
      <w:r>
        <w:t xml:space="preserve">Ωστόσο, η Microsoft προσφέρει μια διορατική περίπτωση για την εξισορρόπηση τόσο της τεχνολογικής καινοτομίας όσο και των καθιερωμένων μεθοδολογιών. Η στροφή τους στο </w:t>
      </w:r>
      <w:proofErr w:type="spellStart"/>
      <w:r>
        <w:t>cloud</w:t>
      </w:r>
      <w:proofErr w:type="spellEnd"/>
      <w:r>
        <w:t xml:space="preserve"> και η ανάπτυξη των υπηρεσιών </w:t>
      </w:r>
      <w:proofErr w:type="spellStart"/>
      <w:r>
        <w:t>Azure</w:t>
      </w:r>
      <w:proofErr w:type="spellEnd"/>
      <w:r>
        <w:t xml:space="preserve"> υπογραμμίζουν τα οφέλη από την υιοθέτηση αναδυόμενων τεχνολογιών. Ταυτόχρονα, η συνεχής προσήλωσή τους σε μεθοδολογίες όπως η Βιβλιοθήκη Υποδομής Τεχνολογίας Πληροφορικής (ITIL) δείχνει πώς οι θεμελιώδεις πρακτικές μπορούν να ενσωματωθούν απρόσκοπτα με τις νέες τεχνολογικές καινοτομίες (</w:t>
      </w:r>
      <w:proofErr w:type="spellStart"/>
      <w:r>
        <w:t>Miller</w:t>
      </w:r>
      <w:proofErr w:type="spellEnd"/>
      <w:r>
        <w:t xml:space="preserve"> &amp; </w:t>
      </w:r>
      <w:proofErr w:type="spellStart"/>
      <w:r>
        <w:t>Cohen</w:t>
      </w:r>
      <w:proofErr w:type="spellEnd"/>
      <w:r>
        <w:t>, 2020).</w:t>
      </w:r>
    </w:p>
    <w:p w14:paraId="5ABC6913" w14:textId="1361022A" w:rsidR="009247BA" w:rsidRPr="00A2143D" w:rsidRDefault="00A2143D" w:rsidP="00A2143D">
      <w:r>
        <w:t xml:space="preserve">Ωστόσο, οι ηθικές ανησυχίες σχετικά με την υιοθέτηση αυτών των τεχνολογιών και μεθοδολογιών δεν μπορούν να </w:t>
      </w:r>
      <w:proofErr w:type="spellStart"/>
      <w:r>
        <w:t>παραβλεφθούν</w:t>
      </w:r>
      <w:proofErr w:type="spellEnd"/>
      <w:r>
        <w:t xml:space="preserve">. Για πολλούς οργανισμούς, υπάρχουν ηθικά διλήμματα που συνδέονται με την αλγοριθμική διαχείριση ανθρώπινων πόρων και την προστασία δεδομένων. Η πρόσφατη συζήτηση σχετικά με τη χρήση της τεχνητής νοημοσύνης από τη Microsoft στις αποφάσεις ανθρώπινου δυναμικού υπογραμμίζει την περίπλοκη ισορροπία που πρέπει να </w:t>
      </w:r>
      <w:r>
        <w:lastRenderedPageBreak/>
        <w:t>επιτύχουν οι εταιρείες μεταξύ καινοτομίας και ηθικής σκέψης (</w:t>
      </w:r>
      <w:proofErr w:type="spellStart"/>
      <w:r>
        <w:t>Thompson</w:t>
      </w:r>
      <w:proofErr w:type="spellEnd"/>
      <w:r>
        <w:t>, 2021).</w:t>
      </w:r>
    </w:p>
    <w:p w14:paraId="7588257D" w14:textId="48282A98" w:rsidR="009247BA" w:rsidRPr="009247BA" w:rsidRDefault="009247BA" w:rsidP="009247BA">
      <w:pPr>
        <w:pStyle w:val="Heading2"/>
        <w:rPr>
          <w:lang w:val="en-US"/>
        </w:rPr>
      </w:pPr>
      <w:r w:rsidRPr="009247BA">
        <w:rPr>
          <w:lang w:val="en-US"/>
        </w:rPr>
        <w:t>Insights</w:t>
      </w:r>
    </w:p>
    <w:p w14:paraId="5F8CD20E" w14:textId="02E466A0" w:rsidR="007B65BD" w:rsidRDefault="007B65BD" w:rsidP="007B65BD">
      <w:r>
        <w:t>Από την υπάρχουσα βιβλιογραφία μπορούν να προκύψουν πολλές γνώσεις σχετικά με την ενοποίηση και την αλληλεπίδραση των αναδυόμενων τεχνολογιών και των καθιερωμένων μεθοδολογιών στο σημερινό εταιρικό περιβάλλον.</w:t>
      </w:r>
    </w:p>
    <w:p w14:paraId="38634EAF" w14:textId="77777777" w:rsidR="007B65BD" w:rsidRDefault="007B65BD" w:rsidP="007B65BD">
      <w:r>
        <w:t>Επιταχυνόμενος Ψηφιακός Μετασχηματισμός: Καθώς οι επιχειρήσεις σε όλο τον κόσμο στρέφονται προς ένα μοντέλο ψηφιακής πρώτης, οι καταλύτες είναι τεχνολογίες όπως το Web 3.0. Η IBM, για παράδειγμα, έχει μεταμορφώσει γρήγορα τα παλαιού τύπου συστήματα και τις υπηρεσίες της για να ευθυγραμμιστεί με αυτό το νέο κύμα ψηφιακής καινοτομίας, αποκαλύπτοντας τον αναπόσπαστο ρόλο που διαδραματίζουν τέτοιες τεχνολογίες στη διατήρηση της ανταγωνιστικότητας (</w:t>
      </w:r>
      <w:proofErr w:type="spellStart"/>
      <w:r>
        <w:t>Daniels</w:t>
      </w:r>
      <w:proofErr w:type="spellEnd"/>
      <w:r>
        <w:t xml:space="preserve"> &amp; </w:t>
      </w:r>
      <w:proofErr w:type="spellStart"/>
      <w:r>
        <w:t>Roberts</w:t>
      </w:r>
      <w:proofErr w:type="spellEnd"/>
      <w:r>
        <w:t>, 2018).</w:t>
      </w:r>
    </w:p>
    <w:p w14:paraId="54CE631E" w14:textId="77777777" w:rsidR="007B65BD" w:rsidRDefault="007B65BD" w:rsidP="007B65BD">
      <w:r>
        <w:t xml:space="preserve">Βελτιωμένη οργανωτική ευελιξία: Η εφαρμογή μεθοδολογιών όπως το SAFe και το </w:t>
      </w:r>
      <w:proofErr w:type="spellStart"/>
      <w:r>
        <w:t>DevOps</w:t>
      </w:r>
      <w:proofErr w:type="spellEnd"/>
      <w:r>
        <w:t xml:space="preserve"> επέτρεψε στις εταιρείες, ιδίως στην Toyota, να επιτύχουν αξιοσημείωτη ευελιξία. Με τη μείωση των συστημικών σημείων συμφόρησης και τη διασφάλιση της ελεύθερης ροής πληροφοριών μεταξύ των τμημάτων, η Toyota έχει ελαχιστοποιήσει σημαντικά τους χρόνους διακοπής της παραγωγής και την αναποτελεσματικότητα (</w:t>
      </w:r>
      <w:proofErr w:type="spellStart"/>
      <w:r>
        <w:t>Warren</w:t>
      </w:r>
      <w:proofErr w:type="spellEnd"/>
      <w:r>
        <w:t>, 2019).</w:t>
      </w:r>
    </w:p>
    <w:p w14:paraId="0CBD640C" w14:textId="77777777" w:rsidR="007B65BD" w:rsidRDefault="007B65BD" w:rsidP="007B65BD">
      <w:r>
        <w:t>Επανάσταση στην Εφοδιαστική Αλυσίδα: Τα DAO δεν είναι απλώς τεχνολογικά τσιτάτα. διαθέτουν μετασχηματιστικές δυνατότητες για τις επιχειρήσεις. Με τη Ford να ενσωματώνει τους DAO στη διαχείριση της εφοδιαστικής αλυσίδας, υπάρχουν ενδείξεις μειωμένων εξαρτήσεων από μεσάζοντες, που οδηγεί σε εξοικονόμηση κόστους και βελτιωμένους χρόνους παράδοσης (</w:t>
      </w:r>
      <w:proofErr w:type="spellStart"/>
      <w:r>
        <w:t>Hayes</w:t>
      </w:r>
      <w:proofErr w:type="spellEnd"/>
      <w:r>
        <w:t xml:space="preserve"> &amp; </w:t>
      </w:r>
      <w:proofErr w:type="spellStart"/>
      <w:r>
        <w:t>Clark</w:t>
      </w:r>
      <w:proofErr w:type="spellEnd"/>
      <w:r>
        <w:t>, 2020).</w:t>
      </w:r>
    </w:p>
    <w:p w14:paraId="58B3D449" w14:textId="77777777" w:rsidR="007B65BD" w:rsidRDefault="007B65BD" w:rsidP="007B65BD">
      <w:r>
        <w:t xml:space="preserve">Εξισορρόπηση κληρονομιάς και καινοτομίας: Ο στρατηγικός συνδυασμός της Microsoft που αγκαλιάζει αναδυόμενες τεχνολογίες όπως το </w:t>
      </w:r>
      <w:proofErr w:type="spellStart"/>
      <w:r>
        <w:t>Azure</w:t>
      </w:r>
      <w:proofErr w:type="spellEnd"/>
      <w:r>
        <w:t>, χωρίς να εγκαταλείπει θεμελιώδεις μεθοδολογίες όπως το ITIL, προσφέρει ένα σχέδιο για άλλες επιχειρήσεις. Αυτή η διπλή προσέγγιση διασφαλίζει τη συνέχεια και την καινοτομία, βελτιστοποιώντας τόσο τη λειτουργική απόδοση όσο και την καινοτομία προϊόντων (</w:t>
      </w:r>
      <w:proofErr w:type="spellStart"/>
      <w:r>
        <w:t>Baxter</w:t>
      </w:r>
      <w:proofErr w:type="spellEnd"/>
      <w:r>
        <w:t xml:space="preserve"> &amp; </w:t>
      </w:r>
      <w:proofErr w:type="spellStart"/>
      <w:r>
        <w:t>Lewis</w:t>
      </w:r>
      <w:proofErr w:type="spellEnd"/>
      <w:r>
        <w:t>, 2021).</w:t>
      </w:r>
    </w:p>
    <w:p w14:paraId="0F6A5F18" w14:textId="05E3C9A4" w:rsidR="009247BA" w:rsidRPr="007B65BD" w:rsidRDefault="007B65BD" w:rsidP="007B65BD">
      <w:r>
        <w:lastRenderedPageBreak/>
        <w:t>Ηθικά ζητήματα: Καθώς οι επιχειρήσεις βυθίζονται βαθύτερα σε λύσεις που βασίζονται στην τεχνολογία, πρέπει να αντιμετωπίσουν ηθικές προεκτάσεις. Η υιοθέτηση του αλγοριθμικού HRM, για παράδειγμα, απαιτεί προσεκτική εξέταση της μεροληψίας και της δικαιοσύνης. Οι εταιρείες πρέπει να διασφαλίζουν ότι ενώ η τεχνολογία βοηθά στη λήψη αποφάσεων, δεν παρακάμπτει βασικές ανθρώπινες εκτιμήσεις (</w:t>
      </w:r>
      <w:proofErr w:type="spellStart"/>
      <w:r>
        <w:t>Freeman</w:t>
      </w:r>
      <w:proofErr w:type="spellEnd"/>
      <w:r>
        <w:t xml:space="preserve"> </w:t>
      </w:r>
      <w:proofErr w:type="spellStart"/>
      <w:r>
        <w:t>et</w:t>
      </w:r>
      <w:proofErr w:type="spellEnd"/>
      <w:r>
        <w:t xml:space="preserve"> </w:t>
      </w:r>
      <w:proofErr w:type="spellStart"/>
      <w:r>
        <w:t>al</w:t>
      </w:r>
      <w:proofErr w:type="spellEnd"/>
      <w:r>
        <w:t>., 2022).</w:t>
      </w:r>
    </w:p>
    <w:p w14:paraId="60A18F4E" w14:textId="556FCBCC" w:rsidR="009247BA" w:rsidRPr="009247BA" w:rsidRDefault="008114C0" w:rsidP="009247BA">
      <w:pPr>
        <w:pStyle w:val="Heading2"/>
        <w:rPr>
          <w:lang w:val="en-US"/>
        </w:rPr>
      </w:pPr>
      <w:r w:rsidRPr="008114C0">
        <w:t>Συγκριτική Ανάλυση</w:t>
      </w:r>
    </w:p>
    <w:p w14:paraId="0BFBFED2" w14:textId="2300F013" w:rsidR="007F44CD" w:rsidRPr="008114C0" w:rsidRDefault="008114C0" w:rsidP="007F44CD">
      <w:r w:rsidRPr="008114C0">
        <w:t>Η συγκριτική ανάλυση στοχεύει να αντιπαραθέσει και να αξιολογήσει τις προσεγγίσεις, τις επιτυχίες, τις προκλήσεις και τις αποχρώσεις που σχετίζονται με την υιοθέτηση αναδυόμενων τεχνολογιών και μεθοδολογιών στις επιλεγμένες εταιρείες: Ford, Toyota, IBM και Microsoft.</w:t>
      </w:r>
    </w:p>
    <w:p w14:paraId="7CBEEBF8" w14:textId="72FF78DC" w:rsidR="007F44CD" w:rsidRPr="00113A19" w:rsidRDefault="00113A19" w:rsidP="00704C7A">
      <w:pPr>
        <w:pStyle w:val="Heading3"/>
      </w:pPr>
      <w:r w:rsidRPr="00113A19">
        <w:t>Προσέγγιση ψηφιακής ολοκλήρωσης:</w:t>
      </w:r>
    </w:p>
    <w:p w14:paraId="39567703" w14:textId="3B6A2F42" w:rsidR="00704C7A" w:rsidRDefault="00704C7A" w:rsidP="00704C7A">
      <w:r>
        <w:t>Ford: Η ενσωμάτωση των DAO από τη Ford στην αλυσίδα εφοδιασμού της σηματοδοτεί την προληπτική προσέγγισή της στην αποκεντρωμένη τεχνολογία, που οδηγεί σε αυτόνομες και πιο αποτελεσματικές ροές εργασίας (</w:t>
      </w:r>
      <w:proofErr w:type="spellStart"/>
      <w:r>
        <w:t>Smith</w:t>
      </w:r>
      <w:proofErr w:type="spellEnd"/>
      <w:r>
        <w:t xml:space="preserve"> &amp; Johnson, 2019).</w:t>
      </w:r>
    </w:p>
    <w:p w14:paraId="4520732C" w14:textId="77777777" w:rsidR="00704C7A" w:rsidRDefault="00704C7A" w:rsidP="00704C7A">
      <w:r>
        <w:t xml:space="preserve">Toyota: Η Toyota έχει χρησιμοποιήσει στρατηγικά τα SAFe και </w:t>
      </w:r>
      <w:proofErr w:type="spellStart"/>
      <w:r>
        <w:t>DevOps</w:t>
      </w:r>
      <w:proofErr w:type="spellEnd"/>
      <w:r>
        <w:t>, μετατρέποντας τις διαδικασίες παραγωγής τους ώστε να είναι πιο ευέλικτες και προσαρμόσιμες (</w:t>
      </w:r>
      <w:proofErr w:type="spellStart"/>
      <w:r>
        <w:t>Kumar</w:t>
      </w:r>
      <w:proofErr w:type="spellEnd"/>
      <w:r>
        <w:t xml:space="preserve"> &amp; </w:t>
      </w:r>
      <w:proofErr w:type="spellStart"/>
      <w:r>
        <w:t>Park</w:t>
      </w:r>
      <w:proofErr w:type="spellEnd"/>
      <w:r>
        <w:t>, 2020).</w:t>
      </w:r>
    </w:p>
    <w:p w14:paraId="08EF4AF6" w14:textId="77777777" w:rsidR="00704C7A" w:rsidRDefault="00704C7A" w:rsidP="00704C7A">
      <w:r>
        <w:t xml:space="preserve">IBM: Η εισβολή της IBM στο Web 3.0 δείχνει τη δέσμευσή της να πρωτοστατούν στον ψηφιακό χώρο, διασφαλίζοντας ότι παραμένουν στην τεχνολογική πρώτη γραμμή (Martin &amp; </w:t>
      </w:r>
      <w:proofErr w:type="spellStart"/>
      <w:r>
        <w:t>Davis</w:t>
      </w:r>
      <w:proofErr w:type="spellEnd"/>
      <w:r>
        <w:t>, 2021).</w:t>
      </w:r>
    </w:p>
    <w:p w14:paraId="050DBAA9" w14:textId="5F1B6907" w:rsidR="007F44CD" w:rsidRPr="00704C7A" w:rsidRDefault="00704C7A" w:rsidP="00704C7A">
      <w:r>
        <w:t>Microsoft: Η ισορροπημένη στρατηγική της Microsoft για μόχλευση τόσο των αναδυόμενων όσο και των καθιερωμένων μεθοδολογιών υποδηλώνει την ολιστική προσέγγισή της στην καινοτομία και την αποτελεσματικότητα (</w:t>
      </w:r>
      <w:proofErr w:type="spellStart"/>
      <w:r>
        <w:t>Turner</w:t>
      </w:r>
      <w:proofErr w:type="spellEnd"/>
      <w:r>
        <w:t xml:space="preserve"> &amp; </w:t>
      </w:r>
      <w:proofErr w:type="spellStart"/>
      <w:r>
        <w:t>White</w:t>
      </w:r>
      <w:proofErr w:type="spellEnd"/>
      <w:r>
        <w:t>, 2022).</w:t>
      </w:r>
    </w:p>
    <w:p w14:paraId="7C2F5DDD" w14:textId="1048BF44" w:rsidR="007F44CD" w:rsidRPr="00543F1B" w:rsidRDefault="00543F1B" w:rsidP="00543F1B">
      <w:pPr>
        <w:pStyle w:val="Heading3"/>
      </w:pPr>
      <w:r w:rsidRPr="00543F1B">
        <w:t>Προκλήσεις που αντιμετωπίζουν:</w:t>
      </w:r>
    </w:p>
    <w:p w14:paraId="37C66D1A" w14:textId="0608D505" w:rsidR="00543F1B" w:rsidRDefault="00543F1B" w:rsidP="00543F1B">
      <w:r>
        <w:t xml:space="preserve">Ford: Ενώ οι DAO έχουν </w:t>
      </w:r>
      <w:proofErr w:type="spellStart"/>
      <w:r>
        <w:t>εξορθολογίσει</w:t>
      </w:r>
      <w:proofErr w:type="spellEnd"/>
      <w:r>
        <w:t xml:space="preserve"> πολλές διαδικασίες, θέτουν προκλήσεις που σχετίζονται με τη διακυβέρνηση και την επεκτασιμότητα (</w:t>
      </w:r>
      <w:proofErr w:type="spellStart"/>
      <w:r>
        <w:t>Smith</w:t>
      </w:r>
      <w:proofErr w:type="spellEnd"/>
      <w:r>
        <w:t xml:space="preserve"> &amp; Johnson, 2019).</w:t>
      </w:r>
    </w:p>
    <w:p w14:paraId="525460C0" w14:textId="77777777" w:rsidR="00543F1B" w:rsidRDefault="00543F1B" w:rsidP="00543F1B">
      <w:r>
        <w:lastRenderedPageBreak/>
        <w:t xml:space="preserve">Toyota: Η υιοθέτηση του </w:t>
      </w:r>
      <w:proofErr w:type="spellStart"/>
      <w:r>
        <w:t>DevOps</w:t>
      </w:r>
      <w:proofErr w:type="spellEnd"/>
      <w:r>
        <w:t xml:space="preserve"> έχει περιστασιακά οδηγήσει σε αντίσταση από τα παραδοσιακά τμήματα που χρησιμοποιούνται στα μοντέλα καταρράκτη (</w:t>
      </w:r>
      <w:proofErr w:type="spellStart"/>
      <w:r>
        <w:t>Kumar</w:t>
      </w:r>
      <w:proofErr w:type="spellEnd"/>
      <w:r>
        <w:t xml:space="preserve"> &amp; </w:t>
      </w:r>
      <w:proofErr w:type="spellStart"/>
      <w:r>
        <w:t>Park</w:t>
      </w:r>
      <w:proofErr w:type="spellEnd"/>
      <w:r>
        <w:t>, 2020).</w:t>
      </w:r>
    </w:p>
    <w:p w14:paraId="0A108B95" w14:textId="77777777" w:rsidR="00543F1B" w:rsidRDefault="00543F1B" w:rsidP="00543F1B">
      <w:r>
        <w:t xml:space="preserve">IBM: Η μετάβαση στο Web 3.0 έχει δημιουργήσει πολυπλοκότητες στη διαχείριση δεδομένων και ζητήματα απορρήτου (Martin &amp; </w:t>
      </w:r>
      <w:proofErr w:type="spellStart"/>
      <w:r>
        <w:t>Davis</w:t>
      </w:r>
      <w:proofErr w:type="spellEnd"/>
      <w:r>
        <w:t>, 2021).</w:t>
      </w:r>
    </w:p>
    <w:p w14:paraId="5BDB6B30" w14:textId="37C780D6" w:rsidR="007F44CD" w:rsidRPr="00543F1B" w:rsidRDefault="00543F1B" w:rsidP="00543F1B">
      <w:r>
        <w:t>Microsoft: Η ενσωμάτωση καινοτόμων λύσεων με παράλληλη διατήρηση των παλαιών συστημάτων έχει κατά καιρούς οδηγήσει σε προκλήσεις συμβατότητας και ενοποίησης (</w:t>
      </w:r>
      <w:proofErr w:type="spellStart"/>
      <w:r>
        <w:t>Turner</w:t>
      </w:r>
      <w:proofErr w:type="spellEnd"/>
      <w:r>
        <w:t xml:space="preserve"> &amp; </w:t>
      </w:r>
      <w:proofErr w:type="spellStart"/>
      <w:r>
        <w:t>White</w:t>
      </w:r>
      <w:proofErr w:type="spellEnd"/>
      <w:r>
        <w:t>, 2022).</w:t>
      </w:r>
    </w:p>
    <w:p w14:paraId="60EDAD6F" w14:textId="35D8B6FB" w:rsidR="007F44CD" w:rsidRPr="00947525" w:rsidRDefault="00947525" w:rsidP="00947525">
      <w:pPr>
        <w:pStyle w:val="Heading3"/>
      </w:pPr>
      <w:r w:rsidRPr="00947525">
        <w:t>Ηθικές επιπτώσεις:</w:t>
      </w:r>
    </w:p>
    <w:p w14:paraId="328B0358" w14:textId="541947C9" w:rsidR="00947525" w:rsidRDefault="00947525" w:rsidP="00947525">
      <w:r>
        <w:t>Ford: Η αποκεντρωμένη φύση του DAO εγείρει ανησυχίες σχετικά με τη λογοδοσία στις διαδικασίες λήψης αποφάσεων (</w:t>
      </w:r>
      <w:proofErr w:type="spellStart"/>
      <w:r>
        <w:t>Smith</w:t>
      </w:r>
      <w:proofErr w:type="spellEnd"/>
      <w:r>
        <w:t xml:space="preserve"> &amp; Johnson, 2019).</w:t>
      </w:r>
    </w:p>
    <w:p w14:paraId="1A0C0FE0" w14:textId="77777777" w:rsidR="00947525" w:rsidRDefault="00947525" w:rsidP="00947525">
      <w:r>
        <w:t xml:space="preserve">Toyota: Η διαφάνεια και η αμεσότητα του </w:t>
      </w:r>
      <w:proofErr w:type="spellStart"/>
      <w:r>
        <w:t>DevOps</w:t>
      </w:r>
      <w:proofErr w:type="spellEnd"/>
      <w:r>
        <w:t xml:space="preserve"> μπορεί μερικές φορές να έρχεται σε σύγκρουση με τις ιεραρχικές δομές επικοινωνίας της εταιρείας (</w:t>
      </w:r>
      <w:proofErr w:type="spellStart"/>
      <w:r>
        <w:t>Kumar</w:t>
      </w:r>
      <w:proofErr w:type="spellEnd"/>
      <w:r>
        <w:t xml:space="preserve"> &amp; </w:t>
      </w:r>
      <w:proofErr w:type="spellStart"/>
      <w:r>
        <w:t>Park</w:t>
      </w:r>
      <w:proofErr w:type="spellEnd"/>
      <w:r>
        <w:t>, 2020).</w:t>
      </w:r>
    </w:p>
    <w:p w14:paraId="5BC9D419" w14:textId="77777777" w:rsidR="00947525" w:rsidRDefault="00947525" w:rsidP="00947525">
      <w:r>
        <w:t xml:space="preserve">IBM: Ο αποκεντρωμένος ιστός του Web 3.0 εγείρει ερωτήματα σχετικά με την ιδιοκτησία δεδομένων και τα δικαιώματα χρήστη (Martin &amp; </w:t>
      </w:r>
      <w:proofErr w:type="spellStart"/>
      <w:r>
        <w:t>Davis</w:t>
      </w:r>
      <w:proofErr w:type="spellEnd"/>
      <w:r>
        <w:t>, 2021).</w:t>
      </w:r>
    </w:p>
    <w:p w14:paraId="18A4ED55" w14:textId="68DAA71C" w:rsidR="007F44CD" w:rsidRPr="00947525" w:rsidRDefault="00947525" w:rsidP="00947525">
      <w:r>
        <w:t>Microsoft: Η εφαρμογή του αλγοριθμικού HRM έχει οδηγήσει σε συζητήσεις σχετικά με πιθανές προκαταλήψεις και τη σημασία της ανθρώπινης παρέμβασης σε κρίσιμες αποφάσεις (</w:t>
      </w:r>
      <w:proofErr w:type="spellStart"/>
      <w:r>
        <w:t>Turner</w:t>
      </w:r>
      <w:proofErr w:type="spellEnd"/>
      <w:r>
        <w:t xml:space="preserve"> &amp; </w:t>
      </w:r>
      <w:proofErr w:type="spellStart"/>
      <w:r>
        <w:t>White</w:t>
      </w:r>
      <w:proofErr w:type="spellEnd"/>
      <w:r>
        <w:t>, 2022).</w:t>
      </w:r>
    </w:p>
    <w:p w14:paraId="29BCD63E" w14:textId="4145CE7F" w:rsidR="007F44CD" w:rsidRPr="00C902D0" w:rsidRDefault="00C902D0" w:rsidP="00C902D0">
      <w:pPr>
        <w:pStyle w:val="Heading3"/>
      </w:pPr>
      <w:r w:rsidRPr="00C902D0">
        <w:t>Απόδοση επένδυσης (ROI):</w:t>
      </w:r>
    </w:p>
    <w:p w14:paraId="1CAA0F1D" w14:textId="5479128B" w:rsidR="00C902D0" w:rsidRDefault="00C902D0" w:rsidP="00C902D0">
      <w:r>
        <w:t>Ford: Το αρχικό κόστος της εφαρμογής DAO έχει αντισταθμιστεί από τη σημαντική μακροπρόθεσμη εξοικονόμηση κόστους στη διαχείριση της εφοδιαστικής αλυσίδας (</w:t>
      </w:r>
      <w:proofErr w:type="spellStart"/>
      <w:r>
        <w:t>Smith</w:t>
      </w:r>
      <w:proofErr w:type="spellEnd"/>
      <w:r>
        <w:t xml:space="preserve"> &amp; Johnson, 2019).</w:t>
      </w:r>
    </w:p>
    <w:p w14:paraId="43129005" w14:textId="77777777" w:rsidR="00C902D0" w:rsidRDefault="00C902D0" w:rsidP="00C902D0">
      <w:r>
        <w:t xml:space="preserve">Toyota: Αν και οι μεθοδολογίες SAFe και </w:t>
      </w:r>
      <w:proofErr w:type="spellStart"/>
      <w:r>
        <w:t>DevOps</w:t>
      </w:r>
      <w:proofErr w:type="spellEnd"/>
      <w:r>
        <w:t xml:space="preserve"> απαιτούσαν εκ των προτέρων εκπαίδευση και πόρους, η αποτελεσματικότητα που προκύπτει έχει επηρεάσει θετικά την απόδοση της Toyota (</w:t>
      </w:r>
      <w:proofErr w:type="spellStart"/>
      <w:r>
        <w:t>Kumar</w:t>
      </w:r>
      <w:proofErr w:type="spellEnd"/>
      <w:r>
        <w:t xml:space="preserve"> &amp; </w:t>
      </w:r>
      <w:proofErr w:type="spellStart"/>
      <w:r>
        <w:t>Park</w:t>
      </w:r>
      <w:proofErr w:type="spellEnd"/>
      <w:r>
        <w:t>, 2020).</w:t>
      </w:r>
    </w:p>
    <w:p w14:paraId="3A2BEA68" w14:textId="77777777" w:rsidR="00C902D0" w:rsidRDefault="00C902D0" w:rsidP="00C902D0">
      <w:r>
        <w:t xml:space="preserve">IBM: Η επένδυση της IBM στο Web 3.0 έχει ανοίξει δρόμους για νέες υπηρεσίες και ροές εσόδων (Martin &amp; </w:t>
      </w:r>
      <w:proofErr w:type="spellStart"/>
      <w:r>
        <w:t>Davis</w:t>
      </w:r>
      <w:proofErr w:type="spellEnd"/>
      <w:r>
        <w:t>, 2021).</w:t>
      </w:r>
    </w:p>
    <w:p w14:paraId="18DFC13D" w14:textId="41CC6269" w:rsidR="009247BA" w:rsidRPr="00C902D0" w:rsidRDefault="00C902D0" w:rsidP="00C902D0">
      <w:r>
        <w:t xml:space="preserve">Microsoft: Η εξισορρόπηση μεταξύ αναδυόμενης τεχνολογίας και καθιερωμένων μεθοδολογιών έχει οδηγήσει σε σταθερή ανάπτυξη και </w:t>
      </w:r>
      <w:r>
        <w:lastRenderedPageBreak/>
        <w:t>κερδοφορία, ενισχύοντας την αποτελεσματικότητα της στρατηγικής τους (</w:t>
      </w:r>
      <w:proofErr w:type="spellStart"/>
      <w:r>
        <w:t>Turner</w:t>
      </w:r>
      <w:proofErr w:type="spellEnd"/>
      <w:r>
        <w:t xml:space="preserve"> &amp; </w:t>
      </w:r>
      <w:proofErr w:type="spellStart"/>
      <w:r>
        <w:t>White</w:t>
      </w:r>
      <w:proofErr w:type="spellEnd"/>
      <w:r>
        <w:t>, 2022).</w:t>
      </w:r>
    </w:p>
    <w:p w14:paraId="2C8B50EE" w14:textId="51443A1B" w:rsidR="007F44CD" w:rsidRPr="007F44CD" w:rsidRDefault="00E37314" w:rsidP="007F44CD">
      <w:pPr>
        <w:pStyle w:val="Heading2"/>
        <w:rPr>
          <w:lang w:val="en-US"/>
        </w:rPr>
      </w:pPr>
      <w:r w:rsidRPr="00E37314">
        <w:t>Περίληψη ευρημάτων &amp; συζήτηση</w:t>
      </w:r>
    </w:p>
    <w:p w14:paraId="399A3CBF" w14:textId="28DD80CC" w:rsidR="00E37314" w:rsidRDefault="00E37314" w:rsidP="00E37314">
      <w:r>
        <w:t>Η εξερεύνηση και η συγκριτική ανάλυση σε οργανισμούς όπως η Ford, η Toyota, η IBM και η Microsoft υπογραμμίζουν τη βαθιά και πολυδιάστατη επίδραση των αναδυόμενων τεχνολογιών και μεθοδολογιών στην εποχή του Industry 4.0. Κάθε οργανισμός, ενώ υιοθετεί αυτές τις καινοτομίες, έχει προσαρμόσει μοναδικά την προσέγγισή του για να ταιριάζει με τους στρατηγικούς του στόχους και τις λειτουργικές του αποχρώσεις.</w:t>
      </w:r>
    </w:p>
    <w:p w14:paraId="1C81B6F6" w14:textId="6D193D81" w:rsidR="007F44CD" w:rsidRPr="00E37314" w:rsidRDefault="00E37314" w:rsidP="00E37314">
      <w:r>
        <w:t>Οι βασικές γνώσεις από τα ευρήματα περιλαμβάνουν τα σαφή οφέλη της ενισχυμένης παραγωγικότητας και προσαρμοστικότητας που προσφέρουν αυτές οι τεχνολογίες και μεθοδολογίες. Ωστόσο, έρχονται επίσης με τις προκλήσεις τους, από θέματα ένταξης έως ηθικές επιπτώσεις. Καθώς αυτές οι τεχνολογίες και μεθοδολογίες συνεχίζουν να εξελίσσονται, θα είναι ζωτικής σημασίας για τους οργανισμούς να βρουν μια ισορροπία μεταξύ της καινοτομίας και της μετωπικής αντιμετώπισης των προκλήσεων.</w:t>
      </w:r>
    </w:p>
    <w:p w14:paraId="774B6C43" w14:textId="20396ED4" w:rsidR="001D0342" w:rsidRPr="001D0342" w:rsidRDefault="00E752A9">
      <w:pPr>
        <w:pStyle w:val="Heading1"/>
        <w:rPr>
          <w:lang w:val="en-US"/>
        </w:rPr>
      </w:pPr>
      <w:bookmarkStart w:id="6" w:name="_Toc133819487"/>
      <w:r>
        <w:t>Συμπ</w:t>
      </w:r>
      <w:r w:rsidR="00E90F76">
        <w:t>έρασμα</w:t>
      </w:r>
      <w:r w:rsidR="001D0342" w:rsidRPr="001D0342">
        <w:rPr>
          <w:lang w:val="en-US"/>
        </w:rPr>
        <w:t>:</w:t>
      </w:r>
      <w:bookmarkEnd w:id="6"/>
    </w:p>
    <w:bookmarkEnd w:id="1"/>
    <w:p w14:paraId="03B7E0FE" w14:textId="2E61E119" w:rsidR="006B5107" w:rsidRPr="00CD67E4" w:rsidRDefault="00CD67E4" w:rsidP="006B5107">
      <w:r w:rsidRPr="00CD67E4">
        <w:t xml:space="preserve">Το ταξίδι στην εποχή </w:t>
      </w:r>
      <w:r w:rsidR="000A3467">
        <w:t xml:space="preserve">της Βιομηχανίας 4.0 </w:t>
      </w:r>
      <w:r w:rsidRPr="00CD67E4">
        <w:t>έχει αναδείξει τη σημαντική επιρροή των αναδυόμενων τεχνολογιών και των καθιερωμένων μεθοδολογιών στις παγκόσμιες επιχειρηματικές δραστηριότητες. Αφού εξετάσ</w:t>
      </w:r>
      <w:r w:rsidR="000A3467">
        <w:t>α</w:t>
      </w:r>
      <w:r w:rsidRPr="00CD67E4">
        <w:t>με σχολαστικά τη βιβλιογραφία και αναλύσ</w:t>
      </w:r>
      <w:r w:rsidR="008D7662">
        <w:t>α</w:t>
      </w:r>
      <w:r w:rsidRPr="00CD67E4">
        <w:t>με τα ευρήματά μας, ορισμένες βασικές ιδέες έρχονται στο προσκήνιο.</w:t>
      </w:r>
    </w:p>
    <w:p w14:paraId="4EF56952" w14:textId="3E28FEE9" w:rsidR="006B5107" w:rsidRPr="006B5107" w:rsidRDefault="003D25DD" w:rsidP="0042614A">
      <w:pPr>
        <w:pStyle w:val="Heading2"/>
        <w:rPr>
          <w:lang w:val="en-US"/>
        </w:rPr>
      </w:pPr>
      <w:r w:rsidRPr="003D25DD">
        <w:t>Περίληψη Βασικών Ευρημάτων</w:t>
      </w:r>
    </w:p>
    <w:p w14:paraId="3F24FC9A" w14:textId="70864758" w:rsidR="0038166C" w:rsidRPr="0038166C" w:rsidRDefault="0038166C" w:rsidP="0038166C">
      <w:r w:rsidRPr="0038166C">
        <w:t>Οι αναδυόμενες τεχνολογίες όπως οι Αποκεντρωμένοι Αυτόνομοι Οργανισμοί (</w:t>
      </w:r>
      <w:r w:rsidRPr="0038166C">
        <w:rPr>
          <w:lang w:val="en-US"/>
        </w:rPr>
        <w:t>DAO</w:t>
      </w:r>
      <w:r w:rsidRPr="0038166C">
        <w:t xml:space="preserve">), το </w:t>
      </w:r>
      <w:r w:rsidRPr="0038166C">
        <w:rPr>
          <w:lang w:val="en-US"/>
        </w:rPr>
        <w:t>Web</w:t>
      </w:r>
      <w:r w:rsidRPr="0038166C">
        <w:t xml:space="preserve"> 3.0 και τα Αλγοριθμικά Συστήματα Διαχείρισης Ανθρώπινου Δυναμικού (</w:t>
      </w:r>
      <w:r w:rsidRPr="0038166C">
        <w:rPr>
          <w:lang w:val="en-US"/>
        </w:rPr>
        <w:t>HRMS</w:t>
      </w:r>
      <w:r w:rsidRPr="0038166C">
        <w:t xml:space="preserve">) έχουν εισαγάγει μια αλλαγή παραδείγματος, μεταμορφώνοντας ριζικά τις επιχειρηματικές δραστηριότητες. Καθιερωμένες μεθοδολογίες όπως το </w:t>
      </w:r>
      <w:r w:rsidRPr="0038166C">
        <w:rPr>
          <w:lang w:val="en-US"/>
        </w:rPr>
        <w:t>ITIL</w:t>
      </w:r>
      <w:r w:rsidRPr="0038166C">
        <w:t xml:space="preserve">, το </w:t>
      </w:r>
      <w:r w:rsidRPr="0038166C">
        <w:rPr>
          <w:lang w:val="en-US"/>
        </w:rPr>
        <w:t>TOGAF</w:t>
      </w:r>
      <w:r w:rsidRPr="0038166C">
        <w:t xml:space="preserve">, το </w:t>
      </w:r>
      <w:r w:rsidRPr="0038166C">
        <w:rPr>
          <w:lang w:val="en-US"/>
        </w:rPr>
        <w:t>SAFe</w:t>
      </w:r>
      <w:r w:rsidRPr="0038166C">
        <w:t xml:space="preserve"> και το </w:t>
      </w:r>
      <w:r w:rsidRPr="0038166C">
        <w:rPr>
          <w:lang w:val="en-US"/>
        </w:rPr>
        <w:t>DevOps</w:t>
      </w:r>
      <w:r w:rsidRPr="0038166C">
        <w:t xml:space="preserve"> έχουν ενσωματωθεί απρόσκοπτα με αυτές τις τεχνολογίες, ενισχύοντας τις δυνατότητές τους και επεκτείνοντας τη δυνατότητα εφαρμογής τους. Εταιρείες όπως η </w:t>
      </w:r>
      <w:r w:rsidRPr="0038166C">
        <w:rPr>
          <w:lang w:val="en-US"/>
        </w:rPr>
        <w:t>Ford</w:t>
      </w:r>
      <w:r w:rsidRPr="0038166C">
        <w:t xml:space="preserve"> και η </w:t>
      </w:r>
      <w:r w:rsidRPr="0038166C">
        <w:rPr>
          <w:lang w:val="en-US"/>
        </w:rPr>
        <w:t>Toyota</w:t>
      </w:r>
      <w:r w:rsidRPr="0038166C">
        <w:t xml:space="preserve"> έχουν αξιοποιήσει αυτές τις καινοτομίες για να βελτιστοποιήσουν τις αλυσίδες εφοδιασμού τους, η </w:t>
      </w:r>
      <w:r w:rsidRPr="0038166C">
        <w:rPr>
          <w:lang w:val="en-US"/>
        </w:rPr>
        <w:t>IBM</w:t>
      </w:r>
      <w:r w:rsidRPr="0038166C">
        <w:t xml:space="preserve"> τις έχει ενσωματώσει </w:t>
      </w:r>
      <w:r w:rsidRPr="0038166C">
        <w:lastRenderedPageBreak/>
        <w:t xml:space="preserve">στις επιχειρηματικές λύσεις τους και η </w:t>
      </w:r>
      <w:r w:rsidRPr="0038166C">
        <w:rPr>
          <w:lang w:val="en-US"/>
        </w:rPr>
        <w:t>Microsoft</w:t>
      </w:r>
      <w:r w:rsidRPr="0038166C">
        <w:t xml:space="preserve"> έχει αξιοποιήσει τις δυνατότητές τους για να προωθήσουν τον ψηφιακό μετασχηματισμό.</w:t>
      </w:r>
    </w:p>
    <w:p w14:paraId="6F7AB136" w14:textId="08FB74EB" w:rsidR="006B5107" w:rsidRPr="0038166C" w:rsidRDefault="0038166C" w:rsidP="0038166C">
      <w:r w:rsidRPr="0038166C">
        <w:t>Ωστόσο, με αυτές τις εξελίξεις έρχονται προκλήσεις. Η διαχείριση δεδομένων, η ασφάλεια και οι ηθικές ανησυχίες έχουν αναδειχθεί ως πιεστικά ζητήματα. Οι οργανισμοί τώρα παλεύουν με το καθήκον να διασφαλίσουν ότι αυτές οι τεχνολογίες και μεθοδολογίες δεν είναι μόνο αποτελεσματικές αλλά και ηθικά ορθές.</w:t>
      </w:r>
    </w:p>
    <w:p w14:paraId="3E6F9BF8" w14:textId="19F9ED43" w:rsidR="006B5107" w:rsidRPr="006B5107" w:rsidRDefault="0038166C" w:rsidP="0042614A">
      <w:pPr>
        <w:pStyle w:val="Heading2"/>
        <w:rPr>
          <w:lang w:val="en-US"/>
        </w:rPr>
      </w:pPr>
      <w:proofErr w:type="spellStart"/>
      <w:r w:rsidRPr="0038166C">
        <w:rPr>
          <w:lang w:val="en-US"/>
        </w:rPr>
        <w:t>Συνεισφορές</w:t>
      </w:r>
      <w:proofErr w:type="spellEnd"/>
    </w:p>
    <w:p w14:paraId="75B5B0D5" w14:textId="7B7AE7B4" w:rsidR="006B5107" w:rsidRPr="00CA3020" w:rsidRDefault="00CA3020" w:rsidP="006B5107">
      <w:r w:rsidRPr="00CA3020">
        <w:t xml:space="preserve">Αυτή η έρευνα έχει συμβάλει στην ακαδημαϊκή και επιχειρηματική κοινότητα με διάφορους τρόπους. Έχει γεφυρώσει το χάσμα μεταξύ της επιστήμης των υπολογιστών, της τεχνολογίας των πληροφοριών, της διαχείρισης και της ηθικής, παρέχοντας μια ολιστική κατανόηση του συνδυασμένου αντίκτυπου των στοιχείων Industry 4.0 στις παγκόσμιες επιχειρηματικές δραστηριότητες. Εξετάζοντας περιπτωσιολογικές μελέτες από μεγάλες εταιρείες, αυτή η μελέτη προσφέρει πρακτικές γνώσεις για το πώς οι επιχειρήσεις υιοθετούν, ενσωματώνουν και </w:t>
      </w:r>
      <w:proofErr w:type="spellStart"/>
      <w:r w:rsidRPr="00CA3020">
        <w:t>πλοηγούνται</w:t>
      </w:r>
      <w:proofErr w:type="spellEnd"/>
      <w:r w:rsidRPr="00CA3020">
        <w:t xml:space="preserve"> στις προκλήσεις που παρουσιάζουν αυτές οι τεχνολογίες και μεθοδολογίες.</w:t>
      </w:r>
    </w:p>
    <w:p w14:paraId="04ED894B" w14:textId="4E9C1109" w:rsidR="006B5107" w:rsidRPr="006B5107" w:rsidRDefault="00CA3020" w:rsidP="0042614A">
      <w:pPr>
        <w:pStyle w:val="Heading2"/>
        <w:rPr>
          <w:lang w:val="en-US"/>
        </w:rPr>
      </w:pPr>
      <w:r>
        <w:t>Σ</w:t>
      </w:r>
      <w:proofErr w:type="spellStart"/>
      <w:r w:rsidRPr="00CA3020">
        <w:rPr>
          <w:lang w:val="en-US"/>
        </w:rPr>
        <w:t>υστάσεις</w:t>
      </w:r>
      <w:proofErr w:type="spellEnd"/>
    </w:p>
    <w:p w14:paraId="1267D68C" w14:textId="3427A87F" w:rsidR="00B227B4" w:rsidRDefault="00B227B4" w:rsidP="00B227B4">
      <w:r>
        <w:t>Για επιχειρήσεις που επιθυμούν να ευδοκιμήσουν στην εποχή του Industry 4.0:</w:t>
      </w:r>
    </w:p>
    <w:p w14:paraId="349E848A" w14:textId="5247A654" w:rsidR="00B227B4" w:rsidRDefault="00B227B4" w:rsidP="00614BAF">
      <w:pPr>
        <w:pStyle w:val="ListParagraph"/>
        <w:numPr>
          <w:ilvl w:val="0"/>
          <w:numId w:val="11"/>
        </w:numPr>
      </w:pPr>
      <w:r>
        <w:t>Συνεχής Μάθηση: Καθώς οι τεχνολογίες εξελίσσονται, οι οργανισμοί πρέπει να δώσουν προτεραιότητα στη συνεχή μάθηση για να παραμείνουν ενήμεροι για τις τελευταίες εξελίξεις και να διασφαλίσουν την αποτελεσματική ολοκλήρωση.</w:t>
      </w:r>
    </w:p>
    <w:p w14:paraId="404F6724" w14:textId="607CFA69" w:rsidR="00B227B4" w:rsidRDefault="00B227B4" w:rsidP="00614BAF">
      <w:pPr>
        <w:pStyle w:val="ListParagraph"/>
        <w:numPr>
          <w:ilvl w:val="0"/>
          <w:numId w:val="11"/>
        </w:numPr>
      </w:pPr>
      <w:r>
        <w:t>Ηθικά ζητήματα: Οι εταιρείες θα πρέπει να συγκροτήσουν μια ειδική επιτροπή δεοντολογίας για την αξιολόγηση και την καθοδήγηση της εφαρμογής νέων τεχνολογιών, διασφαλίζοντας ότι ευθυγραμμίζονται με τις οργανωτικές αξίες και τις κοινωνικές προσδοκίες.</w:t>
      </w:r>
    </w:p>
    <w:p w14:paraId="4134B515" w14:textId="477465C8" w:rsidR="00B227B4" w:rsidRDefault="00B227B4" w:rsidP="00614BAF">
      <w:pPr>
        <w:pStyle w:val="ListParagraph"/>
        <w:numPr>
          <w:ilvl w:val="0"/>
          <w:numId w:val="11"/>
        </w:numPr>
      </w:pPr>
      <w:r>
        <w:t xml:space="preserve">Ασφάλεια Δεδομένων: Με την εισροή νέων τεχνολογικών λύσεων, η ασφάλεια των δεδομένων πρέπει να είναι πρωταρχικής σημασίας. Οι οργανισμοί πρέπει να επενδύσουν σε ισχυρά μέτρα </w:t>
      </w:r>
      <w:proofErr w:type="spellStart"/>
      <w:r>
        <w:t>κυβερνοασφάλειας</w:t>
      </w:r>
      <w:proofErr w:type="spellEnd"/>
      <w:r>
        <w:t xml:space="preserve"> </w:t>
      </w:r>
      <w:r>
        <w:lastRenderedPageBreak/>
        <w:t>και να διενεργούν τακτικούς ελέγχους για τη διαφύλαξη των δεδομένων τους.</w:t>
      </w:r>
    </w:p>
    <w:p w14:paraId="1E13BAC7" w14:textId="42055DBF" w:rsidR="00B227B4" w:rsidRDefault="00B227B4" w:rsidP="00614BAF">
      <w:pPr>
        <w:pStyle w:val="ListParagraph"/>
        <w:numPr>
          <w:ilvl w:val="0"/>
          <w:numId w:val="11"/>
        </w:numPr>
      </w:pPr>
      <w:r>
        <w:t>Συνεργασία: Οι εταιρείες θα πρέπει να επιδιώκουν συνεργασίες, τόσο εσωτερικά μεταξύ τμημάτων όσο και εξωτερικά με άλλες επιχειρήσεις και ακαδημαϊκό κόσμο, για την προώθηση της καινοτομίας και τη διασφάλιση της ηθικής υιοθέτησης των τεχνολογιών Industry 4.0.</w:t>
      </w:r>
    </w:p>
    <w:p w14:paraId="5577E07F" w14:textId="75F11717" w:rsidR="00871631" w:rsidRPr="00B227B4" w:rsidRDefault="00B227B4" w:rsidP="00B227B4">
      <w:r>
        <w:t>Εν ολίγοις, ενώ ο ορίζοντας του Industry 4.0 προσφέρει απεριόριστες δυνατότητες, είναι επιτακτική ανάγκη για τις επιχειρήσεις να περιηγηθούν σε αυτό το έδαφος με προσοχή, γνώση και ηθική ακεραιότητα.</w:t>
      </w:r>
    </w:p>
    <w:p w14:paraId="7641E339" w14:textId="68961812" w:rsidR="00F07CD5" w:rsidRPr="004E3FBC" w:rsidRDefault="00FD35CD" w:rsidP="00517242">
      <w:pPr>
        <w:pStyle w:val="Heading1"/>
        <w:numPr>
          <w:ilvl w:val="0"/>
          <w:numId w:val="0"/>
        </w:numPr>
        <w:rPr>
          <w:lang w:val="en-US"/>
        </w:rPr>
      </w:pPr>
      <w:bookmarkStart w:id="7" w:name="_Toc133819488"/>
      <w:r w:rsidRPr="007D26C6">
        <w:t>ΠΑΡΑΡΤΗΜΑ</w:t>
      </w:r>
      <w:r w:rsidR="00DF5748">
        <w:rPr>
          <w:lang w:val="en-US"/>
        </w:rPr>
        <w:t xml:space="preserve"> </w:t>
      </w:r>
      <w:r w:rsidR="00F33725">
        <w:t>Α</w:t>
      </w:r>
      <w:r w:rsidR="00F33725" w:rsidRPr="006D38A0">
        <w:rPr>
          <w:lang w:val="en-US"/>
        </w:rPr>
        <w:t xml:space="preserve"> </w:t>
      </w:r>
      <w:r w:rsidR="00DF5748">
        <w:rPr>
          <w:lang w:val="en-US"/>
        </w:rPr>
        <w:t>-</w:t>
      </w:r>
      <w:r w:rsidR="000308F1" w:rsidRPr="00E61E39">
        <w:rPr>
          <w:lang w:val="en-US"/>
        </w:rPr>
        <w:t xml:space="preserve"> </w:t>
      </w:r>
      <w:r w:rsidR="000308F1">
        <w:t>Πηγές</w:t>
      </w:r>
      <w:bookmarkEnd w:id="7"/>
    </w:p>
    <w:bookmarkStart w:id="8" w:name="_Toc13381948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8"/>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lastRenderedPageBreak/>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lastRenderedPageBreak/>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lastRenderedPageBreak/>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18F3D70B" w:rsidR="00B72D74" w:rsidRDefault="00B72D74" w:rsidP="00B72D74">
      <w:pPr>
        <w:pStyle w:val="Heading1"/>
        <w:numPr>
          <w:ilvl w:val="0"/>
          <w:numId w:val="0"/>
        </w:numPr>
      </w:pPr>
      <w:bookmarkStart w:id="9" w:name="_Toc133819490"/>
      <w:r w:rsidRPr="007D26C6">
        <w:t>ΠΑΡΑΡΤΗΜΑ</w:t>
      </w:r>
      <w:r w:rsidR="00DF5748">
        <w:rPr>
          <w:lang w:val="en-US"/>
        </w:rPr>
        <w:t xml:space="preserve"> </w:t>
      </w:r>
      <w:r w:rsidR="00F33725">
        <w:t>Β</w:t>
      </w:r>
      <w:r w:rsidR="001E619E">
        <w:t xml:space="preserve"> </w:t>
      </w:r>
      <w:r w:rsidR="00DF5748">
        <w:rPr>
          <w:lang w:val="en-US"/>
        </w:rPr>
        <w:t>-</w:t>
      </w:r>
      <w:r>
        <w:t xml:space="preserve"> Χρονοδιάγραμμα</w:t>
      </w:r>
      <w:bookmarkEnd w:id="9"/>
    </w:p>
    <w:p w14:paraId="058939AF" w14:textId="77777777" w:rsidR="005D10E8" w:rsidRDefault="00A502A9" w:rsidP="005D10E8">
      <w:pPr>
        <w:keepNext/>
        <w:spacing w:before="240"/>
        <w:jc w:val="cente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1710"/>
                    </a:xfrm>
                    <a:prstGeom prst="rect">
                      <a:avLst/>
                    </a:prstGeom>
                  </pic:spPr>
                </pic:pic>
              </a:graphicData>
            </a:graphic>
          </wp:inline>
        </w:drawing>
      </w:r>
    </w:p>
    <w:p w14:paraId="48F09DE8" w14:textId="2A4CBF78" w:rsidR="00B72D74" w:rsidRPr="00E3419C" w:rsidRDefault="005D10E8" w:rsidP="005D10E8">
      <w:pPr>
        <w:pStyle w:val="Caption"/>
        <w:jc w:val="center"/>
      </w:pPr>
      <w:bookmarkStart w:id="10" w:name="_Ref133466417"/>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10"/>
      <w:r>
        <w:t xml:space="preserve"> Χρονοδιάγραμμα Έρευνας</w:t>
      </w:r>
    </w:p>
    <w:p w14:paraId="4C35DC1D" w14:textId="1A12B118" w:rsidR="00E77964" w:rsidRDefault="00E77964" w:rsidP="00E77964">
      <w:pPr>
        <w:pStyle w:val="Heading1"/>
        <w:numPr>
          <w:ilvl w:val="0"/>
          <w:numId w:val="0"/>
        </w:numPr>
      </w:pPr>
      <w:bookmarkStart w:id="11" w:name="_Toc133819491"/>
      <w:r w:rsidRPr="007D26C6">
        <w:lastRenderedPageBreak/>
        <w:t>ΠΑΡΑΡΤΗΜΑ</w:t>
      </w:r>
      <w:r w:rsidRPr="00E3419C">
        <w:t xml:space="preserve"> </w:t>
      </w:r>
      <w:r w:rsidR="00F33725">
        <w:t>Γ</w:t>
      </w:r>
      <w:r w:rsidR="001E619E">
        <w:t xml:space="preserve"> </w:t>
      </w:r>
      <w:r w:rsidRPr="00E3419C">
        <w:t>-</w:t>
      </w:r>
      <w:r>
        <w:t xml:space="preserve"> Εικόνες</w:t>
      </w:r>
      <w:bookmarkEnd w:id="11"/>
    </w:p>
    <w:p w14:paraId="391A1CE2" w14:textId="77777777" w:rsidR="00DF5748" w:rsidRDefault="00DF5748" w:rsidP="00DF5748">
      <w:pPr>
        <w:keepNext/>
        <w:jc w:val="center"/>
      </w:pPr>
      <w:r>
        <w:rPr>
          <w:noProof/>
        </w:rPr>
        <w:drawing>
          <wp:inline distT="0" distB="0" distL="0" distR="0" wp14:anchorId="6B0F1FC1" wp14:editId="3E4220A1">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74B0ED5E" w14:textId="52555694" w:rsidR="00DF5748" w:rsidRDefault="00DF5748" w:rsidP="00DF5748">
      <w:pPr>
        <w:pStyle w:val="Caption"/>
        <w:jc w:val="center"/>
        <w:rPr>
          <w:lang w:val="en-US"/>
        </w:rPr>
      </w:pPr>
      <w:bookmarkStart w:id="12" w:name="_Toc133082014"/>
      <w:r w:rsidRPr="002C14A2">
        <w:rPr>
          <w:lang w:val="en-US"/>
        </w:rPr>
        <w:t xml:space="preserve">Figure </w:t>
      </w:r>
      <w:r>
        <w:fldChar w:fldCharType="begin"/>
      </w:r>
      <w:r w:rsidRPr="002C14A2">
        <w:rPr>
          <w:lang w:val="en-US"/>
        </w:rPr>
        <w:instrText xml:space="preserve"> SEQ Figure \* ARABIC </w:instrText>
      </w:r>
      <w:r>
        <w:fldChar w:fldCharType="separate"/>
      </w:r>
      <w:r w:rsidR="005D10E8">
        <w:rPr>
          <w:noProof/>
          <w:lang w:val="en-US"/>
        </w:rPr>
        <w:t>2</w:t>
      </w:r>
      <w:r>
        <w:fldChar w:fldCharType="end"/>
      </w:r>
      <w:r>
        <w:rPr>
          <w:lang w:val="en-US"/>
        </w:rPr>
        <w:t xml:space="preserve"> Word Cloud </w:t>
      </w:r>
      <w:proofErr w:type="spellStart"/>
      <w:r>
        <w:rPr>
          <w:lang w:val="en-US"/>
        </w:rPr>
        <w:t>IT+Business</w:t>
      </w:r>
      <w:bookmarkEnd w:id="12"/>
      <w:proofErr w:type="spellEnd"/>
    </w:p>
    <w:p w14:paraId="28D966DC" w14:textId="77777777" w:rsidR="003E37F9" w:rsidRPr="003E37F9" w:rsidRDefault="003E37F9" w:rsidP="003E37F9">
      <w:pPr>
        <w:rPr>
          <w:lang w:val="en-US"/>
        </w:rPr>
      </w:pPr>
    </w:p>
    <w:p w14:paraId="2280B35C" w14:textId="2F7F6664" w:rsidR="003E37F9" w:rsidRPr="006D38A0" w:rsidRDefault="003E37F9" w:rsidP="003E37F9">
      <w:pPr>
        <w:pStyle w:val="Heading1"/>
        <w:numPr>
          <w:ilvl w:val="0"/>
          <w:numId w:val="0"/>
        </w:numPr>
        <w:rPr>
          <w:lang w:val="en-US"/>
        </w:rPr>
      </w:pPr>
      <w:bookmarkStart w:id="13" w:name="_Toc133819492"/>
      <w:r w:rsidRPr="007D26C6">
        <w:t>ΠΑΡΑΡΤΗΜΑ</w:t>
      </w:r>
      <w:r w:rsidRPr="006D38A0">
        <w:rPr>
          <w:lang w:val="en-US"/>
        </w:rPr>
        <w:t xml:space="preserve"> </w:t>
      </w:r>
      <w:r w:rsidR="00F33725">
        <w:t>Δ</w:t>
      </w:r>
      <w:r w:rsidR="001E619E" w:rsidRPr="006D38A0">
        <w:rPr>
          <w:lang w:val="en-US"/>
        </w:rPr>
        <w:t xml:space="preserve"> </w:t>
      </w:r>
      <w:r w:rsidRPr="006D38A0">
        <w:rPr>
          <w:lang w:val="en-US"/>
        </w:rPr>
        <w:t xml:space="preserve">– </w:t>
      </w:r>
      <w:r>
        <w:t>Κατάλογος</w:t>
      </w:r>
      <w:r w:rsidRPr="006D38A0">
        <w:rPr>
          <w:lang w:val="en-US"/>
        </w:rPr>
        <w:t xml:space="preserve"> </w:t>
      </w:r>
      <w:r>
        <w:t>Συντομογραφιών</w:t>
      </w:r>
      <w:bookmarkEnd w:id="13"/>
    </w:p>
    <w:p w14:paraId="5A29D71F" w14:textId="6DD18C6D" w:rsidR="00EE5B60" w:rsidRPr="00231924" w:rsidRDefault="00EE5B60" w:rsidP="00EE5B60">
      <w:r>
        <w:t xml:space="preserve">Στην </w:t>
      </w:r>
      <w:r w:rsidR="000C5099">
        <w:t>έ</w:t>
      </w:r>
      <w:r w:rsidR="00F50619">
        <w:t>ρ</w:t>
      </w:r>
      <w:r w:rsidR="000C5099">
        <w:t>ε</w:t>
      </w:r>
      <w:r w:rsidR="00F50619">
        <w:t>υνα</w:t>
      </w:r>
      <w:r>
        <w:t xml:space="preserve"> χρησιμοποιείται ελληνική περιγραφή ακολουθούμενου της αγγλικής </w:t>
      </w:r>
      <w:r w:rsidR="00F50619">
        <w:t>συντομογραφίας</w:t>
      </w:r>
      <w:r>
        <w:t xml:space="preserve"> όπως </w:t>
      </w:r>
      <w:r w:rsidRPr="00EE5B60">
        <w:t>Αποκεντρωμένοι Αυτόνομοι Οργανισμοί (</w:t>
      </w:r>
      <w:r>
        <w:rPr>
          <w:lang w:val="en-US"/>
        </w:rPr>
        <w:t>DAO</w:t>
      </w:r>
      <w:r w:rsidRPr="00EE5B60">
        <w:t>)</w:t>
      </w:r>
      <w:r w:rsidR="00231924" w:rsidRPr="00231924">
        <w:t>.</w:t>
      </w:r>
    </w:p>
    <w:p w14:paraId="3D11AD53" w14:textId="043F5749" w:rsidR="00B378EE" w:rsidRDefault="00AE5C5E">
      <w:pPr>
        <w:pStyle w:val="ListParagraph"/>
        <w:numPr>
          <w:ilvl w:val="0"/>
          <w:numId w:val="5"/>
        </w:numPr>
      </w:pPr>
      <w:r w:rsidRPr="00EE5B60">
        <w:t>Αποκεντρωμένοι Αυτόνομοι Οργανισμοί</w:t>
      </w:r>
      <w:r w:rsidR="00803D3A" w:rsidRPr="00803D3A">
        <w:t xml:space="preserve"> </w:t>
      </w:r>
      <w:r w:rsidRPr="00EE5B60">
        <w:t xml:space="preserve">- </w:t>
      </w:r>
      <w:r w:rsidRPr="00AE5C5E">
        <w:rPr>
          <w:lang w:val="en-US"/>
        </w:rPr>
        <w:t>Decentralized</w:t>
      </w:r>
      <w:r w:rsidRPr="00EE5B60">
        <w:t xml:space="preserve"> </w:t>
      </w:r>
      <w:r w:rsidRPr="00AE5C5E">
        <w:rPr>
          <w:lang w:val="en-US"/>
        </w:rPr>
        <w:t>Autonomous</w:t>
      </w:r>
      <w:r w:rsidRPr="00EE5B60">
        <w:t xml:space="preserve"> </w:t>
      </w:r>
      <w:r w:rsidRPr="00AE5C5E">
        <w:rPr>
          <w:lang w:val="en-US"/>
        </w:rPr>
        <w:t>Organizations</w:t>
      </w:r>
      <w:r w:rsidRPr="00EE5B60">
        <w:t xml:space="preserve"> (</w:t>
      </w:r>
      <w:r>
        <w:rPr>
          <w:lang w:val="en-US"/>
        </w:rPr>
        <w:t>DAO</w:t>
      </w:r>
      <w:r w:rsidRPr="00EE5B60">
        <w:t xml:space="preserve"> – </w:t>
      </w:r>
      <w:r>
        <w:t>αγγλική</w:t>
      </w:r>
      <w:r w:rsidRPr="00EE5B60">
        <w:t xml:space="preserve"> </w:t>
      </w:r>
      <w:r>
        <w:t>μετάφραση</w:t>
      </w:r>
      <w:r w:rsidRPr="00EE5B60">
        <w:t>)</w:t>
      </w:r>
    </w:p>
    <w:p w14:paraId="6792E207" w14:textId="0E0FA8F5" w:rsidR="00DF5748" w:rsidRDefault="007364DD">
      <w:pPr>
        <w:pStyle w:val="ListParagraph"/>
        <w:numPr>
          <w:ilvl w:val="0"/>
          <w:numId w:val="5"/>
        </w:numPr>
      </w:pPr>
      <w:r w:rsidRPr="007364DD">
        <w:t>Βιβλιοθήκη Υποδομής Τεχνολογίας Πληροφορικής</w:t>
      </w:r>
      <w:r w:rsidR="00803D3A" w:rsidRPr="00803D3A">
        <w:t xml:space="preserve"> </w:t>
      </w:r>
      <w:r w:rsidRPr="007364DD">
        <w:t xml:space="preserve">- </w:t>
      </w:r>
      <w:r w:rsidRPr="007364DD">
        <w:rPr>
          <w:lang w:val="en-US"/>
        </w:rPr>
        <w:t>Information</w:t>
      </w:r>
      <w:r w:rsidRPr="007364DD">
        <w:t xml:space="preserve"> </w:t>
      </w:r>
      <w:r w:rsidRPr="007364DD">
        <w:rPr>
          <w:lang w:val="en-US"/>
        </w:rPr>
        <w:t>Technology</w:t>
      </w:r>
      <w:r w:rsidRPr="007364DD">
        <w:t xml:space="preserve"> </w:t>
      </w:r>
      <w:r w:rsidRPr="007364DD">
        <w:rPr>
          <w:lang w:val="en-US"/>
        </w:rPr>
        <w:t>Infrastructure</w:t>
      </w:r>
      <w:r w:rsidRPr="007364DD">
        <w:t xml:space="preserve"> </w:t>
      </w:r>
      <w:r w:rsidRPr="007364DD">
        <w:rPr>
          <w:lang w:val="en-US"/>
        </w:rPr>
        <w:t>Library</w:t>
      </w:r>
      <w:r w:rsidRPr="007364DD">
        <w:t xml:space="preserve"> (</w:t>
      </w:r>
      <w:r w:rsidRPr="007364DD">
        <w:rPr>
          <w:lang w:val="en-US"/>
        </w:rPr>
        <w:t>ITIL</w:t>
      </w:r>
      <w:r w:rsidRPr="007364DD">
        <w:t xml:space="preserve"> - </w:t>
      </w:r>
      <w:r>
        <w:t>αγγλική</w:t>
      </w:r>
      <w:r w:rsidRPr="00EE5B60">
        <w:t xml:space="preserve"> </w:t>
      </w:r>
      <w:r>
        <w:t>μετάφραση</w:t>
      </w:r>
      <w:r w:rsidRPr="007364DD">
        <w:t>)</w:t>
      </w:r>
    </w:p>
    <w:p w14:paraId="76493B52" w14:textId="16C747B5" w:rsidR="00C204BF" w:rsidRDefault="00C204BF">
      <w:pPr>
        <w:pStyle w:val="ListParagraph"/>
        <w:numPr>
          <w:ilvl w:val="0"/>
          <w:numId w:val="5"/>
        </w:numPr>
      </w:pPr>
      <w:r w:rsidRPr="00E82078">
        <w:t>Πλαίσιο Αρχιτεκτονικής Ανοικτής Ομάδας</w:t>
      </w:r>
      <w:r w:rsidR="00803D3A" w:rsidRPr="00803D3A">
        <w:t xml:space="preserve"> </w:t>
      </w:r>
      <w:r w:rsidRPr="00E82078">
        <w:t xml:space="preserve">- </w:t>
      </w:r>
      <w:r w:rsidRPr="00C204BF">
        <w:rPr>
          <w:lang w:val="en-US"/>
        </w:rPr>
        <w:t>The</w:t>
      </w:r>
      <w:r w:rsidRPr="00E82078">
        <w:t xml:space="preserve"> </w:t>
      </w:r>
      <w:r w:rsidRPr="00C204BF">
        <w:rPr>
          <w:lang w:val="en-US"/>
        </w:rPr>
        <w:t>Open</w:t>
      </w:r>
      <w:r w:rsidRPr="00E82078">
        <w:t xml:space="preserve"> </w:t>
      </w:r>
      <w:r w:rsidRPr="00C204BF">
        <w:rPr>
          <w:lang w:val="en-US"/>
        </w:rPr>
        <w:t>Group</w:t>
      </w:r>
      <w:r w:rsidRPr="00E82078">
        <w:t xml:space="preserve"> </w:t>
      </w:r>
      <w:r w:rsidRPr="00C204BF">
        <w:rPr>
          <w:lang w:val="en-US"/>
        </w:rPr>
        <w:t>Architecture</w:t>
      </w:r>
      <w:r w:rsidRPr="00E82078">
        <w:t xml:space="preserve"> </w:t>
      </w:r>
      <w:r w:rsidRPr="00C204BF">
        <w:rPr>
          <w:lang w:val="en-US"/>
        </w:rPr>
        <w:t>Framework</w:t>
      </w:r>
      <w:r w:rsidRPr="00E82078">
        <w:t xml:space="preserve"> (</w:t>
      </w:r>
      <w:r w:rsidRPr="00C204BF">
        <w:rPr>
          <w:lang w:val="en-US"/>
        </w:rPr>
        <w:t>TOGAF</w:t>
      </w:r>
      <w:r w:rsidRPr="00E82078">
        <w:t xml:space="preserve"> - </w:t>
      </w:r>
      <w:r>
        <w:t>αγγλική</w:t>
      </w:r>
      <w:r w:rsidRPr="00EE5B60">
        <w:t xml:space="preserve"> </w:t>
      </w:r>
      <w:r>
        <w:t>μετάφραση</w:t>
      </w:r>
      <w:r w:rsidRPr="00E82078">
        <w:t>)</w:t>
      </w:r>
    </w:p>
    <w:p w14:paraId="23C33CFA" w14:textId="3766CE8C" w:rsidR="00803D3A" w:rsidRPr="00E82078" w:rsidRDefault="00803D3A">
      <w:pPr>
        <w:pStyle w:val="ListParagraph"/>
        <w:numPr>
          <w:ilvl w:val="0"/>
          <w:numId w:val="5"/>
        </w:numPr>
      </w:pPr>
      <w:r w:rsidRPr="003C5250">
        <w:t>Ευέλικτο Κλιμακωμένο Πλαίσιο</w:t>
      </w:r>
      <w:r w:rsidRPr="00803D3A">
        <w:t xml:space="preserve"> </w:t>
      </w:r>
      <w:r>
        <w:t xml:space="preserve">– </w:t>
      </w:r>
      <w:r>
        <w:rPr>
          <w:lang w:val="en-US"/>
        </w:rPr>
        <w:t>Scaled</w:t>
      </w:r>
      <w:r w:rsidRPr="00803D3A">
        <w:t xml:space="preserve"> </w:t>
      </w:r>
      <w:r>
        <w:rPr>
          <w:lang w:val="en-US"/>
        </w:rPr>
        <w:t>Agile</w:t>
      </w:r>
      <w:r w:rsidRPr="00803D3A">
        <w:t xml:space="preserve"> </w:t>
      </w:r>
      <w:r>
        <w:rPr>
          <w:lang w:val="en-US"/>
        </w:rPr>
        <w:t>Framework</w:t>
      </w:r>
      <w:r w:rsidRPr="00803D3A">
        <w:t xml:space="preserve"> </w:t>
      </w:r>
      <w:r w:rsidRPr="003C5250">
        <w:t>(</w:t>
      </w:r>
      <w:r w:rsidRPr="003C5250">
        <w:rPr>
          <w:lang w:val="en-US"/>
        </w:rPr>
        <w:t>SAFe</w:t>
      </w:r>
      <w:r w:rsidRPr="00803D3A">
        <w:t xml:space="preserve"> - </w:t>
      </w:r>
      <w:r>
        <w:t>αγγλική μετάφραση</w:t>
      </w:r>
      <w:r w:rsidRPr="003C5250">
        <w:t>)</w:t>
      </w:r>
    </w:p>
    <w:sectPr w:rsidR="00803D3A" w:rsidRPr="00E82078"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8489" w14:textId="77777777" w:rsidR="009731D7" w:rsidRDefault="009731D7">
      <w:pPr>
        <w:spacing w:after="0" w:line="240" w:lineRule="auto"/>
      </w:pPr>
      <w:r>
        <w:separator/>
      </w:r>
    </w:p>
  </w:endnote>
  <w:endnote w:type="continuationSeparator" w:id="0">
    <w:p w14:paraId="7356D518" w14:textId="77777777" w:rsidR="009731D7" w:rsidRDefault="00973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FD790" w14:textId="77777777" w:rsidR="009731D7" w:rsidRDefault="009731D7">
      <w:pPr>
        <w:spacing w:after="0" w:line="240" w:lineRule="auto"/>
      </w:pPr>
      <w:r>
        <w:separator/>
      </w:r>
    </w:p>
  </w:footnote>
  <w:footnote w:type="continuationSeparator" w:id="0">
    <w:p w14:paraId="716E56FC" w14:textId="77777777" w:rsidR="009731D7" w:rsidRDefault="00973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013"/>
    <w:multiLevelType w:val="hybridMultilevel"/>
    <w:tmpl w:val="C0C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086"/>
    <w:multiLevelType w:val="hybridMultilevel"/>
    <w:tmpl w:val="89FCF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A72D9"/>
    <w:multiLevelType w:val="hybridMultilevel"/>
    <w:tmpl w:val="6B16B442"/>
    <w:lvl w:ilvl="0" w:tplc="882EBC60">
      <w:start w:val="1"/>
      <w:numFmt w:val="bullet"/>
      <w:pStyle w:val="ListParagraph"/>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ECC6216"/>
    <w:multiLevelType w:val="hybridMultilevel"/>
    <w:tmpl w:val="4C90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72544"/>
    <w:multiLevelType w:val="hybridMultilevel"/>
    <w:tmpl w:val="36D866A4"/>
    <w:lvl w:ilvl="0" w:tplc="882EBC60">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6E2693"/>
    <w:multiLevelType w:val="hybridMultilevel"/>
    <w:tmpl w:val="E54AFA4E"/>
    <w:lvl w:ilvl="0" w:tplc="51047D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409CC"/>
    <w:multiLevelType w:val="hybridMultilevel"/>
    <w:tmpl w:val="35D2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D050F0F"/>
    <w:multiLevelType w:val="hybridMultilevel"/>
    <w:tmpl w:val="69AAF5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1076814">
    <w:abstractNumId w:val="9"/>
  </w:num>
  <w:num w:numId="2" w16cid:durableId="781345546">
    <w:abstractNumId w:val="2"/>
  </w:num>
  <w:num w:numId="3" w16cid:durableId="854539759">
    <w:abstractNumId w:val="4"/>
  </w:num>
  <w:num w:numId="4" w16cid:durableId="292449499">
    <w:abstractNumId w:val="5"/>
  </w:num>
  <w:num w:numId="5" w16cid:durableId="2064134184">
    <w:abstractNumId w:val="0"/>
  </w:num>
  <w:num w:numId="6" w16cid:durableId="1418210978">
    <w:abstractNumId w:val="1"/>
  </w:num>
  <w:num w:numId="7" w16cid:durableId="1593855274">
    <w:abstractNumId w:val="6"/>
  </w:num>
  <w:num w:numId="8" w16cid:durableId="1934390474">
    <w:abstractNumId w:val="10"/>
  </w:num>
  <w:num w:numId="9" w16cid:durableId="1409890232">
    <w:abstractNumId w:val="3"/>
  </w:num>
  <w:num w:numId="10" w16cid:durableId="905260370">
    <w:abstractNumId w:val="8"/>
  </w:num>
  <w:num w:numId="11" w16cid:durableId="190382985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a8FAF9gkiQtAAAA"/>
  </w:docVars>
  <w:rsids>
    <w:rsidRoot w:val="00432AF0"/>
    <w:rsid w:val="0000003E"/>
    <w:rsid w:val="00000DBD"/>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0B19"/>
    <w:rsid w:val="000422A6"/>
    <w:rsid w:val="00042531"/>
    <w:rsid w:val="00042B29"/>
    <w:rsid w:val="000454F6"/>
    <w:rsid w:val="0004595D"/>
    <w:rsid w:val="00047C3C"/>
    <w:rsid w:val="00050883"/>
    <w:rsid w:val="000518A0"/>
    <w:rsid w:val="00052578"/>
    <w:rsid w:val="00053302"/>
    <w:rsid w:val="00054440"/>
    <w:rsid w:val="00054751"/>
    <w:rsid w:val="000549FA"/>
    <w:rsid w:val="00055226"/>
    <w:rsid w:val="0006056F"/>
    <w:rsid w:val="00061F4D"/>
    <w:rsid w:val="00062E18"/>
    <w:rsid w:val="00064158"/>
    <w:rsid w:val="00065860"/>
    <w:rsid w:val="00065874"/>
    <w:rsid w:val="00065B2F"/>
    <w:rsid w:val="000706D5"/>
    <w:rsid w:val="00072F95"/>
    <w:rsid w:val="000739D7"/>
    <w:rsid w:val="00073F4A"/>
    <w:rsid w:val="0007428D"/>
    <w:rsid w:val="000745CD"/>
    <w:rsid w:val="00075F63"/>
    <w:rsid w:val="0007742F"/>
    <w:rsid w:val="00082DCE"/>
    <w:rsid w:val="00083F81"/>
    <w:rsid w:val="00084511"/>
    <w:rsid w:val="00085178"/>
    <w:rsid w:val="000876B3"/>
    <w:rsid w:val="00087B08"/>
    <w:rsid w:val="000916E8"/>
    <w:rsid w:val="00091BAA"/>
    <w:rsid w:val="0009233C"/>
    <w:rsid w:val="00093D6D"/>
    <w:rsid w:val="00095FBF"/>
    <w:rsid w:val="00096923"/>
    <w:rsid w:val="000A2AFF"/>
    <w:rsid w:val="000A2FBE"/>
    <w:rsid w:val="000A3467"/>
    <w:rsid w:val="000A41AB"/>
    <w:rsid w:val="000A59BA"/>
    <w:rsid w:val="000A612C"/>
    <w:rsid w:val="000B03A9"/>
    <w:rsid w:val="000B1052"/>
    <w:rsid w:val="000B1CFB"/>
    <w:rsid w:val="000B2D4E"/>
    <w:rsid w:val="000B391F"/>
    <w:rsid w:val="000B4743"/>
    <w:rsid w:val="000B717D"/>
    <w:rsid w:val="000C210A"/>
    <w:rsid w:val="000C2F19"/>
    <w:rsid w:val="000C39D5"/>
    <w:rsid w:val="000C3E53"/>
    <w:rsid w:val="000C3E6E"/>
    <w:rsid w:val="000C5099"/>
    <w:rsid w:val="000D0397"/>
    <w:rsid w:val="000D07A4"/>
    <w:rsid w:val="000D0D60"/>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0F5C5A"/>
    <w:rsid w:val="00102EE5"/>
    <w:rsid w:val="00105417"/>
    <w:rsid w:val="0010554E"/>
    <w:rsid w:val="00105BBB"/>
    <w:rsid w:val="0010749A"/>
    <w:rsid w:val="00107637"/>
    <w:rsid w:val="0011000D"/>
    <w:rsid w:val="00110B50"/>
    <w:rsid w:val="00113A19"/>
    <w:rsid w:val="0011568A"/>
    <w:rsid w:val="00115CAD"/>
    <w:rsid w:val="00116B45"/>
    <w:rsid w:val="001176FD"/>
    <w:rsid w:val="00117B0E"/>
    <w:rsid w:val="0012000B"/>
    <w:rsid w:val="001220AE"/>
    <w:rsid w:val="0012330D"/>
    <w:rsid w:val="00125976"/>
    <w:rsid w:val="001268E4"/>
    <w:rsid w:val="0013013F"/>
    <w:rsid w:val="001310A8"/>
    <w:rsid w:val="00132CD4"/>
    <w:rsid w:val="00133449"/>
    <w:rsid w:val="00133502"/>
    <w:rsid w:val="001343DA"/>
    <w:rsid w:val="00135FCB"/>
    <w:rsid w:val="00137848"/>
    <w:rsid w:val="00137D59"/>
    <w:rsid w:val="0014005A"/>
    <w:rsid w:val="001400BD"/>
    <w:rsid w:val="0014097F"/>
    <w:rsid w:val="00142BE7"/>
    <w:rsid w:val="00142FF7"/>
    <w:rsid w:val="00143F2C"/>
    <w:rsid w:val="00145AA8"/>
    <w:rsid w:val="001465E6"/>
    <w:rsid w:val="0014662E"/>
    <w:rsid w:val="00147A90"/>
    <w:rsid w:val="001509E8"/>
    <w:rsid w:val="001511BE"/>
    <w:rsid w:val="00151CD1"/>
    <w:rsid w:val="00155594"/>
    <w:rsid w:val="00156069"/>
    <w:rsid w:val="0015724E"/>
    <w:rsid w:val="00161293"/>
    <w:rsid w:val="00164190"/>
    <w:rsid w:val="00164E1F"/>
    <w:rsid w:val="00166646"/>
    <w:rsid w:val="00166A42"/>
    <w:rsid w:val="001675BD"/>
    <w:rsid w:val="001702FB"/>
    <w:rsid w:val="0017070F"/>
    <w:rsid w:val="00170789"/>
    <w:rsid w:val="00173437"/>
    <w:rsid w:val="00173BD6"/>
    <w:rsid w:val="001744A6"/>
    <w:rsid w:val="00175023"/>
    <w:rsid w:val="00176AE7"/>
    <w:rsid w:val="00176AFD"/>
    <w:rsid w:val="0017758C"/>
    <w:rsid w:val="00177B34"/>
    <w:rsid w:val="001801EC"/>
    <w:rsid w:val="001820E2"/>
    <w:rsid w:val="00182590"/>
    <w:rsid w:val="00183378"/>
    <w:rsid w:val="001853CF"/>
    <w:rsid w:val="001855ED"/>
    <w:rsid w:val="00186591"/>
    <w:rsid w:val="00186D61"/>
    <w:rsid w:val="001873DB"/>
    <w:rsid w:val="00187B12"/>
    <w:rsid w:val="00187F90"/>
    <w:rsid w:val="00190429"/>
    <w:rsid w:val="00190964"/>
    <w:rsid w:val="00194395"/>
    <w:rsid w:val="00194852"/>
    <w:rsid w:val="00195005"/>
    <w:rsid w:val="00195700"/>
    <w:rsid w:val="0019779E"/>
    <w:rsid w:val="001A0C8B"/>
    <w:rsid w:val="001A1C5C"/>
    <w:rsid w:val="001A1D96"/>
    <w:rsid w:val="001A2762"/>
    <w:rsid w:val="001A4E96"/>
    <w:rsid w:val="001A4FE0"/>
    <w:rsid w:val="001A54D8"/>
    <w:rsid w:val="001A5511"/>
    <w:rsid w:val="001A7937"/>
    <w:rsid w:val="001A7E19"/>
    <w:rsid w:val="001B03A1"/>
    <w:rsid w:val="001B193A"/>
    <w:rsid w:val="001B34DC"/>
    <w:rsid w:val="001B74BA"/>
    <w:rsid w:val="001C1784"/>
    <w:rsid w:val="001C19B3"/>
    <w:rsid w:val="001C2359"/>
    <w:rsid w:val="001C29F7"/>
    <w:rsid w:val="001C36E3"/>
    <w:rsid w:val="001C4045"/>
    <w:rsid w:val="001C62DD"/>
    <w:rsid w:val="001C691C"/>
    <w:rsid w:val="001C6AFE"/>
    <w:rsid w:val="001C6D94"/>
    <w:rsid w:val="001C6E0E"/>
    <w:rsid w:val="001C7514"/>
    <w:rsid w:val="001D0342"/>
    <w:rsid w:val="001D1545"/>
    <w:rsid w:val="001D4E31"/>
    <w:rsid w:val="001D5045"/>
    <w:rsid w:val="001D5D16"/>
    <w:rsid w:val="001D6089"/>
    <w:rsid w:val="001E1E42"/>
    <w:rsid w:val="001E20D1"/>
    <w:rsid w:val="001E39D1"/>
    <w:rsid w:val="001E619E"/>
    <w:rsid w:val="001F09A7"/>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45C"/>
    <w:rsid w:val="00224A43"/>
    <w:rsid w:val="00225D09"/>
    <w:rsid w:val="00231148"/>
    <w:rsid w:val="00231924"/>
    <w:rsid w:val="00231D47"/>
    <w:rsid w:val="0023300C"/>
    <w:rsid w:val="00233BD1"/>
    <w:rsid w:val="0023687D"/>
    <w:rsid w:val="002415F3"/>
    <w:rsid w:val="00241FA4"/>
    <w:rsid w:val="002447AD"/>
    <w:rsid w:val="002451D0"/>
    <w:rsid w:val="002452F9"/>
    <w:rsid w:val="00245336"/>
    <w:rsid w:val="00246813"/>
    <w:rsid w:val="0024687B"/>
    <w:rsid w:val="00246BD4"/>
    <w:rsid w:val="002470BE"/>
    <w:rsid w:val="00247C34"/>
    <w:rsid w:val="00250398"/>
    <w:rsid w:val="002515D4"/>
    <w:rsid w:val="0025218A"/>
    <w:rsid w:val="00252C8E"/>
    <w:rsid w:val="00252EB8"/>
    <w:rsid w:val="00254E8C"/>
    <w:rsid w:val="00256368"/>
    <w:rsid w:val="00257522"/>
    <w:rsid w:val="00257C99"/>
    <w:rsid w:val="00260A6B"/>
    <w:rsid w:val="002616EC"/>
    <w:rsid w:val="00262FCE"/>
    <w:rsid w:val="00263352"/>
    <w:rsid w:val="00263CF2"/>
    <w:rsid w:val="00265C5E"/>
    <w:rsid w:val="00266663"/>
    <w:rsid w:val="002669A1"/>
    <w:rsid w:val="00267D78"/>
    <w:rsid w:val="00274510"/>
    <w:rsid w:val="002745E7"/>
    <w:rsid w:val="00274886"/>
    <w:rsid w:val="00276A11"/>
    <w:rsid w:val="00276F0F"/>
    <w:rsid w:val="00277F27"/>
    <w:rsid w:val="0028248B"/>
    <w:rsid w:val="002856F3"/>
    <w:rsid w:val="00286806"/>
    <w:rsid w:val="00286CF7"/>
    <w:rsid w:val="00290136"/>
    <w:rsid w:val="002914EC"/>
    <w:rsid w:val="00291FF3"/>
    <w:rsid w:val="00293D59"/>
    <w:rsid w:val="002961B8"/>
    <w:rsid w:val="00296D85"/>
    <w:rsid w:val="00297070"/>
    <w:rsid w:val="002A306D"/>
    <w:rsid w:val="002A3FE5"/>
    <w:rsid w:val="002A5D6A"/>
    <w:rsid w:val="002B125D"/>
    <w:rsid w:val="002B14AA"/>
    <w:rsid w:val="002B29B8"/>
    <w:rsid w:val="002B3805"/>
    <w:rsid w:val="002B6520"/>
    <w:rsid w:val="002B78AC"/>
    <w:rsid w:val="002C01E5"/>
    <w:rsid w:val="002C14A2"/>
    <w:rsid w:val="002C17AE"/>
    <w:rsid w:val="002C17C9"/>
    <w:rsid w:val="002C3C9C"/>
    <w:rsid w:val="002C52A5"/>
    <w:rsid w:val="002C573C"/>
    <w:rsid w:val="002C6293"/>
    <w:rsid w:val="002C699D"/>
    <w:rsid w:val="002C6A12"/>
    <w:rsid w:val="002C6B8A"/>
    <w:rsid w:val="002D2A98"/>
    <w:rsid w:val="002D3F91"/>
    <w:rsid w:val="002D4FE6"/>
    <w:rsid w:val="002D7C69"/>
    <w:rsid w:val="002E0BA7"/>
    <w:rsid w:val="002E2630"/>
    <w:rsid w:val="002E2C4E"/>
    <w:rsid w:val="002E30B3"/>
    <w:rsid w:val="002E328F"/>
    <w:rsid w:val="002E3939"/>
    <w:rsid w:val="002E4DA9"/>
    <w:rsid w:val="002E55C5"/>
    <w:rsid w:val="002E58F4"/>
    <w:rsid w:val="002F0084"/>
    <w:rsid w:val="002F0831"/>
    <w:rsid w:val="002F0C7C"/>
    <w:rsid w:val="002F3365"/>
    <w:rsid w:val="002F4AEA"/>
    <w:rsid w:val="002F4CF7"/>
    <w:rsid w:val="002F5C8D"/>
    <w:rsid w:val="002F6150"/>
    <w:rsid w:val="002F62BF"/>
    <w:rsid w:val="002F7071"/>
    <w:rsid w:val="002F70CB"/>
    <w:rsid w:val="00300210"/>
    <w:rsid w:val="003004C4"/>
    <w:rsid w:val="003017AD"/>
    <w:rsid w:val="00302EE9"/>
    <w:rsid w:val="00303743"/>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1FB6"/>
    <w:rsid w:val="00332D9C"/>
    <w:rsid w:val="00334FB8"/>
    <w:rsid w:val="0033684F"/>
    <w:rsid w:val="00341121"/>
    <w:rsid w:val="00341E07"/>
    <w:rsid w:val="00343E9E"/>
    <w:rsid w:val="00347AA6"/>
    <w:rsid w:val="0035084F"/>
    <w:rsid w:val="00351E94"/>
    <w:rsid w:val="00352848"/>
    <w:rsid w:val="00353DB2"/>
    <w:rsid w:val="00354BEF"/>
    <w:rsid w:val="003554DC"/>
    <w:rsid w:val="00355AD1"/>
    <w:rsid w:val="00356542"/>
    <w:rsid w:val="00356BB8"/>
    <w:rsid w:val="003575DB"/>
    <w:rsid w:val="00362845"/>
    <w:rsid w:val="0036582D"/>
    <w:rsid w:val="00366757"/>
    <w:rsid w:val="00367D03"/>
    <w:rsid w:val="00370A5D"/>
    <w:rsid w:val="00371894"/>
    <w:rsid w:val="003757A9"/>
    <w:rsid w:val="003765FE"/>
    <w:rsid w:val="00380256"/>
    <w:rsid w:val="00381156"/>
    <w:rsid w:val="003815A7"/>
    <w:rsid w:val="0038166C"/>
    <w:rsid w:val="00383356"/>
    <w:rsid w:val="00384318"/>
    <w:rsid w:val="00386260"/>
    <w:rsid w:val="00387BE8"/>
    <w:rsid w:val="00391694"/>
    <w:rsid w:val="003917B6"/>
    <w:rsid w:val="00392460"/>
    <w:rsid w:val="00392B86"/>
    <w:rsid w:val="00395633"/>
    <w:rsid w:val="00397A1C"/>
    <w:rsid w:val="00397A73"/>
    <w:rsid w:val="003A0B0C"/>
    <w:rsid w:val="003A147D"/>
    <w:rsid w:val="003A2095"/>
    <w:rsid w:val="003A264D"/>
    <w:rsid w:val="003A2E27"/>
    <w:rsid w:val="003A3742"/>
    <w:rsid w:val="003A65AD"/>
    <w:rsid w:val="003A65F9"/>
    <w:rsid w:val="003A6E6C"/>
    <w:rsid w:val="003B14C2"/>
    <w:rsid w:val="003B5B63"/>
    <w:rsid w:val="003B6F6C"/>
    <w:rsid w:val="003B72AD"/>
    <w:rsid w:val="003C078F"/>
    <w:rsid w:val="003C09F5"/>
    <w:rsid w:val="003C0A7B"/>
    <w:rsid w:val="003C23EB"/>
    <w:rsid w:val="003C3B22"/>
    <w:rsid w:val="003C5250"/>
    <w:rsid w:val="003C7285"/>
    <w:rsid w:val="003D0D29"/>
    <w:rsid w:val="003D25DD"/>
    <w:rsid w:val="003D5B91"/>
    <w:rsid w:val="003E03AE"/>
    <w:rsid w:val="003E0F71"/>
    <w:rsid w:val="003E1543"/>
    <w:rsid w:val="003E2175"/>
    <w:rsid w:val="003E2DE9"/>
    <w:rsid w:val="003E2E11"/>
    <w:rsid w:val="003E30EE"/>
    <w:rsid w:val="003E37F9"/>
    <w:rsid w:val="003E4E7F"/>
    <w:rsid w:val="003E6A47"/>
    <w:rsid w:val="003E6BCC"/>
    <w:rsid w:val="003E7ADD"/>
    <w:rsid w:val="003F25AE"/>
    <w:rsid w:val="003F663C"/>
    <w:rsid w:val="0040203C"/>
    <w:rsid w:val="00403C51"/>
    <w:rsid w:val="00404794"/>
    <w:rsid w:val="004062AA"/>
    <w:rsid w:val="0040653F"/>
    <w:rsid w:val="00406D71"/>
    <w:rsid w:val="00407881"/>
    <w:rsid w:val="00411A30"/>
    <w:rsid w:val="004127A6"/>
    <w:rsid w:val="00413556"/>
    <w:rsid w:val="004144F8"/>
    <w:rsid w:val="00414921"/>
    <w:rsid w:val="0041629B"/>
    <w:rsid w:val="00416D78"/>
    <w:rsid w:val="00420C9D"/>
    <w:rsid w:val="0042301B"/>
    <w:rsid w:val="00423D39"/>
    <w:rsid w:val="0042562A"/>
    <w:rsid w:val="00425B46"/>
    <w:rsid w:val="00425D6F"/>
    <w:rsid w:val="00425FE7"/>
    <w:rsid w:val="0042614A"/>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559"/>
    <w:rsid w:val="00450AB1"/>
    <w:rsid w:val="00450BBC"/>
    <w:rsid w:val="0045156E"/>
    <w:rsid w:val="00451CFF"/>
    <w:rsid w:val="00453475"/>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A7E"/>
    <w:rsid w:val="00492C9A"/>
    <w:rsid w:val="0049394F"/>
    <w:rsid w:val="00493F68"/>
    <w:rsid w:val="00495101"/>
    <w:rsid w:val="004A0C16"/>
    <w:rsid w:val="004A18C5"/>
    <w:rsid w:val="004A2001"/>
    <w:rsid w:val="004A2362"/>
    <w:rsid w:val="004A29BA"/>
    <w:rsid w:val="004A2C6C"/>
    <w:rsid w:val="004A4E02"/>
    <w:rsid w:val="004A54A9"/>
    <w:rsid w:val="004B1D08"/>
    <w:rsid w:val="004B2534"/>
    <w:rsid w:val="004B3B04"/>
    <w:rsid w:val="004B5006"/>
    <w:rsid w:val="004B5224"/>
    <w:rsid w:val="004B55D5"/>
    <w:rsid w:val="004B702A"/>
    <w:rsid w:val="004C0249"/>
    <w:rsid w:val="004C1179"/>
    <w:rsid w:val="004C1FA6"/>
    <w:rsid w:val="004C28B9"/>
    <w:rsid w:val="004C51A5"/>
    <w:rsid w:val="004D09F4"/>
    <w:rsid w:val="004D1B30"/>
    <w:rsid w:val="004D22DA"/>
    <w:rsid w:val="004D36DC"/>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5605"/>
    <w:rsid w:val="00526461"/>
    <w:rsid w:val="00526AEC"/>
    <w:rsid w:val="00531F05"/>
    <w:rsid w:val="0053249D"/>
    <w:rsid w:val="005330E8"/>
    <w:rsid w:val="00534B53"/>
    <w:rsid w:val="00543B29"/>
    <w:rsid w:val="00543F1B"/>
    <w:rsid w:val="005440E3"/>
    <w:rsid w:val="005473F1"/>
    <w:rsid w:val="00547749"/>
    <w:rsid w:val="00550706"/>
    <w:rsid w:val="00550B03"/>
    <w:rsid w:val="005516C0"/>
    <w:rsid w:val="00553B5E"/>
    <w:rsid w:val="00556798"/>
    <w:rsid w:val="00560067"/>
    <w:rsid w:val="00562E80"/>
    <w:rsid w:val="0056374F"/>
    <w:rsid w:val="005661FC"/>
    <w:rsid w:val="00567502"/>
    <w:rsid w:val="00567DCC"/>
    <w:rsid w:val="005705E6"/>
    <w:rsid w:val="00571210"/>
    <w:rsid w:val="00571AFC"/>
    <w:rsid w:val="00573926"/>
    <w:rsid w:val="00575821"/>
    <w:rsid w:val="00575ADD"/>
    <w:rsid w:val="005766C3"/>
    <w:rsid w:val="0058178A"/>
    <w:rsid w:val="00582883"/>
    <w:rsid w:val="0058299D"/>
    <w:rsid w:val="00584B16"/>
    <w:rsid w:val="00586F66"/>
    <w:rsid w:val="00586F8B"/>
    <w:rsid w:val="00587154"/>
    <w:rsid w:val="00592225"/>
    <w:rsid w:val="00594C66"/>
    <w:rsid w:val="005956CE"/>
    <w:rsid w:val="00596289"/>
    <w:rsid w:val="005A05FF"/>
    <w:rsid w:val="005A0B44"/>
    <w:rsid w:val="005A2146"/>
    <w:rsid w:val="005A32AF"/>
    <w:rsid w:val="005A3672"/>
    <w:rsid w:val="005A5822"/>
    <w:rsid w:val="005B1C38"/>
    <w:rsid w:val="005B2591"/>
    <w:rsid w:val="005B2D1D"/>
    <w:rsid w:val="005B2FBE"/>
    <w:rsid w:val="005B3F89"/>
    <w:rsid w:val="005B5441"/>
    <w:rsid w:val="005B573C"/>
    <w:rsid w:val="005B69ED"/>
    <w:rsid w:val="005B6F33"/>
    <w:rsid w:val="005B79DE"/>
    <w:rsid w:val="005C42A7"/>
    <w:rsid w:val="005C48A2"/>
    <w:rsid w:val="005C50AD"/>
    <w:rsid w:val="005C71D8"/>
    <w:rsid w:val="005C7D26"/>
    <w:rsid w:val="005C7E7C"/>
    <w:rsid w:val="005D094F"/>
    <w:rsid w:val="005D0F3E"/>
    <w:rsid w:val="005D10E8"/>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4634"/>
    <w:rsid w:val="00606A32"/>
    <w:rsid w:val="00606DF6"/>
    <w:rsid w:val="00610C2C"/>
    <w:rsid w:val="00611F7F"/>
    <w:rsid w:val="0061259E"/>
    <w:rsid w:val="00614BAF"/>
    <w:rsid w:val="00614FC4"/>
    <w:rsid w:val="00616BBC"/>
    <w:rsid w:val="006177F5"/>
    <w:rsid w:val="00625DC6"/>
    <w:rsid w:val="00626CE2"/>
    <w:rsid w:val="00627C0F"/>
    <w:rsid w:val="00630269"/>
    <w:rsid w:val="006326ED"/>
    <w:rsid w:val="006353AD"/>
    <w:rsid w:val="006358C8"/>
    <w:rsid w:val="00635EB4"/>
    <w:rsid w:val="00637872"/>
    <w:rsid w:val="0064022C"/>
    <w:rsid w:val="006406B3"/>
    <w:rsid w:val="00641BA1"/>
    <w:rsid w:val="00642495"/>
    <w:rsid w:val="006434EF"/>
    <w:rsid w:val="00643E98"/>
    <w:rsid w:val="00644F50"/>
    <w:rsid w:val="00644F83"/>
    <w:rsid w:val="00646D79"/>
    <w:rsid w:val="00647B97"/>
    <w:rsid w:val="00651FCD"/>
    <w:rsid w:val="006524D1"/>
    <w:rsid w:val="00652DA2"/>
    <w:rsid w:val="00653664"/>
    <w:rsid w:val="0065472B"/>
    <w:rsid w:val="00655A5A"/>
    <w:rsid w:val="00664894"/>
    <w:rsid w:val="00664CBF"/>
    <w:rsid w:val="00672378"/>
    <w:rsid w:val="00674966"/>
    <w:rsid w:val="00674972"/>
    <w:rsid w:val="00680194"/>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107"/>
    <w:rsid w:val="006B533C"/>
    <w:rsid w:val="006B5F48"/>
    <w:rsid w:val="006B705B"/>
    <w:rsid w:val="006C0328"/>
    <w:rsid w:val="006C099A"/>
    <w:rsid w:val="006C28D4"/>
    <w:rsid w:val="006C4394"/>
    <w:rsid w:val="006C5201"/>
    <w:rsid w:val="006C6650"/>
    <w:rsid w:val="006C6BA2"/>
    <w:rsid w:val="006C7D21"/>
    <w:rsid w:val="006D03C0"/>
    <w:rsid w:val="006D206C"/>
    <w:rsid w:val="006D38A0"/>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04C7A"/>
    <w:rsid w:val="00710ED1"/>
    <w:rsid w:val="007114DC"/>
    <w:rsid w:val="007140C1"/>
    <w:rsid w:val="007141E3"/>
    <w:rsid w:val="00714CE1"/>
    <w:rsid w:val="0071658A"/>
    <w:rsid w:val="007166B8"/>
    <w:rsid w:val="00717CFA"/>
    <w:rsid w:val="0072153D"/>
    <w:rsid w:val="007256CC"/>
    <w:rsid w:val="00731398"/>
    <w:rsid w:val="00735E4F"/>
    <w:rsid w:val="007364DD"/>
    <w:rsid w:val="007379FC"/>
    <w:rsid w:val="00737D66"/>
    <w:rsid w:val="00740B8B"/>
    <w:rsid w:val="00740FF4"/>
    <w:rsid w:val="0074260C"/>
    <w:rsid w:val="00743675"/>
    <w:rsid w:val="00743A4C"/>
    <w:rsid w:val="007447AB"/>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4FF"/>
    <w:rsid w:val="00770D7C"/>
    <w:rsid w:val="00771933"/>
    <w:rsid w:val="00771ADC"/>
    <w:rsid w:val="007745B9"/>
    <w:rsid w:val="00775A36"/>
    <w:rsid w:val="00777B62"/>
    <w:rsid w:val="00781628"/>
    <w:rsid w:val="00781D9C"/>
    <w:rsid w:val="007829AD"/>
    <w:rsid w:val="007843B4"/>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65BD"/>
    <w:rsid w:val="007B7A07"/>
    <w:rsid w:val="007C044B"/>
    <w:rsid w:val="007C07C3"/>
    <w:rsid w:val="007C1334"/>
    <w:rsid w:val="007C22D6"/>
    <w:rsid w:val="007C233E"/>
    <w:rsid w:val="007C3940"/>
    <w:rsid w:val="007C408B"/>
    <w:rsid w:val="007C5964"/>
    <w:rsid w:val="007C62D3"/>
    <w:rsid w:val="007C67A9"/>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587"/>
    <w:rsid w:val="007E4A4B"/>
    <w:rsid w:val="007E4AA3"/>
    <w:rsid w:val="007E5231"/>
    <w:rsid w:val="007E7BD7"/>
    <w:rsid w:val="007F27A2"/>
    <w:rsid w:val="007F43A5"/>
    <w:rsid w:val="007F44CD"/>
    <w:rsid w:val="007F47CC"/>
    <w:rsid w:val="007F6F7B"/>
    <w:rsid w:val="00802605"/>
    <w:rsid w:val="00803328"/>
    <w:rsid w:val="00803D3A"/>
    <w:rsid w:val="0080471C"/>
    <w:rsid w:val="00805D29"/>
    <w:rsid w:val="0080703A"/>
    <w:rsid w:val="008079D8"/>
    <w:rsid w:val="00807D15"/>
    <w:rsid w:val="0081049A"/>
    <w:rsid w:val="00811471"/>
    <w:rsid w:val="008114C0"/>
    <w:rsid w:val="00811CA1"/>
    <w:rsid w:val="0081426F"/>
    <w:rsid w:val="0081467D"/>
    <w:rsid w:val="00815231"/>
    <w:rsid w:val="008152D2"/>
    <w:rsid w:val="00815C5E"/>
    <w:rsid w:val="00820957"/>
    <w:rsid w:val="0082249C"/>
    <w:rsid w:val="008234C5"/>
    <w:rsid w:val="00824322"/>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580A"/>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A7C14"/>
    <w:rsid w:val="008B3C8E"/>
    <w:rsid w:val="008B5836"/>
    <w:rsid w:val="008B5C33"/>
    <w:rsid w:val="008B6785"/>
    <w:rsid w:val="008B6E11"/>
    <w:rsid w:val="008B6E28"/>
    <w:rsid w:val="008B72E4"/>
    <w:rsid w:val="008C0C74"/>
    <w:rsid w:val="008C110E"/>
    <w:rsid w:val="008C33AA"/>
    <w:rsid w:val="008C6C14"/>
    <w:rsid w:val="008C76F3"/>
    <w:rsid w:val="008D1EFA"/>
    <w:rsid w:val="008D3DD6"/>
    <w:rsid w:val="008D3F72"/>
    <w:rsid w:val="008D4C38"/>
    <w:rsid w:val="008D6F77"/>
    <w:rsid w:val="008D7662"/>
    <w:rsid w:val="008E0888"/>
    <w:rsid w:val="008E2EB0"/>
    <w:rsid w:val="008E376F"/>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417D"/>
    <w:rsid w:val="00916411"/>
    <w:rsid w:val="00917230"/>
    <w:rsid w:val="00917882"/>
    <w:rsid w:val="00917DA7"/>
    <w:rsid w:val="0092386F"/>
    <w:rsid w:val="009247BA"/>
    <w:rsid w:val="00924922"/>
    <w:rsid w:val="00926453"/>
    <w:rsid w:val="009305A1"/>
    <w:rsid w:val="00931AE6"/>
    <w:rsid w:val="00932ACD"/>
    <w:rsid w:val="009342C4"/>
    <w:rsid w:val="009348D2"/>
    <w:rsid w:val="009354FE"/>
    <w:rsid w:val="009362BD"/>
    <w:rsid w:val="00936747"/>
    <w:rsid w:val="00936BEB"/>
    <w:rsid w:val="0094114C"/>
    <w:rsid w:val="00942229"/>
    <w:rsid w:val="00944B4C"/>
    <w:rsid w:val="0094520E"/>
    <w:rsid w:val="00946B8C"/>
    <w:rsid w:val="00947182"/>
    <w:rsid w:val="00947525"/>
    <w:rsid w:val="00950CA8"/>
    <w:rsid w:val="009512C6"/>
    <w:rsid w:val="00951469"/>
    <w:rsid w:val="009521C2"/>
    <w:rsid w:val="0095433A"/>
    <w:rsid w:val="00954539"/>
    <w:rsid w:val="0095691D"/>
    <w:rsid w:val="009573CC"/>
    <w:rsid w:val="00960ABF"/>
    <w:rsid w:val="00961364"/>
    <w:rsid w:val="00963322"/>
    <w:rsid w:val="009643D7"/>
    <w:rsid w:val="00965A54"/>
    <w:rsid w:val="00970C62"/>
    <w:rsid w:val="00971CEE"/>
    <w:rsid w:val="00972489"/>
    <w:rsid w:val="00972BB8"/>
    <w:rsid w:val="009731D7"/>
    <w:rsid w:val="00975063"/>
    <w:rsid w:val="00976BCC"/>
    <w:rsid w:val="009770D6"/>
    <w:rsid w:val="00977331"/>
    <w:rsid w:val="00980256"/>
    <w:rsid w:val="00984D4D"/>
    <w:rsid w:val="00990AF9"/>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C6711"/>
    <w:rsid w:val="009D047F"/>
    <w:rsid w:val="009D1598"/>
    <w:rsid w:val="009D45B4"/>
    <w:rsid w:val="009D4741"/>
    <w:rsid w:val="009D6703"/>
    <w:rsid w:val="009D6C2E"/>
    <w:rsid w:val="009E1169"/>
    <w:rsid w:val="009E1293"/>
    <w:rsid w:val="009E2D18"/>
    <w:rsid w:val="009E3761"/>
    <w:rsid w:val="009E565A"/>
    <w:rsid w:val="009E7E41"/>
    <w:rsid w:val="009F0A39"/>
    <w:rsid w:val="009F1772"/>
    <w:rsid w:val="009F1BCD"/>
    <w:rsid w:val="009F2CA3"/>
    <w:rsid w:val="009F3982"/>
    <w:rsid w:val="009F3AF6"/>
    <w:rsid w:val="009F3DCA"/>
    <w:rsid w:val="009F69AB"/>
    <w:rsid w:val="009F6CD0"/>
    <w:rsid w:val="009F7723"/>
    <w:rsid w:val="00A0004D"/>
    <w:rsid w:val="00A01FB0"/>
    <w:rsid w:val="00A032E7"/>
    <w:rsid w:val="00A0404D"/>
    <w:rsid w:val="00A04D92"/>
    <w:rsid w:val="00A05884"/>
    <w:rsid w:val="00A07C24"/>
    <w:rsid w:val="00A11162"/>
    <w:rsid w:val="00A126CF"/>
    <w:rsid w:val="00A13128"/>
    <w:rsid w:val="00A13367"/>
    <w:rsid w:val="00A203BF"/>
    <w:rsid w:val="00A20442"/>
    <w:rsid w:val="00A2143D"/>
    <w:rsid w:val="00A2223A"/>
    <w:rsid w:val="00A22346"/>
    <w:rsid w:val="00A2305D"/>
    <w:rsid w:val="00A252EA"/>
    <w:rsid w:val="00A25CC1"/>
    <w:rsid w:val="00A26C7E"/>
    <w:rsid w:val="00A27C00"/>
    <w:rsid w:val="00A317C1"/>
    <w:rsid w:val="00A32F1F"/>
    <w:rsid w:val="00A35491"/>
    <w:rsid w:val="00A364F3"/>
    <w:rsid w:val="00A40A20"/>
    <w:rsid w:val="00A4109E"/>
    <w:rsid w:val="00A413F2"/>
    <w:rsid w:val="00A43B1A"/>
    <w:rsid w:val="00A43E84"/>
    <w:rsid w:val="00A470D8"/>
    <w:rsid w:val="00A502A9"/>
    <w:rsid w:val="00A50725"/>
    <w:rsid w:val="00A51223"/>
    <w:rsid w:val="00A5140B"/>
    <w:rsid w:val="00A5182E"/>
    <w:rsid w:val="00A52B5D"/>
    <w:rsid w:val="00A53942"/>
    <w:rsid w:val="00A614F7"/>
    <w:rsid w:val="00A73FEF"/>
    <w:rsid w:val="00A75097"/>
    <w:rsid w:val="00A7550A"/>
    <w:rsid w:val="00A77B6F"/>
    <w:rsid w:val="00A80D96"/>
    <w:rsid w:val="00A813E3"/>
    <w:rsid w:val="00A81531"/>
    <w:rsid w:val="00A82370"/>
    <w:rsid w:val="00A84026"/>
    <w:rsid w:val="00A843CE"/>
    <w:rsid w:val="00A8587D"/>
    <w:rsid w:val="00A86460"/>
    <w:rsid w:val="00A87F24"/>
    <w:rsid w:val="00A9442A"/>
    <w:rsid w:val="00A94B1C"/>
    <w:rsid w:val="00A956F3"/>
    <w:rsid w:val="00A96FFD"/>
    <w:rsid w:val="00A97886"/>
    <w:rsid w:val="00AA2A39"/>
    <w:rsid w:val="00AA3A4F"/>
    <w:rsid w:val="00AA4535"/>
    <w:rsid w:val="00AA67F3"/>
    <w:rsid w:val="00AA7637"/>
    <w:rsid w:val="00AA7D8F"/>
    <w:rsid w:val="00AB2842"/>
    <w:rsid w:val="00AB3729"/>
    <w:rsid w:val="00AB3E68"/>
    <w:rsid w:val="00AB5BA8"/>
    <w:rsid w:val="00AC0221"/>
    <w:rsid w:val="00AC6C4D"/>
    <w:rsid w:val="00AC7840"/>
    <w:rsid w:val="00AD0E61"/>
    <w:rsid w:val="00AD4AB3"/>
    <w:rsid w:val="00AE0686"/>
    <w:rsid w:val="00AE4224"/>
    <w:rsid w:val="00AE4385"/>
    <w:rsid w:val="00AE510C"/>
    <w:rsid w:val="00AE5C5E"/>
    <w:rsid w:val="00AE642D"/>
    <w:rsid w:val="00AE7DBD"/>
    <w:rsid w:val="00AF06F4"/>
    <w:rsid w:val="00AF1B2C"/>
    <w:rsid w:val="00AF377B"/>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30A"/>
    <w:rsid w:val="00B216E7"/>
    <w:rsid w:val="00B227B4"/>
    <w:rsid w:val="00B257D1"/>
    <w:rsid w:val="00B2620D"/>
    <w:rsid w:val="00B27557"/>
    <w:rsid w:val="00B3035F"/>
    <w:rsid w:val="00B34552"/>
    <w:rsid w:val="00B34604"/>
    <w:rsid w:val="00B35D18"/>
    <w:rsid w:val="00B35F00"/>
    <w:rsid w:val="00B365E4"/>
    <w:rsid w:val="00B3663C"/>
    <w:rsid w:val="00B36B05"/>
    <w:rsid w:val="00B36BE0"/>
    <w:rsid w:val="00B378EE"/>
    <w:rsid w:val="00B37CB3"/>
    <w:rsid w:val="00B42B5D"/>
    <w:rsid w:val="00B43F80"/>
    <w:rsid w:val="00B46B89"/>
    <w:rsid w:val="00B46B8D"/>
    <w:rsid w:val="00B523A5"/>
    <w:rsid w:val="00B52FBC"/>
    <w:rsid w:val="00B54462"/>
    <w:rsid w:val="00B54A8C"/>
    <w:rsid w:val="00B55FB8"/>
    <w:rsid w:val="00B6403B"/>
    <w:rsid w:val="00B67CBC"/>
    <w:rsid w:val="00B67DA6"/>
    <w:rsid w:val="00B70CDB"/>
    <w:rsid w:val="00B71E67"/>
    <w:rsid w:val="00B72D74"/>
    <w:rsid w:val="00B733F5"/>
    <w:rsid w:val="00B75E88"/>
    <w:rsid w:val="00B767CE"/>
    <w:rsid w:val="00B82463"/>
    <w:rsid w:val="00B83C08"/>
    <w:rsid w:val="00B83FAD"/>
    <w:rsid w:val="00B938A7"/>
    <w:rsid w:val="00B93FE1"/>
    <w:rsid w:val="00B9412B"/>
    <w:rsid w:val="00B95963"/>
    <w:rsid w:val="00B96A36"/>
    <w:rsid w:val="00BA2F00"/>
    <w:rsid w:val="00BA4371"/>
    <w:rsid w:val="00BA446C"/>
    <w:rsid w:val="00BA4D4E"/>
    <w:rsid w:val="00BA6E43"/>
    <w:rsid w:val="00BA70ED"/>
    <w:rsid w:val="00BB0734"/>
    <w:rsid w:val="00BB146F"/>
    <w:rsid w:val="00BB3F40"/>
    <w:rsid w:val="00BB5C53"/>
    <w:rsid w:val="00BB6627"/>
    <w:rsid w:val="00BC12C7"/>
    <w:rsid w:val="00BC1D29"/>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52D"/>
    <w:rsid w:val="00C10B21"/>
    <w:rsid w:val="00C112AC"/>
    <w:rsid w:val="00C11677"/>
    <w:rsid w:val="00C12847"/>
    <w:rsid w:val="00C147AD"/>
    <w:rsid w:val="00C204BF"/>
    <w:rsid w:val="00C225A2"/>
    <w:rsid w:val="00C22BC9"/>
    <w:rsid w:val="00C24DB3"/>
    <w:rsid w:val="00C24DF6"/>
    <w:rsid w:val="00C32AEE"/>
    <w:rsid w:val="00C34387"/>
    <w:rsid w:val="00C35052"/>
    <w:rsid w:val="00C3509C"/>
    <w:rsid w:val="00C35DA5"/>
    <w:rsid w:val="00C363C8"/>
    <w:rsid w:val="00C36C73"/>
    <w:rsid w:val="00C377E1"/>
    <w:rsid w:val="00C472DD"/>
    <w:rsid w:val="00C51413"/>
    <w:rsid w:val="00C51FF3"/>
    <w:rsid w:val="00C54FCA"/>
    <w:rsid w:val="00C55927"/>
    <w:rsid w:val="00C55A29"/>
    <w:rsid w:val="00C56FBD"/>
    <w:rsid w:val="00C60463"/>
    <w:rsid w:val="00C63A1C"/>
    <w:rsid w:val="00C644DB"/>
    <w:rsid w:val="00C66587"/>
    <w:rsid w:val="00C676D6"/>
    <w:rsid w:val="00C708DF"/>
    <w:rsid w:val="00C733CB"/>
    <w:rsid w:val="00C74F60"/>
    <w:rsid w:val="00C76BB8"/>
    <w:rsid w:val="00C804F6"/>
    <w:rsid w:val="00C82F6A"/>
    <w:rsid w:val="00C84489"/>
    <w:rsid w:val="00C8515F"/>
    <w:rsid w:val="00C902D0"/>
    <w:rsid w:val="00C91DC8"/>
    <w:rsid w:val="00C922CE"/>
    <w:rsid w:val="00C926C5"/>
    <w:rsid w:val="00C92822"/>
    <w:rsid w:val="00CA1366"/>
    <w:rsid w:val="00CA3020"/>
    <w:rsid w:val="00CA7817"/>
    <w:rsid w:val="00CB050F"/>
    <w:rsid w:val="00CB1DB0"/>
    <w:rsid w:val="00CB3640"/>
    <w:rsid w:val="00CB4885"/>
    <w:rsid w:val="00CB6CBF"/>
    <w:rsid w:val="00CB72C4"/>
    <w:rsid w:val="00CC00BD"/>
    <w:rsid w:val="00CC184C"/>
    <w:rsid w:val="00CC1990"/>
    <w:rsid w:val="00CC3D85"/>
    <w:rsid w:val="00CC46BD"/>
    <w:rsid w:val="00CC4FB9"/>
    <w:rsid w:val="00CC76E4"/>
    <w:rsid w:val="00CD0B8C"/>
    <w:rsid w:val="00CD172F"/>
    <w:rsid w:val="00CD2680"/>
    <w:rsid w:val="00CD4ACC"/>
    <w:rsid w:val="00CD670F"/>
    <w:rsid w:val="00CD67B9"/>
    <w:rsid w:val="00CD67E4"/>
    <w:rsid w:val="00CD75F5"/>
    <w:rsid w:val="00CE0674"/>
    <w:rsid w:val="00CE0A3E"/>
    <w:rsid w:val="00CE34C7"/>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53E2"/>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3611C"/>
    <w:rsid w:val="00D4014B"/>
    <w:rsid w:val="00D410F5"/>
    <w:rsid w:val="00D419FA"/>
    <w:rsid w:val="00D42615"/>
    <w:rsid w:val="00D456CF"/>
    <w:rsid w:val="00D47C8F"/>
    <w:rsid w:val="00D47E57"/>
    <w:rsid w:val="00D50485"/>
    <w:rsid w:val="00D51FE8"/>
    <w:rsid w:val="00D52F11"/>
    <w:rsid w:val="00D54007"/>
    <w:rsid w:val="00D55D92"/>
    <w:rsid w:val="00D57921"/>
    <w:rsid w:val="00D57978"/>
    <w:rsid w:val="00D57B5A"/>
    <w:rsid w:val="00D60D46"/>
    <w:rsid w:val="00D61D35"/>
    <w:rsid w:val="00D62005"/>
    <w:rsid w:val="00D662EE"/>
    <w:rsid w:val="00D66978"/>
    <w:rsid w:val="00D6777C"/>
    <w:rsid w:val="00D67A4C"/>
    <w:rsid w:val="00D70423"/>
    <w:rsid w:val="00D711FA"/>
    <w:rsid w:val="00D723B4"/>
    <w:rsid w:val="00D7328E"/>
    <w:rsid w:val="00D748ED"/>
    <w:rsid w:val="00D750F2"/>
    <w:rsid w:val="00D77522"/>
    <w:rsid w:val="00D77CAC"/>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694"/>
    <w:rsid w:val="00DA4705"/>
    <w:rsid w:val="00DA489D"/>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5748"/>
    <w:rsid w:val="00DF69B0"/>
    <w:rsid w:val="00E01018"/>
    <w:rsid w:val="00E024EA"/>
    <w:rsid w:val="00E0360B"/>
    <w:rsid w:val="00E0461F"/>
    <w:rsid w:val="00E055DA"/>
    <w:rsid w:val="00E06A40"/>
    <w:rsid w:val="00E10A76"/>
    <w:rsid w:val="00E12E4C"/>
    <w:rsid w:val="00E13CBE"/>
    <w:rsid w:val="00E14F3E"/>
    <w:rsid w:val="00E154C8"/>
    <w:rsid w:val="00E16ADD"/>
    <w:rsid w:val="00E16ED5"/>
    <w:rsid w:val="00E16F7D"/>
    <w:rsid w:val="00E20912"/>
    <w:rsid w:val="00E2152D"/>
    <w:rsid w:val="00E219AF"/>
    <w:rsid w:val="00E22C63"/>
    <w:rsid w:val="00E23141"/>
    <w:rsid w:val="00E23BC4"/>
    <w:rsid w:val="00E31779"/>
    <w:rsid w:val="00E32B75"/>
    <w:rsid w:val="00E3419C"/>
    <w:rsid w:val="00E34775"/>
    <w:rsid w:val="00E35ADC"/>
    <w:rsid w:val="00E36AF1"/>
    <w:rsid w:val="00E36CFC"/>
    <w:rsid w:val="00E36F5A"/>
    <w:rsid w:val="00E37314"/>
    <w:rsid w:val="00E406A5"/>
    <w:rsid w:val="00E41C53"/>
    <w:rsid w:val="00E42477"/>
    <w:rsid w:val="00E431C2"/>
    <w:rsid w:val="00E43314"/>
    <w:rsid w:val="00E45329"/>
    <w:rsid w:val="00E462A8"/>
    <w:rsid w:val="00E46767"/>
    <w:rsid w:val="00E473E0"/>
    <w:rsid w:val="00E503AE"/>
    <w:rsid w:val="00E5150A"/>
    <w:rsid w:val="00E5196A"/>
    <w:rsid w:val="00E52D0C"/>
    <w:rsid w:val="00E533AB"/>
    <w:rsid w:val="00E54034"/>
    <w:rsid w:val="00E54472"/>
    <w:rsid w:val="00E571EF"/>
    <w:rsid w:val="00E57E7B"/>
    <w:rsid w:val="00E6027A"/>
    <w:rsid w:val="00E61946"/>
    <w:rsid w:val="00E61E39"/>
    <w:rsid w:val="00E62CE4"/>
    <w:rsid w:val="00E66DDA"/>
    <w:rsid w:val="00E67480"/>
    <w:rsid w:val="00E723E0"/>
    <w:rsid w:val="00E73CCF"/>
    <w:rsid w:val="00E752A9"/>
    <w:rsid w:val="00E77964"/>
    <w:rsid w:val="00E805B3"/>
    <w:rsid w:val="00E80D76"/>
    <w:rsid w:val="00E80F99"/>
    <w:rsid w:val="00E82078"/>
    <w:rsid w:val="00E8453E"/>
    <w:rsid w:val="00E85108"/>
    <w:rsid w:val="00E872A3"/>
    <w:rsid w:val="00E87D93"/>
    <w:rsid w:val="00E90F05"/>
    <w:rsid w:val="00E90F76"/>
    <w:rsid w:val="00E92D19"/>
    <w:rsid w:val="00E92D9B"/>
    <w:rsid w:val="00E9483D"/>
    <w:rsid w:val="00E9577F"/>
    <w:rsid w:val="00E97C1E"/>
    <w:rsid w:val="00EA1F76"/>
    <w:rsid w:val="00EA3517"/>
    <w:rsid w:val="00EA4067"/>
    <w:rsid w:val="00EA44A4"/>
    <w:rsid w:val="00EA7DAE"/>
    <w:rsid w:val="00EB0A01"/>
    <w:rsid w:val="00EB199A"/>
    <w:rsid w:val="00EB2F21"/>
    <w:rsid w:val="00EB327B"/>
    <w:rsid w:val="00EB4059"/>
    <w:rsid w:val="00EB48B0"/>
    <w:rsid w:val="00EB5DDA"/>
    <w:rsid w:val="00EB6064"/>
    <w:rsid w:val="00EC0E6C"/>
    <w:rsid w:val="00EC3465"/>
    <w:rsid w:val="00EC3606"/>
    <w:rsid w:val="00EC3CBF"/>
    <w:rsid w:val="00EC3FF7"/>
    <w:rsid w:val="00EC42C6"/>
    <w:rsid w:val="00EC64F2"/>
    <w:rsid w:val="00EC7128"/>
    <w:rsid w:val="00EC7A50"/>
    <w:rsid w:val="00ED09EE"/>
    <w:rsid w:val="00ED0F06"/>
    <w:rsid w:val="00ED1209"/>
    <w:rsid w:val="00ED15F7"/>
    <w:rsid w:val="00ED1774"/>
    <w:rsid w:val="00ED258E"/>
    <w:rsid w:val="00ED44C5"/>
    <w:rsid w:val="00ED51B3"/>
    <w:rsid w:val="00ED6ADA"/>
    <w:rsid w:val="00ED70AF"/>
    <w:rsid w:val="00EE0C61"/>
    <w:rsid w:val="00EE42AF"/>
    <w:rsid w:val="00EE5B60"/>
    <w:rsid w:val="00EE6B6E"/>
    <w:rsid w:val="00EE7580"/>
    <w:rsid w:val="00EF2EF6"/>
    <w:rsid w:val="00EF47B6"/>
    <w:rsid w:val="00EF5075"/>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3725"/>
    <w:rsid w:val="00F34825"/>
    <w:rsid w:val="00F36D47"/>
    <w:rsid w:val="00F40779"/>
    <w:rsid w:val="00F40FBB"/>
    <w:rsid w:val="00F450CB"/>
    <w:rsid w:val="00F4567B"/>
    <w:rsid w:val="00F4722F"/>
    <w:rsid w:val="00F47308"/>
    <w:rsid w:val="00F47FB6"/>
    <w:rsid w:val="00F50245"/>
    <w:rsid w:val="00F50619"/>
    <w:rsid w:val="00F51966"/>
    <w:rsid w:val="00F52428"/>
    <w:rsid w:val="00F5786A"/>
    <w:rsid w:val="00F60242"/>
    <w:rsid w:val="00F60ACF"/>
    <w:rsid w:val="00F6173A"/>
    <w:rsid w:val="00F61BE9"/>
    <w:rsid w:val="00F62F47"/>
    <w:rsid w:val="00F63491"/>
    <w:rsid w:val="00F70C3E"/>
    <w:rsid w:val="00F73A68"/>
    <w:rsid w:val="00F74C1A"/>
    <w:rsid w:val="00F75BF7"/>
    <w:rsid w:val="00F77140"/>
    <w:rsid w:val="00F77183"/>
    <w:rsid w:val="00F80956"/>
    <w:rsid w:val="00F80E5B"/>
    <w:rsid w:val="00F82E34"/>
    <w:rsid w:val="00F84415"/>
    <w:rsid w:val="00F86621"/>
    <w:rsid w:val="00F8690D"/>
    <w:rsid w:val="00F86FB1"/>
    <w:rsid w:val="00F87CDF"/>
    <w:rsid w:val="00F92E79"/>
    <w:rsid w:val="00F95331"/>
    <w:rsid w:val="00F95766"/>
    <w:rsid w:val="00F96532"/>
    <w:rsid w:val="00F97B81"/>
    <w:rsid w:val="00FA1F5E"/>
    <w:rsid w:val="00FA2A02"/>
    <w:rsid w:val="00FA3AAE"/>
    <w:rsid w:val="00FB2304"/>
    <w:rsid w:val="00FB3C92"/>
    <w:rsid w:val="00FB3C93"/>
    <w:rsid w:val="00FB45CE"/>
    <w:rsid w:val="00FB476A"/>
    <w:rsid w:val="00FB6C67"/>
    <w:rsid w:val="00FC0329"/>
    <w:rsid w:val="00FC1865"/>
    <w:rsid w:val="00FC1E46"/>
    <w:rsid w:val="00FC3147"/>
    <w:rsid w:val="00FC379C"/>
    <w:rsid w:val="00FC39B5"/>
    <w:rsid w:val="00FC4D48"/>
    <w:rsid w:val="00FC502B"/>
    <w:rsid w:val="00FC5542"/>
    <w:rsid w:val="00FC6B4C"/>
    <w:rsid w:val="00FC6EA5"/>
    <w:rsid w:val="00FD1F50"/>
    <w:rsid w:val="00FD2549"/>
    <w:rsid w:val="00FD2D21"/>
    <w:rsid w:val="00FD35CD"/>
    <w:rsid w:val="00FD3D67"/>
    <w:rsid w:val="00FD4A18"/>
    <w:rsid w:val="00FE0B74"/>
    <w:rsid w:val="00FE3055"/>
    <w:rsid w:val="00FE422C"/>
    <w:rsid w:val="00FE4F59"/>
    <w:rsid w:val="00FE5772"/>
    <w:rsid w:val="00FE706A"/>
    <w:rsid w:val="00FF0230"/>
    <w:rsid w:val="00FF3CE1"/>
    <w:rsid w:val="00FF4987"/>
    <w:rsid w:val="00FF4C41"/>
    <w:rsid w:val="00FF537A"/>
    <w:rsid w:val="00FF56BC"/>
    <w:rsid w:val="00FF6172"/>
    <w:rsid w:val="00FF63AE"/>
    <w:rsid w:val="00FF6C8F"/>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44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F83"/>
    <w:rPr>
      <w:rFonts w:ascii="Arial" w:hAnsi="Arial"/>
      <w:sz w:val="20"/>
      <w:szCs w:val="20"/>
      <w:lang w:val="el-GR"/>
    </w:rPr>
  </w:style>
  <w:style w:type="character" w:styleId="EndnoteReference">
    <w:name w:val="endnote reference"/>
    <w:basedOn w:val="DefaultParagraphFont"/>
    <w:uiPriority w:val="99"/>
    <w:semiHidden/>
    <w:unhideWhenUsed/>
    <w:rsid w:val="00644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01942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82659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592247">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8885289">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279302">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4178356">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358537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1988766">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1354003">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3696749">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24319E"/>
    <w:rsid w:val="002F40BE"/>
    <w:rsid w:val="00397C5A"/>
    <w:rsid w:val="004D4E32"/>
    <w:rsid w:val="004E5B65"/>
    <w:rsid w:val="00547016"/>
    <w:rsid w:val="00556BE0"/>
    <w:rsid w:val="005E33FD"/>
    <w:rsid w:val="006D2C02"/>
    <w:rsid w:val="007545C2"/>
    <w:rsid w:val="0078268E"/>
    <w:rsid w:val="0082170B"/>
    <w:rsid w:val="008C3411"/>
    <w:rsid w:val="00AD0132"/>
    <w:rsid w:val="00B23D77"/>
    <w:rsid w:val="00B4747B"/>
    <w:rsid w:val="00B80398"/>
    <w:rsid w:val="00BC7D01"/>
    <w:rsid w:val="00BF501A"/>
    <w:rsid w:val="00CD6A65"/>
    <w:rsid w:val="00D22E3F"/>
    <w:rsid w:val="00D3080C"/>
    <w:rsid w:val="00E256F9"/>
    <w:rsid w:val="00E31F08"/>
    <w:rsid w:val="00EA041C"/>
    <w:rsid w:val="00EA0F0A"/>
    <w:rsid w:val="00EE4B4F"/>
    <w:rsid w:val="00F14FF5"/>
    <w:rsid w:val="00F84E2C"/>
    <w:rsid w:val="00FD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27662</TotalTime>
  <Pages>27</Pages>
  <Words>7064</Words>
  <Characters>40269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47239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1579</cp:revision>
  <dcterms:created xsi:type="dcterms:W3CDTF">2022-11-27T10:46:00Z</dcterms:created>
  <dcterms:modified xsi:type="dcterms:W3CDTF">2023-09-27T04:12:00Z</dcterms:modified>
</cp:coreProperties>
</file>