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42729" w:rsidRPr="00D57FB2" w:rsidRDefault="00D42729" w:rsidP="00D42729">
      <w:pPr>
        <w:keepNext/>
        <w:keepLines/>
        <w:spacing w:after="0" w:line="240" w:lineRule="auto"/>
        <w:outlineLvl w:val="0"/>
        <w:rPr>
          <w:rFonts w:ascii="Arial" w:eastAsiaTheme="majorEastAsia" w:hAnsi="Arial" w:cs="Arial"/>
          <w:b/>
          <w:color w:val="404040" w:themeColor="text1" w:themeTint="BF"/>
          <w:sz w:val="36"/>
          <w:szCs w:val="36"/>
          <w:lang w:val="en-US"/>
        </w:rPr>
      </w:pPr>
    </w:p>
    <w:tbl>
      <w:tblPr>
        <w:tblW w:w="8684" w:type="dxa"/>
        <w:tblInd w:w="-30" w:type="dxa"/>
        <w:tblLayout w:type="fixed"/>
        <w:tblLook w:val="0000" w:firstRow="0" w:lastRow="0" w:firstColumn="0" w:lastColumn="0" w:noHBand="0" w:noVBand="0"/>
      </w:tblPr>
      <w:tblGrid>
        <w:gridCol w:w="8684"/>
      </w:tblGrid>
      <w:tr w:rsidR="00D57FB2" w:rsidRPr="00D57FB2" w:rsidTr="00D57FB2">
        <w:tc>
          <w:tcPr>
            <w:tcW w:w="8684" w:type="dxa"/>
            <w:tcBorders>
              <w:top w:val="single" w:sz="4" w:space="0" w:color="000000"/>
              <w:left w:val="single" w:sz="4" w:space="0" w:color="000000"/>
              <w:bottom w:val="single" w:sz="4" w:space="0" w:color="000000"/>
              <w:right w:val="single" w:sz="4" w:space="0" w:color="000000"/>
            </w:tcBorders>
            <w:shd w:val="clear" w:color="auto" w:fill="auto"/>
          </w:tcPr>
          <w:p w:rsidR="00D57FB2" w:rsidRPr="00D57FB2" w:rsidRDefault="00D57FB2" w:rsidP="00D57FB2">
            <w:pPr>
              <w:tabs>
                <w:tab w:val="left" w:pos="-2268"/>
                <w:tab w:val="left" w:pos="-720"/>
                <w:tab w:val="left" w:pos="720"/>
                <w:tab w:val="left" w:pos="7740"/>
                <w:tab w:val="right" w:pos="8222"/>
              </w:tabs>
              <w:suppressAutoHyphens/>
              <w:spacing w:after="0" w:line="240" w:lineRule="auto"/>
              <w:rPr>
                <w:rFonts w:ascii="Times New Roman" w:eastAsia="Times New Roman" w:hAnsi="Times New Roman" w:cs="Times New Roman"/>
                <w:sz w:val="20"/>
                <w:szCs w:val="20"/>
                <w:lang w:val="en-GB" w:eastAsia="zh-CN"/>
              </w:rPr>
            </w:pPr>
            <w:r w:rsidRPr="00D57FB2">
              <w:rPr>
                <w:rFonts w:ascii="Arial" w:eastAsiaTheme="majorEastAsia" w:hAnsi="Arial" w:cs="Arial"/>
                <w:b/>
                <w:color w:val="404040" w:themeColor="text1" w:themeTint="BF"/>
                <w:sz w:val="36"/>
                <w:szCs w:val="36"/>
                <w:lang w:val="en-US"/>
              </w:rPr>
              <w:br w:type="page"/>
            </w:r>
            <w:r w:rsidRPr="00D57FB2">
              <w:rPr>
                <w:rFonts w:ascii="Arial" w:eastAsia="Times New Roman" w:hAnsi="Arial" w:cs="Arial"/>
                <w:b/>
                <w:sz w:val="32"/>
                <w:szCs w:val="32"/>
                <w:lang w:val="en-GB" w:eastAsia="zh-CN"/>
              </w:rPr>
              <w:t>SG7003 Business Simulation with Professional Development</w:t>
            </w:r>
          </w:p>
          <w:p w:rsidR="00D57FB2" w:rsidRPr="00D57FB2" w:rsidRDefault="00D57FB2" w:rsidP="00D57FB2">
            <w:pPr>
              <w:tabs>
                <w:tab w:val="left" w:pos="-2268"/>
                <w:tab w:val="left" w:pos="-720"/>
                <w:tab w:val="left" w:pos="720"/>
                <w:tab w:val="left" w:pos="7740"/>
                <w:tab w:val="right" w:pos="8222"/>
              </w:tabs>
              <w:suppressAutoHyphens/>
              <w:spacing w:after="0" w:line="240" w:lineRule="auto"/>
              <w:rPr>
                <w:rFonts w:ascii="Times New Roman" w:eastAsia="Times New Roman" w:hAnsi="Times New Roman" w:cs="Times New Roman"/>
                <w:sz w:val="20"/>
                <w:szCs w:val="20"/>
                <w:lang w:val="en-GB" w:eastAsia="zh-CN"/>
              </w:rPr>
            </w:pPr>
            <w:r w:rsidRPr="00D57FB2">
              <w:rPr>
                <w:rFonts w:ascii="Arial" w:eastAsia="Times New Roman" w:hAnsi="Arial" w:cs="Arial"/>
                <w:b/>
                <w:spacing w:val="-3"/>
                <w:sz w:val="28"/>
                <w:szCs w:val="20"/>
                <w:lang w:val="en-GB" w:eastAsia="zh-CN"/>
              </w:rPr>
              <w:t xml:space="preserve">Academic Year </w:t>
            </w:r>
            <w:r w:rsidRPr="00D57FB2">
              <w:rPr>
                <w:rFonts w:ascii="Arial" w:eastAsia="Times New Roman" w:hAnsi="Arial" w:cs="Arial"/>
                <w:b/>
                <w:i/>
                <w:spacing w:val="-3"/>
                <w:sz w:val="28"/>
                <w:szCs w:val="20"/>
                <w:lang w:val="en-GB" w:eastAsia="zh-CN"/>
              </w:rPr>
              <w:t>202</w:t>
            </w:r>
            <w:r w:rsidR="00A862E2">
              <w:rPr>
                <w:rFonts w:ascii="Arial" w:eastAsia="Times New Roman" w:hAnsi="Arial" w:cs="Arial"/>
                <w:b/>
                <w:i/>
                <w:spacing w:val="-3"/>
                <w:sz w:val="28"/>
                <w:szCs w:val="20"/>
                <w:lang w:val="en-GB" w:eastAsia="zh-CN"/>
              </w:rPr>
              <w:t>2</w:t>
            </w:r>
            <w:r w:rsidRPr="00D57FB2">
              <w:rPr>
                <w:rFonts w:ascii="Arial" w:eastAsia="Times New Roman" w:hAnsi="Arial" w:cs="Arial"/>
                <w:b/>
                <w:i/>
                <w:spacing w:val="-3"/>
                <w:sz w:val="28"/>
                <w:szCs w:val="20"/>
                <w:lang w:val="en-GB" w:eastAsia="zh-CN"/>
              </w:rPr>
              <w:t>/2</w:t>
            </w:r>
            <w:r w:rsidR="00A862E2">
              <w:rPr>
                <w:rFonts w:ascii="Arial" w:eastAsia="Times New Roman" w:hAnsi="Arial" w:cs="Arial"/>
                <w:b/>
                <w:i/>
                <w:spacing w:val="-3"/>
                <w:sz w:val="28"/>
                <w:szCs w:val="20"/>
                <w:lang w:val="en-GB" w:eastAsia="zh-CN"/>
              </w:rPr>
              <w:t>3</w:t>
            </w:r>
          </w:p>
          <w:p w:rsidR="00D57FB2" w:rsidRPr="00D57FB2" w:rsidRDefault="00D57FB2" w:rsidP="00D57FB2">
            <w:pPr>
              <w:tabs>
                <w:tab w:val="left" w:pos="-2268"/>
                <w:tab w:val="left" w:pos="-720"/>
                <w:tab w:val="left" w:pos="720"/>
                <w:tab w:val="left" w:pos="7740"/>
                <w:tab w:val="right" w:pos="8222"/>
              </w:tabs>
              <w:suppressAutoHyphens/>
              <w:spacing w:after="0" w:line="240" w:lineRule="auto"/>
              <w:rPr>
                <w:rFonts w:ascii="Arial" w:eastAsia="Times New Roman" w:hAnsi="Arial" w:cs="Arial"/>
                <w:b/>
                <w:color w:val="FF0000"/>
                <w:sz w:val="32"/>
                <w:szCs w:val="32"/>
                <w:lang w:val="en-GB" w:eastAsia="zh-CN"/>
              </w:rPr>
            </w:pPr>
          </w:p>
          <w:p w:rsidR="00D57FB2" w:rsidRPr="00D57FB2" w:rsidRDefault="00D57FB2" w:rsidP="00D57FB2">
            <w:pPr>
              <w:tabs>
                <w:tab w:val="left" w:pos="-2268"/>
                <w:tab w:val="left" w:pos="-720"/>
                <w:tab w:val="left" w:pos="720"/>
                <w:tab w:val="left" w:pos="7740"/>
                <w:tab w:val="right" w:pos="8222"/>
              </w:tabs>
              <w:suppressAutoHyphens/>
              <w:spacing w:after="0" w:line="240" w:lineRule="auto"/>
              <w:rPr>
                <w:rFonts w:ascii="Arial" w:eastAsia="Times New Roman" w:hAnsi="Arial" w:cs="Arial"/>
                <w:b/>
                <w:color w:val="F79646"/>
                <w:sz w:val="16"/>
                <w:szCs w:val="16"/>
                <w:lang w:val="en-GB" w:eastAsia="zh-CN"/>
              </w:rPr>
            </w:pPr>
          </w:p>
        </w:tc>
      </w:tr>
      <w:tr w:rsidR="00D57FB2" w:rsidRPr="00D57FB2" w:rsidTr="00D57FB2">
        <w:tc>
          <w:tcPr>
            <w:tcW w:w="8684" w:type="dxa"/>
            <w:tcBorders>
              <w:top w:val="single" w:sz="4" w:space="0" w:color="000000"/>
              <w:left w:val="single" w:sz="4" w:space="0" w:color="000000"/>
              <w:bottom w:val="single" w:sz="4" w:space="0" w:color="000000"/>
              <w:right w:val="single" w:sz="4" w:space="0" w:color="000000"/>
            </w:tcBorders>
            <w:shd w:val="clear" w:color="auto" w:fill="auto"/>
          </w:tcPr>
          <w:p w:rsidR="00D57FB2" w:rsidRPr="00D57FB2" w:rsidRDefault="00D57FB2" w:rsidP="00D57FB2">
            <w:pPr>
              <w:tabs>
                <w:tab w:val="left" w:pos="-2268"/>
                <w:tab w:val="left" w:pos="-720"/>
                <w:tab w:val="left" w:pos="720"/>
                <w:tab w:val="left" w:pos="7740"/>
                <w:tab w:val="right" w:pos="8222"/>
              </w:tabs>
              <w:suppressAutoHyphens/>
              <w:snapToGrid w:val="0"/>
              <w:spacing w:after="0" w:line="240" w:lineRule="auto"/>
              <w:jc w:val="center"/>
              <w:rPr>
                <w:rFonts w:ascii="Arial" w:eastAsia="Times New Roman" w:hAnsi="Arial" w:cs="Arial"/>
                <w:b/>
                <w:color w:val="F79646"/>
                <w:sz w:val="16"/>
                <w:szCs w:val="16"/>
                <w:lang w:val="en-GB" w:eastAsia="zh-CN"/>
              </w:rPr>
            </w:pPr>
          </w:p>
          <w:p w:rsidR="00D57FB2" w:rsidRPr="00D57FB2" w:rsidRDefault="00A163BF" w:rsidP="00D57FB2">
            <w:pPr>
              <w:tabs>
                <w:tab w:val="left" w:pos="-2268"/>
                <w:tab w:val="left" w:pos="-720"/>
                <w:tab w:val="left" w:pos="720"/>
                <w:tab w:val="left" w:pos="7740"/>
                <w:tab w:val="right" w:pos="8222"/>
              </w:tabs>
              <w:suppressAutoHyphens/>
              <w:spacing w:after="0" w:line="240" w:lineRule="auto"/>
              <w:jc w:val="center"/>
              <w:rPr>
                <w:rFonts w:ascii="Arial" w:eastAsia="Times New Roman" w:hAnsi="Arial" w:cs="Arial"/>
                <w:b/>
                <w:sz w:val="16"/>
                <w:szCs w:val="16"/>
                <w:lang w:val="en-GB" w:eastAsia="zh-CN"/>
              </w:rPr>
            </w:pPr>
            <w:r w:rsidRPr="00A163BF">
              <w:rPr>
                <w:rFonts w:ascii="Times New Roman" w:eastAsia="Times New Roman" w:hAnsi="Times New Roman" w:cs="Times New Roman"/>
                <w:b/>
                <w:bCs/>
                <w:sz w:val="32"/>
                <w:szCs w:val="32"/>
                <w:lang w:val="en-GB" w:eastAsia="zh-CN"/>
              </w:rPr>
              <w:t>ΟΔΗΓΟΣ ΑΞΙΟΛΟΓΗΣΗΣ</w:t>
            </w:r>
          </w:p>
        </w:tc>
      </w:tr>
      <w:tr w:rsidR="00D57FB2" w:rsidRPr="00D57FB2" w:rsidTr="00D57FB2">
        <w:tc>
          <w:tcPr>
            <w:tcW w:w="8684" w:type="dxa"/>
            <w:tcBorders>
              <w:top w:val="single" w:sz="4" w:space="0" w:color="000000"/>
              <w:left w:val="single" w:sz="4" w:space="0" w:color="000000"/>
              <w:bottom w:val="single" w:sz="4" w:space="0" w:color="000000"/>
              <w:right w:val="single" w:sz="4" w:space="0" w:color="000000"/>
            </w:tcBorders>
            <w:shd w:val="clear" w:color="auto" w:fill="auto"/>
          </w:tcPr>
          <w:p w:rsidR="00D57FB2" w:rsidRPr="00D57FB2" w:rsidRDefault="00D57FB2" w:rsidP="00D57FB2">
            <w:pPr>
              <w:tabs>
                <w:tab w:val="left" w:pos="-2268"/>
                <w:tab w:val="left" w:pos="-720"/>
                <w:tab w:val="left" w:pos="720"/>
                <w:tab w:val="left" w:pos="7740"/>
                <w:tab w:val="right" w:pos="8222"/>
              </w:tabs>
              <w:suppressAutoHyphens/>
              <w:snapToGrid w:val="0"/>
              <w:spacing w:after="0" w:line="240" w:lineRule="auto"/>
              <w:rPr>
                <w:rFonts w:ascii="Arial" w:eastAsia="Times New Roman" w:hAnsi="Arial" w:cs="Arial"/>
                <w:b/>
                <w:sz w:val="16"/>
                <w:szCs w:val="16"/>
                <w:lang w:val="en-GB" w:eastAsia="zh-CN"/>
              </w:rPr>
            </w:pPr>
          </w:p>
          <w:p w:rsidR="00D57FB2" w:rsidRPr="00D57FB2" w:rsidRDefault="00D57FB2" w:rsidP="00D57FB2">
            <w:pPr>
              <w:tabs>
                <w:tab w:val="left" w:pos="-2268"/>
                <w:tab w:val="left" w:pos="-720"/>
                <w:tab w:val="left" w:pos="720"/>
                <w:tab w:val="left" w:pos="7740"/>
                <w:tab w:val="right" w:pos="8222"/>
              </w:tabs>
              <w:suppressAutoHyphens/>
              <w:spacing w:after="0" w:line="240" w:lineRule="auto"/>
              <w:rPr>
                <w:rFonts w:ascii="Times New Roman" w:eastAsia="Times New Roman" w:hAnsi="Times New Roman" w:cs="Times New Roman"/>
                <w:sz w:val="20"/>
                <w:szCs w:val="20"/>
                <w:lang w:eastAsia="zh-CN"/>
              </w:rPr>
            </w:pPr>
            <w:r>
              <w:rPr>
                <w:rFonts w:ascii="Arial" w:eastAsia="Times New Roman" w:hAnsi="Arial" w:cs="Arial"/>
                <w:b/>
                <w:sz w:val="28"/>
                <w:szCs w:val="28"/>
                <w:lang w:eastAsia="zh-CN"/>
              </w:rPr>
              <w:t>Εαρινό εξάμηνο</w:t>
            </w:r>
          </w:p>
          <w:p w:rsidR="00D57FB2" w:rsidRPr="00D57FB2" w:rsidRDefault="00D57FB2" w:rsidP="00D57FB2">
            <w:pPr>
              <w:tabs>
                <w:tab w:val="left" w:pos="-2268"/>
                <w:tab w:val="left" w:pos="-720"/>
                <w:tab w:val="left" w:pos="720"/>
                <w:tab w:val="left" w:pos="7740"/>
                <w:tab w:val="right" w:pos="8222"/>
              </w:tabs>
              <w:suppressAutoHyphens/>
              <w:spacing w:after="0" w:line="240" w:lineRule="auto"/>
              <w:rPr>
                <w:rFonts w:ascii="Arial" w:eastAsia="Times New Roman" w:hAnsi="Arial" w:cs="Arial"/>
                <w:b/>
                <w:sz w:val="16"/>
                <w:szCs w:val="16"/>
                <w:lang w:val="en-GB" w:eastAsia="zh-CN"/>
              </w:rPr>
            </w:pPr>
          </w:p>
        </w:tc>
      </w:tr>
    </w:tbl>
    <w:p w:rsidR="00D42729" w:rsidRPr="00D42729" w:rsidRDefault="00D42729" w:rsidP="00D42729">
      <w:pPr>
        <w:keepNext/>
        <w:keepLines/>
        <w:spacing w:after="0" w:line="240" w:lineRule="auto"/>
        <w:outlineLvl w:val="0"/>
        <w:rPr>
          <w:rFonts w:ascii="Arial" w:eastAsiaTheme="majorEastAsia" w:hAnsi="Arial" w:cs="Arial"/>
          <w:b/>
          <w:color w:val="404040" w:themeColor="text1" w:themeTint="BF"/>
          <w:sz w:val="36"/>
          <w:szCs w:val="36"/>
          <w:lang w:val="en-GB"/>
        </w:rPr>
      </w:pPr>
    </w:p>
    <w:p w:rsidR="00D42729" w:rsidRPr="00D42729" w:rsidRDefault="00D42729" w:rsidP="00D42729">
      <w:pPr>
        <w:tabs>
          <w:tab w:val="left" w:pos="-2268"/>
          <w:tab w:val="left" w:pos="-720"/>
          <w:tab w:val="left" w:pos="720"/>
          <w:tab w:val="left" w:pos="7740"/>
          <w:tab w:val="right" w:pos="8222"/>
        </w:tabs>
        <w:suppressAutoHyphens/>
        <w:spacing w:after="0" w:line="240" w:lineRule="auto"/>
        <w:ind w:left="709"/>
        <w:rPr>
          <w:rFonts w:ascii="Arial" w:hAnsi="Arial"/>
          <w:lang w:val="en-GB"/>
        </w:rPr>
      </w:pPr>
    </w:p>
    <w:p w:rsidR="00D42729" w:rsidRPr="00D42729" w:rsidRDefault="00D42729" w:rsidP="00D42729">
      <w:pPr>
        <w:spacing w:after="0" w:line="240" w:lineRule="auto"/>
        <w:rPr>
          <w:rFonts w:ascii="Arial" w:hAnsi="Arial"/>
          <w:b/>
          <w:bCs/>
          <w:lang w:val="en-GB"/>
        </w:rPr>
      </w:pPr>
      <w:r w:rsidRPr="00D42729">
        <w:rPr>
          <w:rFonts w:ascii="Arial" w:hAnsi="Arial"/>
          <w:b/>
          <w:bCs/>
        </w:rPr>
        <w:t>Αξιολόγηση</w:t>
      </w:r>
      <w:r w:rsidRPr="00D42729">
        <w:rPr>
          <w:rFonts w:ascii="Arial" w:hAnsi="Arial"/>
          <w:b/>
          <w:bCs/>
          <w:lang w:val="en-GB"/>
        </w:rPr>
        <w:t>:</w:t>
      </w:r>
    </w:p>
    <w:p w:rsidR="00D42729" w:rsidRPr="00D42729" w:rsidRDefault="00D42729" w:rsidP="00D42729">
      <w:pPr>
        <w:tabs>
          <w:tab w:val="left" w:pos="-2268"/>
          <w:tab w:val="left" w:pos="-720"/>
          <w:tab w:val="left" w:pos="720"/>
          <w:tab w:val="left" w:pos="7740"/>
          <w:tab w:val="right" w:pos="8222"/>
        </w:tabs>
        <w:suppressAutoHyphens/>
        <w:spacing w:after="0" w:line="240" w:lineRule="auto"/>
        <w:ind w:left="709"/>
        <w:rPr>
          <w:rFonts w:ascii="Arial" w:hAnsi="Arial"/>
          <w:color w:val="000000" w:themeColor="text1"/>
          <w:lang w:val="en-GB"/>
        </w:rPr>
      </w:pPr>
    </w:p>
    <w:p w:rsidR="00D42729" w:rsidRPr="00D42729" w:rsidRDefault="00D42729" w:rsidP="00D42729">
      <w:pPr>
        <w:numPr>
          <w:ilvl w:val="0"/>
          <w:numId w:val="1"/>
        </w:numPr>
        <w:spacing w:beforeAutospacing="1" w:after="0" w:afterAutospacing="1" w:line="240" w:lineRule="auto"/>
        <w:textAlignment w:val="baseline"/>
        <w:rPr>
          <w:rFonts w:ascii="Arial" w:eastAsia="Times New Roman" w:hAnsi="Arial" w:cs="Arial"/>
          <w:lang w:val="en-GB" w:eastAsia="en-GB"/>
        </w:rPr>
      </w:pPr>
      <w:r w:rsidRPr="00D42729">
        <w:rPr>
          <w:rFonts w:ascii="Arial" w:eastAsia="Times New Roman" w:hAnsi="Arial" w:cs="Arial"/>
          <w:b/>
          <w:bCs/>
          <w:lang w:eastAsia="en-GB"/>
        </w:rPr>
        <w:t>Ατομική Εργασία</w:t>
      </w:r>
    </w:p>
    <w:p w:rsidR="00A862E2" w:rsidRDefault="00D42729" w:rsidP="00D42729">
      <w:pPr>
        <w:spacing w:before="100" w:beforeAutospacing="1" w:after="100" w:afterAutospacing="1" w:line="240" w:lineRule="auto"/>
        <w:jc w:val="both"/>
        <w:textAlignment w:val="baseline"/>
        <w:rPr>
          <w:rFonts w:ascii="Arial" w:eastAsia="Times New Roman" w:hAnsi="Arial" w:cs="Arial"/>
          <w:lang w:eastAsia="en-GB"/>
        </w:rPr>
      </w:pPr>
      <w:r w:rsidRPr="00D42729">
        <w:rPr>
          <w:rFonts w:ascii="Arial" w:eastAsia="Times New Roman" w:hAnsi="Arial" w:cs="Arial"/>
          <w:lang w:eastAsia="en-GB"/>
        </w:rPr>
        <w:t xml:space="preserve">Η ατομική εργασία – που θα υποβληθεί ως μία έκθεση – αποτελείται από δύο μέρη: Α και Β. </w:t>
      </w:r>
    </w:p>
    <w:p w:rsidR="00A862E2" w:rsidRDefault="00D42729" w:rsidP="00D42729">
      <w:pPr>
        <w:spacing w:before="100" w:beforeAutospacing="1" w:after="100" w:afterAutospacing="1" w:line="240" w:lineRule="auto"/>
        <w:jc w:val="both"/>
        <w:textAlignment w:val="baseline"/>
        <w:rPr>
          <w:rFonts w:ascii="Arial" w:eastAsia="Times New Roman" w:hAnsi="Arial" w:cs="Arial"/>
          <w:lang w:eastAsia="en-GB"/>
        </w:rPr>
      </w:pPr>
      <w:r w:rsidRPr="00D42729">
        <w:rPr>
          <w:rFonts w:ascii="Arial" w:eastAsia="Times New Roman" w:hAnsi="Arial" w:cs="Arial"/>
          <w:lang w:eastAsia="en-GB"/>
        </w:rPr>
        <w:t xml:space="preserve">Το Μέρος Α είναι η αξιολόγηση της προσομοίωσης και εστιάζει στην αξιολόγηση της εταιρείας σας στην προσομοίωση. </w:t>
      </w:r>
    </w:p>
    <w:p w:rsidR="00D42729" w:rsidRPr="00D42729" w:rsidRDefault="00D42729" w:rsidP="00D42729">
      <w:pPr>
        <w:spacing w:before="100" w:beforeAutospacing="1" w:after="100" w:afterAutospacing="1" w:line="240" w:lineRule="auto"/>
        <w:jc w:val="both"/>
        <w:textAlignment w:val="baseline"/>
        <w:rPr>
          <w:rFonts w:ascii="Arial" w:eastAsia="Times New Roman" w:hAnsi="Arial" w:cs="Arial"/>
          <w:lang w:eastAsia="en-GB"/>
        </w:rPr>
      </w:pPr>
      <w:r w:rsidRPr="00D42729">
        <w:rPr>
          <w:rFonts w:ascii="Arial" w:eastAsia="Times New Roman" w:hAnsi="Arial" w:cs="Arial"/>
          <w:lang w:eastAsia="en-GB"/>
        </w:rPr>
        <w:t xml:space="preserve">Το Μέρος Β είναι ο </w:t>
      </w:r>
      <w:proofErr w:type="spellStart"/>
      <w:r w:rsidRPr="00D42729">
        <w:rPr>
          <w:rFonts w:ascii="Arial" w:eastAsia="Times New Roman" w:hAnsi="Arial" w:cs="Arial"/>
          <w:lang w:eastAsia="en-GB"/>
        </w:rPr>
        <w:t>αναστοχασμός</w:t>
      </w:r>
      <w:proofErr w:type="spellEnd"/>
      <w:r w:rsidRPr="00D42729">
        <w:rPr>
          <w:rFonts w:ascii="Arial" w:eastAsia="Times New Roman" w:hAnsi="Arial" w:cs="Arial"/>
          <w:lang w:eastAsia="en-GB"/>
        </w:rPr>
        <w:t xml:space="preserve"> επαγγελματικής ανάπτυξης και εστιάζει στην αξιολόγηση της ατομικής σας απόδοσης στη συνεργασία με άλλους φοιτητές στην ομάδα σας στην προσομοίωση. Κάθε μέρος αντιστοιχεί στο 50%.</w:t>
      </w:r>
    </w:p>
    <w:p w:rsidR="00A862E2" w:rsidRDefault="00A862E2">
      <w:pPr>
        <w:rPr>
          <w:rFonts w:ascii="Arial" w:eastAsia="Times New Roman" w:hAnsi="Arial" w:cs="Arial"/>
          <w:lang w:eastAsia="en-GB"/>
        </w:rPr>
      </w:pPr>
      <w:r>
        <w:rPr>
          <w:rFonts w:ascii="Arial" w:eastAsia="Times New Roman" w:hAnsi="Arial" w:cs="Arial"/>
          <w:lang w:eastAsia="en-GB"/>
        </w:rPr>
        <w:br w:type="page"/>
      </w:r>
    </w:p>
    <w:p w:rsidR="00D42729" w:rsidRPr="00D42729" w:rsidRDefault="00D42729" w:rsidP="00D42729">
      <w:pPr>
        <w:spacing w:beforeAutospacing="1" w:after="0" w:afterAutospacing="1" w:line="240" w:lineRule="auto"/>
        <w:textAlignment w:val="baseline"/>
        <w:rPr>
          <w:rFonts w:ascii="Arial" w:eastAsia="Times New Roman" w:hAnsi="Arial" w:cs="Arial"/>
          <w:lang w:eastAsia="en-GB"/>
        </w:rPr>
      </w:pPr>
      <w:r w:rsidRPr="00D42729">
        <w:rPr>
          <w:rFonts w:ascii="Arial" w:eastAsia="Times New Roman" w:hAnsi="Arial" w:cs="Arial"/>
          <w:b/>
          <w:lang w:eastAsia="en-GB"/>
        </w:rPr>
        <w:t>Μέρος Α: Ατομική αξιολόγηση προσομοίωσης (</w:t>
      </w:r>
      <w:r w:rsidRPr="00D42729">
        <w:rPr>
          <w:rFonts w:ascii="Arial" w:eastAsia="Times New Roman" w:hAnsi="Arial" w:cs="Arial"/>
          <w:b/>
          <w:lang w:val="en-GB" w:eastAsia="en-GB"/>
        </w:rPr>
        <w:t>Business</w:t>
      </w:r>
      <w:r w:rsidRPr="00D42729">
        <w:rPr>
          <w:rFonts w:ascii="Arial" w:eastAsia="Times New Roman" w:hAnsi="Arial" w:cs="Arial"/>
          <w:b/>
          <w:lang w:eastAsia="en-GB"/>
        </w:rPr>
        <w:t xml:space="preserve"> </w:t>
      </w:r>
      <w:r w:rsidRPr="00D42729">
        <w:rPr>
          <w:rFonts w:ascii="Arial" w:eastAsia="Times New Roman" w:hAnsi="Arial" w:cs="Arial"/>
          <w:b/>
          <w:lang w:val="en-GB" w:eastAsia="en-GB"/>
        </w:rPr>
        <w:t>simulation</w:t>
      </w:r>
      <w:r w:rsidRPr="00D42729">
        <w:rPr>
          <w:rFonts w:ascii="Arial" w:eastAsia="Times New Roman" w:hAnsi="Arial" w:cs="Arial"/>
          <w:b/>
          <w:lang w:eastAsia="en-GB"/>
        </w:rPr>
        <w:t>)</w:t>
      </w:r>
    </w:p>
    <w:p w:rsidR="00D42729" w:rsidRPr="00D42729" w:rsidRDefault="00D42729" w:rsidP="00D42729">
      <w:pPr>
        <w:spacing w:beforeAutospacing="1" w:after="0" w:afterAutospacing="1" w:line="240" w:lineRule="auto"/>
        <w:textAlignment w:val="baseline"/>
        <w:rPr>
          <w:rFonts w:ascii="Arial" w:eastAsia="Times New Roman" w:hAnsi="Arial" w:cs="Arial"/>
          <w:lang w:eastAsia="en-GB"/>
        </w:rPr>
      </w:pPr>
      <w:r w:rsidRPr="00D42729">
        <w:rPr>
          <w:rFonts w:ascii="Arial" w:eastAsia="Times New Roman" w:hAnsi="Arial" w:cs="Arial"/>
          <w:lang w:eastAsia="en-GB"/>
        </w:rPr>
        <w:t>Βαρύτητα – 50%</w:t>
      </w:r>
    </w:p>
    <w:p w:rsidR="00D42729" w:rsidRPr="00D42729" w:rsidRDefault="00D42729" w:rsidP="00D42729">
      <w:pPr>
        <w:spacing w:beforeAutospacing="1" w:after="0" w:afterAutospacing="1" w:line="240" w:lineRule="auto"/>
        <w:textAlignment w:val="baseline"/>
        <w:rPr>
          <w:rFonts w:ascii="Arial" w:eastAsia="Times New Roman" w:hAnsi="Arial" w:cs="Arial"/>
          <w:lang w:eastAsia="en-GB"/>
        </w:rPr>
      </w:pPr>
      <w:r w:rsidRPr="00D42729">
        <w:rPr>
          <w:rFonts w:ascii="Arial" w:eastAsia="Times New Roman" w:hAnsi="Arial" w:cs="Arial"/>
          <w:lang w:eastAsia="en-GB"/>
        </w:rPr>
        <w:t>Αριθμός λέξεων – 3000</w:t>
      </w:r>
    </w:p>
    <w:p w:rsidR="00D42729" w:rsidRDefault="00D42729" w:rsidP="00A163BF">
      <w:pPr>
        <w:spacing w:beforeAutospacing="1" w:after="0" w:afterAutospacing="1" w:line="240" w:lineRule="auto"/>
        <w:jc w:val="both"/>
        <w:textAlignment w:val="baseline"/>
        <w:rPr>
          <w:rFonts w:ascii="Arial" w:eastAsia="Times New Roman" w:hAnsi="Arial" w:cs="Arial"/>
          <w:lang w:eastAsia="en-GB"/>
        </w:rPr>
      </w:pPr>
      <w:r w:rsidRPr="00D42729">
        <w:rPr>
          <w:rFonts w:ascii="Arial" w:eastAsia="Times New Roman" w:hAnsi="Arial" w:cs="Arial"/>
          <w:lang w:eastAsia="en-GB"/>
        </w:rPr>
        <w:t>Διαχειρίζεστε τη δραστηριότητα της εταιρείας σας στην επιχειρηματική προσομοίωση για τουλάχιστον 5 χρόνια, Τώρα εξετάζετε και παρουσιάζετε τα μελλοντικά σχέδιά σας για την εταιρεία με βάση τα ετήσια επιχειρηματικά σας σχέδια (για κάθε εβδομάδα προσομοίωσης) και την απόδοση σας στην προσομοίωση. Απαιτείται να αξιολογήσετε την επιτυχία των αποφάσεών σας και να κάνετε συστάσεις για μελλοντικά εταιρικά σχέδια.</w:t>
      </w:r>
    </w:p>
    <w:p w:rsidR="00A163BF" w:rsidRPr="00A163BF" w:rsidRDefault="00A163BF" w:rsidP="00D42729">
      <w:pPr>
        <w:spacing w:beforeAutospacing="1" w:after="0" w:afterAutospacing="1" w:line="240" w:lineRule="auto"/>
        <w:textAlignment w:val="baseline"/>
        <w:rPr>
          <w:rFonts w:ascii="Arial" w:eastAsia="Times New Roman" w:hAnsi="Arial" w:cs="Arial"/>
          <w:b/>
          <w:bCs/>
          <w:color w:val="FF0000"/>
          <w:lang w:val="en-US" w:eastAsia="en-GB"/>
        </w:rPr>
      </w:pPr>
      <w:r w:rsidRPr="00A163BF">
        <w:rPr>
          <w:rFonts w:ascii="Arial" w:eastAsia="Times New Roman" w:hAnsi="Arial" w:cs="Arial"/>
          <w:b/>
          <w:bCs/>
          <w:color w:val="FF0000"/>
          <w:lang w:eastAsia="en-GB"/>
        </w:rPr>
        <w:t xml:space="preserve">Παράδοση ως ένα </w:t>
      </w:r>
      <w:r w:rsidRPr="00A163BF">
        <w:rPr>
          <w:rFonts w:ascii="Arial" w:eastAsia="Times New Roman" w:hAnsi="Arial" w:cs="Arial"/>
          <w:b/>
          <w:bCs/>
          <w:color w:val="FF0000"/>
          <w:lang w:val="en-US" w:eastAsia="en-GB"/>
        </w:rPr>
        <w:t>report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50"/>
        <w:gridCol w:w="1734"/>
        <w:gridCol w:w="1212"/>
      </w:tblGrid>
      <w:tr w:rsidR="00D42729" w:rsidRPr="00D42729" w:rsidTr="00A862E2">
        <w:tc>
          <w:tcPr>
            <w:tcW w:w="5350" w:type="dxa"/>
            <w:shd w:val="clear" w:color="auto" w:fill="auto"/>
          </w:tcPr>
          <w:p w:rsidR="00D42729" w:rsidRPr="00D42729" w:rsidRDefault="00D42729" w:rsidP="00D42729">
            <w:pPr>
              <w:spacing w:after="0" w:line="240" w:lineRule="auto"/>
              <w:textAlignment w:val="baseline"/>
              <w:rPr>
                <w:rFonts w:ascii="Arial" w:eastAsia="Times New Roman" w:hAnsi="Arial" w:cs="Arial"/>
                <w:lang w:eastAsia="en-GB"/>
              </w:rPr>
            </w:pPr>
            <w:r w:rsidRPr="00D42729">
              <w:rPr>
                <w:rFonts w:ascii="Arial" w:eastAsia="Times New Roman" w:hAnsi="Arial" w:cs="Arial"/>
                <w:lang w:eastAsia="en-GB"/>
              </w:rPr>
              <w:t>Κριτήρια</w:t>
            </w:r>
          </w:p>
        </w:tc>
        <w:tc>
          <w:tcPr>
            <w:tcW w:w="1734" w:type="dxa"/>
            <w:shd w:val="clear" w:color="auto" w:fill="auto"/>
          </w:tcPr>
          <w:p w:rsidR="00D42729" w:rsidRPr="00D42729" w:rsidRDefault="00D42729" w:rsidP="00D42729">
            <w:pPr>
              <w:spacing w:after="0" w:line="240" w:lineRule="auto"/>
              <w:textAlignment w:val="baseline"/>
              <w:rPr>
                <w:rFonts w:ascii="Arial" w:eastAsia="Times New Roman" w:hAnsi="Arial" w:cs="Arial"/>
                <w:lang w:eastAsia="en-GB"/>
              </w:rPr>
            </w:pPr>
            <w:r w:rsidRPr="00D42729">
              <w:rPr>
                <w:rFonts w:ascii="Arial" w:eastAsia="Times New Roman" w:hAnsi="Arial" w:cs="Arial"/>
                <w:lang w:eastAsia="en-GB"/>
              </w:rPr>
              <w:t>Αριθμός λέξεων</w:t>
            </w:r>
          </w:p>
        </w:tc>
        <w:tc>
          <w:tcPr>
            <w:tcW w:w="1212" w:type="dxa"/>
            <w:shd w:val="clear" w:color="auto" w:fill="auto"/>
          </w:tcPr>
          <w:p w:rsidR="00D42729" w:rsidRPr="00D42729" w:rsidRDefault="00D42729" w:rsidP="00D42729">
            <w:pPr>
              <w:spacing w:after="0" w:line="240" w:lineRule="auto"/>
              <w:textAlignment w:val="baseline"/>
              <w:rPr>
                <w:rFonts w:ascii="Arial" w:eastAsia="Times New Roman" w:hAnsi="Arial" w:cs="Arial"/>
                <w:lang w:eastAsia="en-GB"/>
              </w:rPr>
            </w:pPr>
            <w:r w:rsidRPr="00D42729">
              <w:rPr>
                <w:rFonts w:ascii="Arial" w:eastAsia="Times New Roman" w:hAnsi="Arial" w:cs="Arial"/>
                <w:lang w:eastAsia="en-GB"/>
              </w:rPr>
              <w:t>Βαρύτητα</w:t>
            </w:r>
          </w:p>
        </w:tc>
      </w:tr>
      <w:tr w:rsidR="00D42729" w:rsidRPr="00D42729" w:rsidTr="00A862E2">
        <w:tc>
          <w:tcPr>
            <w:tcW w:w="5350" w:type="dxa"/>
            <w:shd w:val="clear" w:color="auto" w:fill="auto"/>
          </w:tcPr>
          <w:p w:rsidR="00D42729" w:rsidRPr="00D42729" w:rsidRDefault="00D42729" w:rsidP="00D42729">
            <w:pPr>
              <w:numPr>
                <w:ilvl w:val="0"/>
                <w:numId w:val="4"/>
              </w:numPr>
              <w:suppressAutoHyphens/>
              <w:spacing w:after="0" w:line="240" w:lineRule="auto"/>
              <w:ind w:left="447"/>
              <w:textAlignment w:val="baseline"/>
              <w:rPr>
                <w:rFonts w:ascii="Arial" w:eastAsia="Times New Roman" w:hAnsi="Arial" w:cs="Arial"/>
                <w:b/>
                <w:bCs/>
                <w:lang w:val="en-GB" w:eastAsia="en-GB"/>
              </w:rPr>
            </w:pPr>
            <w:r w:rsidRPr="00D42729">
              <w:rPr>
                <w:rFonts w:ascii="Arial" w:eastAsia="Times New Roman" w:hAnsi="Arial" w:cs="Arial"/>
                <w:b/>
                <w:bCs/>
                <w:lang w:eastAsia="en-GB"/>
              </w:rPr>
              <w:t>Επιτελική Σύνοψη</w:t>
            </w:r>
          </w:p>
          <w:p w:rsidR="00D42729" w:rsidRPr="00D42729" w:rsidRDefault="00D42729" w:rsidP="00D42729">
            <w:pPr>
              <w:spacing w:after="0" w:line="240" w:lineRule="auto"/>
              <w:textAlignment w:val="baseline"/>
              <w:rPr>
                <w:rFonts w:ascii="Arial" w:eastAsia="Times New Roman" w:hAnsi="Arial" w:cs="Arial"/>
                <w:lang w:eastAsia="en-GB"/>
              </w:rPr>
            </w:pPr>
          </w:p>
          <w:p w:rsidR="00D42729" w:rsidRPr="00D42729" w:rsidRDefault="00D42729" w:rsidP="00D42729">
            <w:pPr>
              <w:spacing w:after="0" w:line="240" w:lineRule="auto"/>
              <w:textAlignment w:val="baseline"/>
              <w:rPr>
                <w:rFonts w:ascii="Arial" w:eastAsia="Times New Roman" w:hAnsi="Arial" w:cs="Arial"/>
                <w:lang w:eastAsia="en-GB"/>
              </w:rPr>
            </w:pPr>
            <w:r w:rsidRPr="00D42729">
              <w:rPr>
                <w:rFonts w:ascii="Arial" w:eastAsia="Times New Roman" w:hAnsi="Arial" w:cs="Arial"/>
                <w:lang w:eastAsia="en-GB"/>
              </w:rPr>
              <w:t>Θυμηθείτε ότι αυτή είναι μία επισκόπηση των πιο σημαντικών αποφάσεων που πήρατε, των αποτελεσμάτων που πετύχατε και των πιο σημαντικών αποφάσεων για τη μελλοντική στρατηγική της επιχείρησής σας.</w:t>
            </w:r>
          </w:p>
        </w:tc>
        <w:tc>
          <w:tcPr>
            <w:tcW w:w="1734" w:type="dxa"/>
            <w:shd w:val="clear" w:color="auto" w:fill="auto"/>
          </w:tcPr>
          <w:p w:rsidR="00D42729" w:rsidRPr="00D42729" w:rsidRDefault="00D42729" w:rsidP="00D42729">
            <w:pPr>
              <w:spacing w:after="0" w:line="240" w:lineRule="auto"/>
              <w:textAlignment w:val="baseline"/>
              <w:rPr>
                <w:rFonts w:ascii="Arial" w:eastAsia="Times New Roman" w:hAnsi="Arial" w:cs="Arial"/>
                <w:lang w:val="en-GB" w:eastAsia="en-GB"/>
              </w:rPr>
            </w:pPr>
            <w:r w:rsidRPr="00D42729">
              <w:rPr>
                <w:rFonts w:ascii="Arial" w:eastAsia="Times New Roman" w:hAnsi="Arial" w:cs="Arial"/>
                <w:lang w:val="en-GB" w:eastAsia="en-GB"/>
              </w:rPr>
              <w:t>250</w:t>
            </w:r>
          </w:p>
        </w:tc>
        <w:tc>
          <w:tcPr>
            <w:tcW w:w="1212" w:type="dxa"/>
            <w:shd w:val="clear" w:color="auto" w:fill="auto"/>
          </w:tcPr>
          <w:p w:rsidR="00D42729" w:rsidRPr="00D42729" w:rsidRDefault="00D42729" w:rsidP="00D42729">
            <w:pPr>
              <w:spacing w:after="0" w:line="240" w:lineRule="auto"/>
              <w:textAlignment w:val="baseline"/>
              <w:rPr>
                <w:rFonts w:ascii="Arial" w:eastAsia="Times New Roman" w:hAnsi="Arial" w:cs="Arial"/>
                <w:lang w:val="en-GB" w:eastAsia="en-GB"/>
              </w:rPr>
            </w:pPr>
            <w:r w:rsidRPr="00D42729">
              <w:rPr>
                <w:rFonts w:ascii="Arial" w:eastAsia="Times New Roman" w:hAnsi="Arial" w:cs="Arial"/>
                <w:lang w:val="en-GB" w:eastAsia="en-GB"/>
              </w:rPr>
              <w:t>5%</w:t>
            </w:r>
          </w:p>
          <w:p w:rsidR="00D42729" w:rsidRPr="00D42729" w:rsidRDefault="00D42729" w:rsidP="00D42729">
            <w:pPr>
              <w:spacing w:after="0" w:line="240" w:lineRule="auto"/>
              <w:textAlignment w:val="baseline"/>
              <w:rPr>
                <w:rFonts w:ascii="Arial" w:eastAsia="Times New Roman" w:hAnsi="Arial" w:cs="Arial"/>
                <w:lang w:val="en-GB" w:eastAsia="en-GB"/>
              </w:rPr>
            </w:pPr>
          </w:p>
        </w:tc>
      </w:tr>
      <w:tr w:rsidR="00D42729" w:rsidRPr="00D42729" w:rsidTr="00A862E2">
        <w:tc>
          <w:tcPr>
            <w:tcW w:w="5350" w:type="dxa"/>
            <w:shd w:val="clear" w:color="auto" w:fill="auto"/>
          </w:tcPr>
          <w:p w:rsidR="00D42729" w:rsidRPr="00D42729" w:rsidRDefault="00D42729" w:rsidP="00D42729">
            <w:pPr>
              <w:numPr>
                <w:ilvl w:val="0"/>
                <w:numId w:val="4"/>
              </w:numPr>
              <w:suppressAutoHyphens/>
              <w:spacing w:after="0" w:line="240" w:lineRule="auto"/>
              <w:ind w:left="447"/>
              <w:textAlignment w:val="baseline"/>
              <w:rPr>
                <w:rFonts w:ascii="Arial" w:eastAsia="Times New Roman" w:hAnsi="Arial" w:cs="Arial"/>
                <w:b/>
                <w:bCs/>
                <w:lang w:eastAsia="en-GB"/>
              </w:rPr>
            </w:pPr>
            <w:r w:rsidRPr="00D42729">
              <w:rPr>
                <w:rFonts w:ascii="Arial" w:eastAsia="Times New Roman" w:hAnsi="Arial" w:cs="Arial"/>
                <w:b/>
                <w:bCs/>
                <w:lang w:eastAsia="en-GB"/>
              </w:rPr>
              <w:t>Περιγραφή του Οράματος και της Στρατηγικής της εταιρείας στην προσομοίωση</w:t>
            </w:r>
          </w:p>
          <w:p w:rsidR="00D42729" w:rsidRPr="00D42729" w:rsidRDefault="00D42729" w:rsidP="00D42729">
            <w:pPr>
              <w:spacing w:after="0" w:line="240" w:lineRule="auto"/>
              <w:textAlignment w:val="baseline"/>
              <w:rPr>
                <w:rFonts w:ascii="Arial" w:eastAsia="Times New Roman" w:hAnsi="Arial" w:cs="Arial"/>
                <w:lang w:eastAsia="en-GB"/>
              </w:rPr>
            </w:pPr>
          </w:p>
          <w:p w:rsidR="00D42729" w:rsidRPr="00D42729" w:rsidRDefault="00D42729" w:rsidP="00D42729">
            <w:pPr>
              <w:spacing w:after="0" w:line="240" w:lineRule="auto"/>
              <w:textAlignment w:val="baseline"/>
              <w:rPr>
                <w:rFonts w:ascii="Arial" w:eastAsia="Times New Roman" w:hAnsi="Arial" w:cs="Arial"/>
                <w:lang w:eastAsia="en-GB"/>
              </w:rPr>
            </w:pPr>
            <w:r w:rsidRPr="00D42729">
              <w:rPr>
                <w:rFonts w:ascii="Arial" w:eastAsia="Times New Roman" w:hAnsi="Arial" w:cs="Arial"/>
                <w:lang w:eastAsia="en-GB"/>
              </w:rPr>
              <w:t>π.χ. όραμα, αξίες, αποστολή, ανθρώπινο δυναμικό</w:t>
            </w:r>
          </w:p>
          <w:p w:rsidR="00D42729" w:rsidRPr="00D42729" w:rsidRDefault="00D42729" w:rsidP="00D42729">
            <w:pPr>
              <w:spacing w:after="0" w:line="240" w:lineRule="auto"/>
              <w:textAlignment w:val="baseline"/>
              <w:rPr>
                <w:rFonts w:ascii="Arial" w:eastAsia="Times New Roman" w:hAnsi="Arial" w:cs="Arial"/>
                <w:lang w:eastAsia="en-GB"/>
              </w:rPr>
            </w:pPr>
          </w:p>
          <w:p w:rsidR="00D42729" w:rsidRPr="00D42729" w:rsidRDefault="00D42729" w:rsidP="00D42729">
            <w:pPr>
              <w:spacing w:after="0" w:line="240" w:lineRule="auto"/>
              <w:textAlignment w:val="baseline"/>
              <w:rPr>
                <w:rFonts w:ascii="Arial" w:eastAsia="Times New Roman" w:hAnsi="Arial" w:cs="Arial"/>
                <w:lang w:eastAsia="en-GB"/>
              </w:rPr>
            </w:pPr>
            <w:r w:rsidRPr="00D42729">
              <w:rPr>
                <w:rFonts w:ascii="Arial" w:eastAsia="Times New Roman" w:hAnsi="Arial" w:cs="Arial"/>
                <w:lang w:eastAsia="en-GB"/>
              </w:rPr>
              <w:t>Η συγκεκριμένη ενότητα βασίζεται στο επιχειρηματικό σχέδιο της επιχείρησής σας. Χρησιμοποιήστε δικά σας λόγια για να περιγράψετε το όραμα και τη στρατηγική της εταιρείας σας (παρακαλούμε μην αντιγράψετε αυτούσιο το επιχειρηματικό σχέδιο της ομάδας σας)</w:t>
            </w:r>
          </w:p>
        </w:tc>
        <w:tc>
          <w:tcPr>
            <w:tcW w:w="1734" w:type="dxa"/>
            <w:shd w:val="clear" w:color="auto" w:fill="auto"/>
          </w:tcPr>
          <w:p w:rsidR="00D42729" w:rsidRPr="00D42729" w:rsidRDefault="00D42729" w:rsidP="00D42729">
            <w:pPr>
              <w:spacing w:after="0" w:line="240" w:lineRule="auto"/>
              <w:textAlignment w:val="baseline"/>
              <w:rPr>
                <w:rFonts w:ascii="Arial" w:eastAsia="Times New Roman" w:hAnsi="Arial" w:cs="Arial"/>
                <w:lang w:val="en-GB" w:eastAsia="en-GB"/>
              </w:rPr>
            </w:pPr>
            <w:r w:rsidRPr="00D42729">
              <w:rPr>
                <w:rFonts w:ascii="Arial" w:eastAsia="Times New Roman" w:hAnsi="Arial" w:cs="Arial"/>
                <w:lang w:val="en-GB" w:eastAsia="en-GB"/>
              </w:rPr>
              <w:t>250</w:t>
            </w:r>
          </w:p>
        </w:tc>
        <w:tc>
          <w:tcPr>
            <w:tcW w:w="1212" w:type="dxa"/>
            <w:shd w:val="clear" w:color="auto" w:fill="auto"/>
          </w:tcPr>
          <w:p w:rsidR="00D42729" w:rsidRPr="00D42729" w:rsidRDefault="00D42729" w:rsidP="00D42729">
            <w:pPr>
              <w:spacing w:after="0" w:line="240" w:lineRule="auto"/>
              <w:textAlignment w:val="baseline"/>
              <w:rPr>
                <w:rFonts w:ascii="Arial" w:eastAsia="Times New Roman" w:hAnsi="Arial" w:cs="Arial"/>
                <w:lang w:val="en-GB" w:eastAsia="en-GB"/>
              </w:rPr>
            </w:pPr>
            <w:r w:rsidRPr="00D42729">
              <w:rPr>
                <w:rFonts w:ascii="Arial" w:eastAsia="Times New Roman" w:hAnsi="Arial" w:cs="Arial"/>
                <w:lang w:val="en-GB" w:eastAsia="en-GB"/>
              </w:rPr>
              <w:t>5%</w:t>
            </w:r>
          </w:p>
        </w:tc>
      </w:tr>
      <w:tr w:rsidR="00D42729" w:rsidRPr="00D42729" w:rsidTr="00A862E2">
        <w:tc>
          <w:tcPr>
            <w:tcW w:w="5350" w:type="dxa"/>
            <w:shd w:val="clear" w:color="auto" w:fill="auto"/>
          </w:tcPr>
          <w:p w:rsidR="00D42729" w:rsidRPr="00D42729" w:rsidRDefault="00D42729" w:rsidP="00D42729">
            <w:pPr>
              <w:numPr>
                <w:ilvl w:val="0"/>
                <w:numId w:val="4"/>
              </w:numPr>
              <w:suppressAutoHyphens/>
              <w:spacing w:after="0" w:line="240" w:lineRule="auto"/>
              <w:ind w:left="447"/>
              <w:textAlignment w:val="baseline"/>
              <w:rPr>
                <w:rFonts w:ascii="Arial" w:eastAsia="Times New Roman" w:hAnsi="Arial" w:cs="Arial"/>
                <w:b/>
                <w:bCs/>
                <w:lang w:val="en-GB" w:eastAsia="en-GB"/>
              </w:rPr>
            </w:pPr>
            <w:bookmarkStart w:id="0" w:name="_Hlk74679582"/>
            <w:r w:rsidRPr="00D42729">
              <w:rPr>
                <w:rFonts w:ascii="Arial" w:eastAsia="Times New Roman" w:hAnsi="Arial" w:cs="Arial"/>
                <w:b/>
                <w:bCs/>
                <w:lang w:eastAsia="en-GB"/>
              </w:rPr>
              <w:t>Τι κάνατε;</w:t>
            </w:r>
          </w:p>
          <w:p w:rsidR="00D42729" w:rsidRPr="00D42729" w:rsidRDefault="00D42729" w:rsidP="00D42729">
            <w:pPr>
              <w:spacing w:after="0" w:line="240" w:lineRule="auto"/>
              <w:textAlignment w:val="baseline"/>
              <w:rPr>
                <w:rFonts w:ascii="Arial" w:eastAsia="Times New Roman" w:hAnsi="Arial" w:cs="Arial"/>
                <w:lang w:eastAsia="en-GB"/>
              </w:rPr>
            </w:pPr>
          </w:p>
          <w:p w:rsidR="00D42729" w:rsidRPr="00D42729" w:rsidRDefault="00D42729" w:rsidP="00D42729">
            <w:pPr>
              <w:spacing w:after="0" w:line="240" w:lineRule="auto"/>
              <w:textAlignment w:val="baseline"/>
              <w:rPr>
                <w:rFonts w:ascii="Arial" w:eastAsia="Times New Roman" w:hAnsi="Arial" w:cs="Arial"/>
                <w:lang w:eastAsia="en-GB"/>
              </w:rPr>
            </w:pPr>
            <w:r w:rsidRPr="00D42729">
              <w:rPr>
                <w:rFonts w:ascii="Arial" w:eastAsia="Times New Roman" w:hAnsi="Arial" w:cs="Arial"/>
                <w:lang w:eastAsia="en-GB"/>
              </w:rPr>
              <w:t>Ανασκόπηση της απόδοσης: ανάλυση ανταγωνισμού (επιλογή αγοράς / μερίδιο αγοράς, ανταγωνιστές, εσωτερικές δυνατότητες).</w:t>
            </w:r>
          </w:p>
          <w:p w:rsidR="00D42729" w:rsidRPr="00D42729" w:rsidRDefault="00D42729" w:rsidP="00D42729">
            <w:pPr>
              <w:spacing w:after="0" w:line="240" w:lineRule="auto"/>
              <w:textAlignment w:val="baseline"/>
              <w:rPr>
                <w:rFonts w:ascii="Arial" w:eastAsia="Times New Roman" w:hAnsi="Arial" w:cs="Arial"/>
                <w:b/>
                <w:bCs/>
                <w:lang w:eastAsia="en-GB"/>
              </w:rPr>
            </w:pPr>
          </w:p>
          <w:p w:rsidR="00D42729" w:rsidRPr="00D42729" w:rsidRDefault="00D42729" w:rsidP="00D42729">
            <w:pPr>
              <w:spacing w:after="0" w:line="240" w:lineRule="auto"/>
              <w:textAlignment w:val="baseline"/>
              <w:rPr>
                <w:rFonts w:ascii="Arial" w:eastAsia="Times New Roman" w:hAnsi="Arial" w:cs="Arial"/>
                <w:lang w:eastAsia="en-GB"/>
              </w:rPr>
            </w:pPr>
            <w:r w:rsidRPr="00D42729">
              <w:rPr>
                <w:rFonts w:ascii="Arial" w:eastAsia="Times New Roman" w:hAnsi="Arial" w:cs="Arial"/>
                <w:b/>
                <w:bCs/>
                <w:lang w:eastAsia="en-GB"/>
              </w:rPr>
              <w:t>Επίσης, μιλήστε για τις πιο σημαντικές αποφάσεις που πήρατε κάθε εβδομάδα και τους στόχους που βάζετε κάθε εβδομάδα.</w:t>
            </w:r>
          </w:p>
        </w:tc>
        <w:tc>
          <w:tcPr>
            <w:tcW w:w="1734" w:type="dxa"/>
            <w:shd w:val="clear" w:color="auto" w:fill="auto"/>
          </w:tcPr>
          <w:p w:rsidR="00D42729" w:rsidRPr="00D42729" w:rsidRDefault="00D42729" w:rsidP="00D42729">
            <w:pPr>
              <w:spacing w:after="0" w:line="240" w:lineRule="auto"/>
              <w:textAlignment w:val="baseline"/>
              <w:rPr>
                <w:rFonts w:ascii="Arial" w:eastAsia="Times New Roman" w:hAnsi="Arial" w:cs="Arial"/>
                <w:lang w:val="en-GB" w:eastAsia="en-GB"/>
              </w:rPr>
            </w:pPr>
            <w:r w:rsidRPr="00D42729">
              <w:rPr>
                <w:rFonts w:ascii="Arial" w:eastAsia="Times New Roman" w:hAnsi="Arial" w:cs="Arial"/>
                <w:lang w:val="en-GB" w:eastAsia="en-GB"/>
              </w:rPr>
              <w:t>500</w:t>
            </w:r>
          </w:p>
          <w:p w:rsidR="00D42729" w:rsidRPr="00D42729" w:rsidRDefault="00D42729" w:rsidP="00D42729">
            <w:pPr>
              <w:spacing w:after="0" w:line="240" w:lineRule="auto"/>
              <w:textAlignment w:val="baseline"/>
              <w:rPr>
                <w:rFonts w:ascii="Arial" w:eastAsia="Times New Roman" w:hAnsi="Arial" w:cs="Arial"/>
                <w:lang w:val="en-GB" w:eastAsia="en-GB"/>
              </w:rPr>
            </w:pPr>
            <w:r w:rsidRPr="00D42729">
              <w:rPr>
                <w:rFonts w:ascii="Arial" w:eastAsia="Times New Roman" w:hAnsi="Arial" w:cs="Arial"/>
                <w:lang w:val="en-GB" w:eastAsia="en-GB"/>
              </w:rPr>
              <w:t xml:space="preserve">(100 </w:t>
            </w:r>
            <w:r w:rsidRPr="00D42729">
              <w:rPr>
                <w:rFonts w:ascii="Arial" w:eastAsia="Times New Roman" w:hAnsi="Arial" w:cs="Arial"/>
                <w:lang w:eastAsia="en-GB"/>
              </w:rPr>
              <w:t>λέξεις για κάθε εβδομάδα</w:t>
            </w:r>
            <w:r w:rsidRPr="00D42729">
              <w:rPr>
                <w:rFonts w:ascii="Arial" w:eastAsia="Times New Roman" w:hAnsi="Arial" w:cs="Arial"/>
                <w:lang w:val="en-GB" w:eastAsia="en-GB"/>
              </w:rPr>
              <w:t>)</w:t>
            </w:r>
          </w:p>
        </w:tc>
        <w:tc>
          <w:tcPr>
            <w:tcW w:w="1212" w:type="dxa"/>
            <w:shd w:val="clear" w:color="auto" w:fill="auto"/>
          </w:tcPr>
          <w:p w:rsidR="00D42729" w:rsidRPr="00D42729" w:rsidRDefault="00D42729" w:rsidP="00D42729">
            <w:pPr>
              <w:spacing w:after="0" w:line="240" w:lineRule="auto"/>
              <w:textAlignment w:val="baseline"/>
              <w:rPr>
                <w:rFonts w:ascii="Arial" w:eastAsia="Times New Roman" w:hAnsi="Arial" w:cs="Arial"/>
                <w:lang w:val="en-GB" w:eastAsia="en-GB"/>
              </w:rPr>
            </w:pPr>
            <w:r w:rsidRPr="00D42729">
              <w:rPr>
                <w:rFonts w:ascii="Arial" w:eastAsia="Times New Roman" w:hAnsi="Arial" w:cs="Arial"/>
                <w:lang w:val="en-GB" w:eastAsia="en-GB"/>
              </w:rPr>
              <w:t>5%</w:t>
            </w:r>
          </w:p>
        </w:tc>
      </w:tr>
      <w:bookmarkEnd w:id="0"/>
      <w:tr w:rsidR="00D42729" w:rsidRPr="00D42729" w:rsidTr="00A862E2">
        <w:tc>
          <w:tcPr>
            <w:tcW w:w="5350" w:type="dxa"/>
            <w:shd w:val="clear" w:color="auto" w:fill="auto"/>
          </w:tcPr>
          <w:p w:rsidR="00D42729" w:rsidRPr="00D42729" w:rsidRDefault="00D42729" w:rsidP="00D42729">
            <w:pPr>
              <w:numPr>
                <w:ilvl w:val="0"/>
                <w:numId w:val="4"/>
              </w:numPr>
              <w:suppressAutoHyphens/>
              <w:spacing w:after="0" w:line="240" w:lineRule="auto"/>
              <w:ind w:left="447"/>
              <w:textAlignment w:val="baseline"/>
              <w:rPr>
                <w:rFonts w:ascii="Arial" w:eastAsia="Times New Roman" w:hAnsi="Arial" w:cs="Arial"/>
                <w:b/>
                <w:bCs/>
                <w:lang w:val="en-GB" w:eastAsia="en-GB"/>
              </w:rPr>
            </w:pPr>
            <w:r w:rsidRPr="00D42729">
              <w:rPr>
                <w:rFonts w:ascii="Arial" w:eastAsia="Times New Roman" w:hAnsi="Arial" w:cs="Arial"/>
                <w:b/>
                <w:bCs/>
                <w:lang w:eastAsia="en-GB"/>
              </w:rPr>
              <w:t>Ποιο ήταν το αποτέλεσμα;</w:t>
            </w:r>
          </w:p>
          <w:p w:rsidR="00D42729" w:rsidRPr="00D42729" w:rsidRDefault="00D42729" w:rsidP="00D42729">
            <w:pPr>
              <w:spacing w:after="0" w:line="240" w:lineRule="auto"/>
              <w:textAlignment w:val="baseline"/>
              <w:rPr>
                <w:rFonts w:ascii="Arial" w:eastAsia="Times New Roman" w:hAnsi="Arial" w:cs="Arial"/>
                <w:lang w:eastAsia="en-GB"/>
              </w:rPr>
            </w:pPr>
          </w:p>
          <w:p w:rsidR="00D42729" w:rsidRPr="00D42729" w:rsidRDefault="00D42729" w:rsidP="00D42729">
            <w:pPr>
              <w:spacing w:after="0" w:line="240" w:lineRule="auto"/>
              <w:textAlignment w:val="baseline"/>
              <w:rPr>
                <w:rFonts w:ascii="Arial" w:eastAsia="Times New Roman" w:hAnsi="Arial" w:cs="Arial"/>
                <w:lang w:eastAsia="en-GB"/>
              </w:rPr>
            </w:pPr>
            <w:r w:rsidRPr="00D42729">
              <w:rPr>
                <w:rFonts w:ascii="Arial" w:eastAsia="Times New Roman" w:hAnsi="Arial" w:cs="Arial"/>
                <w:lang w:eastAsia="en-GB"/>
              </w:rPr>
              <w:t xml:space="preserve">Εξηγήστε τα αποτελέσματα της προσομοίωσης: θέση κατάταξης, </w:t>
            </w:r>
            <w:proofErr w:type="spellStart"/>
            <w:r w:rsidRPr="00D42729">
              <w:rPr>
                <w:rFonts w:ascii="Arial" w:eastAsia="Times New Roman" w:hAnsi="Arial" w:cs="Arial"/>
                <w:lang w:eastAsia="en-GB"/>
              </w:rPr>
              <w:t>KPIs</w:t>
            </w:r>
            <w:proofErr w:type="spellEnd"/>
            <w:r w:rsidRPr="00D42729">
              <w:rPr>
                <w:rFonts w:ascii="Arial" w:eastAsia="Times New Roman" w:hAnsi="Arial" w:cs="Arial"/>
                <w:lang w:eastAsia="en-GB"/>
              </w:rPr>
              <w:t>, οικονομικές επιδόσεις</w:t>
            </w:r>
          </w:p>
          <w:p w:rsidR="00D42729" w:rsidRPr="00D42729" w:rsidRDefault="00D42729" w:rsidP="00D42729">
            <w:pPr>
              <w:spacing w:after="0" w:line="240" w:lineRule="auto"/>
              <w:textAlignment w:val="baseline"/>
              <w:rPr>
                <w:rFonts w:ascii="Arial" w:eastAsia="Times New Roman" w:hAnsi="Arial" w:cs="Arial"/>
                <w:lang w:eastAsia="en-GB"/>
              </w:rPr>
            </w:pPr>
          </w:p>
          <w:p w:rsidR="00D42729" w:rsidRPr="00D42729" w:rsidRDefault="00D42729" w:rsidP="00D42729">
            <w:pPr>
              <w:spacing w:after="0" w:line="240" w:lineRule="auto"/>
              <w:textAlignment w:val="baseline"/>
              <w:rPr>
                <w:rFonts w:ascii="Arial" w:eastAsia="Times New Roman" w:hAnsi="Arial" w:cs="Arial"/>
                <w:b/>
                <w:bCs/>
                <w:lang w:eastAsia="en-GB"/>
              </w:rPr>
            </w:pPr>
            <w:r w:rsidRPr="00D42729">
              <w:rPr>
                <w:rFonts w:ascii="Arial" w:eastAsia="Times New Roman" w:hAnsi="Arial" w:cs="Arial"/>
                <w:lang w:eastAsia="en-GB"/>
              </w:rPr>
              <w:t xml:space="preserve">Ανασκόπηση απόδοσης: αξιολογήστε τις αποφάσεις που ελήφθησαν σε κάθε τομέα – Στρατηγική / </w:t>
            </w:r>
            <w:r w:rsidRPr="00D42729">
              <w:rPr>
                <w:rFonts w:ascii="Arial" w:eastAsia="Times New Roman" w:hAnsi="Arial" w:cs="Arial"/>
                <w:lang w:val="en-GB" w:eastAsia="en-GB"/>
              </w:rPr>
              <w:t>Marketing</w:t>
            </w:r>
            <w:r w:rsidRPr="00D42729">
              <w:rPr>
                <w:rFonts w:ascii="Arial" w:eastAsia="Times New Roman" w:hAnsi="Arial" w:cs="Arial"/>
                <w:lang w:eastAsia="en-GB"/>
              </w:rPr>
              <w:t xml:space="preserve"> / Ανθρώπινο Δυναμικό / </w:t>
            </w:r>
            <w:r w:rsidRPr="00D42729">
              <w:rPr>
                <w:rFonts w:ascii="Arial" w:eastAsia="Times New Roman" w:hAnsi="Arial" w:cs="Arial"/>
                <w:lang w:val="en-GB" w:eastAsia="en-GB"/>
              </w:rPr>
              <w:t>Logistics</w:t>
            </w:r>
            <w:r w:rsidRPr="00D42729">
              <w:rPr>
                <w:rFonts w:ascii="Arial" w:eastAsia="Times New Roman" w:hAnsi="Arial" w:cs="Arial"/>
                <w:lang w:eastAsia="en-GB"/>
              </w:rPr>
              <w:t xml:space="preserve"> / Χρηματοοικονομικά / Ανάπτυξη Προϊόντος / Ανταπόκριση σε παγκόσμια γεγονότα που συνδέονται με τα αποτελέσματα της προσομοίωσης.</w:t>
            </w:r>
          </w:p>
          <w:p w:rsidR="00D42729" w:rsidRPr="00D42729" w:rsidRDefault="00D42729" w:rsidP="00D42729">
            <w:pPr>
              <w:spacing w:after="0" w:line="240" w:lineRule="auto"/>
              <w:textAlignment w:val="baseline"/>
              <w:rPr>
                <w:rFonts w:ascii="Arial" w:eastAsia="Times New Roman" w:hAnsi="Arial" w:cs="Arial"/>
                <w:b/>
                <w:bCs/>
                <w:lang w:eastAsia="en-GB"/>
              </w:rPr>
            </w:pPr>
          </w:p>
          <w:p w:rsidR="00D42729" w:rsidRPr="00D42729" w:rsidRDefault="00D42729" w:rsidP="00D42729">
            <w:pPr>
              <w:spacing w:after="0" w:line="240" w:lineRule="auto"/>
              <w:textAlignment w:val="baseline"/>
              <w:rPr>
                <w:rFonts w:ascii="Arial" w:eastAsia="Times New Roman" w:hAnsi="Arial" w:cs="Arial"/>
                <w:b/>
                <w:bCs/>
                <w:lang w:eastAsia="en-GB"/>
              </w:rPr>
            </w:pPr>
            <w:r w:rsidRPr="00D42729">
              <w:rPr>
                <w:rFonts w:ascii="Arial" w:eastAsia="Times New Roman" w:hAnsi="Arial" w:cs="Arial"/>
                <w:b/>
                <w:bCs/>
                <w:lang w:eastAsia="en-GB"/>
              </w:rPr>
              <w:t>Θ</w:t>
            </w:r>
            <w:r w:rsidRPr="00D42729">
              <w:rPr>
                <w:rFonts w:ascii="Arial" w:eastAsia="Times New Roman" w:hAnsi="Arial" w:cs="Arial"/>
                <w:b/>
                <w:bCs/>
                <w:sz w:val="24"/>
                <w:szCs w:val="24"/>
                <w:lang w:eastAsia="en-GB"/>
              </w:rPr>
              <w:t xml:space="preserve">α βαθμολογηθείτε για το πόσο καλά εξηγείτε τη σύνδεση μεταξύ των αποφάσεων που πήρατε και των αποτελεσμάτων που </w:t>
            </w:r>
            <w:proofErr w:type="spellStart"/>
            <w:r w:rsidRPr="00D42729">
              <w:rPr>
                <w:rFonts w:ascii="Arial" w:eastAsia="Times New Roman" w:hAnsi="Arial" w:cs="Arial"/>
                <w:b/>
                <w:bCs/>
                <w:sz w:val="24"/>
                <w:szCs w:val="24"/>
                <w:lang w:eastAsia="en-GB"/>
              </w:rPr>
              <w:t>επιτύχατε</w:t>
            </w:r>
            <w:proofErr w:type="spellEnd"/>
            <w:r w:rsidRPr="00D42729">
              <w:rPr>
                <w:rFonts w:ascii="Arial" w:eastAsia="Times New Roman" w:hAnsi="Arial" w:cs="Arial"/>
                <w:b/>
                <w:bCs/>
                <w:sz w:val="24"/>
                <w:szCs w:val="24"/>
                <w:lang w:eastAsia="en-GB"/>
              </w:rPr>
              <w:t xml:space="preserve"> (ανεξάρτητα από το αν το αποτέλεσμα των αποφάσεων σας ήταν θετικό ή αρνητικό από επιχειρηματική άποψη).</w:t>
            </w:r>
          </w:p>
        </w:tc>
        <w:tc>
          <w:tcPr>
            <w:tcW w:w="1734" w:type="dxa"/>
            <w:shd w:val="clear" w:color="auto" w:fill="auto"/>
          </w:tcPr>
          <w:p w:rsidR="00D42729" w:rsidRPr="00D42729" w:rsidRDefault="00D42729" w:rsidP="00D42729">
            <w:pPr>
              <w:spacing w:after="0" w:line="240" w:lineRule="auto"/>
              <w:textAlignment w:val="baseline"/>
              <w:rPr>
                <w:rFonts w:ascii="Arial" w:eastAsia="Times New Roman" w:hAnsi="Arial" w:cs="Arial"/>
                <w:lang w:val="en-GB" w:eastAsia="en-GB"/>
              </w:rPr>
            </w:pPr>
            <w:r w:rsidRPr="00D42729">
              <w:rPr>
                <w:rFonts w:ascii="Arial" w:eastAsia="Times New Roman" w:hAnsi="Arial" w:cs="Arial"/>
                <w:lang w:val="en-GB" w:eastAsia="en-GB"/>
              </w:rPr>
              <w:t>1</w:t>
            </w:r>
            <w:r w:rsidRPr="00D42729">
              <w:rPr>
                <w:rFonts w:ascii="Arial" w:eastAsia="Times New Roman" w:hAnsi="Arial" w:cs="Arial"/>
                <w:lang w:eastAsia="en-GB"/>
              </w:rPr>
              <w:t>.</w:t>
            </w:r>
            <w:r w:rsidRPr="00D42729">
              <w:rPr>
                <w:rFonts w:ascii="Arial" w:eastAsia="Times New Roman" w:hAnsi="Arial" w:cs="Arial"/>
                <w:lang w:val="en-GB" w:eastAsia="en-GB"/>
              </w:rPr>
              <w:t>000</w:t>
            </w:r>
          </w:p>
          <w:p w:rsidR="00D42729" w:rsidRPr="00D42729" w:rsidRDefault="00D42729" w:rsidP="00D42729">
            <w:pPr>
              <w:spacing w:after="0" w:line="240" w:lineRule="auto"/>
              <w:textAlignment w:val="baseline"/>
              <w:rPr>
                <w:rFonts w:ascii="Arial" w:eastAsia="Times New Roman" w:hAnsi="Arial" w:cs="Arial"/>
                <w:lang w:val="en-GB" w:eastAsia="en-GB"/>
              </w:rPr>
            </w:pPr>
            <w:r w:rsidRPr="00D42729">
              <w:rPr>
                <w:rFonts w:ascii="Arial" w:eastAsia="Times New Roman" w:hAnsi="Arial" w:cs="Arial"/>
                <w:lang w:val="en-GB" w:eastAsia="en-GB"/>
              </w:rPr>
              <w:t xml:space="preserve">(200 </w:t>
            </w:r>
            <w:r w:rsidRPr="00D42729">
              <w:rPr>
                <w:rFonts w:ascii="Arial" w:eastAsia="Times New Roman" w:hAnsi="Arial" w:cs="Arial"/>
                <w:lang w:eastAsia="en-GB"/>
              </w:rPr>
              <w:t>λέξεις για κάθε εβδομάδα</w:t>
            </w:r>
            <w:r w:rsidRPr="00D42729">
              <w:rPr>
                <w:rFonts w:ascii="Arial" w:eastAsia="Times New Roman" w:hAnsi="Arial" w:cs="Arial"/>
                <w:lang w:val="en-GB" w:eastAsia="en-GB"/>
              </w:rPr>
              <w:t>)</w:t>
            </w:r>
          </w:p>
        </w:tc>
        <w:tc>
          <w:tcPr>
            <w:tcW w:w="1212" w:type="dxa"/>
            <w:shd w:val="clear" w:color="auto" w:fill="auto"/>
          </w:tcPr>
          <w:p w:rsidR="00D42729" w:rsidRPr="00D42729" w:rsidRDefault="00D42729" w:rsidP="00D42729">
            <w:pPr>
              <w:spacing w:after="0" w:line="240" w:lineRule="auto"/>
              <w:textAlignment w:val="baseline"/>
              <w:rPr>
                <w:rFonts w:ascii="Arial" w:eastAsia="Times New Roman" w:hAnsi="Arial" w:cs="Arial"/>
                <w:lang w:val="en-GB" w:eastAsia="en-GB"/>
              </w:rPr>
            </w:pPr>
            <w:r w:rsidRPr="00D42729">
              <w:rPr>
                <w:rFonts w:ascii="Arial" w:eastAsia="Times New Roman" w:hAnsi="Arial" w:cs="Arial"/>
                <w:lang w:val="en-GB" w:eastAsia="en-GB"/>
              </w:rPr>
              <w:t>15%</w:t>
            </w:r>
          </w:p>
        </w:tc>
      </w:tr>
      <w:tr w:rsidR="00D42729" w:rsidRPr="00D42729" w:rsidTr="00A862E2">
        <w:tc>
          <w:tcPr>
            <w:tcW w:w="5350" w:type="dxa"/>
            <w:shd w:val="clear" w:color="auto" w:fill="auto"/>
          </w:tcPr>
          <w:p w:rsidR="00D42729" w:rsidRPr="00D42729" w:rsidRDefault="00D42729" w:rsidP="00D42729">
            <w:pPr>
              <w:numPr>
                <w:ilvl w:val="0"/>
                <w:numId w:val="4"/>
              </w:numPr>
              <w:suppressAutoHyphens/>
              <w:spacing w:after="0" w:line="240" w:lineRule="auto"/>
              <w:ind w:left="447"/>
              <w:textAlignment w:val="baseline"/>
              <w:rPr>
                <w:rFonts w:ascii="Arial" w:eastAsia="Times New Roman" w:hAnsi="Arial" w:cs="Arial"/>
                <w:b/>
                <w:bCs/>
                <w:lang w:val="en-GB" w:eastAsia="en-GB"/>
              </w:rPr>
            </w:pPr>
            <w:r w:rsidRPr="00D42729">
              <w:rPr>
                <w:rFonts w:ascii="Arial" w:eastAsia="Times New Roman" w:hAnsi="Arial" w:cs="Arial"/>
                <w:b/>
                <w:bCs/>
                <w:lang w:eastAsia="en-GB"/>
              </w:rPr>
              <w:t>Μελλοντική Εταιρική Στρατηγική</w:t>
            </w:r>
          </w:p>
          <w:p w:rsidR="00D42729" w:rsidRPr="00D42729" w:rsidRDefault="00D42729" w:rsidP="00D42729">
            <w:pPr>
              <w:spacing w:after="0" w:line="240" w:lineRule="auto"/>
              <w:textAlignment w:val="baseline"/>
              <w:rPr>
                <w:rFonts w:ascii="Arial" w:eastAsia="Times New Roman" w:hAnsi="Arial" w:cs="Arial"/>
                <w:lang w:eastAsia="en-GB"/>
              </w:rPr>
            </w:pPr>
          </w:p>
          <w:p w:rsidR="00D42729" w:rsidRPr="00D42729" w:rsidRDefault="00D42729" w:rsidP="00D42729">
            <w:pPr>
              <w:spacing w:after="0" w:line="240" w:lineRule="auto"/>
              <w:textAlignment w:val="baseline"/>
              <w:rPr>
                <w:rFonts w:ascii="Arial" w:eastAsia="Times New Roman" w:hAnsi="Arial" w:cs="Arial"/>
                <w:lang w:eastAsia="en-GB"/>
              </w:rPr>
            </w:pPr>
            <w:r w:rsidRPr="00D42729">
              <w:rPr>
                <w:rFonts w:ascii="Arial" w:eastAsia="Times New Roman" w:hAnsi="Arial" w:cs="Arial"/>
                <w:lang w:eastAsia="en-GB"/>
              </w:rPr>
              <w:t>Α</w:t>
            </w:r>
            <w:r w:rsidRPr="00D42729">
              <w:rPr>
                <w:rFonts w:ascii="Arial" w:eastAsia="Times New Roman" w:hAnsi="Arial" w:cs="Arial"/>
                <w:sz w:val="24"/>
                <w:szCs w:val="24"/>
                <w:lang w:eastAsia="en-GB"/>
              </w:rPr>
              <w:t>ναπτύξτε τα μελλοντικά εταιρικά σχέδια, συμπεριλαμβανομένων</w:t>
            </w:r>
            <w:r w:rsidRPr="00D42729">
              <w:rPr>
                <w:rFonts w:ascii="Arial" w:eastAsia="Times New Roman" w:hAnsi="Arial" w:cs="Arial"/>
                <w:lang w:eastAsia="en-GB"/>
              </w:rPr>
              <w:t>:</w:t>
            </w:r>
          </w:p>
          <w:p w:rsidR="00D42729" w:rsidRPr="00D42729" w:rsidRDefault="00D42729" w:rsidP="00D42729">
            <w:pPr>
              <w:numPr>
                <w:ilvl w:val="0"/>
                <w:numId w:val="5"/>
              </w:numPr>
              <w:suppressAutoHyphens/>
              <w:spacing w:after="0" w:line="240" w:lineRule="auto"/>
              <w:ind w:left="306"/>
              <w:textAlignment w:val="baseline"/>
              <w:rPr>
                <w:rFonts w:ascii="Arial" w:eastAsia="Times New Roman" w:hAnsi="Arial" w:cs="Arial"/>
                <w:lang w:eastAsia="en-GB"/>
              </w:rPr>
            </w:pPr>
            <w:r w:rsidRPr="00D42729">
              <w:rPr>
                <w:rFonts w:ascii="Arial" w:eastAsia="Times New Roman" w:hAnsi="Arial" w:cs="Arial"/>
                <w:lang w:eastAsia="en-GB"/>
              </w:rPr>
              <w:t>Των βασικών αποφάσεων για τα επόμενα 5 έτη</w:t>
            </w:r>
          </w:p>
          <w:p w:rsidR="00D42729" w:rsidRPr="00D42729" w:rsidRDefault="00D42729" w:rsidP="00D42729">
            <w:pPr>
              <w:numPr>
                <w:ilvl w:val="0"/>
                <w:numId w:val="5"/>
              </w:numPr>
              <w:suppressAutoHyphens/>
              <w:spacing w:after="0" w:line="240" w:lineRule="auto"/>
              <w:ind w:left="306"/>
              <w:textAlignment w:val="baseline"/>
              <w:rPr>
                <w:rFonts w:ascii="Arial" w:eastAsia="Times New Roman" w:hAnsi="Arial" w:cs="Arial"/>
                <w:lang w:eastAsia="en-GB"/>
              </w:rPr>
            </w:pPr>
            <w:r w:rsidRPr="00D42729">
              <w:rPr>
                <w:rFonts w:ascii="Arial" w:eastAsia="Times New Roman" w:hAnsi="Arial" w:cs="Arial"/>
                <w:lang w:eastAsia="en-GB"/>
              </w:rPr>
              <w:t>Τυχόν αλλαγών στην τρέχουσα στρατηγική και πως θα επιτευχθούν.</w:t>
            </w:r>
          </w:p>
          <w:p w:rsidR="00D42729" w:rsidRPr="00D42729" w:rsidRDefault="00D42729" w:rsidP="00D42729">
            <w:pPr>
              <w:numPr>
                <w:ilvl w:val="0"/>
                <w:numId w:val="5"/>
              </w:numPr>
              <w:suppressAutoHyphens/>
              <w:spacing w:after="0" w:line="240" w:lineRule="auto"/>
              <w:ind w:left="306"/>
              <w:textAlignment w:val="baseline"/>
              <w:rPr>
                <w:rFonts w:ascii="Arial" w:eastAsia="Times New Roman" w:hAnsi="Arial" w:cs="Arial"/>
                <w:lang w:eastAsia="en-GB"/>
              </w:rPr>
            </w:pPr>
            <w:r w:rsidRPr="00D42729">
              <w:rPr>
                <w:rFonts w:ascii="Arial" w:eastAsia="Times New Roman" w:hAnsi="Arial" w:cs="Arial"/>
                <w:lang w:eastAsia="en-GB"/>
              </w:rPr>
              <w:t>Συστάσεων, με βάση την κριτική σας, για την απόδοση της επιχείρησης</w:t>
            </w:r>
          </w:p>
          <w:p w:rsidR="00D42729" w:rsidRPr="00D42729" w:rsidRDefault="00D42729" w:rsidP="00D42729">
            <w:pPr>
              <w:numPr>
                <w:ilvl w:val="0"/>
                <w:numId w:val="5"/>
              </w:numPr>
              <w:suppressAutoHyphens/>
              <w:spacing w:after="0" w:line="240" w:lineRule="auto"/>
              <w:ind w:left="306"/>
              <w:textAlignment w:val="baseline"/>
              <w:rPr>
                <w:rFonts w:ascii="Arial" w:eastAsia="Times New Roman" w:hAnsi="Arial" w:cs="Arial"/>
                <w:lang w:eastAsia="en-GB"/>
              </w:rPr>
            </w:pPr>
            <w:r w:rsidRPr="00D42729">
              <w:rPr>
                <w:rFonts w:ascii="Arial" w:eastAsia="Times New Roman" w:hAnsi="Arial" w:cs="Arial"/>
                <w:lang w:eastAsia="en-GB"/>
              </w:rPr>
              <w:t>Τομέων για πιθανή ανάπτυξη</w:t>
            </w:r>
          </w:p>
          <w:p w:rsidR="00D42729" w:rsidRPr="00D42729" w:rsidRDefault="00D42729" w:rsidP="00D42729">
            <w:pPr>
              <w:spacing w:after="0" w:line="240" w:lineRule="auto"/>
              <w:textAlignment w:val="baseline"/>
              <w:rPr>
                <w:rFonts w:ascii="Arial" w:eastAsia="Times New Roman" w:hAnsi="Arial" w:cs="Arial"/>
                <w:b/>
                <w:bCs/>
                <w:lang w:eastAsia="en-GB"/>
              </w:rPr>
            </w:pPr>
          </w:p>
          <w:p w:rsidR="00D42729" w:rsidRPr="00D42729" w:rsidRDefault="00D42729" w:rsidP="00D42729">
            <w:pPr>
              <w:spacing w:after="0" w:line="240" w:lineRule="auto"/>
              <w:textAlignment w:val="baseline"/>
              <w:rPr>
                <w:rFonts w:ascii="Arial" w:eastAsia="Times New Roman" w:hAnsi="Arial" w:cs="Arial"/>
                <w:b/>
                <w:bCs/>
                <w:lang w:eastAsia="en-GB"/>
              </w:rPr>
            </w:pPr>
            <w:r w:rsidRPr="00D42729">
              <w:rPr>
                <w:rFonts w:ascii="Arial" w:eastAsia="Times New Roman" w:hAnsi="Arial" w:cs="Arial"/>
                <w:b/>
                <w:bCs/>
                <w:lang w:eastAsia="en-GB"/>
              </w:rPr>
              <w:t xml:space="preserve">Σημείωση: Πρέπει να δείξετε στοιχεία έρευνας από την πραγματική βιομηχανία </w:t>
            </w:r>
            <w:r w:rsidR="004C51F3">
              <w:rPr>
                <w:rFonts w:ascii="Arial" w:eastAsia="Times New Roman" w:hAnsi="Arial" w:cs="Arial"/>
                <w:b/>
                <w:bCs/>
                <w:lang w:eastAsia="en-GB"/>
              </w:rPr>
              <w:t xml:space="preserve">που εξετάζετε </w:t>
            </w:r>
            <w:r w:rsidRPr="00D42729">
              <w:rPr>
                <w:rFonts w:ascii="Arial" w:eastAsia="Times New Roman" w:hAnsi="Arial" w:cs="Arial"/>
                <w:b/>
                <w:bCs/>
                <w:lang w:eastAsia="en-GB"/>
              </w:rPr>
              <w:t>για να υποστηρίξετε τις προτάσεις σας, καθώς και στοιχεία από την προσομοίωση.</w:t>
            </w:r>
          </w:p>
        </w:tc>
        <w:tc>
          <w:tcPr>
            <w:tcW w:w="1734" w:type="dxa"/>
            <w:shd w:val="clear" w:color="auto" w:fill="auto"/>
          </w:tcPr>
          <w:p w:rsidR="00D42729" w:rsidRPr="00D42729" w:rsidRDefault="00D42729" w:rsidP="00D42729">
            <w:pPr>
              <w:spacing w:after="0" w:line="240" w:lineRule="auto"/>
              <w:textAlignment w:val="baseline"/>
              <w:rPr>
                <w:rFonts w:ascii="Arial" w:eastAsia="Times New Roman" w:hAnsi="Arial" w:cs="Arial"/>
                <w:lang w:val="en-GB" w:eastAsia="en-GB"/>
              </w:rPr>
            </w:pPr>
            <w:r w:rsidRPr="00D42729">
              <w:rPr>
                <w:rFonts w:ascii="Arial" w:eastAsia="Times New Roman" w:hAnsi="Arial" w:cs="Arial"/>
                <w:lang w:val="en-GB" w:eastAsia="en-GB"/>
              </w:rPr>
              <w:t>1</w:t>
            </w:r>
            <w:r w:rsidRPr="00D42729">
              <w:rPr>
                <w:rFonts w:ascii="Arial" w:eastAsia="Times New Roman" w:hAnsi="Arial" w:cs="Arial"/>
                <w:lang w:eastAsia="en-GB"/>
              </w:rPr>
              <w:t>.</w:t>
            </w:r>
            <w:r w:rsidRPr="00D42729">
              <w:rPr>
                <w:rFonts w:ascii="Arial" w:eastAsia="Times New Roman" w:hAnsi="Arial" w:cs="Arial"/>
                <w:lang w:val="en-GB" w:eastAsia="en-GB"/>
              </w:rPr>
              <w:t>000</w:t>
            </w:r>
          </w:p>
        </w:tc>
        <w:tc>
          <w:tcPr>
            <w:tcW w:w="1212" w:type="dxa"/>
            <w:shd w:val="clear" w:color="auto" w:fill="auto"/>
          </w:tcPr>
          <w:p w:rsidR="00D42729" w:rsidRPr="00D42729" w:rsidRDefault="00D42729" w:rsidP="00D42729">
            <w:pPr>
              <w:spacing w:after="0" w:line="240" w:lineRule="auto"/>
              <w:textAlignment w:val="baseline"/>
              <w:rPr>
                <w:rFonts w:ascii="Arial" w:eastAsia="Times New Roman" w:hAnsi="Arial" w:cs="Arial"/>
                <w:lang w:val="en-GB" w:eastAsia="en-GB"/>
              </w:rPr>
            </w:pPr>
            <w:r w:rsidRPr="00D42729">
              <w:rPr>
                <w:rFonts w:ascii="Arial" w:eastAsia="Times New Roman" w:hAnsi="Arial" w:cs="Arial"/>
                <w:lang w:val="en-GB" w:eastAsia="en-GB"/>
              </w:rPr>
              <w:t>15%</w:t>
            </w:r>
          </w:p>
        </w:tc>
      </w:tr>
      <w:tr w:rsidR="00D42729" w:rsidRPr="00D42729" w:rsidTr="00A862E2">
        <w:tc>
          <w:tcPr>
            <w:tcW w:w="5350" w:type="dxa"/>
            <w:shd w:val="clear" w:color="auto" w:fill="auto"/>
          </w:tcPr>
          <w:p w:rsidR="00D42729" w:rsidRPr="00D42729" w:rsidRDefault="00D42729" w:rsidP="00D42729">
            <w:pPr>
              <w:numPr>
                <w:ilvl w:val="0"/>
                <w:numId w:val="6"/>
              </w:numPr>
              <w:suppressAutoHyphens/>
              <w:spacing w:after="0" w:line="240" w:lineRule="auto"/>
              <w:ind w:left="447"/>
              <w:textAlignment w:val="baseline"/>
              <w:rPr>
                <w:rFonts w:ascii="Arial" w:eastAsia="Times New Roman" w:hAnsi="Arial" w:cs="Arial"/>
                <w:b/>
                <w:bCs/>
                <w:lang w:val="en-GB" w:eastAsia="en-GB"/>
              </w:rPr>
            </w:pPr>
            <w:r w:rsidRPr="00D42729">
              <w:rPr>
                <w:rFonts w:ascii="Arial" w:eastAsia="Times New Roman" w:hAnsi="Arial" w:cs="Arial"/>
                <w:b/>
                <w:bCs/>
                <w:lang w:eastAsia="en-GB"/>
              </w:rPr>
              <w:t>Πρόσθετα Κριτήρια</w:t>
            </w:r>
          </w:p>
          <w:p w:rsidR="00D42729" w:rsidRPr="00D42729" w:rsidRDefault="00D42729" w:rsidP="00D42729">
            <w:pPr>
              <w:spacing w:after="0" w:line="240" w:lineRule="auto"/>
              <w:textAlignment w:val="baseline"/>
              <w:rPr>
                <w:rFonts w:ascii="Arial" w:eastAsia="Times New Roman" w:hAnsi="Arial" w:cs="Arial"/>
                <w:lang w:eastAsia="en-GB"/>
              </w:rPr>
            </w:pPr>
          </w:p>
          <w:p w:rsidR="00D42729" w:rsidRPr="00D42729" w:rsidRDefault="00D42729" w:rsidP="00D42729">
            <w:pPr>
              <w:spacing w:after="0" w:line="240" w:lineRule="auto"/>
              <w:textAlignment w:val="baseline"/>
              <w:rPr>
                <w:rFonts w:ascii="Arial" w:eastAsia="Times New Roman" w:hAnsi="Arial" w:cs="Arial"/>
                <w:lang w:eastAsia="en-GB"/>
              </w:rPr>
            </w:pPr>
            <w:r w:rsidRPr="00D42729">
              <w:rPr>
                <w:rFonts w:ascii="Arial" w:eastAsia="Times New Roman" w:hAnsi="Arial" w:cs="Arial"/>
                <w:lang w:eastAsia="en-GB"/>
              </w:rPr>
              <w:t>Δομή και ύφος γραφής (γραμματική, σαφήνεια επιχειρημάτων, χρήση θεωρίας για ορθή τεκμηρίωση)</w:t>
            </w:r>
          </w:p>
        </w:tc>
        <w:tc>
          <w:tcPr>
            <w:tcW w:w="1734" w:type="dxa"/>
            <w:shd w:val="clear" w:color="auto" w:fill="auto"/>
          </w:tcPr>
          <w:p w:rsidR="00D42729" w:rsidRPr="00D42729" w:rsidRDefault="00D42729" w:rsidP="00D42729">
            <w:pPr>
              <w:spacing w:after="0" w:line="240" w:lineRule="auto"/>
              <w:textAlignment w:val="baseline"/>
              <w:rPr>
                <w:rFonts w:ascii="Arial" w:eastAsia="Times New Roman" w:hAnsi="Arial" w:cs="Arial"/>
                <w:lang w:val="en-GB" w:eastAsia="en-GB"/>
              </w:rPr>
            </w:pPr>
            <w:r w:rsidRPr="00D42729">
              <w:rPr>
                <w:rFonts w:ascii="Arial" w:eastAsia="Times New Roman" w:hAnsi="Arial" w:cs="Arial"/>
                <w:lang w:val="en-GB" w:eastAsia="en-GB"/>
              </w:rPr>
              <w:t>n/a</w:t>
            </w:r>
          </w:p>
        </w:tc>
        <w:tc>
          <w:tcPr>
            <w:tcW w:w="1212" w:type="dxa"/>
            <w:shd w:val="clear" w:color="auto" w:fill="auto"/>
          </w:tcPr>
          <w:p w:rsidR="00D42729" w:rsidRPr="00D42729" w:rsidRDefault="00D42729" w:rsidP="00D42729">
            <w:pPr>
              <w:spacing w:after="0" w:line="240" w:lineRule="auto"/>
              <w:textAlignment w:val="baseline"/>
              <w:rPr>
                <w:rFonts w:ascii="Arial" w:eastAsia="Times New Roman" w:hAnsi="Arial" w:cs="Arial"/>
                <w:lang w:val="en-GB" w:eastAsia="en-GB"/>
              </w:rPr>
            </w:pPr>
            <w:r w:rsidRPr="00D42729">
              <w:rPr>
                <w:rFonts w:ascii="Arial" w:eastAsia="Times New Roman" w:hAnsi="Arial" w:cs="Arial"/>
                <w:lang w:val="en-GB" w:eastAsia="en-GB"/>
              </w:rPr>
              <w:t>5%</w:t>
            </w:r>
          </w:p>
        </w:tc>
      </w:tr>
      <w:tr w:rsidR="00D42729" w:rsidRPr="00D42729" w:rsidTr="00A862E2">
        <w:tc>
          <w:tcPr>
            <w:tcW w:w="5350" w:type="dxa"/>
            <w:shd w:val="clear" w:color="auto" w:fill="auto"/>
          </w:tcPr>
          <w:p w:rsidR="00D42729" w:rsidRPr="00D42729" w:rsidRDefault="00D42729" w:rsidP="00D42729">
            <w:pPr>
              <w:spacing w:after="0" w:line="240" w:lineRule="auto"/>
              <w:jc w:val="center"/>
              <w:textAlignment w:val="baseline"/>
              <w:rPr>
                <w:rFonts w:ascii="Arial" w:eastAsia="Times New Roman" w:hAnsi="Arial" w:cs="Arial"/>
                <w:b/>
                <w:bCs/>
                <w:lang w:eastAsia="en-GB"/>
              </w:rPr>
            </w:pPr>
            <w:r w:rsidRPr="00D42729">
              <w:rPr>
                <w:rFonts w:ascii="Arial" w:eastAsia="Times New Roman" w:hAnsi="Arial" w:cs="Arial"/>
                <w:b/>
                <w:bCs/>
                <w:lang w:eastAsia="en-GB"/>
              </w:rPr>
              <w:t>ΣΥΝΟΛΟ</w:t>
            </w:r>
          </w:p>
        </w:tc>
        <w:tc>
          <w:tcPr>
            <w:tcW w:w="1734" w:type="dxa"/>
            <w:shd w:val="clear" w:color="auto" w:fill="auto"/>
          </w:tcPr>
          <w:p w:rsidR="00D42729" w:rsidRPr="00D42729" w:rsidRDefault="00D42729" w:rsidP="00D42729">
            <w:pPr>
              <w:spacing w:after="0" w:line="240" w:lineRule="auto"/>
              <w:textAlignment w:val="baseline"/>
              <w:rPr>
                <w:rFonts w:ascii="Arial" w:eastAsia="Times New Roman" w:hAnsi="Arial" w:cs="Arial"/>
                <w:lang w:val="en-GB" w:eastAsia="en-GB"/>
              </w:rPr>
            </w:pPr>
            <w:r w:rsidRPr="00D42729">
              <w:rPr>
                <w:rFonts w:ascii="Arial" w:eastAsia="Times New Roman" w:hAnsi="Arial" w:cs="Arial"/>
                <w:lang w:val="en-GB" w:eastAsia="en-GB"/>
              </w:rPr>
              <w:t>3</w:t>
            </w:r>
            <w:r w:rsidRPr="00D42729">
              <w:rPr>
                <w:rFonts w:ascii="Arial" w:eastAsia="Times New Roman" w:hAnsi="Arial" w:cs="Arial"/>
                <w:lang w:eastAsia="en-GB"/>
              </w:rPr>
              <w:t>.</w:t>
            </w:r>
            <w:r w:rsidRPr="00D42729">
              <w:rPr>
                <w:rFonts w:ascii="Arial" w:eastAsia="Times New Roman" w:hAnsi="Arial" w:cs="Arial"/>
                <w:lang w:val="en-GB" w:eastAsia="en-GB"/>
              </w:rPr>
              <w:t>000</w:t>
            </w:r>
          </w:p>
        </w:tc>
        <w:tc>
          <w:tcPr>
            <w:tcW w:w="1212" w:type="dxa"/>
            <w:shd w:val="clear" w:color="auto" w:fill="auto"/>
          </w:tcPr>
          <w:p w:rsidR="00D42729" w:rsidRPr="00D42729" w:rsidRDefault="00D42729" w:rsidP="00D42729">
            <w:pPr>
              <w:spacing w:after="0" w:line="240" w:lineRule="auto"/>
              <w:textAlignment w:val="baseline"/>
              <w:rPr>
                <w:rFonts w:ascii="Arial" w:eastAsia="Times New Roman" w:hAnsi="Arial" w:cs="Arial"/>
                <w:lang w:val="en-GB" w:eastAsia="en-GB"/>
              </w:rPr>
            </w:pPr>
            <w:r w:rsidRPr="00D42729">
              <w:rPr>
                <w:rFonts w:ascii="Arial" w:eastAsia="Times New Roman" w:hAnsi="Arial" w:cs="Arial"/>
                <w:lang w:val="en-GB" w:eastAsia="en-GB"/>
              </w:rPr>
              <w:t>50%</w:t>
            </w:r>
          </w:p>
        </w:tc>
      </w:tr>
    </w:tbl>
    <w:p w:rsidR="00D42729" w:rsidRPr="00D42729" w:rsidRDefault="00D42729" w:rsidP="00D42729">
      <w:pPr>
        <w:spacing w:beforeAutospacing="1" w:after="0" w:afterAutospacing="1" w:line="240" w:lineRule="auto"/>
        <w:textAlignment w:val="baseline"/>
        <w:rPr>
          <w:rFonts w:ascii="Arial" w:eastAsia="Times New Roman" w:hAnsi="Arial" w:cs="Arial"/>
          <w:lang w:eastAsia="en-GB"/>
        </w:rPr>
      </w:pPr>
      <w:r w:rsidRPr="00D42729">
        <w:rPr>
          <w:rFonts w:ascii="Arial" w:eastAsia="Times New Roman" w:hAnsi="Arial" w:cs="Arial"/>
          <w:lang w:eastAsia="en-GB"/>
        </w:rPr>
        <w:t>Περαιτέρω λεπτομέρειες:</w:t>
      </w:r>
    </w:p>
    <w:p w:rsidR="00D42729" w:rsidRPr="00D42729" w:rsidRDefault="00D42729" w:rsidP="00D42729">
      <w:pPr>
        <w:spacing w:beforeAutospacing="1" w:after="0" w:afterAutospacing="1" w:line="240" w:lineRule="auto"/>
        <w:textAlignment w:val="baseline"/>
        <w:rPr>
          <w:rFonts w:ascii="Arial" w:eastAsia="Times New Roman" w:hAnsi="Arial" w:cs="Arial"/>
          <w:b/>
          <w:bCs/>
          <w:lang w:eastAsia="en-GB"/>
        </w:rPr>
      </w:pPr>
      <w:r w:rsidRPr="00D42729">
        <w:rPr>
          <w:rFonts w:ascii="Arial" w:eastAsia="Times New Roman" w:hAnsi="Arial" w:cs="Arial"/>
          <w:b/>
          <w:bCs/>
          <w:lang w:eastAsia="en-GB"/>
        </w:rPr>
        <w:t>Ανασκόπηση απόδοσης:</w:t>
      </w:r>
    </w:p>
    <w:p w:rsidR="00D42729" w:rsidRPr="00D42729" w:rsidRDefault="00D42729" w:rsidP="00D42729">
      <w:pPr>
        <w:numPr>
          <w:ilvl w:val="0"/>
          <w:numId w:val="7"/>
        </w:numPr>
        <w:spacing w:before="100" w:beforeAutospacing="1" w:after="0" w:line="240" w:lineRule="auto"/>
        <w:textAlignment w:val="baseline"/>
        <w:rPr>
          <w:rFonts w:ascii="Arial" w:eastAsia="Times New Roman" w:hAnsi="Arial" w:cs="Arial"/>
          <w:lang w:eastAsia="en-GB"/>
        </w:rPr>
      </w:pPr>
      <w:r w:rsidRPr="00D42729">
        <w:rPr>
          <w:rFonts w:ascii="Arial" w:eastAsia="Times New Roman" w:hAnsi="Arial" w:cs="Arial"/>
          <w:lang w:eastAsia="en-GB"/>
        </w:rPr>
        <w:t>Αξιολογήστε την επιτυχία της στρατηγικής ή των στρατηγικών σε σύγκριση με τις συνθήκες του κλάδου και τους ανταγωνιστές στην προσομοίωση.</w:t>
      </w:r>
    </w:p>
    <w:p w:rsidR="00D42729" w:rsidRPr="00D42729" w:rsidRDefault="00D42729" w:rsidP="00D42729">
      <w:pPr>
        <w:numPr>
          <w:ilvl w:val="0"/>
          <w:numId w:val="7"/>
        </w:numPr>
        <w:spacing w:before="100" w:beforeAutospacing="1" w:after="100" w:afterAutospacing="1" w:line="240" w:lineRule="auto"/>
        <w:textAlignment w:val="baseline"/>
        <w:rPr>
          <w:rFonts w:ascii="Arial" w:eastAsia="Times New Roman" w:hAnsi="Arial" w:cs="Arial"/>
          <w:lang w:eastAsia="en-GB"/>
        </w:rPr>
      </w:pPr>
      <w:r w:rsidRPr="00D42729">
        <w:rPr>
          <w:rFonts w:ascii="Arial" w:eastAsia="Times New Roman" w:hAnsi="Arial" w:cs="Arial"/>
          <w:lang w:eastAsia="en-GB"/>
        </w:rPr>
        <w:t>Αναλύστε την απόδοση της εταιρείας π.χ. σύγκριση της πραγματικής απόδοσης με τους στόχους του επιχειρηματικού σχεδίου, ανάλυση οικονομικών δεδομένων, ανάλυση αποφάσεων και αιτιολόγηση μέτρων απόδοσης και στρατηγικής, κ.λπ.</w:t>
      </w:r>
    </w:p>
    <w:p w:rsidR="00D42729" w:rsidRPr="00D42729" w:rsidRDefault="00D42729" w:rsidP="00D42729">
      <w:pPr>
        <w:numPr>
          <w:ilvl w:val="0"/>
          <w:numId w:val="7"/>
        </w:numPr>
        <w:spacing w:before="100" w:beforeAutospacing="1" w:after="100" w:afterAutospacing="1" w:line="240" w:lineRule="auto"/>
        <w:textAlignment w:val="baseline"/>
        <w:rPr>
          <w:rFonts w:ascii="Arial" w:eastAsia="Times New Roman" w:hAnsi="Arial" w:cs="Arial"/>
          <w:lang w:eastAsia="en-GB"/>
        </w:rPr>
      </w:pPr>
      <w:r w:rsidRPr="00D42729">
        <w:rPr>
          <w:rFonts w:ascii="Arial" w:eastAsia="Times New Roman" w:hAnsi="Arial" w:cs="Arial"/>
          <w:lang w:eastAsia="en-GB"/>
        </w:rPr>
        <w:t>Εξηγήστε γιατί πέτυχε ή απέτυχε το επιχειρηματικό σχέδιο και γιατί άλλαξε η απόδοση.</w:t>
      </w:r>
    </w:p>
    <w:p w:rsidR="00D42729" w:rsidRPr="00D42729" w:rsidRDefault="00D42729" w:rsidP="00D42729">
      <w:pPr>
        <w:numPr>
          <w:ilvl w:val="0"/>
          <w:numId w:val="7"/>
        </w:numPr>
        <w:suppressAutoHyphens/>
        <w:spacing w:after="0" w:line="240" w:lineRule="auto"/>
        <w:textAlignment w:val="baseline"/>
        <w:rPr>
          <w:rFonts w:ascii="Arial" w:eastAsia="Times New Roman" w:hAnsi="Arial" w:cs="Arial"/>
          <w:lang w:eastAsia="en-GB"/>
        </w:rPr>
      </w:pPr>
      <w:r w:rsidRPr="00D42729">
        <w:rPr>
          <w:rFonts w:ascii="Arial" w:eastAsia="Times New Roman" w:hAnsi="Arial" w:cs="Arial"/>
          <w:lang w:eastAsia="en-GB"/>
        </w:rPr>
        <w:t>Εξηγήστε τις διαφορές από τους ανταγωνιστές / τη βιομηχανία στην προσομοίωση.</w:t>
      </w:r>
    </w:p>
    <w:p w:rsidR="00D42729" w:rsidRPr="00D42729" w:rsidRDefault="00D42729" w:rsidP="00D42729">
      <w:pPr>
        <w:numPr>
          <w:ilvl w:val="0"/>
          <w:numId w:val="7"/>
        </w:numPr>
        <w:suppressAutoHyphens/>
        <w:spacing w:after="0" w:line="240" w:lineRule="auto"/>
        <w:textAlignment w:val="baseline"/>
        <w:rPr>
          <w:rFonts w:ascii="Arial" w:eastAsia="Times New Roman" w:hAnsi="Arial" w:cs="Arial"/>
          <w:lang w:eastAsia="en-GB"/>
        </w:rPr>
      </w:pPr>
      <w:r w:rsidRPr="00D42729">
        <w:rPr>
          <w:rFonts w:ascii="Arial" w:eastAsia="Times New Roman" w:hAnsi="Arial" w:cs="Arial"/>
          <w:lang w:eastAsia="en-GB"/>
        </w:rPr>
        <w:t>Εξηγήστε τυχόν αλλαγές που έγιναν στο επιχειρηματικό σχέδιο και την εταιρεία (γιατί έγιναν και τυχόν επιπτώσεις).</w:t>
      </w:r>
    </w:p>
    <w:p w:rsidR="00D42729" w:rsidRPr="00D42729" w:rsidRDefault="00D42729" w:rsidP="00D42729">
      <w:pPr>
        <w:suppressAutoHyphens/>
        <w:spacing w:after="0" w:line="240" w:lineRule="auto"/>
        <w:textAlignment w:val="baseline"/>
        <w:rPr>
          <w:rFonts w:ascii="Arial" w:eastAsia="Times New Roman" w:hAnsi="Arial" w:cs="Arial"/>
          <w:lang w:eastAsia="en-GB"/>
        </w:rPr>
      </w:pPr>
    </w:p>
    <w:p w:rsidR="00D42729" w:rsidRPr="00D42729" w:rsidRDefault="00D42729" w:rsidP="00D42729">
      <w:pPr>
        <w:pageBreakBefore/>
        <w:spacing w:beforeAutospacing="1" w:after="0" w:afterAutospacing="1" w:line="240" w:lineRule="auto"/>
        <w:textAlignment w:val="baseline"/>
        <w:rPr>
          <w:rFonts w:ascii="Arial" w:eastAsia="Times New Roman" w:hAnsi="Arial" w:cs="Arial"/>
          <w:lang w:eastAsia="en-GB"/>
        </w:rPr>
      </w:pPr>
      <w:r w:rsidRPr="00D42729">
        <w:rPr>
          <w:rFonts w:ascii="Arial" w:eastAsia="Times New Roman" w:hAnsi="Arial" w:cs="Arial"/>
          <w:b/>
          <w:bCs/>
          <w:lang w:eastAsia="en-GB"/>
        </w:rPr>
        <w:t xml:space="preserve">Μέρος Β: Ατομική </w:t>
      </w:r>
      <w:proofErr w:type="spellStart"/>
      <w:r w:rsidRPr="00D42729">
        <w:rPr>
          <w:rFonts w:ascii="Arial" w:eastAsia="Times New Roman" w:hAnsi="Arial" w:cs="Arial"/>
          <w:b/>
          <w:bCs/>
          <w:lang w:eastAsia="en-GB"/>
        </w:rPr>
        <w:t>αναστοχαστική</w:t>
      </w:r>
      <w:proofErr w:type="spellEnd"/>
      <w:r w:rsidRPr="00D42729">
        <w:rPr>
          <w:rFonts w:ascii="Arial" w:eastAsia="Times New Roman" w:hAnsi="Arial" w:cs="Arial"/>
          <w:b/>
          <w:bCs/>
          <w:lang w:eastAsia="en-GB"/>
        </w:rPr>
        <w:t xml:space="preserve"> έκθεση (Επαγγελματική Ανάπτυξη)</w:t>
      </w:r>
    </w:p>
    <w:p w:rsidR="00D42729" w:rsidRPr="00D42729" w:rsidRDefault="00D42729" w:rsidP="00D42729">
      <w:pPr>
        <w:spacing w:beforeAutospacing="1" w:after="0" w:afterAutospacing="1" w:line="240" w:lineRule="auto"/>
        <w:textAlignment w:val="baseline"/>
        <w:rPr>
          <w:rFonts w:ascii="Arial" w:eastAsia="Times New Roman" w:hAnsi="Arial" w:cs="Arial"/>
          <w:lang w:eastAsia="en-GB"/>
        </w:rPr>
      </w:pPr>
      <w:r w:rsidRPr="00D42729">
        <w:rPr>
          <w:rFonts w:ascii="Arial" w:eastAsia="Times New Roman" w:hAnsi="Arial" w:cs="Arial"/>
          <w:lang w:eastAsia="en-GB"/>
        </w:rPr>
        <w:t>Βαρύτητα – 50%</w:t>
      </w:r>
    </w:p>
    <w:p w:rsidR="00D42729" w:rsidRPr="00D42729" w:rsidRDefault="00D42729" w:rsidP="00D42729">
      <w:pPr>
        <w:spacing w:beforeAutospacing="1" w:after="0" w:afterAutospacing="1" w:line="240" w:lineRule="auto"/>
        <w:textAlignment w:val="baseline"/>
        <w:rPr>
          <w:rFonts w:ascii="Arial" w:eastAsia="Times New Roman" w:hAnsi="Arial" w:cs="Arial"/>
          <w:lang w:eastAsia="en-GB"/>
        </w:rPr>
      </w:pPr>
      <w:r w:rsidRPr="00D42729">
        <w:rPr>
          <w:rFonts w:ascii="Arial" w:eastAsia="Times New Roman" w:hAnsi="Arial" w:cs="Arial"/>
          <w:lang w:eastAsia="en-GB"/>
        </w:rPr>
        <w:t>Αριθμός λέξεων – 3000</w:t>
      </w:r>
    </w:p>
    <w:p w:rsidR="00D42729" w:rsidRPr="00D42729" w:rsidRDefault="00D42729" w:rsidP="00D42729">
      <w:pPr>
        <w:spacing w:beforeAutospacing="1" w:after="0" w:afterAutospacing="1" w:line="240" w:lineRule="auto"/>
        <w:textAlignment w:val="baseline"/>
        <w:rPr>
          <w:rFonts w:ascii="Arial" w:eastAsia="Times New Roman" w:hAnsi="Arial" w:cs="Arial"/>
          <w:lang w:eastAsia="en-GB"/>
        </w:rPr>
      </w:pPr>
      <w:r w:rsidRPr="00D42729">
        <w:rPr>
          <w:rFonts w:ascii="Arial" w:eastAsia="Times New Roman" w:hAnsi="Arial" w:cs="Arial"/>
          <w:lang w:eastAsia="en-GB"/>
        </w:rPr>
        <w:t xml:space="preserve">Η ετήσια αξιολόγηση της απόδοσης σας πλησιάζει. Θέλετε να </w:t>
      </w:r>
      <w:proofErr w:type="spellStart"/>
      <w:r w:rsidRPr="00D42729">
        <w:rPr>
          <w:rFonts w:ascii="Arial" w:eastAsia="Times New Roman" w:hAnsi="Arial" w:cs="Arial"/>
          <w:lang w:eastAsia="en-GB"/>
        </w:rPr>
        <w:t>αναστοχαστείτε</w:t>
      </w:r>
      <w:proofErr w:type="spellEnd"/>
      <w:r w:rsidRPr="00D42729">
        <w:rPr>
          <w:rFonts w:ascii="Arial" w:eastAsia="Times New Roman" w:hAnsi="Arial" w:cs="Arial"/>
          <w:lang w:eastAsia="en-GB"/>
        </w:rPr>
        <w:t xml:space="preserve"> πώς η εργασία σας σε αυτήν την ομάδα συγκρίνεται με όσα έχετε μάθει στα μαθήματα του MBA και την κατανόησή σας για την απόδοση των εταιρειών στον κλάδο της </w:t>
      </w:r>
      <w:r w:rsidR="004C51F3">
        <w:rPr>
          <w:rFonts w:ascii="Arial" w:eastAsia="Times New Roman" w:hAnsi="Arial" w:cs="Arial"/>
          <w:lang w:eastAsia="en-GB"/>
        </w:rPr>
        <w:t>βιομηχανίας υπό εξέταση</w:t>
      </w:r>
      <w:r w:rsidRPr="00D42729">
        <w:rPr>
          <w:rFonts w:ascii="Arial" w:eastAsia="Times New Roman" w:hAnsi="Arial" w:cs="Arial"/>
          <w:lang w:eastAsia="en-GB"/>
        </w:rPr>
        <w:t>. Απαιτείται να ετοιμάσετε μία αναφορά που να διερευνά ένα ή δύο συμβάντα από την ομάδα προσομοίωσης, εξετάζοντας τη δυναμική της ομάδας, τον τρόπο λήψης αποφάσεων, την ανάλυση ηγεσίας και τις επιπτώσεις που είχαν αυτά στην ατομική επαγγελματική σας ανάπτυξη.</w:t>
      </w:r>
    </w:p>
    <w:p w:rsidR="00D42729" w:rsidRPr="00D42729" w:rsidRDefault="00D42729" w:rsidP="00D42729">
      <w:pPr>
        <w:spacing w:beforeAutospacing="1" w:after="0" w:afterAutospacing="1" w:line="240" w:lineRule="auto"/>
        <w:textAlignment w:val="baseline"/>
        <w:rPr>
          <w:rFonts w:ascii="Arial" w:eastAsia="Times New Roman" w:hAnsi="Arial" w:cs="Arial"/>
          <w:lang w:eastAsia="en-GB"/>
        </w:rPr>
      </w:pPr>
      <w:r w:rsidRPr="00D42729">
        <w:rPr>
          <w:rFonts w:ascii="Arial" w:eastAsia="Times New Roman" w:hAnsi="Arial" w:cs="Arial"/>
          <w:lang w:eastAsia="en-GB"/>
        </w:rPr>
        <w:t>Η αναφορά θα πρέπει να περιέχει:</w:t>
      </w:r>
    </w:p>
    <w:p w:rsidR="00D42729" w:rsidRPr="00D42729" w:rsidRDefault="00D42729" w:rsidP="00D42729">
      <w:pPr>
        <w:numPr>
          <w:ilvl w:val="0"/>
          <w:numId w:val="2"/>
        </w:numPr>
        <w:suppressAutoHyphens/>
        <w:spacing w:after="0" w:line="240" w:lineRule="auto"/>
        <w:textAlignment w:val="baseline"/>
        <w:rPr>
          <w:rFonts w:ascii="Arial" w:eastAsia="Times New Roman" w:hAnsi="Arial" w:cs="Arial"/>
          <w:lang w:val="en-GB" w:eastAsia="en-GB"/>
        </w:rPr>
      </w:pPr>
      <w:r w:rsidRPr="00D42729">
        <w:rPr>
          <w:rFonts w:ascii="Arial" w:eastAsia="Times New Roman" w:hAnsi="Arial" w:cs="Arial"/>
          <w:lang w:eastAsia="en-GB"/>
        </w:rPr>
        <w:t>Περίληψη αναφοράς</w:t>
      </w:r>
    </w:p>
    <w:p w:rsidR="00D42729" w:rsidRPr="00D42729" w:rsidRDefault="00D42729" w:rsidP="00D42729">
      <w:pPr>
        <w:numPr>
          <w:ilvl w:val="0"/>
          <w:numId w:val="2"/>
        </w:numPr>
        <w:suppressAutoHyphens/>
        <w:spacing w:after="0" w:line="240" w:lineRule="auto"/>
        <w:textAlignment w:val="baseline"/>
        <w:rPr>
          <w:rFonts w:ascii="Arial" w:eastAsia="Times New Roman" w:hAnsi="Arial" w:cs="Arial"/>
          <w:lang w:val="en-GB" w:eastAsia="en-GB"/>
        </w:rPr>
      </w:pPr>
      <w:r w:rsidRPr="00D42729">
        <w:rPr>
          <w:rFonts w:ascii="Arial" w:eastAsia="Times New Roman" w:hAnsi="Arial" w:cs="Arial"/>
          <w:lang w:eastAsia="en-GB"/>
        </w:rPr>
        <w:t>Εισαγωγή και αναγνώριση συμβάντων</w:t>
      </w:r>
      <w:r w:rsidRPr="00D42729">
        <w:rPr>
          <w:rFonts w:ascii="Arial" w:eastAsia="Times New Roman" w:hAnsi="Arial" w:cs="Arial"/>
          <w:lang w:val="en-GB" w:eastAsia="en-GB"/>
        </w:rPr>
        <w:tab/>
      </w:r>
      <w:r w:rsidRPr="00D42729">
        <w:rPr>
          <w:rFonts w:ascii="Arial" w:eastAsia="Times New Roman" w:hAnsi="Arial" w:cs="Arial"/>
          <w:lang w:val="en-GB" w:eastAsia="en-GB"/>
        </w:rPr>
        <w:tab/>
      </w:r>
      <w:r w:rsidRPr="00D42729">
        <w:rPr>
          <w:rFonts w:ascii="Arial" w:eastAsia="Times New Roman" w:hAnsi="Arial" w:cs="Arial"/>
          <w:lang w:val="en-GB" w:eastAsia="en-GB"/>
        </w:rPr>
        <w:tab/>
      </w:r>
      <w:r w:rsidRPr="00D42729">
        <w:rPr>
          <w:rFonts w:ascii="Arial" w:eastAsia="Times New Roman" w:hAnsi="Arial" w:cs="Arial"/>
          <w:lang w:val="en-GB" w:eastAsia="en-GB"/>
        </w:rPr>
        <w:tab/>
      </w:r>
      <w:r w:rsidRPr="00D42729">
        <w:rPr>
          <w:rFonts w:ascii="Arial" w:eastAsia="Times New Roman" w:hAnsi="Arial" w:cs="Arial"/>
          <w:lang w:val="en-GB" w:eastAsia="en-GB"/>
        </w:rPr>
        <w:tab/>
      </w:r>
      <w:r w:rsidRPr="00D42729">
        <w:rPr>
          <w:rFonts w:ascii="Arial" w:eastAsia="Times New Roman" w:hAnsi="Arial" w:cs="Arial"/>
          <w:b/>
          <w:bCs/>
          <w:lang w:val="en-GB" w:eastAsia="en-GB"/>
        </w:rPr>
        <w:t>10%</w:t>
      </w:r>
    </w:p>
    <w:p w:rsidR="00D42729" w:rsidRPr="00D42729" w:rsidRDefault="00D42729" w:rsidP="00D42729">
      <w:pPr>
        <w:numPr>
          <w:ilvl w:val="0"/>
          <w:numId w:val="2"/>
        </w:numPr>
        <w:suppressAutoHyphens/>
        <w:spacing w:after="0" w:line="240" w:lineRule="auto"/>
        <w:textAlignment w:val="baseline"/>
        <w:rPr>
          <w:rFonts w:ascii="Arial" w:eastAsia="Times New Roman" w:hAnsi="Arial" w:cs="Arial"/>
          <w:lang w:eastAsia="en-GB"/>
        </w:rPr>
      </w:pPr>
      <w:r w:rsidRPr="00D42729">
        <w:rPr>
          <w:rFonts w:ascii="Arial" w:eastAsia="Times New Roman" w:hAnsi="Arial" w:cs="Arial"/>
          <w:lang w:eastAsia="en-GB"/>
        </w:rPr>
        <w:t>Χρήση θεωρίας και πρακτικής στην ανάλυση των συμβάντων</w:t>
      </w:r>
      <w:r w:rsidRPr="00D42729">
        <w:rPr>
          <w:rFonts w:ascii="Arial" w:eastAsia="Times New Roman" w:hAnsi="Arial" w:cs="Arial"/>
          <w:lang w:eastAsia="en-GB"/>
        </w:rPr>
        <w:tab/>
      </w:r>
      <w:r w:rsidRPr="00D42729">
        <w:rPr>
          <w:rFonts w:ascii="Arial" w:eastAsia="Times New Roman" w:hAnsi="Arial" w:cs="Arial"/>
          <w:lang w:eastAsia="en-GB"/>
        </w:rPr>
        <w:tab/>
      </w:r>
      <w:r w:rsidRPr="00D42729">
        <w:rPr>
          <w:rFonts w:ascii="Arial" w:eastAsia="Times New Roman" w:hAnsi="Arial" w:cs="Arial"/>
          <w:b/>
          <w:bCs/>
          <w:lang w:eastAsia="en-GB"/>
        </w:rPr>
        <w:t>15%</w:t>
      </w:r>
    </w:p>
    <w:p w:rsidR="00D42729" w:rsidRPr="00D42729" w:rsidRDefault="00D42729" w:rsidP="00D42729">
      <w:pPr>
        <w:numPr>
          <w:ilvl w:val="1"/>
          <w:numId w:val="2"/>
        </w:numPr>
        <w:suppressAutoHyphens/>
        <w:spacing w:after="0" w:line="240" w:lineRule="auto"/>
        <w:textAlignment w:val="baseline"/>
        <w:rPr>
          <w:rFonts w:ascii="Arial" w:eastAsia="Times New Roman" w:hAnsi="Arial" w:cs="Arial"/>
          <w:lang w:eastAsia="en-GB"/>
        </w:rPr>
      </w:pPr>
      <w:r w:rsidRPr="00D42729">
        <w:rPr>
          <w:rFonts w:ascii="Arial" w:eastAsia="Times New Roman" w:hAnsi="Arial" w:cs="Arial"/>
          <w:lang w:eastAsia="en-GB"/>
        </w:rPr>
        <w:t>Χρησιμοποιήστε τη θεωρία για να κατανοήσετε τα δύο συμβάντα – τι συνέβη, πως, γιατί</w:t>
      </w:r>
    </w:p>
    <w:p w:rsidR="00D42729" w:rsidRPr="00D42729" w:rsidRDefault="00D42729" w:rsidP="00D42729">
      <w:pPr>
        <w:numPr>
          <w:ilvl w:val="1"/>
          <w:numId w:val="2"/>
        </w:numPr>
        <w:suppressAutoHyphens/>
        <w:spacing w:after="0" w:line="240" w:lineRule="auto"/>
        <w:textAlignment w:val="baseline"/>
        <w:rPr>
          <w:rFonts w:ascii="Arial" w:eastAsia="Times New Roman" w:hAnsi="Arial" w:cs="Arial"/>
          <w:lang w:eastAsia="en-GB"/>
        </w:rPr>
      </w:pPr>
      <w:r w:rsidRPr="00D42729">
        <w:rPr>
          <w:rFonts w:ascii="Arial" w:eastAsia="Times New Roman" w:hAnsi="Arial" w:cs="Arial"/>
          <w:lang w:eastAsia="en-GB"/>
        </w:rPr>
        <w:t>Σύντομη ανασκόπηση των θεωριών / εννοιών / πρακτικών του κλάδου – πόσο σχετικές και έγκυρες είναι σε σχέση με τα συμβάντα</w:t>
      </w:r>
    </w:p>
    <w:p w:rsidR="00D42729" w:rsidRPr="00D42729" w:rsidRDefault="00D42729" w:rsidP="00D42729">
      <w:pPr>
        <w:numPr>
          <w:ilvl w:val="0"/>
          <w:numId w:val="2"/>
        </w:numPr>
        <w:suppressAutoHyphens/>
        <w:spacing w:after="0" w:line="240" w:lineRule="auto"/>
        <w:textAlignment w:val="baseline"/>
        <w:rPr>
          <w:rFonts w:ascii="Arial" w:eastAsia="Times New Roman" w:hAnsi="Arial" w:cs="Arial"/>
          <w:lang w:val="en-GB" w:eastAsia="en-GB"/>
        </w:rPr>
      </w:pPr>
      <w:r w:rsidRPr="00D42729">
        <w:rPr>
          <w:rFonts w:ascii="Arial" w:eastAsia="Times New Roman" w:hAnsi="Arial" w:cs="Arial"/>
          <w:lang w:eastAsia="en-GB"/>
        </w:rPr>
        <w:t>Συζήτηση και προτάσεις</w:t>
      </w:r>
      <w:r w:rsidRPr="00D42729">
        <w:rPr>
          <w:rFonts w:ascii="Arial" w:eastAsia="Times New Roman" w:hAnsi="Arial" w:cs="Arial"/>
          <w:lang w:eastAsia="en-GB"/>
        </w:rPr>
        <w:tab/>
      </w:r>
      <w:r w:rsidRPr="00D42729">
        <w:rPr>
          <w:rFonts w:ascii="Arial" w:eastAsia="Times New Roman" w:hAnsi="Arial" w:cs="Arial"/>
          <w:lang w:val="en-GB" w:eastAsia="en-GB"/>
        </w:rPr>
        <w:tab/>
      </w:r>
      <w:r w:rsidRPr="00D42729">
        <w:rPr>
          <w:rFonts w:ascii="Arial" w:eastAsia="Times New Roman" w:hAnsi="Arial" w:cs="Arial"/>
          <w:lang w:val="en-GB" w:eastAsia="en-GB"/>
        </w:rPr>
        <w:tab/>
      </w:r>
      <w:r w:rsidRPr="00D42729">
        <w:rPr>
          <w:rFonts w:ascii="Arial" w:eastAsia="Times New Roman" w:hAnsi="Arial" w:cs="Arial"/>
          <w:lang w:val="en-GB" w:eastAsia="en-GB"/>
        </w:rPr>
        <w:tab/>
      </w:r>
      <w:r w:rsidRPr="00D42729">
        <w:rPr>
          <w:rFonts w:ascii="Arial" w:eastAsia="Times New Roman" w:hAnsi="Arial" w:cs="Arial"/>
          <w:lang w:val="en-GB" w:eastAsia="en-GB"/>
        </w:rPr>
        <w:tab/>
      </w:r>
      <w:r w:rsidRPr="00D42729">
        <w:rPr>
          <w:rFonts w:ascii="Arial" w:eastAsia="Times New Roman" w:hAnsi="Arial" w:cs="Arial"/>
          <w:lang w:val="en-GB" w:eastAsia="en-GB"/>
        </w:rPr>
        <w:tab/>
      </w:r>
      <w:r w:rsidRPr="00D42729">
        <w:rPr>
          <w:rFonts w:ascii="Arial" w:eastAsia="Times New Roman" w:hAnsi="Arial" w:cs="Arial"/>
          <w:lang w:val="en-GB" w:eastAsia="en-GB"/>
        </w:rPr>
        <w:tab/>
      </w:r>
      <w:r w:rsidRPr="00D42729">
        <w:rPr>
          <w:rFonts w:ascii="Arial" w:eastAsia="Times New Roman" w:hAnsi="Arial" w:cs="Arial"/>
          <w:b/>
          <w:bCs/>
          <w:lang w:val="en-GB" w:eastAsia="en-GB"/>
        </w:rPr>
        <w:t>10%</w:t>
      </w:r>
    </w:p>
    <w:p w:rsidR="00D42729" w:rsidRPr="00D42729" w:rsidRDefault="00D42729" w:rsidP="00D42729">
      <w:pPr>
        <w:numPr>
          <w:ilvl w:val="1"/>
          <w:numId w:val="2"/>
        </w:numPr>
        <w:suppressAutoHyphens/>
        <w:spacing w:after="0" w:line="240" w:lineRule="auto"/>
        <w:textAlignment w:val="baseline"/>
        <w:rPr>
          <w:rFonts w:ascii="Arial" w:eastAsia="Times New Roman" w:hAnsi="Arial" w:cs="Arial"/>
          <w:lang w:eastAsia="en-GB"/>
        </w:rPr>
      </w:pPr>
      <w:r w:rsidRPr="00D42729">
        <w:rPr>
          <w:rFonts w:ascii="Arial" w:eastAsia="Times New Roman" w:hAnsi="Arial" w:cs="Arial"/>
          <w:lang w:eastAsia="en-GB"/>
        </w:rPr>
        <w:t>Ανασκόπηση και επεξήγηση της της ατομικής σας επαγγελματικής ανάπτυξης</w:t>
      </w:r>
    </w:p>
    <w:p w:rsidR="00D42729" w:rsidRPr="00D42729" w:rsidRDefault="00D42729" w:rsidP="00D42729">
      <w:pPr>
        <w:numPr>
          <w:ilvl w:val="1"/>
          <w:numId w:val="2"/>
        </w:numPr>
        <w:suppressAutoHyphens/>
        <w:spacing w:after="0" w:line="240" w:lineRule="auto"/>
        <w:textAlignment w:val="baseline"/>
        <w:rPr>
          <w:rFonts w:ascii="Arial" w:eastAsia="Times New Roman" w:hAnsi="Arial" w:cs="Arial"/>
          <w:lang w:eastAsia="en-GB"/>
        </w:rPr>
      </w:pPr>
      <w:r w:rsidRPr="00D42729">
        <w:rPr>
          <w:rFonts w:ascii="Arial" w:eastAsia="Times New Roman" w:hAnsi="Arial" w:cs="Arial"/>
          <w:lang w:eastAsia="en-GB"/>
        </w:rPr>
        <w:t>Προτάσεις για τη βελτίωση των πρακτικών σας και έρευνα των τομέων που μπορείτε να αναπτύξετε περεταίρω</w:t>
      </w:r>
    </w:p>
    <w:p w:rsidR="00D42729" w:rsidRPr="00D42729" w:rsidRDefault="00D42729" w:rsidP="00D42729">
      <w:pPr>
        <w:numPr>
          <w:ilvl w:val="0"/>
          <w:numId w:val="2"/>
        </w:numPr>
        <w:suppressAutoHyphens/>
        <w:spacing w:after="0" w:line="240" w:lineRule="auto"/>
        <w:textAlignment w:val="baseline"/>
        <w:rPr>
          <w:rFonts w:ascii="Arial" w:eastAsia="Times New Roman" w:hAnsi="Arial" w:cs="Arial"/>
          <w:lang w:eastAsia="en-GB"/>
        </w:rPr>
      </w:pPr>
      <w:r w:rsidRPr="00D42729">
        <w:rPr>
          <w:rFonts w:ascii="Arial" w:eastAsia="Times New Roman" w:hAnsi="Arial" w:cs="Arial"/>
          <w:lang w:eastAsia="en-GB"/>
        </w:rPr>
        <w:t xml:space="preserve">Δομή και ύφος γραφής (γραμματική, σαφήνεια επιχειρημάτων, </w:t>
      </w:r>
      <w:proofErr w:type="spellStart"/>
      <w:r w:rsidRPr="00D42729">
        <w:rPr>
          <w:rFonts w:ascii="Arial" w:eastAsia="Times New Roman" w:hAnsi="Arial" w:cs="Arial"/>
          <w:lang w:eastAsia="en-GB"/>
        </w:rPr>
        <w:t>κ.λ.π</w:t>
      </w:r>
      <w:proofErr w:type="spellEnd"/>
      <w:r w:rsidRPr="00D42729">
        <w:rPr>
          <w:rFonts w:ascii="Arial" w:eastAsia="Times New Roman" w:hAnsi="Arial" w:cs="Arial"/>
          <w:lang w:eastAsia="en-GB"/>
        </w:rPr>
        <w:t xml:space="preserve">.) </w:t>
      </w:r>
      <w:r w:rsidRPr="00D42729">
        <w:rPr>
          <w:rFonts w:ascii="Arial" w:eastAsia="Times New Roman" w:hAnsi="Arial" w:cs="Arial"/>
          <w:lang w:eastAsia="en-GB"/>
        </w:rPr>
        <w:tab/>
      </w:r>
      <w:r w:rsidRPr="00D42729">
        <w:rPr>
          <w:rFonts w:ascii="Arial" w:eastAsia="Times New Roman" w:hAnsi="Arial" w:cs="Arial"/>
          <w:b/>
          <w:bCs/>
          <w:lang w:eastAsia="en-GB"/>
        </w:rPr>
        <w:t>5%</w:t>
      </w:r>
    </w:p>
    <w:p w:rsidR="00D42729" w:rsidRPr="00D42729" w:rsidRDefault="00D42729" w:rsidP="00D42729">
      <w:pPr>
        <w:numPr>
          <w:ilvl w:val="0"/>
          <w:numId w:val="2"/>
        </w:numPr>
        <w:suppressAutoHyphens/>
        <w:spacing w:after="0" w:line="240" w:lineRule="auto"/>
        <w:textAlignment w:val="baseline"/>
        <w:rPr>
          <w:rFonts w:ascii="Arial" w:eastAsia="Times New Roman" w:hAnsi="Arial" w:cs="Arial"/>
          <w:lang w:eastAsia="en-GB"/>
        </w:rPr>
      </w:pPr>
      <w:r w:rsidRPr="00D42729">
        <w:rPr>
          <w:rFonts w:ascii="Arial" w:eastAsia="Times New Roman" w:hAnsi="Arial" w:cs="Arial"/>
          <w:lang w:eastAsia="en-GB"/>
        </w:rPr>
        <w:t xml:space="preserve">Παραρτήματα (συμπεριλαμβανομένων των </w:t>
      </w:r>
      <w:proofErr w:type="spellStart"/>
      <w:r w:rsidRPr="00D42729">
        <w:rPr>
          <w:rFonts w:ascii="Arial" w:eastAsia="Times New Roman" w:hAnsi="Arial" w:cs="Arial"/>
          <w:lang w:eastAsia="en-GB"/>
        </w:rPr>
        <w:t>αναστοχαστικών</w:t>
      </w:r>
      <w:proofErr w:type="spellEnd"/>
      <w:r w:rsidRPr="00D42729">
        <w:rPr>
          <w:rFonts w:ascii="Arial" w:eastAsia="Times New Roman" w:hAnsi="Arial" w:cs="Arial"/>
          <w:lang w:eastAsia="en-GB"/>
        </w:rPr>
        <w:t xml:space="preserve"> ημερολογίων για κάθε έτος της προσομοίωσης)</w:t>
      </w:r>
      <w:r w:rsidRPr="00D42729">
        <w:rPr>
          <w:rFonts w:ascii="Arial" w:eastAsia="Times New Roman" w:hAnsi="Arial" w:cs="Arial"/>
          <w:lang w:eastAsia="en-GB"/>
        </w:rPr>
        <w:tab/>
      </w:r>
      <w:r w:rsidRPr="00D42729">
        <w:rPr>
          <w:rFonts w:ascii="Arial" w:eastAsia="Times New Roman" w:hAnsi="Arial" w:cs="Arial"/>
          <w:lang w:eastAsia="en-GB"/>
        </w:rPr>
        <w:tab/>
      </w:r>
      <w:r w:rsidRPr="00D42729">
        <w:rPr>
          <w:rFonts w:ascii="Arial" w:eastAsia="Times New Roman" w:hAnsi="Arial" w:cs="Arial"/>
          <w:lang w:eastAsia="en-GB"/>
        </w:rPr>
        <w:tab/>
      </w:r>
      <w:r w:rsidRPr="00D42729">
        <w:rPr>
          <w:rFonts w:ascii="Arial" w:eastAsia="Times New Roman" w:hAnsi="Arial" w:cs="Arial"/>
          <w:lang w:eastAsia="en-GB"/>
        </w:rPr>
        <w:tab/>
      </w:r>
      <w:r w:rsidRPr="00D42729">
        <w:rPr>
          <w:rFonts w:ascii="Arial" w:eastAsia="Times New Roman" w:hAnsi="Arial" w:cs="Arial"/>
          <w:lang w:eastAsia="en-GB"/>
        </w:rPr>
        <w:tab/>
      </w:r>
      <w:r w:rsidRPr="00D42729">
        <w:rPr>
          <w:rFonts w:ascii="Arial" w:eastAsia="Times New Roman" w:hAnsi="Arial" w:cs="Arial"/>
          <w:lang w:eastAsia="en-GB"/>
        </w:rPr>
        <w:tab/>
        <w:t xml:space="preserve"> </w:t>
      </w:r>
      <w:r w:rsidRPr="00D42729">
        <w:rPr>
          <w:rFonts w:ascii="Arial" w:eastAsia="Times New Roman" w:hAnsi="Arial" w:cs="Arial"/>
          <w:b/>
          <w:bCs/>
          <w:lang w:eastAsia="en-GB"/>
        </w:rPr>
        <w:t>10%</w:t>
      </w:r>
    </w:p>
    <w:p w:rsidR="00D42729" w:rsidRPr="00D42729" w:rsidRDefault="00D42729" w:rsidP="00D42729">
      <w:pPr>
        <w:spacing w:beforeAutospacing="1" w:after="0" w:afterAutospacing="1" w:line="240" w:lineRule="auto"/>
        <w:textAlignment w:val="baseline"/>
        <w:rPr>
          <w:rFonts w:ascii="Arial" w:eastAsia="Times New Roman" w:hAnsi="Arial" w:cs="Arial"/>
          <w:lang w:eastAsia="en-GB"/>
        </w:rPr>
      </w:pPr>
    </w:p>
    <w:p w:rsidR="00D42729" w:rsidRPr="00D42729" w:rsidRDefault="00D42729" w:rsidP="00D42729">
      <w:pPr>
        <w:spacing w:beforeAutospacing="1" w:after="0" w:afterAutospacing="1" w:line="240" w:lineRule="auto"/>
        <w:textAlignment w:val="baseline"/>
        <w:rPr>
          <w:rFonts w:ascii="Arial" w:eastAsia="Times New Roman" w:hAnsi="Arial" w:cs="Arial"/>
          <w:b/>
          <w:bCs/>
          <w:lang w:eastAsia="en-GB"/>
        </w:rPr>
      </w:pPr>
      <w:r w:rsidRPr="00D42729">
        <w:rPr>
          <w:rFonts w:ascii="Arial" w:eastAsia="Times New Roman" w:hAnsi="Arial" w:cs="Arial"/>
          <w:b/>
          <w:bCs/>
          <w:lang w:eastAsia="en-GB"/>
        </w:rPr>
        <w:t>Παράδειγμα αναγνώρισης συμβάντος (να μην χρησιμοποιηθεί στην αναφορά σας):</w:t>
      </w:r>
    </w:p>
    <w:p w:rsidR="00D42729" w:rsidRPr="00D42729" w:rsidRDefault="00D42729" w:rsidP="00D42729">
      <w:pPr>
        <w:numPr>
          <w:ilvl w:val="0"/>
          <w:numId w:val="3"/>
        </w:numPr>
        <w:suppressAutoHyphens/>
        <w:spacing w:after="0" w:line="240" w:lineRule="auto"/>
        <w:textAlignment w:val="baseline"/>
        <w:rPr>
          <w:rFonts w:ascii="Arial" w:eastAsia="Times New Roman" w:hAnsi="Arial" w:cs="Arial"/>
          <w:lang w:eastAsia="en-GB"/>
        </w:rPr>
      </w:pPr>
      <w:r w:rsidRPr="00D42729">
        <w:rPr>
          <w:rFonts w:ascii="Arial" w:eastAsia="Times New Roman" w:hAnsi="Arial" w:cs="Arial"/>
          <w:lang w:eastAsia="en-GB"/>
        </w:rPr>
        <w:t>Η ομάδα σας είχε μέτριες επιδόσεις στη διάρκεια της προσομοίωσης. Αισθάνομαι πως το δέσιμο της ομάδας ήταν μία διαδικασία που συνεχώς επαναλαμβανόταν. Η επικοινωνία ήταν δύσκολη με ορισμένα άτομα της ομάδας που δεν είχαν καλή πρόσβαση στην τεχνολογία (κακή ποιότητα ίντερνετ, χρήση κινητού τηλεφώνου αντί για υπολογιστή) και ορισμένα μέλη δεν είχαν αρκετή επαφή με τα υπόλοιπα μέλη της ομάδας. Αυτό είχε ως αποτέλεσμα την αναδιανομή της εργασίας και των καθηκόντων του κάθε μέλους για να ολοκληρωθούν οι απαραίτητες ενέργειες.</w:t>
      </w:r>
    </w:p>
    <w:p w:rsidR="00D42729" w:rsidRPr="00D42729" w:rsidRDefault="00D42729" w:rsidP="00D42729">
      <w:pPr>
        <w:tabs>
          <w:tab w:val="left" w:pos="-2268"/>
          <w:tab w:val="left" w:pos="-720"/>
          <w:tab w:val="left" w:pos="720"/>
          <w:tab w:val="left" w:pos="7740"/>
          <w:tab w:val="right" w:pos="8222"/>
        </w:tabs>
        <w:suppressAutoHyphens/>
        <w:spacing w:after="0" w:line="240" w:lineRule="auto"/>
        <w:rPr>
          <w:rFonts w:ascii="Arial" w:hAnsi="Arial"/>
        </w:rPr>
      </w:pPr>
    </w:p>
    <w:p w:rsidR="00D42729" w:rsidRDefault="00D42729" w:rsidP="00D42729">
      <w:pPr>
        <w:spacing w:after="0" w:line="240" w:lineRule="auto"/>
        <w:rPr>
          <w:rFonts w:ascii="Arial" w:hAnsi="Arial"/>
          <w:b/>
          <w:bCs/>
        </w:rPr>
      </w:pPr>
    </w:p>
    <w:p w:rsidR="00D42729" w:rsidRDefault="00D42729" w:rsidP="00D42729">
      <w:pPr>
        <w:spacing w:after="0" w:line="240" w:lineRule="auto"/>
        <w:rPr>
          <w:rFonts w:ascii="Arial" w:hAnsi="Arial"/>
          <w:b/>
          <w:bCs/>
        </w:rPr>
      </w:pPr>
    </w:p>
    <w:p w:rsidR="00D42729" w:rsidRDefault="00D42729" w:rsidP="00D42729">
      <w:pPr>
        <w:spacing w:after="0" w:line="240" w:lineRule="auto"/>
        <w:rPr>
          <w:rFonts w:ascii="Arial" w:hAnsi="Arial"/>
          <w:b/>
          <w:bCs/>
        </w:rPr>
      </w:pPr>
    </w:p>
    <w:p w:rsidR="00D42729" w:rsidRPr="00D42729" w:rsidRDefault="00D42729" w:rsidP="00D42729">
      <w:pPr>
        <w:spacing w:after="0" w:line="240" w:lineRule="auto"/>
        <w:rPr>
          <w:rFonts w:ascii="Arial" w:hAnsi="Arial"/>
          <w:b/>
          <w:bCs/>
        </w:rPr>
      </w:pPr>
      <w:r w:rsidRPr="00D42729">
        <w:rPr>
          <w:rFonts w:ascii="Arial" w:hAnsi="Arial"/>
          <w:b/>
          <w:bCs/>
        </w:rPr>
        <w:t>Βαρύτητα εργασίας:</w:t>
      </w:r>
    </w:p>
    <w:p w:rsidR="00D42729" w:rsidRPr="00D42729" w:rsidRDefault="00D42729" w:rsidP="00D42729">
      <w:pPr>
        <w:tabs>
          <w:tab w:val="left" w:pos="-2268"/>
          <w:tab w:val="left" w:pos="-720"/>
          <w:tab w:val="left" w:pos="720"/>
          <w:tab w:val="left" w:pos="7740"/>
          <w:tab w:val="right" w:pos="8222"/>
        </w:tabs>
        <w:suppressAutoHyphens/>
        <w:spacing w:after="0" w:line="240" w:lineRule="auto"/>
        <w:ind w:left="709"/>
        <w:rPr>
          <w:rFonts w:ascii="Arial" w:hAnsi="Arial"/>
          <w:color w:val="009999"/>
        </w:rPr>
      </w:pPr>
    </w:p>
    <w:p w:rsidR="00D42729" w:rsidRPr="00D42729" w:rsidRDefault="00D42729" w:rsidP="00D42729">
      <w:pPr>
        <w:tabs>
          <w:tab w:val="left" w:pos="-2268"/>
          <w:tab w:val="left" w:pos="-720"/>
          <w:tab w:val="left" w:pos="720"/>
          <w:tab w:val="left" w:pos="7740"/>
          <w:tab w:val="right" w:pos="8222"/>
        </w:tabs>
        <w:suppressAutoHyphens/>
        <w:spacing w:after="0" w:line="240" w:lineRule="auto"/>
        <w:rPr>
          <w:rFonts w:ascii="Arial" w:hAnsi="Arial"/>
        </w:rPr>
      </w:pPr>
      <w:r w:rsidRPr="00D42729">
        <w:rPr>
          <w:rFonts w:ascii="Arial" w:hAnsi="Arial"/>
        </w:rPr>
        <w:t>Ατομική εργασία συνολικής βαρύτητας 100% (50% + 50%), η οποία αποτελείται από τα μέρη Α και Β σύμφωνα με τον οδηγό αξιολόγησης.</w:t>
      </w:r>
    </w:p>
    <w:p w:rsidR="00D42729" w:rsidRPr="00D42729" w:rsidRDefault="00D42729" w:rsidP="00D42729">
      <w:pPr>
        <w:tabs>
          <w:tab w:val="left" w:pos="-2268"/>
          <w:tab w:val="left" w:pos="-720"/>
          <w:tab w:val="left" w:pos="720"/>
          <w:tab w:val="left" w:pos="7740"/>
          <w:tab w:val="right" w:pos="8222"/>
        </w:tabs>
        <w:suppressAutoHyphens/>
        <w:spacing w:after="0" w:line="240" w:lineRule="auto"/>
        <w:rPr>
          <w:rFonts w:ascii="Arial" w:hAnsi="Arial"/>
        </w:rPr>
      </w:pPr>
    </w:p>
    <w:p w:rsidR="00D42729" w:rsidRPr="00D42729" w:rsidRDefault="00D42729" w:rsidP="00D42729">
      <w:pPr>
        <w:tabs>
          <w:tab w:val="left" w:pos="-2268"/>
          <w:tab w:val="left" w:pos="-720"/>
          <w:tab w:val="left" w:pos="720"/>
          <w:tab w:val="left" w:pos="7740"/>
          <w:tab w:val="right" w:pos="8222"/>
        </w:tabs>
        <w:suppressAutoHyphens/>
        <w:spacing w:after="0" w:line="240" w:lineRule="auto"/>
        <w:rPr>
          <w:rFonts w:ascii="Arial" w:hAnsi="Arial"/>
        </w:rPr>
      </w:pPr>
      <w:r w:rsidRPr="00D42729">
        <w:rPr>
          <w:rFonts w:ascii="Arial" w:hAnsi="Arial"/>
        </w:rPr>
        <w:t>Συνολικός αριθμός λέξεων: 6000 (3000 + 3000 για τα μέρη Α και Β αντίστοιχα)</w:t>
      </w:r>
    </w:p>
    <w:p w:rsidR="00D42729" w:rsidRPr="00D42729" w:rsidRDefault="00D42729" w:rsidP="00D42729">
      <w:pPr>
        <w:tabs>
          <w:tab w:val="left" w:pos="-2268"/>
          <w:tab w:val="left" w:pos="-720"/>
          <w:tab w:val="left" w:pos="720"/>
          <w:tab w:val="left" w:pos="7740"/>
          <w:tab w:val="right" w:pos="8222"/>
        </w:tabs>
        <w:suppressAutoHyphens/>
        <w:spacing w:after="0" w:line="240" w:lineRule="auto"/>
        <w:rPr>
          <w:rFonts w:ascii="Arial" w:hAnsi="Arial"/>
        </w:rPr>
      </w:pPr>
    </w:p>
    <w:p w:rsidR="00D42729" w:rsidRPr="00D42729" w:rsidRDefault="00D42729" w:rsidP="00D42729">
      <w:pPr>
        <w:spacing w:after="0" w:line="240" w:lineRule="auto"/>
        <w:rPr>
          <w:rFonts w:ascii="Arial" w:hAnsi="Arial"/>
          <w:b/>
          <w:bCs/>
        </w:rPr>
      </w:pPr>
    </w:p>
    <w:p w:rsidR="00D42729" w:rsidRPr="00D42729" w:rsidRDefault="00D42729" w:rsidP="00D42729">
      <w:pPr>
        <w:spacing w:after="0" w:line="240" w:lineRule="auto"/>
        <w:rPr>
          <w:rFonts w:ascii="Arial" w:hAnsi="Arial"/>
          <w:b/>
          <w:bCs/>
        </w:rPr>
      </w:pPr>
    </w:p>
    <w:p w:rsidR="00BD78D4" w:rsidRDefault="00BD78D4"/>
    <w:sectPr w:rsidR="00BD78D4">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OpenSymbol">
    <w:altName w:val="Cambria"/>
    <w:panose1 w:val="05010000000000000000"/>
    <w:charset w:val="00"/>
    <w:family w:val="auto"/>
    <w:pitch w:val="variable"/>
    <w:sig w:usb0="800000AF" w:usb1="1001ECEA" w:usb2="00000000" w:usb3="00000000" w:csb0="00000001"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1"/>
    <w:family w:val="swiss"/>
    <w:pitch w:val="variable"/>
    <w:sig w:usb0="E0002EFF" w:usb1="C000785B" w:usb2="00000009" w:usb3="00000000" w:csb0="000001FF"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9"/>
    <w:multiLevelType w:val="multilevel"/>
    <w:tmpl w:val="00000009"/>
    <w:name w:val="WW8Num9"/>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1" w15:restartNumberingAfterBreak="0">
    <w:nsid w:val="0000000A"/>
    <w:multiLevelType w:val="multilevel"/>
    <w:tmpl w:val="0000000A"/>
    <w:name w:val="WW8Num10"/>
    <w:lvl w:ilvl="0">
      <w:start w:val="1"/>
      <w:numFmt w:val="bullet"/>
      <w:lvlText w:val=""/>
      <w:lvlJc w:val="left"/>
      <w:pPr>
        <w:tabs>
          <w:tab w:val="num" w:pos="720"/>
        </w:tabs>
        <w:ind w:left="720" w:hanging="360"/>
      </w:pPr>
      <w:rPr>
        <w:rFonts w:ascii="Symbol" w:hAnsi="Symbol" w:cs="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15:restartNumberingAfterBreak="0">
    <w:nsid w:val="054429B7"/>
    <w:multiLevelType w:val="hybridMultilevel"/>
    <w:tmpl w:val="FB06AAE4"/>
    <w:lvl w:ilvl="0" w:tplc="8EE6744C">
      <w:start w:val="6"/>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15:restartNumberingAfterBreak="0">
    <w:nsid w:val="2931736A"/>
    <w:multiLevelType w:val="multilevel"/>
    <w:tmpl w:val="F39C5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3060591"/>
    <w:multiLevelType w:val="hybridMultilevel"/>
    <w:tmpl w:val="7D5E15C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5" w15:restartNumberingAfterBreak="0">
    <w:nsid w:val="4BEF4EB7"/>
    <w:multiLevelType w:val="hybridMultilevel"/>
    <w:tmpl w:val="E1ECD9A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8390D038">
      <w:numFmt w:val="bullet"/>
      <w:lvlText w:val="•"/>
      <w:lvlJc w:val="left"/>
      <w:pPr>
        <w:ind w:left="2340" w:hanging="360"/>
      </w:pPr>
      <w:rPr>
        <w:rFonts w:ascii="Arial" w:eastAsia="Times New Roman" w:hAnsi="Arial" w:cs="Arial"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8B404F7"/>
    <w:multiLevelType w:val="hybridMultilevel"/>
    <w:tmpl w:val="4490B35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5"/>
  </w:num>
  <w:num w:numId="5">
    <w:abstractNumId w:val="6"/>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2729"/>
    <w:rsid w:val="004C51F3"/>
    <w:rsid w:val="00845F58"/>
    <w:rsid w:val="00A163BF"/>
    <w:rsid w:val="00A862E2"/>
    <w:rsid w:val="00BD78D4"/>
    <w:rsid w:val="00D42729"/>
    <w:rsid w:val="00D57FB2"/>
    <w:rsid w:val="00F97DAB"/>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520E0"/>
  <w15:chartTrackingRefBased/>
  <w15:docId w15:val="{B753ADC0-E050-4FB4-A311-E81822F13C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4272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1</Pages>
  <Words>963</Words>
  <Characters>5201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LIANOS PARIS</dc:creator>
  <cp:keywords/>
  <dc:description/>
  <cp:lastModifiedBy>Ioannis Papadopoulos</cp:lastModifiedBy>
  <cp:revision>6</cp:revision>
  <dcterms:created xsi:type="dcterms:W3CDTF">2022-04-04T12:00:00Z</dcterms:created>
  <dcterms:modified xsi:type="dcterms:W3CDTF">2023-03-24T14:44:00Z</dcterms:modified>
</cp:coreProperties>
</file>