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0"/>
        </w:rPr>
        <w:t>PERSONAL WEBSITE SPECIFICATION  /  02</w:t>
      </w:r>
    </w:p>
    <w:p>
      <w:pPr>
        <w:pStyle w:val="Title"/>
        <w:jc w:val="center"/>
      </w:pPr>
      <w:r>
        <w:t>Technical Implementation Specification</w:t>
      </w:r>
    </w:p>
    <w:p>
      <w:pPr>
        <w:pStyle w:val="Subtitle"/>
        <w:jc w:val="center"/>
      </w:pPr>
      <w:r>
        <w:t>Astro static generation, Markdown/MDX writing, and GitHub Pages deployment</w:t>
      </w:r>
    </w:p>
    <w:p>
      <w:pPr>
        <w:spacing w:before="240" w:after="560"/>
        <w:ind w:left="792" w:right="792"/>
        <w:jc w:val="center"/>
        <w:shd w:fill="F4F6F9" w:val="clear"/>
      </w:pPr>
      <w:r>
        <w:rPr>
          <w:rFonts w:ascii="Calibri" w:hAnsi="Calibri"/>
          <w:b/>
          <w:color w:val="0B2545"/>
          <w:sz w:val="24"/>
        </w:rPr>
        <w:t>Use a static build with no application backend: content lives in Git, Astro produces deployable files, and GitHub Actions publishes them to GitHub Pages.</w:t>
      </w:r>
    </w:p>
    <w:p>
      <w:pPr>
        <w:spacing w:after="40"/>
        <w:jc w:val="center"/>
      </w:pPr>
      <w:r>
        <w:rPr>
          <w:rFonts w:ascii="Calibri" w:hAnsi="Calibri"/>
          <w:b/>
          <w:color w:val="5D6878"/>
          <w:sz w:val="19"/>
        </w:rPr>
        <w:t xml:space="preserve">Status: </w:t>
      </w:r>
      <w:r>
        <w:rPr>
          <w:rFonts w:ascii="Calibri" w:hAnsi="Calibri"/>
          <w:color w:val="5D6878"/>
          <w:sz w:val="19"/>
        </w:rPr>
        <w:t>Implementation-ready, with explicit placeholders</w:t>
      </w:r>
    </w:p>
    <w:p>
      <w:pPr>
        <w:spacing w:after="40"/>
        <w:jc w:val="center"/>
      </w:pPr>
      <w:r>
        <w:rPr>
          <w:rFonts w:ascii="Calibri" w:hAnsi="Calibri"/>
          <w:b/>
          <w:color w:val="5D6878"/>
          <w:sz w:val="19"/>
        </w:rPr>
        <w:t xml:space="preserve">Version: </w:t>
      </w:r>
      <w:r>
        <w:rPr>
          <w:rFonts w:ascii="Calibri" w:hAnsi="Calibri"/>
          <w:color w:val="5D6878"/>
          <w:sz w:val="19"/>
        </w:rPr>
        <w:t>1.0</w:t>
      </w:r>
    </w:p>
    <w:p>
      <w:pPr>
        <w:spacing w:after="40"/>
        <w:jc w:val="center"/>
      </w:pPr>
      <w:r>
        <w:rPr>
          <w:rFonts w:ascii="Calibri" w:hAnsi="Calibri"/>
          <w:b/>
          <w:color w:val="5D6878"/>
          <w:sz w:val="19"/>
        </w:rPr>
        <w:t xml:space="preserve">Prepared: </w:t>
      </w:r>
      <w:r>
        <w:rPr>
          <w:rFonts w:ascii="Calibri" w:hAnsi="Calibri"/>
          <w:color w:val="5D6878"/>
          <w:sz w:val="19"/>
        </w:rPr>
        <w:t>2 September 2026</w:t>
      </w:r>
    </w:p>
    <w:p>
      <w:pPr>
        <w:spacing w:after="40"/>
        <w:jc w:val="center"/>
      </w:pPr>
      <w:r>
        <w:rPr>
          <w:rFonts w:ascii="Calibri" w:hAnsi="Calibri"/>
          <w:b/>
          <w:color w:val="5D6878"/>
          <w:sz w:val="19"/>
        </w:rPr>
        <w:t xml:space="preserve">Companion: </w:t>
      </w:r>
      <w:r>
        <w:rPr>
          <w:rFonts w:ascii="Calibri" w:hAnsi="Calibri"/>
          <w:color w:val="5D6878"/>
          <w:sz w:val="19"/>
        </w:rPr>
        <w:t>Document 01 — Vendor-Independent UI &amp; UX Specification</w:t>
      </w:r>
    </w:p>
    <w:p>
      <w:pPr>
        <w:spacing w:before="520" w:after="0"/>
        <w:jc w:val="center"/>
      </w:pPr>
      <w:r>
        <w:rPr>
          <w:rFonts w:ascii="Calibri" w:hAnsi="Calibri"/>
          <w:i/>
          <w:color w:val="5D6878"/>
          <w:sz w:val="18"/>
        </w:rPr>
        <w:t>Replace bracketed fields with verified personal information before launch.</w:t>
      </w:r>
    </w:p>
    <w:p>
      <w:r>
        <w:br w:type="page"/>
      </w:r>
    </w:p>
    <w:p>
      <w:pPr>
        <w:pStyle w:val="Heading1"/>
      </w:pPr>
      <w:r>
        <w:t>0. Architecture decision record</w:t>
      </w:r>
    </w:p>
    <w:p>
      <w:pPr>
        <w:spacing w:before="100" w:after="200" w:line="288" w:lineRule="auto"/>
        <w:ind w:left="259" w:right="115"/>
        <w:shd w:fill="F4F6F9" w:val="clear"/>
        <w:pBdr>
          <w:left w:val="single" w:sz="20" w:space="10" w:color="2E74B5"/>
        </w:pBdr>
      </w:pPr>
      <w:r>
        <w:rPr>
          <w:rFonts w:ascii="Calibri" w:hAnsi="Calibri"/>
          <w:b/>
          <w:color w:val="2E74B5"/>
          <w:sz w:val="21"/>
        </w:rPr>
        <w:t xml:space="preserve">Selected architecture  </w:t>
      </w:r>
      <w:r>
        <w:rPr>
          <w:rFonts w:ascii="Calibri" w:hAnsi="Calibri"/>
          <w:color w:val="111827"/>
          <w:sz w:val="21"/>
        </w:rPr>
        <w:t>Astro with static output, strict TypeScript, Markdown/MDX content collections, hand-authored CSS, minimal client JavaScript, GitHub Actions, and GitHub Pages. No database, runtime server, authentication, or CMS is required.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6E1"/>
          <w:left w:val="single" w:sz="4" w:space="0" w:color="CDD6E1"/>
          <w:bottom w:val="single" w:sz="4" w:space="0" w:color="CDD6E1"/>
          <w:right w:val="single" w:sz="4" w:space="0" w:color="CDD6E1"/>
          <w:insideH w:val="single" w:sz="4" w:space="0" w:color="CDD6E1"/>
          <w:insideV w:val="single" w:sz="4" w:space="0" w:color="CDD6E1"/>
        </w:tblBorders>
      </w:tblPr>
      <w:tblGrid>
        <w:gridCol w:w="1680"/>
        <w:gridCol w:w="2640"/>
        <w:gridCol w:w="5040"/>
      </w:tblGrid>
      <w:tr>
        <w:trPr>
          <w:tblHeader w:val="true"/>
          <w:cantSplit w:val="true"/>
        </w:trPr>
        <w:tc>
          <w:tcPr>
            <w:tcW w:type="dxa" w:w="16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Concern</w:t>
            </w:r>
          </w:p>
        </w:tc>
        <w:tc>
          <w:tcPr>
            <w:tcW w:type="dxa" w:w="26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  <w:tc>
          <w:tcPr>
            <w:tcW w:type="dxa" w:w="50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Hosting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GitHub Pages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Fits a public professional site; serves static HTML/CSS/JS from a repository. [1]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Site generator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Astro, static output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Keeps portfolio pages simple while making a Markdown blog maintainable.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Content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Typed build-time collections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Validates shared fields for projects and posts before deployment. [7]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Styling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Plain CSS with tokens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Small dependency surface; direct control over accessibility and performance.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Deployment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GitHub Actions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Required for the selected non-Jekyll build; official Astro action is supported. [3][6]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Contact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mailto: link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backend or personal-data processor in MVP.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Analytics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None by default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Protects privacy and avoids third-party performance cost.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Search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None at launch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Add a static search index only after roughly 30 posts.</w:t>
            </w:r>
          </w:p>
        </w:tc>
      </w:tr>
    </w:tbl>
    <w:p>
      <w:pPr>
        <w:spacing w:after="60"/>
      </w:pPr>
    </w:p>
    <w:p>
      <w:pPr>
        <w:pStyle w:val="Heading2"/>
      </w:pPr>
      <w:r>
        <w:t>0.1 Assumptions</w:t>
      </w:r>
    </w:p>
    <w:p>
      <w:pPr>
        <w:numPr>
          <w:ilvl w:val="0"/>
          <w:numId w:val="10"/>
        </w:numPr>
        <w:spacing w:before="0" w:after="80" w:line="300" w:lineRule="auto"/>
      </w:pPr>
      <w:r>
        <w:t>The site owner has a GitHub account and can administer repository Pages settings.</w:t>
      </w:r>
    </w:p>
    <w:p>
      <w:pPr>
        <w:numPr>
          <w:ilvl w:val="0"/>
          <w:numId w:val="10"/>
        </w:numPr>
        <w:spacing w:before="0" w:after="80" w:line="300" w:lineRule="auto"/>
      </w:pPr>
      <w:r>
        <w:t>The recommended repository is [GITHUB_USERNAME].github.io, producing a root URL without a repository subpath.</w:t>
      </w:r>
    </w:p>
    <w:p>
      <w:pPr>
        <w:numPr>
          <w:ilvl w:val="0"/>
          <w:numId w:val="10"/>
        </w:numPr>
        <w:spacing w:before="0" w:after="80" w:line="300" w:lineRule="auto"/>
      </w:pPr>
      <w:r>
        <w:t>All published information is intentionally public. GitHub warns that Pages sites are public even when a supported paid plan permits a private source repository. [2]</w:t>
      </w:r>
    </w:p>
    <w:p>
      <w:pPr>
        <w:numPr>
          <w:ilvl w:val="0"/>
          <w:numId w:val="10"/>
        </w:numPr>
        <w:spacing w:before="0" w:after="80" w:line="300" w:lineRule="auto"/>
      </w:pPr>
      <w:r>
        <w:t>A custom domain is optional and can be added after the github.io deployment passes acceptance.</w:t>
      </w:r>
    </w:p>
    <w:p>
      <w:pPr>
        <w:pStyle w:val="Heading2"/>
      </w:pPr>
      <w:r>
        <w:t>0.2 Non-functional targets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6E1"/>
          <w:left w:val="single" w:sz="4" w:space="0" w:color="CDD6E1"/>
          <w:bottom w:val="single" w:sz="4" w:space="0" w:color="CDD6E1"/>
          <w:right w:val="single" w:sz="4" w:space="0" w:color="CDD6E1"/>
          <w:insideH w:val="single" w:sz="4" w:space="0" w:color="CDD6E1"/>
          <w:insideV w:val="single" w:sz="4" w:space="0" w:color="CDD6E1"/>
        </w:tblBorders>
      </w:tblPr>
      <w:tblGrid>
        <w:gridCol w:w="2160"/>
        <w:gridCol w:w="7200"/>
      </w:tblGrid>
      <w:tr>
        <w:trPr>
          <w:tblHeader w:val="true"/>
          <w:cantSplit w:val="true"/>
        </w:trPr>
        <w:tc>
          <w:tcPr>
            <w:tcW w:type="dxa" w:w="21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72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Target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Availability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Static deployment; no runtime dependency on an API, feed, database, or build server.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Performance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Home transfer ≤500 KB excluding resume; initial JS ≤35 KB gzip; CSS ≤30 KB gzip.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Core Web Vitals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LCP ≤2.5 s, INP ≤200 ms, CLS ≤0.1 at the 75th percentile. [11]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Accessibility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WCAG 2.2 AA; keyboard-complete; 320 px reflow; 200% text zoom. [10]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Compatibility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Latest two stable releases of Chrome, Firefox, Safari, and Edge; current iOS/Android browsers.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Build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Clean checkout → npm ci → npm run check → npm run build succeeds in under 10 minutes.</w:t>
            </w:r>
          </w:p>
        </w:tc>
      </w:tr>
    </w:tbl>
    <w:p>
      <w:pPr>
        <w:spacing w:after="60"/>
      </w:pPr>
    </w:p>
    <w:p>
      <w:pPr>
        <w:pStyle w:val="Heading1"/>
      </w:pPr>
      <w:r>
        <w:t>1. System context</w:t>
      </w:r>
    </w:p>
    <w:p>
      <w:pPr>
        <w:pStyle w:val="Heading2"/>
      </w:pPr>
      <w:r>
        <w:t>1.1 Build and delivery flow</w:t>
      </w:r>
    </w:p>
    <w:p>
      <w:pPr>
        <w:numPr>
          <w:ilvl w:val="0"/>
          <w:numId w:val="12"/>
        </w:numPr>
        <w:spacing w:before="0" w:after="80" w:line="300" w:lineRule="auto"/>
      </w:pPr>
      <w:r>
        <w:t>The owner writes TypeScript, Astro components, CSS, Markdown/MDX posts, and project case studies in the repository.</w:t>
      </w:r>
    </w:p>
    <w:p>
      <w:pPr>
        <w:numPr>
          <w:ilvl w:val="0"/>
          <w:numId w:val="12"/>
        </w:numPr>
        <w:spacing w:before="0" w:after="80" w:line="300" w:lineRule="auto"/>
      </w:pPr>
      <w:r>
        <w:t>A pull request runs type/content validation and a production build.</w:t>
      </w:r>
    </w:p>
    <w:p>
      <w:pPr>
        <w:numPr>
          <w:ilvl w:val="0"/>
          <w:numId w:val="12"/>
        </w:numPr>
        <w:spacing w:before="0" w:after="80" w:line="300" w:lineRule="auto"/>
      </w:pPr>
      <w:r>
        <w:t>A merge or push to main triggers the deployment workflow.</w:t>
      </w:r>
    </w:p>
    <w:p>
      <w:pPr>
        <w:numPr>
          <w:ilvl w:val="0"/>
          <w:numId w:val="12"/>
        </w:numPr>
        <w:spacing w:before="0" w:after="80" w:line="300" w:lineRule="auto"/>
      </w:pPr>
      <w:r>
        <w:t>The official Astro action installs dependencies, builds the static site, and uploads the Pages artifact. [6]</w:t>
      </w:r>
    </w:p>
    <w:p>
      <w:pPr>
        <w:numPr>
          <w:ilvl w:val="0"/>
          <w:numId w:val="12"/>
        </w:numPr>
        <w:spacing w:before="0" w:after="80" w:line="300" w:lineRule="auto"/>
      </w:pPr>
      <w:r>
        <w:t>GitHub Pages publishes the artifact through the github-pages environment. The visitor receives only static files.</w:t>
      </w:r>
    </w:p>
    <w:p>
      <w:pPr>
        <w:pStyle w:val="Heading2"/>
      </w:pPr>
      <w:r>
        <w:t>1.2 Runtime capability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6E1"/>
          <w:left w:val="single" w:sz="4" w:space="0" w:color="CDD6E1"/>
          <w:bottom w:val="single" w:sz="4" w:space="0" w:color="CDD6E1"/>
          <w:right w:val="single" w:sz="4" w:space="0" w:color="CDD6E1"/>
          <w:insideH w:val="single" w:sz="4" w:space="0" w:color="CDD6E1"/>
          <w:insideV w:val="single" w:sz="4" w:space="0" w:color="CDD6E1"/>
        </w:tblBorders>
      </w:tblPr>
      <w:tblGrid>
        <w:gridCol w:w="2640"/>
        <w:gridCol w:w="1920"/>
        <w:gridCol w:w="4800"/>
      </w:tblGrid>
      <w:tr>
        <w:trPr>
          <w:tblHeader w:val="true"/>
          <w:cantSplit w:val="true"/>
        </w:trPr>
        <w:tc>
          <w:tcPr>
            <w:tcW w:type="dxa" w:w="26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Feature</w:t>
            </w:r>
          </w:p>
        </w:tc>
        <w:tc>
          <w:tcPr>
            <w:tcW w:type="dxa" w:w="19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Backend needed?</w:t>
            </w:r>
          </w:p>
        </w:tc>
        <w:tc>
          <w:tcPr>
            <w:tcW w:type="dxa" w:w="4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MVP implementation</w:t>
            </w:r>
          </w:p>
        </w:tc>
      </w:tr>
      <w:tr>
        <w:trPr>
          <w:cantSplit w:val="true"/>
        </w:trPr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Portfolio pages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Pre-rendered HTML</w:t>
            </w:r>
          </w:p>
        </w:tc>
      </w:tr>
      <w:tr>
        <w:trPr>
          <w:cantSplit w:val="true"/>
        </w:trPr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Blog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Markdown/MDX compiled at build time</w:t>
            </w:r>
          </w:p>
        </w:tc>
      </w:tr>
      <w:tr>
        <w:trPr>
          <w:cantSplit w:val="true"/>
        </w:trPr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Theme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CSS plus localStorage preference</w:t>
            </w:r>
          </w:p>
        </w:tc>
      </w:tr>
      <w:tr>
        <w:trPr>
          <w:cantSplit w:val="true"/>
        </w:trPr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RSS and sitemap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Generated at build time</w:t>
            </w:r>
          </w:p>
        </w:tc>
      </w:tr>
      <w:tr>
        <w:trPr>
          <w:cantSplit w:val="true"/>
        </w:trPr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Contact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mailto: URL</w:t>
            </w:r>
          </w:p>
        </w:tc>
      </w:tr>
      <w:tr>
        <w:trPr>
          <w:cantSplit w:val="true"/>
        </w:trPr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Search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Deferred static index</w:t>
            </w:r>
          </w:p>
        </w:tc>
      </w:tr>
      <w:tr>
        <w:trPr>
          <w:cantSplit w:val="true"/>
        </w:trPr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Comments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External service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Out of scope; link to GitHub Discussions only if needed</w:t>
            </w:r>
          </w:p>
        </w:tc>
      </w:tr>
      <w:tr>
        <w:trPr>
          <w:cantSplit w:val="true"/>
        </w:trPr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User accounts/private dashboard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Yes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Out of scope; GitHub Pages cannot run server-side application code. [2]</w:t>
            </w:r>
          </w:p>
        </w:tc>
      </w:tr>
    </w:tbl>
    <w:p>
      <w:pPr>
        <w:spacing w:after="60"/>
      </w:pPr>
    </w:p>
    <w:p>
      <w:pPr>
        <w:pStyle w:val="Heading2"/>
      </w:pPr>
      <w:r>
        <w:t>1.3 GitHub Pages operating limits</w:t>
      </w:r>
    </w:p>
    <w:p>
      <w:r>
        <w:t>Design far below the published limits: recommended 1 GB source repository, 1 GB published site, 10-minute deployment timeout, soft 100 GB/month bandwidth, and a soft 10 builds/hour limit for the built-in Pages flow (the latter does not apply to custom Actions builds). [4]</w:t>
      </w:r>
    </w:p>
    <w:p>
      <w:r>
        <w:t>The portfolio must not collect passwords, payment data, or other sensitive transactions. GitHub Pages is not intended as free hosting for SaaS or an e-commerce application. [4]</w:t>
      </w:r>
    </w:p>
    <w:p>
      <w:pPr>
        <w:pStyle w:val="Heading1"/>
      </w:pPr>
      <w:r>
        <w:t>2. Stack and version policy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6E1"/>
          <w:left w:val="single" w:sz="4" w:space="0" w:color="CDD6E1"/>
          <w:bottom w:val="single" w:sz="4" w:space="0" w:color="CDD6E1"/>
          <w:right w:val="single" w:sz="4" w:space="0" w:color="CDD6E1"/>
          <w:insideH w:val="single" w:sz="4" w:space="0" w:color="CDD6E1"/>
          <w:insideV w:val="single" w:sz="4" w:space="0" w:color="CDD6E1"/>
        </w:tblBorders>
      </w:tblPr>
      <w:tblGrid>
        <w:gridCol w:w="1560"/>
        <w:gridCol w:w="3000"/>
        <w:gridCol w:w="3000"/>
        <w:gridCol w:w="1800"/>
      </w:tblGrid>
      <w:tr>
        <w:trPr>
          <w:tblHeader w:val="true"/>
          <w:cantSplit w:val="true"/>
        </w:trPr>
        <w:tc>
          <w:tcPr>
            <w:tcW w:type="dxa" w:w="15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Option</w:t>
            </w:r>
          </w:p>
        </w:tc>
        <w:tc>
          <w:tcPr>
            <w:tcW w:type="dxa" w:w="30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Strength</w:t>
            </w:r>
          </w:p>
        </w:tc>
        <w:tc>
          <w:tcPr>
            <w:tcW w:type="dxa" w:w="30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Cost</w:t>
            </w:r>
          </w:p>
        </w:tc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Plain HTML/CSS/JS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Smallest runtime and easiest hosting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Manual templates and article indexing become repetitive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Good fallback; not selected because Writing is a core feature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Jekyll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Native historical GitHub Pages path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Ruby toolchain and less ergonomic typed content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Viable, not selected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Astro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Static by default, component reuse, typed content, Markdown/MDX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Node build and dependency maintenance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Selected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Next.js/React SPA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Large ecosystem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Unnecessary client/runtime complexity for a static portfolio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Rejected for MVP</w:t>
            </w:r>
          </w:p>
        </w:tc>
      </w:tr>
    </w:tbl>
    <w:p>
      <w:pPr>
        <w:spacing w:after="60"/>
      </w:pPr>
    </w:p>
    <w:p>
      <w:pPr>
        <w:pStyle w:val="Heading2"/>
      </w:pPr>
      <w:r>
        <w:t>2.1 Version policy</w:t>
      </w:r>
    </w:p>
    <w:p>
      <w:pPr>
        <w:numPr>
          <w:ilvl w:val="0"/>
          <w:numId w:val="10"/>
        </w:numPr>
        <w:spacing w:before="0" w:after="80" w:line="300" w:lineRule="auto"/>
      </w:pPr>
      <w:r>
        <w:t>Initialize with the latest stable Astro release available on the implementation date; this specification reflects current Astro documentation accessed 2 September 2026.</w:t>
      </w:r>
    </w:p>
    <w:p>
      <w:pPr>
        <w:numPr>
          <w:ilvl w:val="0"/>
          <w:numId w:val="10"/>
        </w:numPr>
        <w:spacing w:before="0" w:after="80" w:line="300" w:lineRule="auto"/>
      </w:pPr>
      <w:r>
        <w:t>Use Node.js 24 for local development and CI unless the current Astro support matrix requires a newer LTS. Record it in .nvmrc and package.json engines.</w:t>
      </w:r>
    </w:p>
    <w:p>
      <w:pPr>
        <w:numPr>
          <w:ilvl w:val="0"/>
          <w:numId w:val="10"/>
        </w:numPr>
        <w:spacing w:before="0" w:after="80" w:line="300" w:lineRule="auto"/>
      </w:pPr>
      <w:r>
        <w:t>Commit package-lock.json. The official Astro Pages action detects the package manager from the lockfile. [6]</w:t>
      </w:r>
    </w:p>
    <w:p>
      <w:pPr>
        <w:numPr>
          <w:ilvl w:val="0"/>
          <w:numId w:val="10"/>
        </w:numPr>
        <w:spacing w:before="0" w:after="80" w:line="300" w:lineRule="auto"/>
      </w:pPr>
      <w:r>
        <w:t>Pin GitHub Actions to reviewed major versions in the workflow; use immutable commit SHAs if organizational policy requires supply-chain hardening.</w:t>
      </w:r>
    </w:p>
    <w:p>
      <w:pPr>
        <w:numPr>
          <w:ilvl w:val="0"/>
          <w:numId w:val="10"/>
        </w:numPr>
        <w:spacing w:before="0" w:after="80" w:line="300" w:lineRule="auto"/>
      </w:pPr>
      <w:r>
        <w:t>Enable Dependabot monthly for npm and github-actions; review and merge only after CI and visual regression checks pass.</w:t>
      </w:r>
    </w:p>
    <w:p>
      <w:pPr>
        <w:pStyle w:val="Heading1"/>
        <w:pageBreakBefore/>
      </w:pPr>
      <w:r>
        <w:t>3. Repository contract</w:t>
      </w:r>
    </w:p>
    <w:p>
      <w:pPr>
        <w:pStyle w:val="Caption"/>
        <w:keepNext/>
      </w:pPr>
      <w:r>
        <w:t>Required repository shape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[GITHUB_USERNAME].github.io/</w:t>
        <w:br/>
        <w:t>├── .github/</w:t>
        <w:br/>
        <w:t>│   ├── dependabot.yml</w:t>
        <w:br/>
        <w:t>│   └── workflows/</w:t>
        <w:br/>
        <w:t>│       ├── ci.yml</w:t>
        <w:br/>
        <w:t>│       └── deploy.yml</w:t>
        <w:br/>
        <w:t>├── public/</w:t>
        <w:br/>
        <w:t>│   ├── favicon.svg</w:t>
        <w:br/>
        <w:t>│   ├── og-default.png</w:t>
        <w:br/>
        <w:t>│   ├── resume.pdf</w:t>
        <w:br/>
        <w:t>│   └── robots.txt</w:t>
        <w:br/>
        <w:t>├── src/</w:t>
        <w:br/>
        <w:t>│   ├── components/</w:t>
        <w:br/>
        <w:t>│   │   ├── BaseHead.astro</w:t>
        <w:br/>
        <w:t>│   │   ├── SiteHeader.astro</w:t>
        <w:br/>
        <w:t>│   │   ├── SiteFooter.astro</w:t>
        <w:br/>
        <w:t>│   │   ├── ProjectCard.astro</w:t>
        <w:br/>
        <w:t>│   │   ├── WritingCard.astro</w:t>
        <w:br/>
        <w:t>│   │   └── ThemeToggle.astro</w:t>
        <w:br/>
        <w:t>│   ├── content/</w:t>
        <w:br/>
        <w:t>│   │   ├── projects/*.mdx</w:t>
        <w:br/>
        <w:t>│   │   └── writing/*.mdx</w:t>
        <w:br/>
        <w:t>│   ├── layouts/</w:t>
        <w:br/>
        <w:t>│   │   ├── BaseLayout.astro</w:t>
        <w:br/>
        <w:t>│   │   ├── ProjectLayout.astro</w:t>
        <w:br/>
        <w:t>│   │   └── ArticleLayout.astro</w:t>
        <w:br/>
        <w:t>│   ├── pages/</w:t>
        <w:br/>
        <w:t>│   │   ├── index.astro</w:t>
        <w:br/>
        <w:t>│   │   ├── 404.astro</w:t>
        <w:br/>
        <w:t>│   │   ├── projects/index.astro</w:t>
        <w:br/>
        <w:t>│   │   ├── projects/[...id].astro</w:t>
        <w:br/>
        <w:t>│   │   ├── writing/index.astro</w:t>
        <w:br/>
        <w:t>│   │   ├── writing/[...id].astro</w:t>
        <w:br/>
        <w:t>│   │   └── rss.xml.js</w:t>
        <w:br/>
        <w:t>│   ├── styles/</w:t>
        <w:br/>
        <w:t>│   │   ├── tokens.css</w:t>
        <w:br/>
        <w:t>│   │   ├── global.css</w:t>
        <w:br/>
        <w:t>│   │   ├── components.css</w:t>
        <w:br/>
        <w:t>│   │   └── prose.css</w:t>
        <w:br/>
        <w:t>│   ├── config/site.ts</w:t>
        <w:br/>
        <w:t>│   └── content.config.ts</w:t>
        <w:br/>
        <w:t>├── astro.config.mjs</w:t>
        <w:br/>
        <w:t>├── package.json</w:t>
        <w:br/>
        <w:t>├── package-lock.json</w:t>
        <w:br/>
        <w:t>├── tsconfig.json</w:t>
        <w:br/>
        <w:t>└── README.md</w:t>
      </w:r>
    </w:p>
    <w:p>
      <w:pPr>
        <w:pStyle w:val="Heading2"/>
      </w:pPr>
      <w:r>
        <w:t>3.1 Naming and routing rules</w:t>
      </w:r>
    </w:p>
    <w:p>
      <w:pPr>
        <w:numPr>
          <w:ilvl w:val="0"/>
          <w:numId w:val="10"/>
        </w:numPr>
        <w:spacing w:before="0" w:after="80" w:line="300" w:lineRule="auto"/>
      </w:pPr>
      <w:r>
        <w:t>Use lowercase, kebab-case filenames and slugs. Once public, treat a post or project slug as permanent.</w:t>
      </w:r>
    </w:p>
    <w:p>
      <w:pPr>
        <w:numPr>
          <w:ilvl w:val="0"/>
          <w:numId w:val="10"/>
        </w:numPr>
        <w:spacing w:before="0" w:after="80" w:line="300" w:lineRule="auto"/>
      </w:pPr>
      <w:r>
        <w:t>Use directory-style URLs with trailing slashes: /writing/model-evaluation/.</w:t>
      </w:r>
    </w:p>
    <w:p>
      <w:pPr>
        <w:numPr>
          <w:ilvl w:val="0"/>
          <w:numId w:val="10"/>
        </w:numPr>
        <w:spacing w:before="0" w:after="80" w:line="300" w:lineRule="auto"/>
      </w:pPr>
      <w:r>
        <w:t>Never encode dates in post URLs; dates can change and do not describe the content.</w:t>
      </w:r>
    </w:p>
    <w:p>
      <w:pPr>
        <w:numPr>
          <w:ilvl w:val="0"/>
          <w:numId w:val="10"/>
        </w:numPr>
        <w:spacing w:before="0" w:after="80" w:line="300" w:lineRule="auto"/>
      </w:pPr>
      <w:r>
        <w:t>Place passthrough static files in public/. Place authored, validated content in src/content/.</w:t>
      </w:r>
    </w:p>
    <w:p>
      <w:pPr>
        <w:numPr>
          <w:ilvl w:val="0"/>
          <w:numId w:val="10"/>
        </w:numPr>
        <w:spacing w:before="0" w:after="80" w:line="300" w:lineRule="auto"/>
      </w:pPr>
      <w:r>
        <w:t>Never commit dist/, node_modules/, secrets, notebooks containing credentials, large model weights, or raw datasets.</w:t>
      </w:r>
    </w:p>
    <w:p>
      <w:pPr>
        <w:pStyle w:val="Heading1"/>
      </w:pPr>
      <w:r>
        <w:t>4. Bootstrap and configuration</w:t>
      </w:r>
    </w:p>
    <w:p>
      <w:pPr>
        <w:pStyle w:val="Heading2"/>
      </w:pPr>
      <w:r>
        <w:t>4.1 One-time setup</w:t>
      </w:r>
    </w:p>
    <w:p>
      <w:pPr>
        <w:pStyle w:val="Caption"/>
        <w:keepNext/>
      </w:pPr>
      <w:r>
        <w:t>Local initialization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npm create astro@latest [GITHUB_USERNAME].github.io -- \</w:t>
        <w:br/>
        <w:t xml:space="preserve">  --template minimal --typescript strict --install --git</w:t>
        <w:br/>
        <w:t>cd [GITHUB_USERNAME].github.io</w:t>
        <w:br/>
        <w:t>npx astro add mdx sitemap</w:t>
        <w:br/>
        <w:t>npm install @astrojs/rss</w:t>
        <w:br/>
        <w:t>npm install --save-dev @astrojs/check typescript</w:t>
        <w:br/>
        <w:t>npm run dev</w:t>
      </w:r>
    </w:p>
    <w:p>
      <w:r>
        <w:t>Replace every bracketed value before running commands. The initial repository must be named exactly [GITHUB_USERNAME].github.io for a root user site. GitHub documents that user/organization sites use this naming pattern. [1][2]</w:t>
      </w:r>
    </w:p>
    <w:p>
      <w:pPr>
        <w:pStyle w:val="Heading2"/>
      </w:pPr>
      <w:r>
        <w:t>4.2 Root user-site configuration</w:t>
      </w:r>
    </w:p>
    <w:p>
      <w:pPr>
        <w:pStyle w:val="Caption"/>
        <w:keepNext/>
      </w:pPr>
      <w:r>
        <w:t>Recommended configuration before a custom domain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// astro.config.mjs</w:t>
        <w:br/>
        <w:t>import { defineConfig } from 'astro/config';</w:t>
        <w:br/>
        <w:t>import mdx from '@astrojs/mdx';</w:t>
        <w:br/>
        <w:t>import sitemap from '@astrojs/sitemap';</w:t>
        <w:br/>
        <w:br/>
        <w:t>export default defineConfig({</w:t>
        <w:br/>
        <w:t xml:space="preserve">  output: 'static',</w:t>
        <w:br/>
        <w:t xml:space="preserve">  site: 'https://[GITHUB_USERNAME].github.io',</w:t>
        <w:br/>
        <w:t xml:space="preserve">  trailingSlash: 'always',</w:t>
        <w:br/>
        <w:t xml:space="preserve">  integrations: [mdx(), sitemap()],</w:t>
        <w:br/>
        <w:t>});</w:t>
      </w:r>
    </w:p>
    <w:p>
      <w:pPr>
        <w:pStyle w:val="Heading2"/>
      </w:pPr>
      <w:r>
        <w:t>4.3 Project-site variant</w:t>
      </w:r>
    </w:p>
    <w:p>
      <w:r>
        <w:t>If the repository is named portfolio instead, the public URL is https://[GITHUB_USERNAME].github.io/portfolio/. Add base: '/portfolio' and generate internal URLs from Astro's base/site utilities; do not scatter hard-coded root-relative links. Astro documents that base is usually required for project sites and may be omitted for the special username.github.io repository. [6]</w:t>
      </w:r>
    </w:p>
    <w:p>
      <w:pPr>
        <w:pStyle w:val="Caption"/>
        <w:keepNext/>
      </w:pPr>
      <w:r>
        <w:t>Only for a project-site repository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export default defineConfig({</w:t>
        <w:br/>
        <w:t xml:space="preserve">  output: 'static',</w:t>
        <w:br/>
        <w:t xml:space="preserve">  site: 'https://[GITHUB_USERNAME].github.io',</w:t>
        <w:br/>
        <w:t xml:space="preserve">  base: '/portfolio',</w:t>
        <w:br/>
        <w:t xml:space="preserve">  trailingSlash: 'always',</w:t>
        <w:br/>
        <w:t xml:space="preserve">  integrations: [mdx(), sitemap()],</w:t>
        <w:br/>
        <w:t>});</w:t>
      </w:r>
    </w:p>
    <w:p>
      <w:pPr>
        <w:pStyle w:val="Heading1"/>
      </w:pPr>
      <w:r>
        <w:t>5. Central site data</w:t>
      </w:r>
    </w:p>
    <w:p>
      <w:r>
        <w:t>Keep identity and high-churn links in one typed module. Components must import this object rather than duplicate strings.</w:t>
      </w:r>
    </w:p>
    <w:p>
      <w:pPr>
        <w:pStyle w:val="Caption"/>
        <w:keepNext/>
      </w:pPr>
      <w:r>
        <w:t>Single source of truth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// src/config/site.ts</w:t>
        <w:br/>
        <w:t>export const site = {</w:t>
        <w:br/>
        <w:t xml:space="preserve">  name: '[YOUR NAME]',</w:t>
        <w:br/>
        <w:t xml:space="preserve">  role: 'Software Engineer — Machine Learning &amp; AI',</w:t>
        <w:br/>
        <w:t xml:space="preserve">  description:</w:t>
        <w:br/>
        <w:t xml:space="preserve">    'I build reliable [SPECIALTY] systems from [PROBLEM] to [OUTCOME].',</w:t>
        <w:br/>
        <w:t xml:space="preserve">  url: 'https://[GITHUB_USERNAME].github.io',</w:t>
        <w:br/>
        <w:t xml:space="preserve">  email: '[EMAIL]',</w:t>
        <w:br/>
        <w:t xml:space="preserve">  location: '[LOCATION OR REMOTE]',</w:t>
        <w:br/>
        <w:t xml:space="preserve">  availability: null as string | null,</w:t>
        <w:br/>
        <w:t xml:space="preserve">  links: {</w:t>
        <w:br/>
        <w:t xml:space="preserve">    github: 'https://github.com/[GITHUB_USERNAME]',</w:t>
        <w:br/>
        <w:t xml:space="preserve">    linkedin: 'https://www.linkedin.com/in/[HANDLE]/',</w:t>
        <w:br/>
        <w:t xml:space="preserve">    resume: '/resume.pdf',</w:t>
        <w:br/>
        <w:t xml:space="preserve">    scholar: null as string | null,</w:t>
        <w:br/>
        <w:t xml:space="preserve">  },</w:t>
        <w:br/>
        <w:t xml:space="preserve">  writing: {</w:t>
        <w:br/>
        <w:t xml:space="preserve">    mode: 'internal' as 'internal' | 'external',</w:t>
        <w:br/>
        <w:t xml:space="preserve">    externalUrl: null as string | null,</w:t>
        <w:br/>
        <w:t xml:space="preserve">  },</w:t>
        <w:br/>
        <w:t>} as const;</w:t>
      </w:r>
    </w:p>
    <w:p>
      <w:pPr>
        <w:pStyle w:val="Heading2"/>
      </w:pPr>
      <w:r>
        <w:t>5.1 External blog mode</w:t>
      </w:r>
    </w:p>
    <w:p>
      <w:pPr>
        <w:numPr>
          <w:ilvl w:val="0"/>
          <w:numId w:val="10"/>
        </w:numPr>
        <w:spacing w:before="0" w:after="80" w:line="300" w:lineRule="auto"/>
      </w:pPr>
      <w:r>
        <w:t>If mode is external, the header and View all writing link use externalUrl and display an external-link indicator.</w:t>
      </w:r>
    </w:p>
    <w:p>
      <w:pPr>
        <w:numPr>
          <w:ilvl w:val="0"/>
          <w:numId w:val="10"/>
        </w:numPr>
        <w:spacing w:before="0" w:after="80" w:line="300" w:lineRule="auto"/>
      </w:pPr>
      <w:r>
        <w:t>Featured external posts live in a committed data file with title, summary, date, tags, and URL. Do not fetch a feed in the browser.</w:t>
      </w:r>
    </w:p>
    <w:p>
      <w:pPr>
        <w:numPr>
          <w:ilvl w:val="0"/>
          <w:numId w:val="10"/>
        </w:numPr>
        <w:spacing w:before="0" w:after="80" w:line="300" w:lineRule="auto"/>
      </w:pPr>
      <w:r>
        <w:t>An optional build-time RSS import may be added later only with a committed fallback so a third-party outage cannot break deployment.</w:t>
      </w:r>
    </w:p>
    <w:p>
      <w:pPr>
        <w:numPr>
          <w:ilvl w:val="0"/>
          <w:numId w:val="10"/>
        </w:numPr>
        <w:spacing w:before="0" w:after="80" w:line="300" w:lineRule="auto"/>
      </w:pPr>
      <w:r>
        <w:t>If the same article is published internally and elsewhere, set canonicalUrl to the original authoritative URL.</w:t>
      </w:r>
    </w:p>
    <w:p>
      <w:pPr>
        <w:pStyle w:val="Heading1"/>
        <w:pageBreakBefore/>
      </w:pPr>
      <w:r>
        <w:t>6. Content model</w:t>
      </w:r>
    </w:p>
    <w:p>
      <w:r>
        <w:t>Astro's build-time content collections support local Markdown/MDX files, schemas, querying, and static route generation. Use a required glob loader and schema so malformed content fails the build rather than reaching production. [7]</w:t>
      </w:r>
    </w:p>
    <w:p>
      <w:pPr>
        <w:pStyle w:val="Caption"/>
        <w:keepNext/>
      </w:pPr>
      <w:r>
        <w:t>Validated project and writing collections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// src/content.config.ts</w:t>
        <w:br/>
        <w:t>import { defineCollection } from 'astro:content';</w:t>
        <w:br/>
        <w:t>import { glob } from 'astro/loaders';</w:t>
        <w:br/>
        <w:t>import { z } from 'astro/zod';</w:t>
        <w:br/>
        <w:br/>
        <w:t>const projects = defineCollection({</w:t>
        <w:br/>
        <w:t xml:space="preserve">  loader: glob({ base: './src/content/projects', pattern: '**/*.{md,mdx}' }),</w:t>
        <w:br/>
        <w:t xml:space="preserve">  schema: z.object({</w:t>
        <w:br/>
        <w:t xml:space="preserve">    title: z.string().min(3),</w:t>
        <w:br/>
        <w:t xml:space="preserve">    summary: z.string().min(40).max(240),</w:t>
        <w:br/>
        <w:t xml:space="preserve">    type: z.enum(['production', 'research', 'open-source', 'experiment']),</w:t>
        <w:br/>
        <w:t xml:space="preserve">    role: z.string().min(3),</w:t>
        <w:br/>
        <w:t xml:space="preserve">    impact: z.string().min(10).max(180),</w:t>
        <w:br/>
        <w:t xml:space="preserve">    startDate: z.coerce.date(),</w:t>
        <w:br/>
        <w:t xml:space="preserve">    endDate: z.coerce.date().optional(),</w:t>
        <w:br/>
        <w:t xml:space="preserve">    stack: z.array(z.string()).min(1).max(6),</w:t>
        <w:br/>
        <w:t xml:space="preserve">    featured: z.boolean().default(false),</w:t>
        <w:br/>
        <w:t xml:space="preserve">    order: z.number().int().default(999),</w:t>
        <w:br/>
        <w:t xml:space="preserve">    draft: z.boolean().default(false),</w:t>
        <w:br/>
        <w:t xml:space="preserve">    links: z.object({</w:t>
        <w:br/>
        <w:t xml:space="preserve">      source: z.string().url().optional(),</w:t>
        <w:br/>
        <w:t xml:space="preserve">      demo: z.string().url().optional(),</w:t>
        <w:br/>
        <w:t xml:space="preserve">      paper: z.string().url().optional(),</w:t>
        <w:br/>
        <w:t xml:space="preserve">    }).default({}),</w:t>
        <w:br/>
        <w:t xml:space="preserve">  }),</w:t>
        <w:br/>
        <w:t>});</w:t>
        <w:br/>
        <w:br/>
        <w:t>const writing = defineCollection({</w:t>
        <w:br/>
        <w:t xml:space="preserve">  loader: glob({ base: './src/content/writing', pattern: '**/*.{md,mdx}' }),</w:t>
        <w:br/>
        <w:t xml:space="preserve">  schema: z.object({</w:t>
        <w:br/>
        <w:t xml:space="preserve">    title: z.string().min(5),</w:t>
        <w:br/>
        <w:t xml:space="preserve">    description: z.string().min(50).max(220),</w:t>
        <w:br/>
        <w:t xml:space="preserve">    published: z.coerce.date(),</w:t>
        <w:br/>
        <w:t xml:space="preserve">    updated: z.coerce.date().optional(),</w:t>
        <w:br/>
        <w:t xml:space="preserve">    tags: z.array(z.string()).min(1).max(5),</w:t>
        <w:br/>
        <w:t xml:space="preserve">    featured: z.boolean().default(false),</w:t>
        <w:br/>
        <w:t xml:space="preserve">    draft: z.boolean().default(false),</w:t>
        <w:br/>
        <w:t xml:space="preserve">    canonicalUrl: z.string().url().optional(),</w:t>
        <w:br/>
        <w:t xml:space="preserve">    ogImage: z.string().optional(),</w:t>
        <w:br/>
        <w:t xml:space="preserve">  }),</w:t>
        <w:br/>
        <w:t>});</w:t>
        <w:br/>
        <w:br/>
        <w:t>export const collections = { projects, writing };</w:t>
      </w:r>
    </w:p>
    <w:p>
      <w:pPr>
        <w:pStyle w:val="Heading2"/>
      </w:pPr>
      <w:r>
        <w:t>6.1 Content invariants</w:t>
      </w:r>
    </w:p>
    <w:p>
      <w:pPr>
        <w:numPr>
          <w:ilvl w:val="0"/>
          <w:numId w:val="10"/>
        </w:numPr>
        <w:spacing w:before="0" w:after="80" w:line="300" w:lineRule="auto"/>
      </w:pPr>
      <w:r>
        <w:t>Production builds exclude draft: true. Preview mode may show drafts only locally.</w:t>
      </w:r>
    </w:p>
    <w:p>
      <w:pPr>
        <w:numPr>
          <w:ilvl w:val="0"/>
          <w:numId w:val="10"/>
        </w:numPr>
        <w:spacing w:before="0" w:after="80" w:line="300" w:lineRule="auto"/>
      </w:pPr>
      <w:r>
        <w:t>Home renders exactly three featured, non-draft projects sorted by order, then startDate.</w:t>
      </w:r>
    </w:p>
    <w:p>
      <w:pPr>
        <w:numPr>
          <w:ilvl w:val="0"/>
          <w:numId w:val="10"/>
        </w:numPr>
        <w:spacing w:before="0" w:after="80" w:line="300" w:lineRule="auto"/>
      </w:pPr>
      <w:r>
        <w:t>Writing navigation renders only when at least two non-draft posts exist, unless external mode is active with at least two curated entries.</w:t>
      </w:r>
    </w:p>
    <w:p>
      <w:pPr>
        <w:numPr>
          <w:ilvl w:val="0"/>
          <w:numId w:val="10"/>
        </w:numPr>
        <w:spacing w:before="0" w:after="80" w:line="300" w:lineRule="auto"/>
      </w:pPr>
      <w:r>
        <w:t>Writing index sorts by published descending. Display updated only when it is later than published and represents a material revision.</w:t>
      </w:r>
    </w:p>
    <w:p>
      <w:pPr>
        <w:numPr>
          <w:ilvl w:val="0"/>
          <w:numId w:val="10"/>
        </w:numPr>
        <w:spacing w:before="0" w:after="80" w:line="300" w:lineRule="auto"/>
      </w:pPr>
      <w:r>
        <w:t>Every external project link is optional; the case-study route must still exist unless the project is intentionally link-only.</w:t>
      </w:r>
    </w:p>
    <w:p>
      <w:pPr>
        <w:pStyle w:val="Heading2"/>
      </w:pPr>
      <w:r>
        <w:t>6.2 Post frontmatter template</w:t>
      </w:r>
    </w:p>
    <w:p>
      <w:pPr>
        <w:pStyle w:val="Caption"/>
        <w:keepNext/>
      </w:pPr>
      <w:r>
        <w:t>src/content/writing/[slug].mdx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---</w:t>
        <w:br/>
        <w:t>title: 'Evaluating [SYSTEM] under [CONSTRAINT]'</w:t>
        <w:br/>
        <w:t>description: '[One concrete sentence explaining the question and result.]'</w:t>
        <w:br/>
        <w:t>published: 2026-09-02</w:t>
        <w:br/>
        <w:t>updated: 2026-09-02</w:t>
        <w:br/>
        <w:t>tags: ['evaluation', 'llm-systems']</w:t>
        <w:br/>
        <w:t>featured: true</w:t>
        <w:br/>
        <w:t>draft: false</w:t>
        <w:br/>
        <w:t>ogImage: '/images/writing/[slug]-og.png'</w:t>
        <w:br/>
        <w:t>---</w:t>
        <w:br/>
        <w:br/>
        <w:t>## Problem and constraints</w:t>
        <w:br/>
        <w:t>## Baseline and method</w:t>
        <w:br/>
        <w:t>## Results</w:t>
        <w:br/>
        <w:t>## Failure analysis</w:t>
        <w:br/>
        <w:t>## Limitations and next steps</w:t>
        <w:br/>
        <w:t>## Reproduction and references</w:t>
      </w:r>
    </w:p>
    <w:p>
      <w:pPr>
        <w:pStyle w:val="Heading1"/>
      </w:pPr>
      <w:r>
        <w:t>7. Page and component contracts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6E1"/>
          <w:left w:val="single" w:sz="4" w:space="0" w:color="CDD6E1"/>
          <w:bottom w:val="single" w:sz="4" w:space="0" w:color="CDD6E1"/>
          <w:right w:val="single" w:sz="4" w:space="0" w:color="CDD6E1"/>
          <w:insideH w:val="single" w:sz="4" w:space="0" w:color="CDD6E1"/>
          <w:insideV w:val="single" w:sz="4" w:space="0" w:color="CDD6E1"/>
        </w:tblBorders>
      </w:tblPr>
      <w:tblGrid>
        <w:gridCol w:w="1680"/>
        <w:gridCol w:w="4800"/>
        <w:gridCol w:w="2880"/>
      </w:tblGrid>
      <w:tr>
        <w:trPr>
          <w:tblHeader w:val="true"/>
          <w:cantSplit w:val="true"/>
        </w:trPr>
        <w:tc>
          <w:tcPr>
            <w:tcW w:type="dxa" w:w="16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Artifact</w:t>
            </w:r>
          </w:p>
        </w:tc>
        <w:tc>
          <w:tcPr>
            <w:tcW w:type="dxa" w:w="4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Server/build behavior</w:t>
            </w:r>
          </w:p>
        </w:tc>
        <w:tc>
          <w:tcPr>
            <w:tcW w:type="dxa" w:w="28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Client behavior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BaseLayout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Emits language, canonical URL, metadata, JSON-LD, header, main, footer.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None.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Home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Queries featured projects and posts; validates required counts.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Theme only.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Projects index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Queries non-drafts; sorts deterministically.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filter until &gt;9 projects.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Project route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getStaticPaths from collection; renders MD/MDX body.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Code copy buttons optional.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Writing index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Queries non-drafts, featured then chronological.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search at launch.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Article route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getStaticPaths; canonical/BlogPosting metadata; RSS inclusion.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Copy code; optional heading anchors.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ThemeToggle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Renders accessible button and no-script-safe themes.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Reads/stores theme only.</w:t>
            </w:r>
          </w:p>
        </w:tc>
      </w:tr>
      <w:tr>
        <w:trPr>
          <w:cantSplit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404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Builds static 404.html.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redirect loop.</w:t>
            </w:r>
          </w:p>
        </w:tc>
      </w:tr>
    </w:tbl>
    <w:p>
      <w:pPr>
        <w:spacing w:after="60"/>
      </w:pPr>
    </w:p>
    <w:p>
      <w:pPr>
        <w:pStyle w:val="Heading2"/>
      </w:pPr>
      <w:r>
        <w:t>7.1 Static route generation</w:t>
      </w:r>
    </w:p>
    <w:p>
      <w:pPr>
        <w:pStyle w:val="Caption"/>
        <w:keepNext/>
      </w:pPr>
      <w:r>
        <w:t>Generate one static article per collection entry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// src/pages/writing/[...id].astro (essential shape)</w:t>
        <w:br/>
        <w:t>---</w:t>
        <w:br/>
        <w:t>import { getCollection, render } from 'astro:content';</w:t>
        <w:br/>
        <w:t>import ArticleLayout from '../../layouts/ArticleLayout.astro';</w:t>
        <w:br/>
        <w:br/>
        <w:t>export async function getStaticPaths() {</w:t>
        <w:br/>
        <w:t xml:space="preserve">  const posts = await getCollection('writing', ({ data }) =&gt; !data.draft);</w:t>
        <w:br/>
        <w:t xml:space="preserve">  return posts.map((post) =&gt; ({ params: { id: post.id }, props: { post } }));</w:t>
        <w:br/>
        <w:t>}</w:t>
        <w:br/>
        <w:br/>
        <w:t>const { post } = Astro.props;</w:t>
        <w:br/>
        <w:t>const { Content } = await render(post);</w:t>
        <w:br/>
        <w:t>---</w:t>
        <w:br/>
        <w:t>&lt;ArticleLayout {...post.data} id={post.id}&gt;</w:t>
        <w:br/>
        <w:t xml:space="preserve">  &lt;Content /&gt;</w:t>
        <w:br/>
        <w:t>&lt;/ArticleLayout&gt;</w:t>
      </w:r>
    </w:p>
    <w:p>
      <w:pPr>
        <w:pStyle w:val="Heading2"/>
      </w:pPr>
      <w:r>
        <w:t>7.2 Styling layers</w:t>
      </w:r>
    </w:p>
    <w:p>
      <w:pPr>
        <w:numPr>
          <w:ilvl w:val="0"/>
          <w:numId w:val="10"/>
        </w:numPr>
        <w:spacing w:before="0" w:after="80" w:line="300" w:lineRule="auto"/>
      </w:pPr>
      <w:r>
        <w:t>tokens.css: color, type, spacing, width, radius, duration, and z-index custom properties for both themes.</w:t>
      </w:r>
    </w:p>
    <w:p>
      <w:pPr>
        <w:numPr>
          <w:ilvl w:val="0"/>
          <w:numId w:val="10"/>
        </w:numPr>
        <w:spacing w:before="0" w:after="80" w:line="300" w:lineRule="auto"/>
      </w:pPr>
      <w:r>
        <w:t>global.css: reset, base elements, landmarks, focus, container, and utility classes.</w:t>
      </w:r>
    </w:p>
    <w:p>
      <w:pPr>
        <w:numPr>
          <w:ilvl w:val="0"/>
          <w:numId w:val="10"/>
        </w:numPr>
        <w:spacing w:before="0" w:after="80" w:line="300" w:lineRule="auto"/>
      </w:pPr>
      <w:r>
        <w:t>components.css: header, buttons, project/experience/writing cards, tags, footer, theme control.</w:t>
      </w:r>
    </w:p>
    <w:p>
      <w:pPr>
        <w:numPr>
          <w:ilvl w:val="0"/>
          <w:numId w:val="10"/>
        </w:numPr>
        <w:spacing w:before="0" w:after="80" w:line="300" w:lineRule="auto"/>
      </w:pPr>
      <w:r>
        <w:t>prose.css: article typography, code, figures, tables, blockquotes, footnotes, and heading anchors.</w:t>
      </w:r>
    </w:p>
    <w:p>
      <w:pPr>
        <w:numPr>
          <w:ilvl w:val="0"/>
          <w:numId w:val="10"/>
        </w:numPr>
        <w:spacing w:before="0" w:after="80" w:line="300" w:lineRule="auto"/>
      </w:pPr>
      <w:r>
        <w:t>Components may have scoped styles only when a rule is genuinely local; do not duplicate tokens inside components.</w:t>
      </w:r>
    </w:p>
    <w:p>
      <w:pPr>
        <w:pStyle w:val="Heading2"/>
      </w:pPr>
      <w:r>
        <w:t>7.3 Client-JavaScript budget</w:t>
      </w:r>
    </w:p>
    <w:p>
      <w:r>
        <w:t>Required JavaScript is limited to initial theme selection and the theme button. Render navigation, cards, lists, and article content as HTML. Any later command palette must be lazy-loaded and remain below the global 35 KB gzip budget.</w:t>
      </w:r>
    </w:p>
    <w:p>
      <w:pPr>
        <w:pStyle w:val="Heading2"/>
      </w:pPr>
      <w:r>
        <w:t>7.4 Theme initialization</w:t>
      </w:r>
    </w:p>
    <w:p>
      <w:pPr>
        <w:numPr>
          <w:ilvl w:val="0"/>
          <w:numId w:val="10"/>
        </w:numPr>
        <w:spacing w:before="0" w:after="80" w:line="300" w:lineRule="auto"/>
      </w:pPr>
      <w:r>
        <w:t>Place a tiny inline script in head before stylesheet-dependent paint: read a valid stored theme; otherwise use prefers-color-scheme; set data-theme on html.</w:t>
      </w:r>
    </w:p>
    <w:p>
      <w:pPr>
        <w:numPr>
          <w:ilvl w:val="0"/>
          <w:numId w:val="10"/>
        </w:numPr>
        <w:spacing w:before="0" w:after="80" w:line="300" w:lineRule="auto"/>
      </w:pPr>
      <w:r>
        <w:t>Wrap storage access in try/catch so privacy modes do not break rendering.</w:t>
      </w:r>
    </w:p>
    <w:p>
      <w:pPr>
        <w:numPr>
          <w:ilvl w:val="0"/>
          <w:numId w:val="10"/>
        </w:numPr>
        <w:spacing w:before="0" w:after="80" w:line="300" w:lineRule="auto"/>
      </w:pPr>
      <w:r>
        <w:t>The button writes only 'light' or 'dark'. Provide an explicit reset-to-system action only if a three-state control remains understandable.</w:t>
      </w:r>
    </w:p>
    <w:p>
      <w:pPr>
        <w:numPr>
          <w:ilvl w:val="0"/>
          <w:numId w:val="10"/>
        </w:numPr>
        <w:spacing w:before="0" w:after="80" w:line="300" w:lineRule="auto"/>
      </w:pPr>
      <w:r>
        <w:t>The no-JavaScript experience follows the OS color scheme and exposes all content.</w:t>
      </w:r>
    </w:p>
    <w:p>
      <w:pPr>
        <w:pStyle w:val="Heading1"/>
        <w:pageBreakBefore/>
      </w:pPr>
      <w:r>
        <w:t>8. Metadata, discovery, and feeds</w:t>
      </w:r>
    </w:p>
    <w:p>
      <w:pPr>
        <w:pStyle w:val="Heading2"/>
      </w:pPr>
      <w:r>
        <w:t>8.1 Required head metadata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6E1"/>
          <w:left w:val="single" w:sz="4" w:space="0" w:color="CDD6E1"/>
          <w:bottom w:val="single" w:sz="4" w:space="0" w:color="CDD6E1"/>
          <w:right w:val="single" w:sz="4" w:space="0" w:color="CDD6E1"/>
          <w:insideH w:val="single" w:sz="4" w:space="0" w:color="CDD6E1"/>
          <w:insideV w:val="single" w:sz="4" w:space="0" w:color="CDD6E1"/>
        </w:tblBorders>
      </w:tblPr>
      <w:tblGrid>
        <w:gridCol w:w="1440"/>
        <w:gridCol w:w="3300"/>
        <w:gridCol w:w="2700"/>
        <w:gridCol w:w="1920"/>
      </w:tblGrid>
      <w:tr>
        <w:trPr>
          <w:tblHeader w:val="true"/>
          <w:cantSplit w:val="true"/>
        </w:trPr>
        <w:tc>
          <w:tcPr>
            <w:tcW w:type="dxa" w:w="14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Page type</w:t>
            </w:r>
          </w:p>
        </w:tc>
        <w:tc>
          <w:tcPr>
            <w:tcW w:type="dxa" w:w="33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Title formula</w:t>
            </w:r>
          </w:p>
        </w:tc>
        <w:tc>
          <w:tcPr>
            <w:tcW w:type="dxa" w:w="27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Description source</w:t>
            </w:r>
          </w:p>
        </w:tc>
        <w:tc>
          <w:tcPr>
            <w:tcW w:type="dxa" w:w="19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Structured data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Home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[YOUR NAME] — ML/AI Software Engineer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Central site description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Person + WebSite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Projects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Projects — [YOUR NAME]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Curated work overview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CollectionPage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Project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[PROJECT] — [YOUR NAME]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Project summary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CreativeWork or SoftwareSourceCode when accurate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Writing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Writing — [YOUR NAME]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Topics and editorial promise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Blog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Article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[ARTICLE] — [YOUR NAME]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Post description</w:t>
            </w:r>
          </w:p>
        </w:tc>
        <w:tc>
          <w:tcPr>
            <w:tcW w:type="dxa" w:w="1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BlogPosting</w:t>
            </w:r>
          </w:p>
        </w:tc>
      </w:tr>
    </w:tbl>
    <w:p>
      <w:pPr>
        <w:spacing w:after="60"/>
      </w:pPr>
    </w:p>
    <w:p>
      <w:pPr>
        <w:numPr>
          <w:ilvl w:val="0"/>
          <w:numId w:val="10"/>
        </w:numPr>
        <w:spacing w:before="0" w:after="80" w:line="300" w:lineRule="auto"/>
      </w:pPr>
      <w:r>
        <w:t>Every indexable page gets a unique title, meta description, absolute canonical URL, Open Graph title/description/type/URL/image, and social-card metadata.</w:t>
      </w:r>
    </w:p>
    <w:p>
      <w:pPr>
        <w:numPr>
          <w:ilvl w:val="0"/>
          <w:numId w:val="10"/>
        </w:numPr>
        <w:spacing w:before="0" w:after="80" w:line="300" w:lineRule="auto"/>
      </w:pPr>
      <w:r>
        <w:t>Home Person JSON-LD uses name, url, jobTitle, sameAs, knowsAbout, and image only when accurate.</w:t>
      </w:r>
    </w:p>
    <w:p>
      <w:pPr>
        <w:numPr>
          <w:ilvl w:val="0"/>
          <w:numId w:val="10"/>
        </w:numPr>
        <w:spacing w:before="0" w:after="80" w:line="300" w:lineRule="auto"/>
      </w:pPr>
      <w:r>
        <w:t>Article BlogPosting JSON-LD uses headline, description, datePublished, dateModified, author Person, mainEntityOfPage, image, and canonical URL. Google's current guidance recognizes BlogPosting and recommends author/date/headline/image properties. [12]</w:t>
      </w:r>
    </w:p>
    <w:p>
      <w:pPr>
        <w:numPr>
          <w:ilvl w:val="0"/>
          <w:numId w:val="10"/>
        </w:numPr>
        <w:spacing w:before="0" w:after="80" w:line="300" w:lineRule="auto"/>
      </w:pPr>
      <w:r>
        <w:t>Default social image: 1200 × 630 PNG or WebP under 300 KB. Every image has explicit dimensions.</w:t>
      </w:r>
    </w:p>
    <w:p>
      <w:pPr>
        <w:pStyle w:val="Heading2"/>
      </w:pPr>
      <w:r>
        <w:t>8.2 Sitemap, robots, and RSS</w:t>
      </w:r>
    </w:p>
    <w:p>
      <w:pPr>
        <w:numPr>
          <w:ilvl w:val="0"/>
          <w:numId w:val="10"/>
        </w:numPr>
        <w:spacing w:before="0" w:after="80" w:line="300" w:lineRule="auto"/>
      </w:pPr>
      <w:r>
        <w:t>@astrojs/sitemap generates sitemap-index.xml or sitemap.xml from the configured site URL. Exclude drafts and noncanonical duplicates. [9]</w:t>
      </w:r>
    </w:p>
    <w:p>
      <w:pPr>
        <w:numPr>
          <w:ilvl w:val="0"/>
          <w:numId w:val="10"/>
        </w:numPr>
        <w:spacing w:before="0" w:after="80" w:line="300" w:lineRule="auto"/>
      </w:pPr>
      <w:r>
        <w:t>robots.txt allows normal crawling and references the absolute sitemap URL. Do not use robots.txt to protect secrets.</w:t>
      </w:r>
    </w:p>
    <w:p>
      <w:pPr>
        <w:numPr>
          <w:ilvl w:val="0"/>
          <w:numId w:val="10"/>
        </w:numPr>
        <w:spacing w:before="0" w:after="80" w:line="300" w:lineRule="auto"/>
      </w:pPr>
      <w:r>
        <w:t>@astrojs/rss emits /rss.xml from non-draft internal posts, with title, description, publication date, link, and rendered or summary content. [8]</w:t>
      </w:r>
    </w:p>
    <w:p>
      <w:pPr>
        <w:numPr>
          <w:ilvl w:val="0"/>
          <w:numId w:val="10"/>
        </w:numPr>
        <w:spacing w:before="0" w:after="80" w:line="300" w:lineRule="auto"/>
      </w:pPr>
      <w:r>
        <w:t>Expose RSS in the footer and with a link rel='alternate' element in head.</w:t>
      </w:r>
    </w:p>
    <w:p>
      <w:pPr>
        <w:pStyle w:val="Heading2"/>
      </w:pPr>
      <w:r>
        <w:t>8.3 URL and redirect policy</w:t>
      </w:r>
    </w:p>
    <w:p>
      <w:r>
        <w:t>GitHub Pages has no general server-side redirect configuration. Preserve published slugs. For an unavoidable move, keep an HTML redirect page at the old route with a canonical link and visible destination, then retain it indefinitely.</w:t>
      </w:r>
    </w:p>
    <w:p>
      <w:pPr>
        <w:pStyle w:val="Heading1"/>
      </w:pPr>
      <w:r>
        <w:t>9. GitHub Actions</w:t>
      </w:r>
    </w:p>
    <w:p>
      <w:pPr>
        <w:pStyle w:val="Heading2"/>
      </w:pPr>
      <w:r>
        <w:t>9.1 Deployment workflow</w:t>
      </w:r>
    </w:p>
    <w:p>
      <w:pPr>
        <w:pStyle w:val="Caption"/>
        <w:keepNext/>
      </w:pPr>
      <w:r>
        <w:t>Current official Astro/GitHub Pages pattern as of 2 September 2026; re-check action majors before first implementation. [6]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# .github/workflows/deploy.yml</w:t>
        <w:br/>
        <w:t>name: Deploy to GitHub Pages</w:t>
        <w:br/>
        <w:br/>
        <w:t>on:</w:t>
        <w:br/>
        <w:t xml:space="preserve">  push:</w:t>
        <w:br/>
        <w:t xml:space="preserve">    branches: [main]</w:t>
        <w:br/>
        <w:t xml:space="preserve">  workflow_dispatch:</w:t>
        <w:br/>
        <w:br/>
        <w:t>permissions:</w:t>
        <w:br/>
        <w:t xml:space="preserve">  contents: read</w:t>
        <w:br/>
        <w:t xml:space="preserve">  pages: write</w:t>
        <w:br/>
        <w:t xml:space="preserve">  id-token: write</w:t>
        <w:br/>
        <w:br/>
        <w:t>concurrency:</w:t>
        <w:br/>
        <w:t xml:space="preserve">  group: pages</w:t>
        <w:br/>
        <w:t xml:space="preserve">  cancel-in-progress: false</w:t>
        <w:br/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name: Checkout</w:t>
        <w:br/>
        <w:t xml:space="preserve">        uses: actions/checkout@v7</w:t>
        <w:br/>
        <w:t xml:space="preserve">      - name: Install, build, and upload</w:t>
        <w:br/>
        <w:t xml:space="preserve">        uses: withastro/action@v6</w:t>
        <w:br/>
        <w:t xml:space="preserve">        with:</w:t>
        <w:br/>
        <w:t xml:space="preserve">          node-version: 24</w:t>
        <w:br/>
        <w:br/>
        <w:t xml:space="preserve">  deploy:</w:t>
        <w:br/>
        <w:t xml:space="preserve">    needs: build</w:t>
        <w:br/>
        <w:t xml:space="preserve">    runs-on: ubuntu-latest</w:t>
        <w:br/>
        <w:t xml:space="preserve">    environment:</w:t>
        <w:br/>
        <w:t xml:space="preserve">      name: github-pages</w:t>
        <w:br/>
        <w:t xml:space="preserve">      url: ${{ steps.deployment.outputs.page_url }}</w:t>
        <w:br/>
        <w:t xml:space="preserve">    steps:</w:t>
        <w:br/>
        <w:t xml:space="preserve">      - name: Deploy</w:t>
        <w:br/>
        <w:t xml:space="preserve">        id: deployment</w:t>
        <w:br/>
        <w:t xml:space="preserve">        uses: actions/deploy-pages@v5</w:t>
      </w:r>
    </w:p>
    <w:p>
      <w:r>
        <w:t>In Repository Settings → Pages → Build and deployment, select GitHub Actions as Source. GitHub's documented custom workflow flow checks out source, builds static files, uploads a Pages artifact, and deploys it through actions/deploy-pages. [3]</w:t>
      </w:r>
    </w:p>
    <w:p>
      <w:pPr>
        <w:pStyle w:val="Heading2"/>
      </w:pPr>
      <w:r>
        <w:t>9.2 Pull-request validation</w:t>
      </w:r>
    </w:p>
    <w:p>
      <w:pPr>
        <w:pStyle w:val="Caption"/>
        <w:keepNext/>
      </w:pPr>
      <w:r>
        <w:t>Minimum PR gate</w:t>
      </w:r>
    </w:p>
    <w:p>
      <w:pPr>
        <w:pStyle w:val="CodeBlock"/>
        <w:shd w:fill="F2F4F7" w:val="clear"/>
        <w:pBdr>
          <w:left w:val="single" w:sz="20" w:space="10" w:color="2E74B5"/>
        </w:pBdr>
      </w:pPr>
      <w:r>
        <w:rPr>
          <w:rFonts w:ascii="Liberation Mono" w:hAnsi="Liberation Mono"/>
          <w:color w:val="111827"/>
          <w:sz w:val="17"/>
        </w:rPr>
        <w:t># .github/workflows/ci.yml</w:t>
        <w:br/>
        <w:t>name: Validate site</w:t>
        <w:br/>
        <w:br/>
        <w:t>on:</w:t>
        <w:br/>
        <w:t xml:space="preserve">  pull_request:</w:t>
        <w:br/>
        <w:t xml:space="preserve">  workflow_dispatch:</w:t>
        <w:br/>
        <w:br/>
        <w:t>permissions:</w:t>
        <w:br/>
        <w:t xml:space="preserve">  contents: read</w:t>
        <w:br/>
        <w:br/>
        <w:t>jobs:</w:t>
        <w:br/>
        <w:t xml:space="preserve">  validate:</w:t>
        <w:br/>
        <w:t xml:space="preserve">    runs-on: ubuntu-latest</w:t>
        <w:br/>
        <w:t xml:space="preserve">    steps:</w:t>
        <w:br/>
        <w:t xml:space="preserve">      - uses: actions/checkout@v7</w:t>
        <w:br/>
        <w:t xml:space="preserve">      - uses: actions/setup-node@v7</w:t>
        <w:br/>
        <w:t xml:space="preserve">        with:</w:t>
        <w:br/>
        <w:t xml:space="preserve">          node-version: 24</w:t>
        <w:br/>
        <w:t xml:space="preserve">          cache: npm</w:t>
        <w:br/>
        <w:t xml:space="preserve">      - run: npm ci</w:t>
        <w:br/>
        <w:t xml:space="preserve">      - run: npm run check</w:t>
        <w:br/>
        <w:t xml:space="preserve">      - run: npm run build</w:t>
      </w:r>
    </w:p>
    <w:p>
      <w:pPr>
        <w:pStyle w:val="Heading2"/>
      </w:pPr>
      <w:r>
        <w:t>9.3 Branch protection</w:t>
      </w:r>
    </w:p>
    <w:p>
      <w:pPr>
        <w:numPr>
          <w:ilvl w:val="0"/>
          <w:numId w:val="10"/>
        </w:numPr>
        <w:spacing w:before="0" w:after="80" w:line="300" w:lineRule="auto"/>
      </w:pPr>
      <w:r>
        <w:t>Require pull requests for main after the initial scaffold is stable.</w:t>
      </w:r>
    </w:p>
    <w:p>
      <w:pPr>
        <w:numPr>
          <w:ilvl w:val="0"/>
          <w:numId w:val="10"/>
        </w:numPr>
        <w:spacing w:before="0" w:after="80" w:line="300" w:lineRule="auto"/>
      </w:pPr>
      <w:r>
        <w:t>Require the validation workflow; disallow force-pushes and branch deletion.</w:t>
      </w:r>
    </w:p>
    <w:p>
      <w:pPr>
        <w:numPr>
          <w:ilvl w:val="0"/>
          <w:numId w:val="10"/>
        </w:numPr>
        <w:spacing w:before="0" w:after="80" w:line="300" w:lineRule="auto"/>
      </w:pPr>
      <w:r>
        <w:t>Allow only main to deploy to the github-pages environment; GitHub recommends a deployment protection rule for this environment. [3]</w:t>
      </w:r>
    </w:p>
    <w:p>
      <w:pPr>
        <w:numPr>
          <w:ilvl w:val="0"/>
          <w:numId w:val="10"/>
        </w:numPr>
        <w:spacing w:before="0" w:after="80" w:line="300" w:lineRule="auto"/>
      </w:pPr>
      <w:r>
        <w:t>Use manual workflow_dispatch for an intentional redeploy; do not create empty commits merely to trigger Pages.</w:t>
      </w:r>
    </w:p>
    <w:p>
      <w:pPr>
        <w:pStyle w:val="Heading1"/>
      </w:pPr>
      <w:r>
        <w:t>10. Testing and quality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6E1"/>
          <w:left w:val="single" w:sz="4" w:space="0" w:color="CDD6E1"/>
          <w:bottom w:val="single" w:sz="4" w:space="0" w:color="CDD6E1"/>
          <w:right w:val="single" w:sz="4" w:space="0" w:color="CDD6E1"/>
          <w:insideH w:val="single" w:sz="4" w:space="0" w:color="CDD6E1"/>
          <w:insideV w:val="single" w:sz="4" w:space="0" w:color="CDD6E1"/>
        </w:tblBorders>
      </w:tblPr>
      <w:tblGrid>
        <w:gridCol w:w="1320"/>
        <w:gridCol w:w="2760"/>
        <w:gridCol w:w="5280"/>
      </w:tblGrid>
      <w:tr>
        <w:trPr>
          <w:tblHeader w:val="true"/>
          <w:cantSplit w:val="true"/>
        </w:trPr>
        <w:tc>
          <w:tcPr>
            <w:tcW w:type="dxa" w:w="1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Gate</w:t>
            </w:r>
          </w:p>
        </w:tc>
        <w:tc>
          <w:tcPr>
            <w:tcW w:type="dxa" w:w="27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Tool/category</w:t>
            </w:r>
          </w:p>
        </w:tc>
        <w:tc>
          <w:tcPr>
            <w:tcW w:type="dxa" w:w="52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Pass condition</w:t>
            </w:r>
          </w:p>
        </w:tc>
      </w:tr>
      <w:tr>
        <w:trPr>
          <w:cantSplit w:val="true"/>
        </w:trPr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Type/content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astro check + collection schemas</w:t>
            </w:r>
          </w:p>
        </w:tc>
        <w:tc>
          <w:tcPr>
            <w:tcW w:type="dxa" w:w="5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errors; every non-draft entry validates.</w:t>
            </w:r>
          </w:p>
        </w:tc>
      </w:tr>
      <w:tr>
        <w:trPr>
          <w:cantSplit w:val="true"/>
        </w:trPr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Build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astro build</w:t>
            </w:r>
          </w:p>
        </w:tc>
        <w:tc>
          <w:tcPr>
            <w:tcW w:type="dxa" w:w="5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dist contains index.html, 404.html, routes, RSS, sitemap, and assets.</w:t>
            </w:r>
          </w:p>
        </w:tc>
      </w:tr>
      <w:tr>
        <w:trPr>
          <w:cantSplit w:val="true"/>
        </w:trPr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Links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Static link checker against dist</w:t>
            </w:r>
          </w:p>
        </w:tc>
        <w:tc>
          <w:tcPr>
            <w:tcW w:type="dxa" w:w="5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broken internal links; allowlist intentional mailto/external exceptions.</w:t>
            </w:r>
          </w:p>
        </w:tc>
      </w:tr>
      <w:tr>
        <w:trPr>
          <w:cantSplit w:val="true"/>
        </w:trPr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HTML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Standards validator</w:t>
            </w:r>
          </w:p>
        </w:tc>
        <w:tc>
          <w:tcPr>
            <w:tcW w:type="dxa" w:w="5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duplicate IDs, invalid nesting, or missing language/title.</w:t>
            </w:r>
          </w:p>
        </w:tc>
      </w:tr>
      <w:tr>
        <w:trPr>
          <w:cantSplit w:val="true"/>
        </w:trPr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Accessibility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Automated axe plus keyboard/manual review</w:t>
            </w:r>
          </w:p>
        </w:tc>
        <w:tc>
          <w:tcPr>
            <w:tcW w:type="dxa" w:w="5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Zero serious/critical automated issues; all UI tasks keyboard-complete.</w:t>
            </w:r>
          </w:p>
        </w:tc>
      </w:tr>
      <w:tr>
        <w:trPr>
          <w:cantSplit w:val="true"/>
        </w:trPr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Performance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Lighthouse mobile on Home, project, article</w:t>
            </w:r>
          </w:p>
        </w:tc>
        <w:tc>
          <w:tcPr>
            <w:tcW w:type="dxa" w:w="5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Performance ≥95; Accessibility 100; SEO 100; Best Practices ≥95.</w:t>
            </w:r>
          </w:p>
        </w:tc>
      </w:tr>
      <w:tr>
        <w:trPr>
          <w:cantSplit w:val="true"/>
        </w:trPr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Responsive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Manual/browser screenshots</w:t>
            </w:r>
          </w:p>
        </w:tc>
        <w:tc>
          <w:tcPr>
            <w:tcW w:type="dxa" w:w="5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Pass at 320, 390, 768, 1024, 1440 px and 200% text zoom.</w:t>
            </w:r>
          </w:p>
        </w:tc>
      </w:tr>
      <w:tr>
        <w:trPr>
          <w:cantSplit w:val="true"/>
        </w:trPr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Themes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Light, dark, system, no-JS</w:t>
            </w:r>
          </w:p>
        </w:tc>
        <w:tc>
          <w:tcPr>
            <w:tcW w:type="dxa" w:w="52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flash, unreadable token, missing image treatment, or hidden control.</w:t>
            </w:r>
          </w:p>
        </w:tc>
      </w:tr>
    </w:tbl>
    <w:p>
      <w:pPr>
        <w:spacing w:after="60"/>
      </w:pPr>
    </w:p>
    <w:p>
      <w:pPr>
        <w:pStyle w:val="Heading2"/>
      </w:pPr>
      <w:r>
        <w:t>10.1 Critical manual journeys</w:t>
      </w:r>
    </w:p>
    <w:p>
      <w:pPr>
        <w:numPr>
          <w:ilvl w:val="0"/>
          <w:numId w:val="13"/>
        </w:numPr>
        <w:spacing w:before="0" w:after="80" w:line="300" w:lineRule="auto"/>
      </w:pPr>
      <w:r>
        <w:t>Open Home cold on mobile; identify role and reach Resume in one action.</w:t>
      </w:r>
    </w:p>
    <w:p>
      <w:pPr>
        <w:numPr>
          <w:ilvl w:val="0"/>
          <w:numId w:val="13"/>
        </w:numPr>
        <w:spacing w:before="0" w:after="80" w:line="300" w:lineRule="auto"/>
      </w:pPr>
      <w:r>
        <w:t>Open a featured project; reach source/demo; return to Work without browser-history dependence.</w:t>
      </w:r>
    </w:p>
    <w:p>
      <w:pPr>
        <w:numPr>
          <w:ilvl w:val="0"/>
          <w:numId w:val="13"/>
        </w:numPr>
        <w:spacing w:before="0" w:after="80" w:line="300" w:lineRule="auto"/>
      </w:pPr>
      <w:r>
        <w:t>Open Writing; open an article; navigate headings/code/links by keyboard; reach related project.</w:t>
      </w:r>
    </w:p>
    <w:p>
      <w:pPr>
        <w:numPr>
          <w:ilvl w:val="0"/>
          <w:numId w:val="13"/>
        </w:numPr>
        <w:spacing w:before="0" w:after="80" w:line="300" w:lineRule="auto"/>
      </w:pPr>
      <w:r>
        <w:t>Toggle theme, reload, and verify persistence; clear preference and verify system theme.</w:t>
      </w:r>
    </w:p>
    <w:p>
      <w:pPr>
        <w:numPr>
          <w:ilvl w:val="0"/>
          <w:numId w:val="13"/>
        </w:numPr>
        <w:spacing w:before="0" w:after="80" w:line="300" w:lineRule="auto"/>
      </w:pPr>
      <w:r>
        <w:t>Request an unknown URL and recover through the 404 page.</w:t>
      </w:r>
    </w:p>
    <w:p>
      <w:pPr>
        <w:numPr>
          <w:ilvl w:val="0"/>
          <w:numId w:val="13"/>
        </w:numPr>
        <w:spacing w:before="0" w:after="80" w:line="300" w:lineRule="auto"/>
      </w:pPr>
      <w:r>
        <w:t>Disable JavaScript and confirm identity, navigation, projects, experience, writing, contact, and theme-readable content remain available.</w:t>
      </w:r>
    </w:p>
    <w:p>
      <w:pPr>
        <w:pStyle w:val="Heading2"/>
      </w:pPr>
      <w:r>
        <w:t>10.2 Performance implementation rules</w:t>
      </w:r>
    </w:p>
    <w:p>
      <w:pPr>
        <w:numPr>
          <w:ilvl w:val="0"/>
          <w:numId w:val="10"/>
        </w:numPr>
        <w:spacing w:before="0" w:after="80" w:line="300" w:lineRule="auto"/>
      </w:pPr>
      <w:r>
        <w:t>Prefer HTML and CSS. Hydrate no component unless it has real client state.</w:t>
      </w:r>
    </w:p>
    <w:p>
      <w:pPr>
        <w:numPr>
          <w:ilvl w:val="0"/>
          <w:numId w:val="10"/>
        </w:numPr>
        <w:spacing w:before="0" w:after="80" w:line="300" w:lineRule="auto"/>
      </w:pPr>
      <w:r>
        <w:t>Use responsive, compressed images with explicit width/height; lazy-load below-the-fold images and never lazy-load the LCP image.</w:t>
      </w:r>
    </w:p>
    <w:p>
      <w:pPr>
        <w:numPr>
          <w:ilvl w:val="0"/>
          <w:numId w:val="10"/>
        </w:numPr>
        <w:spacing w:before="0" w:after="80" w:line="300" w:lineRule="auto"/>
      </w:pPr>
      <w:r>
        <w:t>Use system fonts at launch. If self-hosting later, subset, preload only the required face, and use font-display: swap.</w:t>
      </w:r>
    </w:p>
    <w:p>
      <w:pPr>
        <w:numPr>
          <w:ilvl w:val="0"/>
          <w:numId w:val="10"/>
        </w:numPr>
        <w:spacing w:before="0" w:after="80" w:line="300" w:lineRule="auto"/>
      </w:pPr>
      <w:r>
        <w:t>Reserve media space with aspect-ratio; avoid dynamically inserted content above existing content.</w:t>
      </w:r>
    </w:p>
    <w:p>
      <w:pPr>
        <w:numPr>
          <w:ilvl w:val="0"/>
          <w:numId w:val="10"/>
        </w:numPr>
        <w:spacing w:before="0" w:after="80" w:line="300" w:lineRule="auto"/>
      </w:pPr>
      <w:r>
        <w:t>Do not embed live notebooks, social feeds, analytics dashboards, or model demos on Home. Link to them.</w:t>
      </w:r>
    </w:p>
    <w:p>
      <w:pPr>
        <w:pStyle w:val="Heading1"/>
      </w:pPr>
      <w:r>
        <w:t>11. Accessibility implementation</w:t>
      </w:r>
    </w:p>
    <w:p>
      <w:r>
        <w:t>WCAG 2.2 AA is the release target. The W3C quick reference supplies the normative criteria and techniques used by the companion UI/UX document. [10]</w:t>
      </w:r>
    </w:p>
    <w:p>
      <w:pPr>
        <w:numPr>
          <w:ilvl w:val="0"/>
          <w:numId w:val="10"/>
        </w:numPr>
        <w:spacing w:before="0" w:after="80" w:line="300" w:lineRule="auto"/>
      </w:pPr>
      <w:r>
        <w:t>Place &lt;a class='skip-link' href='#main'&gt;Skip to content&lt;/a&gt; first in body; main has id='main'.</w:t>
      </w:r>
    </w:p>
    <w:p>
      <w:pPr>
        <w:numPr>
          <w:ilvl w:val="0"/>
          <w:numId w:val="10"/>
        </w:numPr>
        <w:spacing w:before="0" w:after="80" w:line="300" w:lineRule="auto"/>
      </w:pPr>
      <w:r>
        <w:t>Use native a and button elements. Never emulate them with div, span, or click-only handlers.</w:t>
      </w:r>
    </w:p>
    <w:p>
      <w:pPr>
        <w:numPr>
          <w:ilvl w:val="0"/>
          <w:numId w:val="10"/>
        </w:numPr>
        <w:spacing w:before="0" w:after="80" w:line="300" w:lineRule="auto"/>
      </w:pPr>
      <w:r>
        <w:t>Use aria-current='page' for page navigation and aria-pressed for toggle/filter state only when semantically correct.</w:t>
      </w:r>
    </w:p>
    <w:p>
      <w:pPr>
        <w:numPr>
          <w:ilvl w:val="0"/>
          <w:numId w:val="10"/>
        </w:numPr>
        <w:spacing w:before="0" w:after="80" w:line="300" w:lineRule="auto"/>
      </w:pPr>
      <w:r>
        <w:t>Set :focus-visible to a 3 px accent outline with 2 px offset; use scroll-padding-top when any sticky header exists.</w:t>
      </w:r>
    </w:p>
    <w:p>
      <w:pPr>
        <w:numPr>
          <w:ilvl w:val="0"/>
          <w:numId w:val="10"/>
        </w:numPr>
        <w:spacing w:before="0" w:after="80" w:line="300" w:lineRule="auto"/>
      </w:pPr>
      <w:r>
        <w:t>At 320 px, page content does not require horizontal scrolling; code/table overflow is contained and labeled.</w:t>
      </w:r>
    </w:p>
    <w:p>
      <w:pPr>
        <w:numPr>
          <w:ilvl w:val="0"/>
          <w:numId w:val="10"/>
        </w:numPr>
        <w:spacing w:before="0" w:after="80" w:line="300" w:lineRule="auto"/>
      </w:pPr>
      <w:r>
        <w:t>The HTML lang attribute is set; link names describe their destinations; external indicators have screen-reader context.</w:t>
      </w:r>
    </w:p>
    <w:p>
      <w:pPr>
        <w:numPr>
          <w:ilvl w:val="0"/>
          <w:numId w:val="10"/>
        </w:numPr>
        <w:spacing w:before="0" w:after="80" w:line="300" w:lineRule="auto"/>
      </w:pPr>
      <w:r>
        <w:t>Respect prefers-reduced-motion in CSS and any optional JavaScript animation path.</w:t>
      </w:r>
    </w:p>
    <w:p>
      <w:pPr>
        <w:numPr>
          <w:ilvl w:val="0"/>
          <w:numId w:val="10"/>
        </w:numPr>
        <w:spacing w:before="0" w:after="80" w:line="300" w:lineRule="auto"/>
      </w:pPr>
      <w:r>
        <w:t>Test with keyboard, VoiceOver on Safari, and NVDA or another Windows screen reader for final launch.</w:t>
      </w:r>
    </w:p>
    <w:p>
      <w:pPr>
        <w:pStyle w:val="Heading1"/>
      </w:pPr>
      <w:r>
        <w:t>12. Security, privacy, and intellectual property</w:t>
      </w:r>
    </w:p>
    <w:p>
      <w:pPr>
        <w:pStyle w:val="Heading2"/>
      </w:pPr>
      <w:r>
        <w:t>12.1 Secrets and personal data</w:t>
      </w:r>
    </w:p>
    <w:p>
      <w:pPr>
        <w:numPr>
          <w:ilvl w:val="0"/>
          <w:numId w:val="10"/>
        </w:numPr>
        <w:spacing w:before="0" w:after="80" w:line="300" w:lineRule="auto"/>
      </w:pPr>
      <w:r>
        <w:t>Assume the entire repository and deployed artifact are public. Never commit API keys, tokens, private email aliases, unreleased work, or source datasets.</w:t>
      </w:r>
    </w:p>
    <w:p>
      <w:pPr>
        <w:numPr>
          <w:ilvl w:val="0"/>
          <w:numId w:val="10"/>
        </w:numPr>
        <w:spacing w:before="0" w:after="80" w:line="300" w:lineRule="auto"/>
      </w:pPr>
      <w:r>
        <w:t>Do not put secrets in Astro PUBLIC_ environment variables; anything sent to the browser is public.</w:t>
      </w:r>
    </w:p>
    <w:p>
      <w:pPr>
        <w:numPr>
          <w:ilvl w:val="0"/>
          <w:numId w:val="10"/>
        </w:numPr>
        <w:spacing w:before="0" w:after="80" w:line="300" w:lineRule="auto"/>
      </w:pPr>
      <w:r>
        <w:t>Use a dedicated public contact address or alias if spam exposure is a concern.</w:t>
      </w:r>
    </w:p>
    <w:p>
      <w:pPr>
        <w:numPr>
          <w:ilvl w:val="0"/>
          <w:numId w:val="10"/>
        </w:numPr>
        <w:spacing w:before="0" w:after="80" w:line="300" w:lineRule="auto"/>
      </w:pPr>
      <w:r>
        <w:t>No cookies, tracking pixels, analytics, form processor, or embedded feed in MVP; therefore no consent surface is needed solely for the site.</w:t>
      </w:r>
    </w:p>
    <w:p>
      <w:pPr>
        <w:pStyle w:val="Heading2"/>
      </w:pPr>
      <w:r>
        <w:t>12.2 Dependencies and content</w:t>
      </w:r>
    </w:p>
    <w:p>
      <w:pPr>
        <w:numPr>
          <w:ilvl w:val="0"/>
          <w:numId w:val="10"/>
        </w:numPr>
        <w:spacing w:before="0" w:after="80" w:line="300" w:lineRule="auto"/>
      </w:pPr>
      <w:r>
        <w:t>Use the smallest dependency set; review lockfile changes; run npm audit as information, then assess exploitability rather than blindly applying breaking fixes.</w:t>
      </w:r>
    </w:p>
    <w:p>
      <w:pPr>
        <w:numPr>
          <w:ilvl w:val="0"/>
          <w:numId w:val="10"/>
        </w:numPr>
        <w:spacing w:before="0" w:after="80" w:line="300" w:lineRule="auto"/>
      </w:pPr>
      <w:r>
        <w:t>Only render trusted repository-authored Markdown/MDX. Do not accept visitor-supplied HTML or execute notebook output at runtime.</w:t>
      </w:r>
    </w:p>
    <w:p>
      <w:pPr>
        <w:numPr>
          <w:ilvl w:val="0"/>
          <w:numId w:val="10"/>
        </w:numPr>
        <w:spacing w:before="0" w:after="80" w:line="300" w:lineRule="auto"/>
      </w:pPr>
      <w:r>
        <w:t>Give code and writing separate explicit licenses. A reasonable default is MIT for original site code and all-rights-reserved or CC BY 4.0 for original writing, depending on the owner's intent.</w:t>
      </w:r>
    </w:p>
    <w:p>
      <w:pPr>
        <w:numPr>
          <w:ilvl w:val="0"/>
          <w:numId w:val="10"/>
        </w:numPr>
        <w:spacing w:before="0" w:after="80" w:line="300" w:lineRule="auto"/>
      </w:pPr>
      <w:r>
        <w:t>Do not copy the reference site's HTML, CSS, JavaScript, illustrations, or copy unless its license or explicit permission permits it. GitHub notes that default copyright applies when no license is provided. [13]</w:t>
      </w:r>
    </w:p>
    <w:p>
      <w:pPr>
        <w:pStyle w:val="Heading2"/>
      </w:pPr>
      <w:r>
        <w:t>12.3 External links</w:t>
      </w:r>
    </w:p>
    <w:p>
      <w:pPr>
        <w:numPr>
          <w:ilvl w:val="0"/>
          <w:numId w:val="10"/>
        </w:numPr>
        <w:spacing w:before="0" w:after="80" w:line="300" w:lineRule="auto"/>
      </w:pPr>
      <w:r>
        <w:t>Do not force target='_blank'. If a new tab is intentionally used, add rel='noopener noreferrer'.</w:t>
      </w:r>
    </w:p>
    <w:p>
      <w:pPr>
        <w:numPr>
          <w:ilvl w:val="0"/>
          <w:numId w:val="10"/>
        </w:numPr>
        <w:spacing w:before="0" w:after="80" w:line="300" w:lineRule="auto"/>
      </w:pPr>
      <w:r>
        <w:t>Add rel='me' to identity profile links where appropriate.</w:t>
      </w:r>
    </w:p>
    <w:p>
      <w:pPr>
        <w:numPr>
          <w:ilvl w:val="0"/>
          <w:numId w:val="10"/>
        </w:numPr>
        <w:spacing w:before="0" w:after="80" w:line="300" w:lineRule="auto"/>
      </w:pPr>
      <w:r>
        <w:t>Review every external URL at launch and quarterly; remove trackers from copied URLs.</w:t>
      </w:r>
    </w:p>
    <w:p>
      <w:pPr>
        <w:pStyle w:val="Heading1"/>
      </w:pPr>
      <w:r>
        <w:t>13. Custom domain and HTTPS</w:t>
      </w:r>
    </w:p>
    <w:p>
      <w:pPr>
        <w:pStyle w:val="Heading2"/>
      </w:pPr>
      <w:r>
        <w:t>13.1 Recommended sequence</w:t>
      </w:r>
    </w:p>
    <w:p>
      <w:pPr>
        <w:numPr>
          <w:ilvl w:val="0"/>
          <w:numId w:val="14"/>
        </w:numPr>
        <w:spacing w:before="0" w:after="80" w:line="300" w:lineRule="auto"/>
      </w:pPr>
      <w:r>
        <w:t>Deploy and validate https://[GITHUB_USERNAME].github.io first.</w:t>
      </w:r>
    </w:p>
    <w:p>
      <w:pPr>
        <w:numPr>
          <w:ilvl w:val="0"/>
          <w:numId w:val="14"/>
        </w:numPr>
        <w:spacing w:before="0" w:after="80" w:line="300" w:lineRule="auto"/>
      </w:pPr>
      <w:r>
        <w:t>Verify ownership of [YOURDOMAIN] in GitHub before attaching it; GitHub recommends verification to reduce takeover risk. [5]</w:t>
      </w:r>
    </w:p>
    <w:p>
      <w:pPr>
        <w:numPr>
          <w:ilvl w:val="0"/>
          <w:numId w:val="14"/>
        </w:numPr>
        <w:spacing w:before="0" w:after="80" w:line="300" w:lineRule="auto"/>
      </w:pPr>
      <w:r>
        <w:t>In Repository Settings → Pages, add the custom domain before changing DNS.</w:t>
      </w:r>
    </w:p>
    <w:p>
      <w:pPr>
        <w:numPr>
          <w:ilvl w:val="0"/>
          <w:numId w:val="14"/>
        </w:numPr>
        <w:spacing w:before="0" w:after="80" w:line="300" w:lineRule="auto"/>
      </w:pPr>
      <w:r>
        <w:t>For a subdomain such as www.[YOURDOMAIN], create a CNAME pointing to [GITHUB_USERNAME].github.io. For an apex domain, use the current A/AAAA or ALIAS/ANAME values shown by GitHub Docs; do not copy stale addresses from this specification. [5]</w:t>
      </w:r>
    </w:p>
    <w:p>
      <w:pPr>
        <w:numPr>
          <w:ilvl w:val="0"/>
          <w:numId w:val="14"/>
        </w:numPr>
        <w:spacing w:before="0" w:after="80" w:line="300" w:lineRule="auto"/>
      </w:pPr>
      <w:r>
        <w:t>Remove base from astro.config.mjs and set site to https://[YOURDOMAIN]. Rebuild and deploy.</w:t>
      </w:r>
    </w:p>
    <w:p>
      <w:pPr>
        <w:numPr>
          <w:ilvl w:val="0"/>
          <w:numId w:val="14"/>
        </w:numPr>
        <w:spacing w:before="0" w:after="80" w:line="300" w:lineRule="auto"/>
      </w:pPr>
      <w:r>
        <w:t>After DNS resolves and the certificate is ready, enable Enforce HTTPS. DNS may take up to 24 hours to propagate. [5]</w:t>
      </w:r>
    </w:p>
    <w:p>
      <w:pPr>
        <w:numPr>
          <w:ilvl w:val="0"/>
          <w:numId w:val="14"/>
        </w:numPr>
        <w:spacing w:before="0" w:after="80" w:line="300" w:lineRule="auto"/>
      </w:pPr>
      <w:r>
        <w:t>Validate apex and www redirect behavior, canonical URLs, RSS, sitemap, social cards, and all absolute links.</w:t>
      </w:r>
    </w:p>
    <w:p>
      <w:pPr>
        <w:pStyle w:val="Heading2"/>
      </w:pPr>
      <w:r>
        <w:t>13.2 CNAME nuance with Actions</w:t>
      </w:r>
    </w:p>
    <w:p>
      <w:r>
        <w:t>GitHub's current documentation says that custom Actions deployments do not require a repository CNAME file and an existing one is ignored; configure the domain in Pages settings. Astro's deployment guide also shows public/CNAME as a project artifact. If retained for documentation/portability, treat it as descriptive only—the Pages setting remains authoritative. [5][6]</w:t>
      </w:r>
    </w:p>
    <w:p>
      <w:pPr>
        <w:pStyle w:val="Heading2"/>
      </w:pPr>
      <w:r>
        <w:t>13.3 DNS security</w:t>
      </w:r>
    </w:p>
    <w:p>
      <w:pPr>
        <w:numPr>
          <w:ilvl w:val="0"/>
          <w:numId w:val="10"/>
        </w:numPr>
        <w:spacing w:before="0" w:after="80" w:line="300" w:lineRule="auto"/>
      </w:pPr>
      <w:r>
        <w:t>Do not use wildcard DNS records for the domain; GitHub warns that they increase takeover risk. [5]</w:t>
      </w:r>
    </w:p>
    <w:p>
      <w:pPr>
        <w:numPr>
          <w:ilvl w:val="0"/>
          <w:numId w:val="10"/>
        </w:numPr>
        <w:spacing w:before="0" w:after="80" w:line="300" w:lineRule="auto"/>
      </w:pPr>
      <w:r>
        <w:t>Keep domain verification active and remove DNS records promptly if Pages is disabled or migrated.</w:t>
      </w:r>
    </w:p>
    <w:p>
      <w:pPr>
        <w:numPr>
          <w:ilvl w:val="0"/>
          <w:numId w:val="10"/>
        </w:numPr>
        <w:spacing w:before="0" w:after="80" w:line="300" w:lineRule="auto"/>
      </w:pPr>
      <w:r>
        <w:t>Do not proxy the domain through an unreviewed CDN merely for cosmetic metrics; add infrastructure only for a demonstrated need.</w:t>
      </w:r>
    </w:p>
    <w:p>
      <w:pPr>
        <w:pStyle w:val="Heading1"/>
      </w:pPr>
      <w:r>
        <w:t>14. Launch runbook</w:t>
      </w:r>
    </w:p>
    <w:p>
      <w:pPr>
        <w:numPr>
          <w:ilvl w:val="0"/>
          <w:numId w:val="15"/>
        </w:numPr>
        <w:spacing w:before="0" w:after="80" w:line="300" w:lineRule="auto"/>
      </w:pPr>
      <w:r>
        <w:t>Replace every [PLACEHOLDER]; run a repository-wide search for '[' and 'TODO'.</w:t>
      </w:r>
    </w:p>
    <w:p>
      <w:pPr>
        <w:numPr>
          <w:ilvl w:val="0"/>
          <w:numId w:val="15"/>
        </w:numPr>
        <w:spacing w:before="0" w:after="80" w:line="300" w:lineRule="auto"/>
      </w:pPr>
      <w:r>
        <w:t>Validate all dates, claims, metrics, employer/project permissions, image rights, and licenses.</w:t>
      </w:r>
    </w:p>
    <w:p>
      <w:pPr>
        <w:numPr>
          <w:ilvl w:val="0"/>
          <w:numId w:val="15"/>
        </w:numPr>
        <w:spacing w:before="0" w:after="80" w:line="300" w:lineRule="auto"/>
      </w:pPr>
      <w:r>
        <w:t>Ensure three featured projects and at least two substantive posts—or hide Writing until the threshold is met.</w:t>
      </w:r>
    </w:p>
    <w:p>
      <w:pPr>
        <w:numPr>
          <w:ilvl w:val="0"/>
          <w:numId w:val="15"/>
        </w:numPr>
        <w:spacing w:before="0" w:after="80" w:line="300" w:lineRule="auto"/>
      </w:pPr>
      <w:r>
        <w:t>Run npm ci, npm run check, and npm run build from a clean checkout.</w:t>
      </w:r>
    </w:p>
    <w:p>
      <w:pPr>
        <w:numPr>
          <w:ilvl w:val="0"/>
          <w:numId w:val="15"/>
        </w:numPr>
        <w:spacing w:before="0" w:after="80" w:line="300" w:lineRule="auto"/>
      </w:pPr>
      <w:r>
        <w:t>Serve the production build locally and complete the manual journeys in both themes and with JavaScript disabled.</w:t>
      </w:r>
    </w:p>
    <w:p>
      <w:pPr>
        <w:numPr>
          <w:ilvl w:val="0"/>
          <w:numId w:val="15"/>
        </w:numPr>
        <w:spacing w:before="0" w:after="80" w:line="300" w:lineRule="auto"/>
      </w:pPr>
      <w:r>
        <w:t>Run link, accessibility, responsive, and Lighthouse gates; save failures as issues and block launch on critical criteria.</w:t>
      </w:r>
    </w:p>
    <w:p>
      <w:pPr>
        <w:numPr>
          <w:ilvl w:val="0"/>
          <w:numId w:val="15"/>
        </w:numPr>
        <w:spacing w:before="0" w:after="80" w:line="300" w:lineRule="auto"/>
      </w:pPr>
      <w:r>
        <w:t>Push a branch, open a pull request, and confirm CI. Merge only after review.</w:t>
      </w:r>
    </w:p>
    <w:p>
      <w:pPr>
        <w:numPr>
          <w:ilvl w:val="0"/>
          <w:numId w:val="15"/>
        </w:numPr>
        <w:spacing w:before="0" w:after="80" w:line="300" w:lineRule="auto"/>
      </w:pPr>
      <w:r>
        <w:t>Set Pages Source to GitHub Actions and confirm the deploy environment URL succeeds.</w:t>
      </w:r>
    </w:p>
    <w:p>
      <w:pPr>
        <w:numPr>
          <w:ilvl w:val="0"/>
          <w:numId w:val="15"/>
        </w:numPr>
        <w:spacing w:before="0" w:after="80" w:line="300" w:lineRule="auto"/>
      </w:pPr>
      <w:r>
        <w:t>Check Home, one project, one article, resume, RSS, sitemap, robots, social preview, and 404 on the public URL.</w:t>
      </w:r>
    </w:p>
    <w:p>
      <w:pPr>
        <w:numPr>
          <w:ilvl w:val="0"/>
          <w:numId w:val="15"/>
        </w:numPr>
        <w:spacing w:before="0" w:after="80" w:line="300" w:lineRule="auto"/>
      </w:pPr>
      <w:r>
        <w:t>Only after github.io is stable, configure and verify the custom domain and HTTPS.</w:t>
      </w:r>
    </w:p>
    <w:p>
      <w:pPr>
        <w:numPr>
          <w:ilvl w:val="0"/>
          <w:numId w:val="15"/>
        </w:numPr>
        <w:spacing w:before="0" w:after="80" w:line="300" w:lineRule="auto"/>
      </w:pPr>
      <w:r>
        <w:t>Submit the sitemap to search tooling if desired; update LinkedIn, GitHub profile, resume, email signature, and blog profile with the canonical site URL.</w:t>
      </w:r>
    </w:p>
    <w:p>
      <w:pPr>
        <w:pStyle w:val="Heading1"/>
      </w:pPr>
      <w:r>
        <w:t>15. Definition of done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6E1"/>
          <w:left w:val="single" w:sz="4" w:space="0" w:color="CDD6E1"/>
          <w:bottom w:val="single" w:sz="4" w:space="0" w:color="CDD6E1"/>
          <w:right w:val="single" w:sz="4" w:space="0" w:color="CDD6E1"/>
          <w:insideH w:val="single" w:sz="4" w:space="0" w:color="CDD6E1"/>
          <w:insideV w:val="single" w:sz="4" w:space="0" w:color="CDD6E1"/>
        </w:tblBorders>
      </w:tblPr>
      <w:tblGrid>
        <w:gridCol w:w="2160"/>
        <w:gridCol w:w="7200"/>
      </w:tblGrid>
      <w:tr>
        <w:trPr>
          <w:tblHeader w:val="true"/>
          <w:cantSplit w:val="true"/>
        </w:trPr>
        <w:tc>
          <w:tcPr>
            <w:tcW w:type="dxa" w:w="21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Category</w:t>
            </w:r>
          </w:p>
        </w:tc>
        <w:tc>
          <w:tcPr>
            <w:tcW w:type="dxa" w:w="72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Release condition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Content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placeholders; verified identity/links; 3 featured projects; Writing threshold enforced.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Build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Clean install, type/content checks, and production build pass; deployment completes under 10 minutes.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Routes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All specified pages, RSS, sitemap, robots, resume, and 404 return expected content.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Accessibility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WCAG 2.2 AA manual/automated gate passes; keyboard and screen-reader smoke tests complete.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Performance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Budgets and Lighthouse thresholds pass on representative mobile profiles.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Resilience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Content and navigation work without JavaScript; no runtime API/feed dependency.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SEO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Unique title/description/canonical/social data; valid Person/BlogPosting JSON-LD where applicable.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Security/privacy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No secrets, proprietary data, unlicensed borrowed assets, tracking, or sensitive form collection.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Operations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Main is protected, CI required, reviewed action majors pinned, maintenance owner identified.</w:t>
            </w:r>
          </w:p>
        </w:tc>
      </w:tr>
    </w:tbl>
    <w:p>
      <w:pPr>
        <w:spacing w:after="60"/>
      </w:pPr>
    </w:p>
    <w:p>
      <w:pPr>
        <w:pStyle w:val="Heading1"/>
      </w:pPr>
      <w:r>
        <w:t>16. Maintenance policy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6E1"/>
          <w:left w:val="single" w:sz="4" w:space="0" w:color="CDD6E1"/>
          <w:bottom w:val="single" w:sz="4" w:space="0" w:color="CDD6E1"/>
          <w:right w:val="single" w:sz="4" w:space="0" w:color="CDD6E1"/>
          <w:insideH w:val="single" w:sz="4" w:space="0" w:color="CDD6E1"/>
          <w:insideV w:val="single" w:sz="4" w:space="0" w:color="CDD6E1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Cadence</w:t>
            </w:r>
          </w:p>
        </w:tc>
        <w:tc>
          <w:tcPr>
            <w:tcW w:type="dxa" w:w="75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Action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Per change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Preview, validate, review, merge; never edit generated dist files directly.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Monthly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Review dependency/action updates, broken links, and build warnings.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Quarterly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Verify resume, role, availability, featured projects, external links, accessibility smoke test, and social cards.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Per post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Validate frontmatter, claims, sources, code, canonical URL, social image, RSS entry, and related project.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Annually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Archive stale items, refresh About, review domain/HTTPS, license choices, performance budgets, and platform documentation.</w:t>
            </w:r>
          </w:p>
        </w:tc>
      </w:tr>
    </w:tbl>
    <w:p>
      <w:pPr>
        <w:spacing w:after="60"/>
      </w:pPr>
    </w:p>
    <w:p>
      <w:r>
        <w:t>If the site later needs authentication, database writes, private content, payments, server-side inference, or user-submitted data, treat that as a new architecture decision. GitHub Pages can remain the public frontend, but those features require a separately hosted backend and a privacy/security review.</w:t>
      </w:r>
    </w:p>
    <w:p>
      <w:pPr>
        <w:pStyle w:val="Heading1"/>
      </w:pPr>
      <w:r>
        <w:t>17. Authoritative references</w:t>
      </w:r>
    </w:p>
    <w:p>
      <w:pPr>
        <w:spacing w:after="80"/>
      </w:pPr>
      <w:r>
        <w:rPr>
          <w:rFonts w:ascii="Calibri" w:hAnsi="Calibri"/>
          <w:i w:val="0"/>
          <w:color w:val="5D6878"/>
          <w:sz w:val="18"/>
        </w:rPr>
        <w:t>Web sources accessed 2 September 2026. Platform documentation can change; verify action majors, DNS values, supported runtimes, and limits at implementation time.</w:t>
      </w:r>
    </w:p>
    <w:p>
      <w:pPr>
        <w:spacing w:after="100"/>
        <w:ind w:left="403" w:hanging="403"/>
      </w:pPr>
      <w:r>
        <w:t xml:space="preserve">[1] </w:t>
      </w:r>
      <w:hyperlink r:id="rId11">
        <w:r>
          <w:rPr>
            <w:color w:val="2E74B5"/>
            <w:u w:val="single"/>
            <w:rFonts w:ascii="Calibri" w:hAnsi="Calibri"/>
            <w:sz w:val="22"/>
          </w:rPr>
          <w:t>GitHub Docs — What is GitHub Pages?</w:t>
        </w:r>
      </w:hyperlink>
      <w:r>
        <w:t xml:space="preserve"> — Static hosting model, user versus project sites, and default URLs.</w:t>
      </w:r>
    </w:p>
    <w:p>
      <w:pPr>
        <w:spacing w:after="100"/>
        <w:ind w:left="403" w:hanging="403"/>
      </w:pPr>
      <w:r>
        <w:t xml:space="preserve">[2] </w:t>
      </w:r>
      <w:hyperlink r:id="rId12">
        <w:r>
          <w:rPr>
            <w:color w:val="2E74B5"/>
            <w:u w:val="single"/>
            <w:rFonts w:ascii="Calibri" w:hAnsi="Calibri"/>
            <w:sz w:val="22"/>
          </w:rPr>
          <w:t>GitHub Docs — Creating a GitHub Pages site</w:t>
        </w:r>
      </w:hyperlink>
      <w:r>
        <w:t xml:space="preserve"> — Repository naming, entry files, static generators, public exposure, and absence of server-side language support.</w:t>
      </w:r>
    </w:p>
    <w:p>
      <w:pPr>
        <w:spacing w:after="100"/>
        <w:ind w:left="403" w:hanging="403"/>
      </w:pPr>
      <w:r>
        <w:t xml:space="preserve">[3] </w:t>
      </w:r>
      <w:hyperlink r:id="rId13">
        <w:r>
          <w:rPr>
            <w:color w:val="2E74B5"/>
            <w:u w:val="single"/>
            <w:rFonts w:ascii="Calibri" w:hAnsi="Calibri"/>
            <w:sz w:val="22"/>
          </w:rPr>
          <w:t>GitHub Docs — Configuring a publishing source</w:t>
        </w:r>
      </w:hyperlink>
      <w:r>
        <w:t xml:space="preserve"> — GitHub Actions source and artifact/deployment flow.</w:t>
      </w:r>
    </w:p>
    <w:p>
      <w:pPr>
        <w:spacing w:after="100"/>
        <w:ind w:left="403" w:hanging="403"/>
      </w:pPr>
      <w:r>
        <w:t xml:space="preserve">[4] </w:t>
      </w:r>
      <w:hyperlink r:id="rId14">
        <w:r>
          <w:rPr>
            <w:color w:val="2E74B5"/>
            <w:u w:val="single"/>
            <w:rFonts w:ascii="Calibri" w:hAnsi="Calibri"/>
            <w:sz w:val="22"/>
          </w:rPr>
          <w:t>GitHub Docs — GitHub Pages limits</w:t>
        </w:r>
      </w:hyperlink>
      <w:r>
        <w:t xml:space="preserve"> — Repository/site size, timeout, bandwidth, build, and permitted-use limits.</w:t>
      </w:r>
    </w:p>
    <w:p>
      <w:pPr>
        <w:spacing w:after="100"/>
        <w:ind w:left="403" w:hanging="403"/>
      </w:pPr>
      <w:r>
        <w:t xml:space="preserve">[5] </w:t>
      </w:r>
      <w:hyperlink r:id="rId15">
        <w:r>
          <w:rPr>
            <w:color w:val="2E74B5"/>
            <w:u w:val="single"/>
            <w:rFonts w:ascii="Calibri" w:hAnsi="Calibri"/>
            <w:sz w:val="22"/>
          </w:rPr>
          <w:t>GitHub Docs — Managing a custom domain</w:t>
        </w:r>
      </w:hyperlink>
      <w:r>
        <w:t xml:space="preserve"> — Verification, DNS, HTTPS, CNAME behavior, and wildcard warning.</w:t>
      </w:r>
    </w:p>
    <w:p>
      <w:pPr>
        <w:spacing w:after="100"/>
        <w:ind w:left="403" w:hanging="403"/>
      </w:pPr>
      <w:r>
        <w:t xml:space="preserve">[6] </w:t>
      </w:r>
      <w:hyperlink r:id="rId16">
        <w:r>
          <w:rPr>
            <w:color w:val="2E74B5"/>
            <w:u w:val="single"/>
            <w:rFonts w:ascii="Calibri" w:hAnsi="Calibri"/>
            <w:sz w:val="22"/>
          </w:rPr>
          <w:t>Astro Docs — Deploy your Astro site to GitHub Pages</w:t>
        </w:r>
      </w:hyperlink>
      <w:r>
        <w:t xml:space="preserve"> — Official action, site/base configuration, and GitHub Pages setup.</w:t>
      </w:r>
    </w:p>
    <w:p>
      <w:pPr>
        <w:spacing w:after="100"/>
        <w:ind w:left="403" w:hanging="403"/>
      </w:pPr>
      <w:r>
        <w:t xml:space="preserve">[7] </w:t>
      </w:r>
      <w:hyperlink r:id="rId17">
        <w:r>
          <w:rPr>
            <w:color w:val="2E74B5"/>
            <w:u w:val="single"/>
            <w:rFonts w:ascii="Calibri" w:hAnsi="Calibri"/>
            <w:sz w:val="22"/>
          </w:rPr>
          <w:t>Astro Docs — Content collections</w:t>
        </w:r>
      </w:hyperlink>
      <w:r>
        <w:t xml:space="preserve"> — Build-time loaders, schemas, queries, and static route generation.</w:t>
      </w:r>
    </w:p>
    <w:p>
      <w:pPr>
        <w:spacing w:after="100"/>
        <w:ind w:left="403" w:hanging="403"/>
      </w:pPr>
      <w:r>
        <w:t xml:space="preserve">[8] </w:t>
      </w:r>
      <w:hyperlink r:id="rId18">
        <w:r>
          <w:rPr>
            <w:color w:val="2E74B5"/>
            <w:u w:val="single"/>
            <w:rFonts w:ascii="Calibri" w:hAnsi="Calibri"/>
            <w:sz w:val="22"/>
          </w:rPr>
          <w:t>Astro Docs — Add an RSS feed</w:t>
        </w:r>
      </w:hyperlink>
      <w:r>
        <w:t xml:space="preserve"> — Build-time RSS endpoint pattern.</w:t>
      </w:r>
    </w:p>
    <w:p>
      <w:pPr>
        <w:spacing w:after="100"/>
        <w:ind w:left="403" w:hanging="403"/>
      </w:pPr>
      <w:r>
        <w:t xml:space="preserve">[9] </w:t>
      </w:r>
      <w:hyperlink r:id="rId19">
        <w:r>
          <w:rPr>
            <w:color w:val="2E74B5"/>
            <w:u w:val="single"/>
            <w:rFonts w:ascii="Calibri" w:hAnsi="Calibri"/>
            <w:sz w:val="22"/>
          </w:rPr>
          <w:t>Astro Docs — @astrojs/sitemap</w:t>
        </w:r>
      </w:hyperlink>
      <w:r>
        <w:t xml:space="preserve"> — Generated sitemap integration.</w:t>
      </w:r>
    </w:p>
    <w:p>
      <w:pPr>
        <w:spacing w:after="100"/>
        <w:ind w:left="403" w:hanging="403"/>
      </w:pPr>
      <w:r>
        <w:t xml:space="preserve">[10] </w:t>
      </w:r>
      <w:hyperlink r:id="rId20">
        <w:r>
          <w:rPr>
            <w:color w:val="2E74B5"/>
            <w:u w:val="single"/>
            <w:rFonts w:ascii="Calibri" w:hAnsi="Calibri"/>
            <w:sz w:val="22"/>
          </w:rPr>
          <w:t>W3C — How to Meet WCAG 2.2</w:t>
        </w:r>
      </w:hyperlink>
      <w:r>
        <w:t xml:space="preserve"> — Accessibility acceptance criteria and techniques.</w:t>
      </w:r>
    </w:p>
    <w:p>
      <w:pPr>
        <w:spacing w:after="100"/>
        <w:ind w:left="403" w:hanging="403"/>
      </w:pPr>
      <w:r>
        <w:t xml:space="preserve">[11] </w:t>
      </w:r>
      <w:hyperlink r:id="rId21">
        <w:r>
          <w:rPr>
            <w:color w:val="2E74B5"/>
            <w:u w:val="single"/>
            <w:rFonts w:ascii="Calibri" w:hAnsi="Calibri"/>
            <w:sz w:val="22"/>
          </w:rPr>
          <w:t>web.dev — Core Web Vitals thresholds</w:t>
        </w:r>
      </w:hyperlink>
      <w:r>
        <w:t xml:space="preserve"> — LCP, INP, and CLS good thresholds at the 75th percentile.</w:t>
      </w:r>
    </w:p>
    <w:p>
      <w:pPr>
        <w:spacing w:after="100"/>
        <w:ind w:left="403" w:hanging="403"/>
      </w:pPr>
      <w:r>
        <w:t xml:space="preserve">[12] </w:t>
      </w:r>
      <w:hyperlink r:id="rId22">
        <w:r>
          <w:rPr>
            <w:color w:val="2E74B5"/>
            <w:u w:val="single"/>
            <w:rFonts w:ascii="Calibri" w:hAnsi="Calibri"/>
            <w:sz w:val="22"/>
          </w:rPr>
          <w:t>Google Search Central — Article structured data</w:t>
        </w:r>
      </w:hyperlink>
      <w:r>
        <w:t xml:space="preserve"> — BlogPosting metadata and validation guidance.</w:t>
      </w:r>
    </w:p>
    <w:p>
      <w:pPr>
        <w:spacing w:after="100"/>
        <w:ind w:left="403" w:hanging="403"/>
      </w:pPr>
      <w:r>
        <w:t xml:space="preserve">[13] </w:t>
      </w:r>
      <w:hyperlink r:id="rId23">
        <w:r>
          <w:rPr>
            <w:color w:val="2E74B5"/>
            <w:u w:val="single"/>
            <w:rFonts w:ascii="Calibri" w:hAnsi="Calibri"/>
            <w:sz w:val="22"/>
          </w:rPr>
          <w:t>GitHub Docs — Licensing a repository</w:t>
        </w:r>
      </w:hyperlink>
      <w:r>
        <w:t xml:space="preserve"> — Default copyright applies without an explicit license.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D6878"/>
        <w:sz w:val="17"/>
      </w:rPr>
      <w:t xml:space="preserve">Page </w:t>
    </w:r>
    <w:r>
      <w:rPr>
        <w:rFonts w:ascii="Calibri" w:hAnsi="Calibri"/>
        <w:color w:val="5D6878"/>
        <w:sz w:val="17"/>
      </w:rPr>
      <w:fldChar w:fldCharType="begin"/>
    </w:r>
    <w:r>
      <w:rPr>
        <w:rFonts w:ascii="Calibri" w:hAnsi="Calibri"/>
        <w:color w:val="5D6878"/>
        <w:sz w:val="17"/>
      </w:rPr>
      <w:instrText xml:space="preserve"> PAGE </w:instrText>
    </w:r>
    <w:r>
      <w:rPr>
        <w:rFonts w:ascii="Calibri" w:hAnsi="Calibri"/>
        <w:color w:val="5D6878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D6878"/>
        <w:sz w:val="17"/>
      </w:rPr>
      <w:t>PERSONAL WEBSITE SPECIFICATION / GITHUB PAGES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Calibri" w:hAnsi="Calibri"/>
      <w:b/>
      <w:bCs/>
      <w:i/>
      <w:color w:val="5D68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80" w:after="160" w:line="240" w:lineRule="auto"/>
      <w:ind w:left="216" w:right="216"/>
    </w:pPr>
    <w:rPr>
      <w:rFonts w:ascii="Liberation Mono" w:hAnsi="Liberation Mono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pages/getting-started-with-github-pages/what-is-github-pages" TargetMode="External"/><Relationship Id="rId12" Type="http://schemas.openxmlformats.org/officeDocument/2006/relationships/hyperlink" Target="https://docs.github.com/en/pages/getting-started-with-github-pages/creating-a-github-pages-site" TargetMode="External"/><Relationship Id="rId13" Type="http://schemas.openxmlformats.org/officeDocument/2006/relationships/hyperlink" Target="https://docs.github.com/en/pages/getting-started-with-github-pages/configuring-a-publishing-source-for-your-github-pages-site" TargetMode="External"/><Relationship Id="rId14" Type="http://schemas.openxmlformats.org/officeDocument/2006/relationships/hyperlink" Target="https://docs.github.com/en/pages/getting-started-with-github-pages/github-pages-limits" TargetMode="External"/><Relationship Id="rId15" Type="http://schemas.openxmlformats.org/officeDocument/2006/relationships/hyperlink" Target="https://docs.github.com/en/pages/configuring-a-custom-domain-for-your-github-pages-site/managing-a-custom-domain-for-your-github-pages-site" TargetMode="External"/><Relationship Id="rId16" Type="http://schemas.openxmlformats.org/officeDocument/2006/relationships/hyperlink" Target="https://docs.astro.build/en/guides/deploy/github/" TargetMode="External"/><Relationship Id="rId17" Type="http://schemas.openxmlformats.org/officeDocument/2006/relationships/hyperlink" Target="https://docs.astro.build/en/guides/content-collections/" TargetMode="External"/><Relationship Id="rId18" Type="http://schemas.openxmlformats.org/officeDocument/2006/relationships/hyperlink" Target="https://docs.astro.build/en/recipes/rss/" TargetMode="External"/><Relationship Id="rId19" Type="http://schemas.openxmlformats.org/officeDocument/2006/relationships/hyperlink" Target="https://docs.astro.build/en/guides/integrations-guide/sitemap/" TargetMode="External"/><Relationship Id="rId20" Type="http://schemas.openxmlformats.org/officeDocument/2006/relationships/hyperlink" Target="https://www.w3.org/WAI/WCAG22/quickref/" TargetMode="External"/><Relationship Id="rId21" Type="http://schemas.openxmlformats.org/officeDocument/2006/relationships/hyperlink" Target="https://web.dev/articles/defining-core-web-vitals-thresholds" TargetMode="External"/><Relationship Id="rId22" Type="http://schemas.openxmlformats.org/officeDocument/2006/relationships/hyperlink" Target="https://developers.google.com/search/docs/appearance/structured-data/article" TargetMode="External"/><Relationship Id="rId23" Type="http://schemas.openxmlformats.org/officeDocument/2006/relationships/hyperlink" Target="https://docs.github.com/en/repositories/managing-your-repositorys-settings-and-features/customizing-your-repository/licensing-a-reposi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Website Specification / GitHub Pages</dc:title>
  <dc:subject>Personal website product and implementation specification</dc:subject>
  <dc:creator/>
  <cp:keywords>personal website, software engineer, AI, ML, GitHub Pages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