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298A" w14:textId="77777777" w:rsidR="001305D8" w:rsidRDefault="001305D8" w:rsidP="001305D8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1305D8" w14:paraId="1D330EB5" w14:textId="77777777" w:rsidTr="00D0263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1BC7A16" w14:textId="77777777" w:rsidR="001305D8" w:rsidRDefault="001305D8" w:rsidP="00D0263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467A5" w14:textId="77777777" w:rsidR="001305D8" w:rsidRDefault="001305D8" w:rsidP="00D0263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C2913FD" w14:textId="77777777" w:rsidR="001305D8" w:rsidRDefault="001305D8" w:rsidP="00D0263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08BE0" w14:textId="219EA2B7" w:rsidR="001305D8" w:rsidRDefault="001305D8" w:rsidP="00D0263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  <w:r w:rsidR="00D1235B">
              <w:rPr>
                <w:sz w:val="23"/>
                <w:szCs w:val="23"/>
              </w:rPr>
              <w:t>3</w:t>
            </w:r>
          </w:p>
        </w:tc>
      </w:tr>
      <w:tr w:rsidR="001305D8" w14:paraId="39AF040B" w14:textId="77777777" w:rsidTr="00D0263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AC7F2D2" w14:textId="77777777" w:rsidR="001305D8" w:rsidRDefault="001305D8" w:rsidP="00D0263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B3D8D" w14:textId="77777777" w:rsidR="001305D8" w:rsidRDefault="001305D8" w:rsidP="00D0263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Ślęzak Michał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1352D33" w14:textId="77777777" w:rsidR="001305D8" w:rsidRDefault="001305D8" w:rsidP="00D0263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3FBC9" w14:textId="77777777" w:rsidR="001305D8" w:rsidRDefault="001305D8" w:rsidP="00D0263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WCY23IY3S1</w:t>
            </w:r>
          </w:p>
        </w:tc>
      </w:tr>
      <w:tr w:rsidR="001305D8" w14:paraId="4F9321F9" w14:textId="77777777" w:rsidTr="00D0263F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A3AF26A" w14:textId="77777777" w:rsidR="001305D8" w:rsidRDefault="001305D8" w:rsidP="00D0263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28CE0" w14:textId="77777777" w:rsidR="001305D8" w:rsidRDefault="001305D8" w:rsidP="00D0263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Wstęp do algorytmiki</w:t>
            </w:r>
          </w:p>
        </w:tc>
      </w:tr>
    </w:tbl>
    <w:p w14:paraId="5A8B3AED" w14:textId="77777777" w:rsidR="001305D8" w:rsidRDefault="001305D8" w:rsidP="001305D8">
      <w:pPr>
        <w:rPr>
          <w:sz w:val="24"/>
          <w:szCs w:val="24"/>
        </w:rPr>
      </w:pPr>
    </w:p>
    <w:p w14:paraId="2A607E66" w14:textId="7D66C638" w:rsidR="001305D8" w:rsidRDefault="00183C28" w:rsidP="001305D8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Wczytanie n liczb całkowitych </w:t>
      </w:r>
      <w:r w:rsidR="00A741F8">
        <w:rPr>
          <w:sz w:val="24"/>
          <w:szCs w:val="24"/>
        </w:rPr>
        <w:t>i zliczenie ilości liczb parzystych</w:t>
      </w:r>
    </w:p>
    <w:p w14:paraId="52DDE2E6" w14:textId="77777777" w:rsidR="001305D8" w:rsidRDefault="001305D8" w:rsidP="001305D8">
      <w:pPr>
        <w:spacing w:after="0" w:line="240" w:lineRule="auto"/>
        <w:ind w:left="426"/>
        <w:rPr>
          <w:sz w:val="24"/>
          <w:szCs w:val="24"/>
        </w:rPr>
      </w:pPr>
    </w:p>
    <w:p w14:paraId="25567536" w14:textId="77777777" w:rsidR="001305D8" w:rsidRDefault="001305D8" w:rsidP="001305D8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00DB626D" w14:textId="279B5727" w:rsidR="001305D8" w:rsidRDefault="001305D8" w:rsidP="001305D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W pętli </w:t>
      </w:r>
      <w:r w:rsidR="006548A2">
        <w:rPr>
          <w:sz w:val="24"/>
          <w:szCs w:val="24"/>
        </w:rPr>
        <w:t>wczytujemy kolejne n liczb do tablicy T, potem w pętli sprawdzamy czy wartość danej liczby z tablicy</w:t>
      </w:r>
      <w:r w:rsidR="00E6599E">
        <w:rPr>
          <w:sz w:val="24"/>
          <w:szCs w:val="24"/>
        </w:rPr>
        <w:t xml:space="preserve"> jest parzysta (reszta z dzielenia przez 2 to 0), jeśli tak, to zwiększamy </w:t>
      </w:r>
      <w:r w:rsidR="007E55CC">
        <w:rPr>
          <w:sz w:val="24"/>
          <w:szCs w:val="24"/>
        </w:rPr>
        <w:t>licznik parz o 1</w:t>
      </w:r>
      <w:r w:rsidR="00E6599E">
        <w:rPr>
          <w:sz w:val="24"/>
          <w:szCs w:val="24"/>
        </w:rPr>
        <w:t>, który jest licznikiem determinującym nam liczbę liczb parzystych</w:t>
      </w:r>
    </w:p>
    <w:p w14:paraId="7B5B9FD9" w14:textId="77777777" w:rsidR="001305D8" w:rsidRDefault="001305D8" w:rsidP="001305D8">
      <w:pPr>
        <w:spacing w:after="0" w:line="240" w:lineRule="auto"/>
        <w:rPr>
          <w:sz w:val="24"/>
          <w:szCs w:val="24"/>
        </w:rPr>
      </w:pPr>
    </w:p>
    <w:p w14:paraId="05104724" w14:textId="77777777" w:rsidR="001305D8" w:rsidRDefault="001305D8" w:rsidP="001305D8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5C85E01B" w14:textId="77777777" w:rsidR="001305D8" w:rsidRDefault="001305D8" w:rsidP="001305D8">
      <w:pPr>
        <w:spacing w:after="0" w:line="240" w:lineRule="auto"/>
        <w:rPr>
          <w:sz w:val="24"/>
          <w:szCs w:val="24"/>
        </w:rPr>
      </w:pPr>
    </w:p>
    <w:p w14:paraId="16F35636" w14:textId="77777777" w:rsidR="001305D8" w:rsidRDefault="001305D8" w:rsidP="001305D8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Dane wejściowe</w:t>
      </w:r>
    </w:p>
    <w:p w14:paraId="103F0666" w14:textId="2713FD2A" w:rsidR="001305D8" w:rsidRDefault="00A741F8" w:rsidP="001305D8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n – liczba liczb do wczytania</w:t>
      </w:r>
    </w:p>
    <w:p w14:paraId="7890EE32" w14:textId="455CF339" w:rsidR="00A741F8" w:rsidRDefault="00A741F8" w:rsidP="001305D8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T[i] </w:t>
      </w:r>
      <w:r w:rsidR="00CD3C1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041D5">
        <w:rPr>
          <w:sz w:val="24"/>
          <w:szCs w:val="24"/>
        </w:rPr>
        <w:t xml:space="preserve">n-ta </w:t>
      </w:r>
      <w:r w:rsidR="00CD3C1A">
        <w:rPr>
          <w:sz w:val="24"/>
          <w:szCs w:val="24"/>
        </w:rPr>
        <w:t>liczba wczytywana, gdzie T[i] wczytujemy w pętli dla i od 1 do n</w:t>
      </w:r>
    </w:p>
    <w:p w14:paraId="5CE5340B" w14:textId="77777777" w:rsidR="001305D8" w:rsidRDefault="001305D8" w:rsidP="001305D8">
      <w:pPr>
        <w:spacing w:after="0" w:line="240" w:lineRule="auto"/>
        <w:ind w:left="851"/>
        <w:rPr>
          <w:sz w:val="24"/>
          <w:szCs w:val="24"/>
        </w:rPr>
      </w:pPr>
    </w:p>
    <w:p w14:paraId="600A84A7" w14:textId="77777777" w:rsidR="001305D8" w:rsidRDefault="001305D8" w:rsidP="001305D8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Dane wyjściowe</w:t>
      </w:r>
    </w:p>
    <w:p w14:paraId="0E8FE1C6" w14:textId="7483D274" w:rsidR="001305D8" w:rsidRDefault="005E006A" w:rsidP="001305D8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Zmienna parz, której wartość to liczba liczb parzystych, które zostały wczytane</w:t>
      </w:r>
    </w:p>
    <w:p w14:paraId="40D51A02" w14:textId="77777777" w:rsidR="001305D8" w:rsidRDefault="001305D8" w:rsidP="001305D8">
      <w:pPr>
        <w:spacing w:after="0" w:line="240" w:lineRule="auto"/>
        <w:rPr>
          <w:sz w:val="24"/>
          <w:szCs w:val="24"/>
        </w:rPr>
      </w:pPr>
    </w:p>
    <w:p w14:paraId="4A539797" w14:textId="77777777" w:rsidR="001305D8" w:rsidRDefault="001305D8" w:rsidP="001305D8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03EB6608" w14:textId="77777777" w:rsidR="001305D8" w:rsidRDefault="001305D8" w:rsidP="001305D8">
      <w:pPr>
        <w:pStyle w:val="Akapitzlist"/>
        <w:rPr>
          <w:sz w:val="24"/>
          <w:szCs w:val="24"/>
        </w:rPr>
      </w:pPr>
    </w:p>
    <w:p w14:paraId="78B60324" w14:textId="77777777" w:rsidR="001305D8" w:rsidRDefault="001305D8" w:rsidP="001305D8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</w:p>
    <w:p w14:paraId="79A36BCB" w14:textId="7B4345F3" w:rsidR="001305D8" w:rsidRPr="00151F08" w:rsidRDefault="00183C28" w:rsidP="001305D8">
      <w:pPr>
        <w:spacing w:after="0" w:line="240" w:lineRule="auto"/>
        <w:ind w:left="360"/>
        <w:rPr>
          <w:sz w:val="24"/>
          <w:szCs w:val="24"/>
        </w:rPr>
      </w:pPr>
      <w:r w:rsidRPr="00183C28">
        <w:rPr>
          <w:noProof/>
          <w:sz w:val="24"/>
          <w:szCs w:val="24"/>
        </w:rPr>
        <w:drawing>
          <wp:inline distT="0" distB="0" distL="0" distR="0" wp14:anchorId="3982F6A5" wp14:editId="703CEA96">
            <wp:extent cx="5668166" cy="1543265"/>
            <wp:effectExtent l="0" t="0" r="8890" b="0"/>
            <wp:docPr id="64849644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96442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445C" w14:textId="77777777" w:rsidR="001305D8" w:rsidRDefault="001305D8" w:rsidP="001305D8">
      <w:pPr>
        <w:spacing w:after="0" w:line="240" w:lineRule="auto"/>
        <w:rPr>
          <w:sz w:val="24"/>
          <w:szCs w:val="24"/>
        </w:rPr>
      </w:pPr>
    </w:p>
    <w:p w14:paraId="672A2967" w14:textId="77777777" w:rsidR="001305D8" w:rsidRDefault="001305D8" w:rsidP="001305D8"/>
    <w:p w14:paraId="3CD71ADF" w14:textId="77777777" w:rsidR="00F50073" w:rsidRDefault="00F50073"/>
    <w:sectPr w:rsidR="00F50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09522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3B"/>
    <w:rsid w:val="001305D8"/>
    <w:rsid w:val="00183C28"/>
    <w:rsid w:val="005E006A"/>
    <w:rsid w:val="006548A2"/>
    <w:rsid w:val="007E55CC"/>
    <w:rsid w:val="00A041D5"/>
    <w:rsid w:val="00A741F8"/>
    <w:rsid w:val="00C12A2F"/>
    <w:rsid w:val="00CD3C1A"/>
    <w:rsid w:val="00D1235B"/>
    <w:rsid w:val="00DC413B"/>
    <w:rsid w:val="00E6599E"/>
    <w:rsid w:val="00E76D8C"/>
    <w:rsid w:val="00F5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B8ED"/>
  <w15:chartTrackingRefBased/>
  <w15:docId w15:val="{82E54ACF-9D21-4572-8751-FB274BDA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05D8"/>
    <w:pPr>
      <w:spacing w:after="200" w:line="276" w:lineRule="auto"/>
    </w:pPr>
    <w:rPr>
      <w:rFonts w:eastAsiaTheme="minorEastAsia"/>
      <w:kern w:val="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3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656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Ślęzak</dc:creator>
  <cp:keywords/>
  <dc:description/>
  <cp:lastModifiedBy>Michał Ślęzak</cp:lastModifiedBy>
  <cp:revision>19</cp:revision>
  <dcterms:created xsi:type="dcterms:W3CDTF">2023-10-31T20:20:00Z</dcterms:created>
  <dcterms:modified xsi:type="dcterms:W3CDTF">2023-10-31T20:53:00Z</dcterms:modified>
</cp:coreProperties>
</file>