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163AA" w14:textId="77777777" w:rsidR="00145B44" w:rsidRDefault="00145B44" w:rsidP="00145B44">
      <w:pPr>
        <w:pStyle w:val="Tytu"/>
      </w:pPr>
      <w:r>
        <w:t xml:space="preserve">WOJSKOWA  AKADEMIA  TECHNICZNA </w:t>
      </w:r>
    </w:p>
    <w:p w14:paraId="43D9249C" w14:textId="77777777" w:rsidR="00145B44" w:rsidRDefault="00145B44" w:rsidP="00145B44">
      <w:pPr>
        <w:pBdr>
          <w:bottom w:val="single" w:sz="4" w:space="1" w:color="auto"/>
        </w:pBdr>
        <w:jc w:val="center"/>
        <w:rPr>
          <w:b/>
          <w:bCs/>
        </w:rPr>
      </w:pPr>
      <w:r>
        <w:rPr>
          <w:b/>
          <w:bCs/>
        </w:rPr>
        <w:t>im. Jarosława Dąbrowskiego</w:t>
      </w:r>
    </w:p>
    <w:p w14:paraId="7C5E42D2" w14:textId="77777777" w:rsidR="00145B44" w:rsidRPr="009F3B06" w:rsidRDefault="00145B44" w:rsidP="009F3B06">
      <w:pPr>
        <w:jc w:val="center"/>
        <w:rPr>
          <w:b/>
          <w:bCs/>
          <w:sz w:val="40"/>
          <w:szCs w:val="40"/>
        </w:rPr>
      </w:pPr>
      <w:r w:rsidRPr="009F3B06">
        <w:rPr>
          <w:b/>
          <w:bCs/>
          <w:sz w:val="40"/>
          <w:szCs w:val="40"/>
        </w:rPr>
        <w:t>WYDZIAŁ  CYBERNETYKI</w:t>
      </w:r>
    </w:p>
    <w:p w14:paraId="47365D70" w14:textId="77777777" w:rsidR="00145B44" w:rsidRDefault="00145B44" w:rsidP="00145B44"/>
    <w:p w14:paraId="0BAB61F0" w14:textId="77777777" w:rsidR="00145B44" w:rsidRDefault="00145B44" w:rsidP="00145B44"/>
    <w:p w14:paraId="48D8FC45" w14:textId="77777777" w:rsidR="00145B44" w:rsidRDefault="00145B44" w:rsidP="00145B44">
      <w:pPr>
        <w:ind w:firstLine="3119"/>
      </w:pPr>
      <w:r>
        <w:rPr>
          <w:rFonts w:ascii="Arial" w:eastAsia="Calibri" w:hAnsi="Arial" w:cs="Arial"/>
          <w:sz w:val="22"/>
          <w:szCs w:val="22"/>
          <w:lang w:eastAsia="en-US"/>
        </w:rPr>
        <w:object w:dxaOrig="2385" w:dyaOrig="3120" w14:anchorId="30C17A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8.55pt;height:156.35pt" o:ole="">
            <v:imagedata r:id="rId11" o:title=""/>
          </v:shape>
          <o:OLEObject Type="Embed" ProgID="CorelDRAW.Graphic.9" ShapeID="_x0000_i1025" DrawAspect="Content" ObjectID="_1829368960" r:id="rId12"/>
        </w:object>
      </w:r>
    </w:p>
    <w:p w14:paraId="4752B2DD" w14:textId="77777777" w:rsidR="00145B44" w:rsidRDefault="00145B44" w:rsidP="00145B44"/>
    <w:p w14:paraId="4AA4B348" w14:textId="77777777" w:rsidR="00145B44" w:rsidRDefault="00145B44" w:rsidP="00145B44"/>
    <w:p w14:paraId="2B7EB9AF" w14:textId="552A1C6D" w:rsidR="00145B44" w:rsidRDefault="003A36FF" w:rsidP="007A2FF8">
      <w:pPr>
        <w:jc w:val="center"/>
        <w:rPr>
          <w:sz w:val="52"/>
          <w:szCs w:val="52"/>
        </w:rPr>
      </w:pPr>
      <w:r>
        <w:rPr>
          <w:sz w:val="52"/>
          <w:szCs w:val="52"/>
        </w:rPr>
        <w:t>SPRAWOZDANIE</w:t>
      </w:r>
    </w:p>
    <w:p w14:paraId="37A630F6" w14:textId="4D0E39E0" w:rsidR="00145B44" w:rsidRPr="00192C28" w:rsidRDefault="003A36FF" w:rsidP="00192C28">
      <w:pPr>
        <w:jc w:val="center"/>
        <w:rPr>
          <w:sz w:val="52"/>
          <w:szCs w:val="52"/>
        </w:rPr>
      </w:pPr>
      <w:r>
        <w:rPr>
          <w:sz w:val="52"/>
          <w:szCs w:val="52"/>
        </w:rPr>
        <w:t>Metody Eksploracji Danych</w:t>
      </w:r>
    </w:p>
    <w:p w14:paraId="7DB124A8" w14:textId="77777777" w:rsidR="00145B44" w:rsidRPr="00305BAC" w:rsidRDefault="00145B44" w:rsidP="00145B44">
      <w:pPr>
        <w:rPr>
          <w:sz w:val="16"/>
          <w:szCs w:val="16"/>
        </w:rPr>
      </w:pPr>
    </w:p>
    <w:p w14:paraId="0FD83253" w14:textId="77777777" w:rsidR="00145B44" w:rsidRDefault="00145B44" w:rsidP="00145B44"/>
    <w:p w14:paraId="740F6634" w14:textId="77777777" w:rsidR="00145B44" w:rsidRPr="00305BAC" w:rsidRDefault="00145B44" w:rsidP="00145B44">
      <w:pPr>
        <w:rPr>
          <w:sz w:val="16"/>
          <w:szCs w:val="16"/>
        </w:rPr>
      </w:pPr>
    </w:p>
    <w:p w14:paraId="6DC49F2F" w14:textId="1169484B" w:rsidR="00253BCD" w:rsidRDefault="00145B44" w:rsidP="00253BCD">
      <w:pPr>
        <w:ind w:left="1871" w:hanging="1871"/>
        <w:jc w:val="both"/>
        <w:rPr>
          <w:b/>
          <w:bCs/>
          <w:caps/>
          <w:sz w:val="32"/>
          <w:szCs w:val="32"/>
        </w:rPr>
      </w:pPr>
      <w:r>
        <w:rPr>
          <w:sz w:val="28"/>
        </w:rPr>
        <w:t>Temat </w:t>
      </w:r>
      <w:r w:rsidR="00192C28">
        <w:rPr>
          <w:sz w:val="28"/>
        </w:rPr>
        <w:t>laboratorium</w:t>
      </w:r>
      <w:r>
        <w:t>:</w:t>
      </w:r>
      <w:r w:rsidR="00192C28">
        <w:t xml:space="preserve"> </w:t>
      </w:r>
      <w:r w:rsidR="00C02E55">
        <w:rPr>
          <w:b/>
          <w:bCs/>
          <w:caps/>
          <w:sz w:val="32"/>
          <w:szCs w:val="32"/>
        </w:rPr>
        <w:t>FUNKCJA LOGISTYCZNA</w:t>
      </w:r>
    </w:p>
    <w:p w14:paraId="004F3AF5" w14:textId="1AF3EA34" w:rsidR="00145B44" w:rsidRPr="00253BCD" w:rsidRDefault="00145B44" w:rsidP="00253BCD">
      <w:pPr>
        <w:ind w:left="1871" w:hanging="1871"/>
        <w:jc w:val="both"/>
        <w:rPr>
          <w:sz w:val="44"/>
          <w:szCs w:val="44"/>
        </w:rPr>
      </w:pPr>
      <w:r>
        <w:rPr>
          <w:b/>
          <w:bCs/>
          <w:caps/>
          <w:sz w:val="32"/>
          <w:szCs w:val="32"/>
        </w:rPr>
        <w:br/>
      </w:r>
    </w:p>
    <w:p w14:paraId="7A9568C5" w14:textId="3E2CFA81" w:rsidR="00145B44" w:rsidRPr="004F5CBF" w:rsidRDefault="003A36FF" w:rsidP="00145B44">
      <w:pPr>
        <w:jc w:val="center"/>
        <w:rPr>
          <w:b/>
          <w:bCs/>
          <w:sz w:val="28"/>
          <w:szCs w:val="28"/>
        </w:rPr>
      </w:pPr>
      <w:r>
        <w:rPr>
          <w:b/>
          <w:bCs/>
          <w:sz w:val="28"/>
          <w:szCs w:val="28"/>
        </w:rPr>
        <w:t>INFORMATYKA</w:t>
      </w:r>
    </w:p>
    <w:p w14:paraId="50E14E5E" w14:textId="77777777" w:rsidR="00145B44" w:rsidRDefault="00145B44" w:rsidP="00145B44">
      <w:pPr>
        <w:spacing w:line="140" w:lineRule="exact"/>
        <w:jc w:val="center"/>
        <w:rPr>
          <w:sz w:val="16"/>
          <w:szCs w:val="16"/>
        </w:rPr>
      </w:pPr>
      <w:r w:rsidRPr="00E64235">
        <w:rPr>
          <w:sz w:val="16"/>
          <w:szCs w:val="16"/>
        </w:rPr>
        <w:t>…………………………………………………………………………</w:t>
      </w:r>
    </w:p>
    <w:p w14:paraId="6E885DAA" w14:textId="77777777" w:rsidR="00145B44" w:rsidRPr="00E64235" w:rsidRDefault="00145B44" w:rsidP="00145B44">
      <w:pPr>
        <w:spacing w:line="140" w:lineRule="exact"/>
        <w:jc w:val="center"/>
        <w:rPr>
          <w:sz w:val="16"/>
          <w:szCs w:val="16"/>
        </w:rPr>
      </w:pPr>
      <w:r>
        <w:rPr>
          <w:sz w:val="16"/>
          <w:szCs w:val="16"/>
        </w:rPr>
        <w:t>(kierunek studiów)</w:t>
      </w:r>
    </w:p>
    <w:p w14:paraId="007E23B8" w14:textId="77777777" w:rsidR="00145B44" w:rsidRDefault="00145B44" w:rsidP="00145B44">
      <w:pPr>
        <w:jc w:val="center"/>
        <w:rPr>
          <w:sz w:val="28"/>
          <w:szCs w:val="28"/>
        </w:rPr>
      </w:pPr>
    </w:p>
    <w:p w14:paraId="022CFF1F" w14:textId="77777777" w:rsidR="00145B44" w:rsidRPr="006D2F7C" w:rsidRDefault="00145B44" w:rsidP="00145B44">
      <w:pPr>
        <w:jc w:val="center"/>
        <w:rPr>
          <w:sz w:val="28"/>
          <w:szCs w:val="28"/>
        </w:rPr>
      </w:pPr>
    </w:p>
    <w:p w14:paraId="1344015C" w14:textId="44F1B79F" w:rsidR="00145B44" w:rsidRPr="004F5CBF" w:rsidRDefault="003A36FF" w:rsidP="00145B44">
      <w:pPr>
        <w:jc w:val="center"/>
        <w:rPr>
          <w:b/>
          <w:bCs/>
          <w:sz w:val="28"/>
          <w:szCs w:val="28"/>
        </w:rPr>
      </w:pPr>
      <w:r>
        <w:rPr>
          <w:b/>
          <w:bCs/>
          <w:sz w:val="28"/>
          <w:szCs w:val="28"/>
        </w:rPr>
        <w:t>INŻYNIERIA SYSTEMÓW – ANALIZA DANYCH</w:t>
      </w:r>
    </w:p>
    <w:p w14:paraId="32F4F522" w14:textId="77777777" w:rsidR="00145B44" w:rsidRDefault="00145B44" w:rsidP="00145B44">
      <w:pPr>
        <w:spacing w:line="140" w:lineRule="exact"/>
        <w:jc w:val="center"/>
        <w:rPr>
          <w:sz w:val="16"/>
          <w:szCs w:val="16"/>
        </w:rPr>
      </w:pPr>
      <w:r w:rsidRPr="00E64235">
        <w:rPr>
          <w:sz w:val="16"/>
          <w:szCs w:val="16"/>
        </w:rPr>
        <w:t>…………………………………………………………………………</w:t>
      </w:r>
    </w:p>
    <w:p w14:paraId="7A6CE836" w14:textId="77777777" w:rsidR="00145B44" w:rsidRPr="00E64235" w:rsidRDefault="00145B44" w:rsidP="00145B44">
      <w:pPr>
        <w:spacing w:line="140" w:lineRule="exact"/>
        <w:jc w:val="center"/>
        <w:rPr>
          <w:sz w:val="16"/>
          <w:szCs w:val="16"/>
        </w:rPr>
      </w:pPr>
      <w:r>
        <w:rPr>
          <w:sz w:val="16"/>
          <w:szCs w:val="16"/>
        </w:rPr>
        <w:t>(specjalność)</w:t>
      </w:r>
    </w:p>
    <w:p w14:paraId="302E1267" w14:textId="77777777" w:rsidR="00145B44" w:rsidRDefault="00145B44" w:rsidP="00145B44"/>
    <w:p w14:paraId="7284CDC9" w14:textId="77777777" w:rsidR="00145B44" w:rsidRDefault="00145B44" w:rsidP="00145B44"/>
    <w:tbl>
      <w:tblPr>
        <w:tblStyle w:val="Zwykatabela2"/>
        <w:tblW w:w="0" w:type="auto"/>
        <w:tblBorders>
          <w:top w:val="none" w:sz="0" w:space="0" w:color="auto"/>
          <w:bottom w:val="none" w:sz="0" w:space="0" w:color="auto"/>
        </w:tblBorders>
        <w:tblLook w:val="0000" w:firstRow="0" w:lastRow="0" w:firstColumn="0" w:lastColumn="0" w:noHBand="0" w:noVBand="0"/>
      </w:tblPr>
      <w:tblGrid>
        <w:gridCol w:w="4644"/>
        <w:gridCol w:w="4287"/>
      </w:tblGrid>
      <w:tr w:rsidR="00145B44" w14:paraId="53703568" w14:textId="77777777" w:rsidTr="00145B4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44" w:type="dxa"/>
            <w:tcBorders>
              <w:top w:val="none" w:sz="0" w:space="0" w:color="auto"/>
              <w:left w:val="none" w:sz="0" w:space="0" w:color="auto"/>
              <w:bottom w:val="none" w:sz="0" w:space="0" w:color="auto"/>
              <w:right w:val="none" w:sz="0" w:space="0" w:color="auto"/>
            </w:tcBorders>
          </w:tcPr>
          <w:p w14:paraId="6BD78616" w14:textId="34BC3800" w:rsidR="00145B44" w:rsidRDefault="003A36FF" w:rsidP="009E4AC3">
            <w:pPr>
              <w:tabs>
                <w:tab w:val="right" w:pos="5282"/>
              </w:tabs>
            </w:pPr>
            <w:r>
              <w:t>Zespół</w:t>
            </w:r>
            <w:r w:rsidR="00145B44">
              <w:t>:</w:t>
            </w:r>
          </w:p>
          <w:p w14:paraId="463FF3C0" w14:textId="77777777" w:rsidR="00145B44" w:rsidRDefault="00145B44" w:rsidP="009E4AC3">
            <w:pPr>
              <w:tabs>
                <w:tab w:val="right" w:pos="5282"/>
              </w:tabs>
            </w:pPr>
          </w:p>
        </w:tc>
        <w:tc>
          <w:tcPr>
            <w:cnfStyle w:val="000001000000" w:firstRow="0" w:lastRow="0" w:firstColumn="0" w:lastColumn="0" w:oddVBand="0" w:evenVBand="1" w:oddHBand="0" w:evenHBand="0" w:firstRowFirstColumn="0" w:firstRowLastColumn="0" w:lastRowFirstColumn="0" w:lastRowLastColumn="0"/>
            <w:tcW w:w="4287" w:type="dxa"/>
            <w:tcBorders>
              <w:top w:val="none" w:sz="0" w:space="0" w:color="auto"/>
              <w:left w:val="none" w:sz="0" w:space="0" w:color="auto"/>
              <w:bottom w:val="none" w:sz="0" w:space="0" w:color="auto"/>
              <w:right w:val="none" w:sz="0" w:space="0" w:color="auto"/>
            </w:tcBorders>
          </w:tcPr>
          <w:p w14:paraId="1E76ED09" w14:textId="4A1D8F6F" w:rsidR="00145B44" w:rsidRDefault="003A36FF" w:rsidP="009E4AC3">
            <w:r>
              <w:t>Prowadzący laboratorium</w:t>
            </w:r>
            <w:r w:rsidR="00145B44">
              <w:t>:</w:t>
            </w:r>
          </w:p>
        </w:tc>
      </w:tr>
      <w:tr w:rsidR="003C4194" w:rsidRPr="002F3CBE" w14:paraId="46C2CCC0" w14:textId="77777777" w:rsidTr="00145B44">
        <w:tc>
          <w:tcPr>
            <w:cnfStyle w:val="000010000000" w:firstRow="0" w:lastRow="0" w:firstColumn="0" w:lastColumn="0" w:oddVBand="1" w:evenVBand="0" w:oddHBand="0" w:evenHBand="0" w:firstRowFirstColumn="0" w:firstRowLastColumn="0" w:lastRowFirstColumn="0" w:lastRowLastColumn="0"/>
            <w:tcW w:w="4644" w:type="dxa"/>
            <w:tcBorders>
              <w:left w:val="none" w:sz="0" w:space="0" w:color="auto"/>
              <w:right w:val="none" w:sz="0" w:space="0" w:color="auto"/>
            </w:tcBorders>
          </w:tcPr>
          <w:p w14:paraId="7ED3DE7C" w14:textId="4AB744A6" w:rsidR="003C4194" w:rsidRDefault="003A36FF" w:rsidP="003C4194">
            <w:pPr>
              <w:rPr>
                <w:b/>
                <w:bCs/>
                <w:sz w:val="28"/>
              </w:rPr>
            </w:pPr>
            <w:r>
              <w:rPr>
                <w:b/>
                <w:bCs/>
                <w:sz w:val="28"/>
              </w:rPr>
              <w:t>Michał</w:t>
            </w:r>
            <w:r w:rsidR="003C4194">
              <w:rPr>
                <w:b/>
                <w:bCs/>
                <w:sz w:val="28"/>
              </w:rPr>
              <w:t xml:space="preserve"> </w:t>
            </w:r>
            <w:r>
              <w:rPr>
                <w:b/>
                <w:bCs/>
                <w:sz w:val="28"/>
              </w:rPr>
              <w:t>ŚLĘZAK</w:t>
            </w:r>
          </w:p>
          <w:p w14:paraId="10BDA5FE" w14:textId="6891A24F" w:rsidR="003C4194" w:rsidRDefault="0091788E" w:rsidP="003C4194">
            <w:pPr>
              <w:rPr>
                <w:b/>
                <w:bCs/>
                <w:sz w:val="28"/>
              </w:rPr>
            </w:pPr>
            <w:r>
              <w:rPr>
                <w:b/>
                <w:bCs/>
                <w:sz w:val="28"/>
              </w:rPr>
              <w:t>Szymon OLEŚKIEWICZ</w:t>
            </w:r>
          </w:p>
        </w:tc>
        <w:tc>
          <w:tcPr>
            <w:cnfStyle w:val="000001000000" w:firstRow="0" w:lastRow="0" w:firstColumn="0" w:lastColumn="0" w:oddVBand="0" w:evenVBand="1" w:oddHBand="0" w:evenHBand="0" w:firstRowFirstColumn="0" w:firstRowLastColumn="0" w:lastRowFirstColumn="0" w:lastRowLastColumn="0"/>
            <w:tcW w:w="4287" w:type="dxa"/>
            <w:tcBorders>
              <w:left w:val="none" w:sz="0" w:space="0" w:color="auto"/>
              <w:right w:val="none" w:sz="0" w:space="0" w:color="auto"/>
            </w:tcBorders>
          </w:tcPr>
          <w:p w14:paraId="5695AAB5" w14:textId="201375F8" w:rsidR="003C4194" w:rsidRPr="009D2554" w:rsidRDefault="00111F23" w:rsidP="003C4194">
            <w:pPr>
              <w:rPr>
                <w:b/>
                <w:bCs/>
                <w:sz w:val="28"/>
                <w:lang w:val="en-US"/>
              </w:rPr>
            </w:pPr>
            <w:r w:rsidRPr="009D2554">
              <w:rPr>
                <w:b/>
                <w:bCs/>
                <w:sz w:val="28"/>
                <w:lang w:val="en-US"/>
              </w:rPr>
              <w:t xml:space="preserve">Dr </w:t>
            </w:r>
            <w:proofErr w:type="spellStart"/>
            <w:r w:rsidRPr="009D2554">
              <w:rPr>
                <w:b/>
                <w:bCs/>
                <w:sz w:val="28"/>
                <w:lang w:val="en-US"/>
              </w:rPr>
              <w:t>inż</w:t>
            </w:r>
            <w:proofErr w:type="spellEnd"/>
            <w:r w:rsidRPr="009D2554">
              <w:rPr>
                <w:b/>
                <w:bCs/>
                <w:sz w:val="28"/>
                <w:lang w:val="en-US"/>
              </w:rPr>
              <w:t>.</w:t>
            </w:r>
            <w:r w:rsidR="003C4194" w:rsidRPr="009D2554">
              <w:rPr>
                <w:b/>
                <w:bCs/>
                <w:sz w:val="28"/>
                <w:lang w:val="en-US"/>
              </w:rPr>
              <w:t xml:space="preserve"> </w:t>
            </w:r>
            <w:r w:rsidRPr="009D2554">
              <w:rPr>
                <w:b/>
                <w:bCs/>
                <w:sz w:val="28"/>
                <w:lang w:val="en-US"/>
              </w:rPr>
              <w:t>Romuald</w:t>
            </w:r>
            <w:r w:rsidR="003C4194" w:rsidRPr="009D2554">
              <w:rPr>
                <w:b/>
                <w:bCs/>
                <w:sz w:val="28"/>
                <w:lang w:val="en-US"/>
              </w:rPr>
              <w:t xml:space="preserve"> </w:t>
            </w:r>
            <w:r w:rsidRPr="009D2554">
              <w:rPr>
                <w:b/>
                <w:bCs/>
                <w:sz w:val="28"/>
                <w:lang w:val="en-US"/>
              </w:rPr>
              <w:t>Hoffmann, prof. WAT</w:t>
            </w:r>
          </w:p>
        </w:tc>
      </w:tr>
    </w:tbl>
    <w:p w14:paraId="3D012197" w14:textId="77777777" w:rsidR="00855C12" w:rsidRPr="009D2554" w:rsidRDefault="00855C12" w:rsidP="00145B44">
      <w:pPr>
        <w:rPr>
          <w:lang w:val="en-US"/>
        </w:rPr>
      </w:pPr>
    </w:p>
    <w:p w14:paraId="3C9DC82E" w14:textId="0B87A322" w:rsidR="00145B44" w:rsidRDefault="00145B44" w:rsidP="00145B44">
      <w:pPr>
        <w:pBdr>
          <w:top w:val="single" w:sz="4" w:space="1" w:color="auto"/>
        </w:pBdr>
        <w:jc w:val="center"/>
        <w:rPr>
          <w:b/>
        </w:rPr>
      </w:pPr>
      <w:r>
        <w:rPr>
          <w:b/>
        </w:rPr>
        <w:t>Warszawa 20</w:t>
      </w:r>
      <w:r w:rsidR="003A36FF">
        <w:rPr>
          <w:b/>
        </w:rPr>
        <w:t>25</w:t>
      </w:r>
    </w:p>
    <w:p w14:paraId="4AB118A3" w14:textId="67538206" w:rsidR="00CC6DB9" w:rsidRPr="009D2554" w:rsidRDefault="00CC6DB9" w:rsidP="009D2554">
      <w:pPr>
        <w:spacing w:after="160" w:line="259" w:lineRule="auto"/>
        <w:rPr>
          <w:b/>
          <w:iCs/>
          <w:sz w:val="28"/>
          <w:szCs w:val="28"/>
        </w:rPr>
        <w:sectPr w:rsidR="00CC6DB9" w:rsidRPr="009D2554" w:rsidSect="00C0445E">
          <w:headerReference w:type="even" r:id="rId13"/>
          <w:headerReference w:type="default" r:id="rId14"/>
          <w:pgSz w:w="11906" w:h="16838" w:code="9"/>
          <w:pgMar w:top="1418" w:right="1134" w:bottom="1418" w:left="1418" w:header="709" w:footer="709" w:gutter="284"/>
          <w:cols w:space="708"/>
          <w:docGrid w:linePitch="360"/>
        </w:sectPr>
      </w:pPr>
    </w:p>
    <w:p w14:paraId="02BF3F5B" w14:textId="4DB7D449" w:rsidR="00F019F7" w:rsidRPr="00923CE7" w:rsidRDefault="00070722" w:rsidP="00070722">
      <w:pPr>
        <w:pStyle w:val="Tytu"/>
        <w:spacing w:line="360" w:lineRule="auto"/>
        <w:jc w:val="both"/>
        <w:rPr>
          <w:sz w:val="28"/>
          <w:szCs w:val="28"/>
        </w:rPr>
      </w:pPr>
      <w:r w:rsidRPr="00923CE7">
        <w:rPr>
          <w:sz w:val="28"/>
          <w:szCs w:val="28"/>
        </w:rPr>
        <w:lastRenderedPageBreak/>
        <w:t>Spis treści</w:t>
      </w:r>
    </w:p>
    <w:p w14:paraId="5DBF0156" w14:textId="7B7932E7" w:rsidR="00FE6815" w:rsidRDefault="00EB4C03">
      <w:pPr>
        <w:pStyle w:val="Spistreci1"/>
        <w:rPr>
          <w:rFonts w:asciiTheme="minorHAnsi" w:eastAsiaTheme="minorEastAsia" w:hAnsiTheme="minorHAnsi" w:cstheme="minorBidi"/>
          <w:kern w:val="2"/>
          <w:lang w:eastAsia="pl-PL"/>
          <w14:ligatures w14:val="standardContextual"/>
        </w:rPr>
      </w:pPr>
      <w:r>
        <w:rPr>
          <w:b/>
        </w:rPr>
        <w:fldChar w:fldCharType="begin"/>
      </w:r>
      <w:r>
        <w:rPr>
          <w:b/>
        </w:rPr>
        <w:instrText xml:space="preserve"> TOC \h \z \t "WCY-Tytuł rozdziału;1;WCY-Wstęp i Podsumowanie;1;WCY-Tytuł podrozdziału;2;WCY-Bibliografia i spisy;1" </w:instrText>
      </w:r>
      <w:r>
        <w:rPr>
          <w:b/>
        </w:rPr>
        <w:fldChar w:fldCharType="separate"/>
      </w:r>
      <w:hyperlink w:anchor="_Toc218341915" w:history="1">
        <w:r w:rsidR="00FE6815" w:rsidRPr="00E57347">
          <w:rPr>
            <w:rStyle w:val="Hipercze"/>
          </w:rPr>
          <w:t>Rozdział I. Zadanie 2 – Błędy krytyczne</w:t>
        </w:r>
        <w:r w:rsidR="00FE6815">
          <w:rPr>
            <w:webHidden/>
          </w:rPr>
          <w:tab/>
        </w:r>
        <w:r w:rsidR="00FE6815">
          <w:rPr>
            <w:webHidden/>
          </w:rPr>
          <w:fldChar w:fldCharType="begin"/>
        </w:r>
        <w:r w:rsidR="00FE6815">
          <w:rPr>
            <w:webHidden/>
          </w:rPr>
          <w:instrText xml:space="preserve"> PAGEREF _Toc218341915 \h </w:instrText>
        </w:r>
        <w:r w:rsidR="00FE6815">
          <w:rPr>
            <w:webHidden/>
          </w:rPr>
        </w:r>
        <w:r w:rsidR="00FE6815">
          <w:rPr>
            <w:webHidden/>
          </w:rPr>
          <w:fldChar w:fldCharType="separate"/>
        </w:r>
        <w:r w:rsidR="00FE6815">
          <w:rPr>
            <w:webHidden/>
          </w:rPr>
          <w:t>4</w:t>
        </w:r>
        <w:r w:rsidR="00FE6815">
          <w:rPr>
            <w:webHidden/>
          </w:rPr>
          <w:fldChar w:fldCharType="end"/>
        </w:r>
      </w:hyperlink>
    </w:p>
    <w:p w14:paraId="03A31BA9" w14:textId="45C1CC25" w:rsidR="00FE6815" w:rsidRDefault="00FE6815">
      <w:pPr>
        <w:pStyle w:val="Spistreci2"/>
        <w:rPr>
          <w:rFonts w:asciiTheme="minorHAnsi" w:eastAsiaTheme="minorEastAsia" w:hAnsiTheme="minorHAnsi" w:cstheme="minorBidi"/>
          <w:kern w:val="2"/>
          <w:sz w:val="24"/>
          <w:szCs w:val="24"/>
          <w:lang w:eastAsia="pl-PL"/>
          <w14:ligatures w14:val="standardContextual"/>
        </w:rPr>
      </w:pPr>
      <w:hyperlink w:anchor="_Toc218341916" w:history="1">
        <w:r w:rsidRPr="00E57347">
          <w:rPr>
            <w:rStyle w:val="Hipercze"/>
          </w:rPr>
          <w:t>I.1. Wykorzystane narzędzia i zależności</w:t>
        </w:r>
        <w:r>
          <w:rPr>
            <w:webHidden/>
          </w:rPr>
          <w:tab/>
        </w:r>
        <w:r>
          <w:rPr>
            <w:webHidden/>
          </w:rPr>
          <w:fldChar w:fldCharType="begin"/>
        </w:r>
        <w:r>
          <w:rPr>
            <w:webHidden/>
          </w:rPr>
          <w:instrText xml:space="preserve"> PAGEREF _Toc218341916 \h </w:instrText>
        </w:r>
        <w:r>
          <w:rPr>
            <w:webHidden/>
          </w:rPr>
        </w:r>
        <w:r>
          <w:rPr>
            <w:webHidden/>
          </w:rPr>
          <w:fldChar w:fldCharType="separate"/>
        </w:r>
        <w:r>
          <w:rPr>
            <w:webHidden/>
          </w:rPr>
          <w:t>5</w:t>
        </w:r>
        <w:r>
          <w:rPr>
            <w:webHidden/>
          </w:rPr>
          <w:fldChar w:fldCharType="end"/>
        </w:r>
      </w:hyperlink>
    </w:p>
    <w:p w14:paraId="2368C696" w14:textId="39B46B61" w:rsidR="00FE6815" w:rsidRDefault="00FE6815">
      <w:pPr>
        <w:pStyle w:val="Spistreci2"/>
        <w:rPr>
          <w:rFonts w:asciiTheme="minorHAnsi" w:eastAsiaTheme="minorEastAsia" w:hAnsiTheme="minorHAnsi" w:cstheme="minorBidi"/>
          <w:kern w:val="2"/>
          <w:sz w:val="24"/>
          <w:szCs w:val="24"/>
          <w:lang w:eastAsia="pl-PL"/>
          <w14:ligatures w14:val="standardContextual"/>
        </w:rPr>
      </w:pPr>
      <w:hyperlink w:anchor="_Toc218341917" w:history="1">
        <w:r w:rsidRPr="00E57347">
          <w:rPr>
            <w:rStyle w:val="Hipercze"/>
          </w:rPr>
          <w:t>I.2. Model</w:t>
        </w:r>
        <w:r>
          <w:rPr>
            <w:webHidden/>
          </w:rPr>
          <w:tab/>
        </w:r>
        <w:r>
          <w:rPr>
            <w:webHidden/>
          </w:rPr>
          <w:fldChar w:fldCharType="begin"/>
        </w:r>
        <w:r>
          <w:rPr>
            <w:webHidden/>
          </w:rPr>
          <w:instrText xml:space="preserve"> PAGEREF _Toc218341917 \h </w:instrText>
        </w:r>
        <w:r>
          <w:rPr>
            <w:webHidden/>
          </w:rPr>
        </w:r>
        <w:r>
          <w:rPr>
            <w:webHidden/>
          </w:rPr>
          <w:fldChar w:fldCharType="separate"/>
        </w:r>
        <w:r>
          <w:rPr>
            <w:webHidden/>
          </w:rPr>
          <w:t>7</w:t>
        </w:r>
        <w:r>
          <w:rPr>
            <w:webHidden/>
          </w:rPr>
          <w:fldChar w:fldCharType="end"/>
        </w:r>
      </w:hyperlink>
    </w:p>
    <w:p w14:paraId="05973812" w14:textId="5A4D9718" w:rsidR="00FE6815" w:rsidRDefault="00FE6815">
      <w:pPr>
        <w:pStyle w:val="Spistreci1"/>
        <w:rPr>
          <w:rFonts w:asciiTheme="minorHAnsi" w:eastAsiaTheme="minorEastAsia" w:hAnsiTheme="minorHAnsi" w:cstheme="minorBidi"/>
          <w:kern w:val="2"/>
          <w:lang w:eastAsia="pl-PL"/>
          <w14:ligatures w14:val="standardContextual"/>
        </w:rPr>
      </w:pPr>
      <w:hyperlink w:anchor="_Toc218341918" w:history="1">
        <w:r w:rsidRPr="00E57347">
          <w:rPr>
            <w:rStyle w:val="Hipercze"/>
          </w:rPr>
          <w:t>Wnioski</w:t>
        </w:r>
        <w:r>
          <w:rPr>
            <w:webHidden/>
          </w:rPr>
          <w:tab/>
        </w:r>
        <w:r>
          <w:rPr>
            <w:webHidden/>
          </w:rPr>
          <w:fldChar w:fldCharType="begin"/>
        </w:r>
        <w:r>
          <w:rPr>
            <w:webHidden/>
          </w:rPr>
          <w:instrText xml:space="preserve"> PAGEREF _Toc218341918 \h </w:instrText>
        </w:r>
        <w:r>
          <w:rPr>
            <w:webHidden/>
          </w:rPr>
        </w:r>
        <w:r>
          <w:rPr>
            <w:webHidden/>
          </w:rPr>
          <w:fldChar w:fldCharType="separate"/>
        </w:r>
        <w:r>
          <w:rPr>
            <w:webHidden/>
          </w:rPr>
          <w:t>9</w:t>
        </w:r>
        <w:r>
          <w:rPr>
            <w:webHidden/>
          </w:rPr>
          <w:fldChar w:fldCharType="end"/>
        </w:r>
      </w:hyperlink>
    </w:p>
    <w:p w14:paraId="154EBA45" w14:textId="39ECB2EE" w:rsidR="00FE6815" w:rsidRDefault="00FE6815">
      <w:pPr>
        <w:pStyle w:val="Spistreci1"/>
        <w:rPr>
          <w:rFonts w:asciiTheme="minorHAnsi" w:eastAsiaTheme="minorEastAsia" w:hAnsiTheme="minorHAnsi" w:cstheme="minorBidi"/>
          <w:kern w:val="2"/>
          <w:lang w:eastAsia="pl-PL"/>
          <w14:ligatures w14:val="standardContextual"/>
        </w:rPr>
      </w:pPr>
      <w:hyperlink w:anchor="_Toc218341919" w:history="1">
        <w:r w:rsidRPr="00E57347">
          <w:rPr>
            <w:rStyle w:val="Hipercze"/>
          </w:rPr>
          <w:t>Bibliografia</w:t>
        </w:r>
        <w:r>
          <w:rPr>
            <w:webHidden/>
          </w:rPr>
          <w:tab/>
        </w:r>
        <w:r>
          <w:rPr>
            <w:webHidden/>
          </w:rPr>
          <w:fldChar w:fldCharType="begin"/>
        </w:r>
        <w:r>
          <w:rPr>
            <w:webHidden/>
          </w:rPr>
          <w:instrText xml:space="preserve"> PAGEREF _Toc218341919 \h </w:instrText>
        </w:r>
        <w:r>
          <w:rPr>
            <w:webHidden/>
          </w:rPr>
        </w:r>
        <w:r>
          <w:rPr>
            <w:webHidden/>
          </w:rPr>
          <w:fldChar w:fldCharType="separate"/>
        </w:r>
        <w:r>
          <w:rPr>
            <w:webHidden/>
          </w:rPr>
          <w:t>10</w:t>
        </w:r>
        <w:r>
          <w:rPr>
            <w:webHidden/>
          </w:rPr>
          <w:fldChar w:fldCharType="end"/>
        </w:r>
      </w:hyperlink>
    </w:p>
    <w:p w14:paraId="084CB798" w14:textId="3919000F" w:rsidR="00FE6815" w:rsidRDefault="00FE6815">
      <w:pPr>
        <w:pStyle w:val="Spistreci1"/>
        <w:rPr>
          <w:rFonts w:asciiTheme="minorHAnsi" w:eastAsiaTheme="minorEastAsia" w:hAnsiTheme="minorHAnsi" w:cstheme="minorBidi"/>
          <w:kern w:val="2"/>
          <w:lang w:eastAsia="pl-PL"/>
          <w14:ligatures w14:val="standardContextual"/>
        </w:rPr>
      </w:pPr>
      <w:hyperlink w:anchor="_Toc218341920" w:history="1">
        <w:r w:rsidRPr="00E57347">
          <w:rPr>
            <w:rStyle w:val="Hipercze"/>
          </w:rPr>
          <w:t>Spis rysunków</w:t>
        </w:r>
        <w:r>
          <w:rPr>
            <w:webHidden/>
          </w:rPr>
          <w:tab/>
        </w:r>
        <w:r>
          <w:rPr>
            <w:webHidden/>
          </w:rPr>
          <w:fldChar w:fldCharType="begin"/>
        </w:r>
        <w:r>
          <w:rPr>
            <w:webHidden/>
          </w:rPr>
          <w:instrText xml:space="preserve"> PAGEREF _Toc218341920 \h </w:instrText>
        </w:r>
        <w:r>
          <w:rPr>
            <w:webHidden/>
          </w:rPr>
        </w:r>
        <w:r>
          <w:rPr>
            <w:webHidden/>
          </w:rPr>
          <w:fldChar w:fldCharType="separate"/>
        </w:r>
        <w:r>
          <w:rPr>
            <w:webHidden/>
          </w:rPr>
          <w:t>11</w:t>
        </w:r>
        <w:r>
          <w:rPr>
            <w:webHidden/>
          </w:rPr>
          <w:fldChar w:fldCharType="end"/>
        </w:r>
      </w:hyperlink>
    </w:p>
    <w:p w14:paraId="022C037C" w14:textId="7358E6AD" w:rsidR="00FE6815" w:rsidRDefault="00FE6815">
      <w:pPr>
        <w:pStyle w:val="Spistreci1"/>
        <w:rPr>
          <w:rFonts w:asciiTheme="minorHAnsi" w:eastAsiaTheme="minorEastAsia" w:hAnsiTheme="minorHAnsi" w:cstheme="minorBidi"/>
          <w:kern w:val="2"/>
          <w:lang w:eastAsia="pl-PL"/>
          <w14:ligatures w14:val="standardContextual"/>
        </w:rPr>
      </w:pPr>
      <w:hyperlink w:anchor="_Toc218341921" w:history="1">
        <w:r w:rsidRPr="00E57347">
          <w:rPr>
            <w:rStyle w:val="Hipercze"/>
          </w:rPr>
          <w:t>Spis tabel</w:t>
        </w:r>
        <w:r>
          <w:rPr>
            <w:webHidden/>
          </w:rPr>
          <w:tab/>
        </w:r>
        <w:r>
          <w:rPr>
            <w:webHidden/>
          </w:rPr>
          <w:fldChar w:fldCharType="begin"/>
        </w:r>
        <w:r>
          <w:rPr>
            <w:webHidden/>
          </w:rPr>
          <w:instrText xml:space="preserve"> PAGEREF _Toc218341921 \h </w:instrText>
        </w:r>
        <w:r>
          <w:rPr>
            <w:webHidden/>
          </w:rPr>
        </w:r>
        <w:r>
          <w:rPr>
            <w:webHidden/>
          </w:rPr>
          <w:fldChar w:fldCharType="separate"/>
        </w:r>
        <w:r>
          <w:rPr>
            <w:webHidden/>
          </w:rPr>
          <w:t>11</w:t>
        </w:r>
        <w:r>
          <w:rPr>
            <w:webHidden/>
          </w:rPr>
          <w:fldChar w:fldCharType="end"/>
        </w:r>
      </w:hyperlink>
    </w:p>
    <w:p w14:paraId="6D8E678A" w14:textId="0CD5E9A5" w:rsidR="00FE6815" w:rsidRDefault="00FE6815">
      <w:pPr>
        <w:pStyle w:val="Spistreci1"/>
        <w:rPr>
          <w:rFonts w:asciiTheme="minorHAnsi" w:eastAsiaTheme="minorEastAsia" w:hAnsiTheme="minorHAnsi" w:cstheme="minorBidi"/>
          <w:kern w:val="2"/>
          <w:lang w:eastAsia="pl-PL"/>
          <w14:ligatures w14:val="standardContextual"/>
        </w:rPr>
      </w:pPr>
      <w:hyperlink w:anchor="_Toc218341922" w:history="1">
        <w:r w:rsidRPr="00E57347">
          <w:rPr>
            <w:rStyle w:val="Hipercze"/>
          </w:rPr>
          <w:t>Załączniki</w:t>
        </w:r>
        <w:r>
          <w:rPr>
            <w:webHidden/>
          </w:rPr>
          <w:tab/>
        </w:r>
        <w:r>
          <w:rPr>
            <w:webHidden/>
          </w:rPr>
          <w:fldChar w:fldCharType="begin"/>
        </w:r>
        <w:r>
          <w:rPr>
            <w:webHidden/>
          </w:rPr>
          <w:instrText xml:space="preserve"> PAGEREF _Toc218341922 \h </w:instrText>
        </w:r>
        <w:r>
          <w:rPr>
            <w:webHidden/>
          </w:rPr>
        </w:r>
        <w:r>
          <w:rPr>
            <w:webHidden/>
          </w:rPr>
          <w:fldChar w:fldCharType="separate"/>
        </w:r>
        <w:r>
          <w:rPr>
            <w:webHidden/>
          </w:rPr>
          <w:t>11</w:t>
        </w:r>
        <w:r>
          <w:rPr>
            <w:webHidden/>
          </w:rPr>
          <w:fldChar w:fldCharType="end"/>
        </w:r>
      </w:hyperlink>
    </w:p>
    <w:p w14:paraId="5FE55170" w14:textId="0B26FB85" w:rsidR="00145B44" w:rsidRDefault="00EB4C03" w:rsidP="00070722">
      <w:r>
        <w:rPr>
          <w:rFonts w:eastAsia="Calibri"/>
          <w:b/>
          <w:noProof/>
          <w:lang w:eastAsia="en-US"/>
        </w:rPr>
        <w:fldChar w:fldCharType="end"/>
      </w:r>
    </w:p>
    <w:p w14:paraId="6B4E5285" w14:textId="36C0A749" w:rsidR="00070722" w:rsidRDefault="00070722" w:rsidP="00D13C90"/>
    <w:p w14:paraId="17DE75D0" w14:textId="4C5A5B51" w:rsidR="00070722" w:rsidRDefault="00070722" w:rsidP="00D13C90"/>
    <w:p w14:paraId="416E1974" w14:textId="37D3479D" w:rsidR="00070722" w:rsidRDefault="00070722" w:rsidP="00D13C90"/>
    <w:p w14:paraId="3F6F2F06" w14:textId="276BBC9E" w:rsidR="00070722" w:rsidRDefault="00070722" w:rsidP="00D13C90"/>
    <w:p w14:paraId="6B2FBF28" w14:textId="21C53F7E" w:rsidR="00070722" w:rsidRDefault="00070722" w:rsidP="00D13C90"/>
    <w:p w14:paraId="27219639" w14:textId="77777777" w:rsidR="00070722" w:rsidRDefault="00070722" w:rsidP="00D13C90"/>
    <w:p w14:paraId="659BD3BE" w14:textId="26170BD9" w:rsidR="00145B44" w:rsidRDefault="00145B44" w:rsidP="00D13C90"/>
    <w:p w14:paraId="5D2E45EB" w14:textId="533D2A27" w:rsidR="00145B44" w:rsidRDefault="00145B44" w:rsidP="00D13C90"/>
    <w:p w14:paraId="6C86F594" w14:textId="10881FB0" w:rsidR="00145B44" w:rsidRDefault="00145B44" w:rsidP="00D13C90"/>
    <w:p w14:paraId="51344C39" w14:textId="5E5D03C4" w:rsidR="00145B44" w:rsidRDefault="00145B44" w:rsidP="00D13C90"/>
    <w:p w14:paraId="5D883ACF" w14:textId="424FC8A6" w:rsidR="00A17F53" w:rsidRPr="009D2554" w:rsidRDefault="00A17F53" w:rsidP="009D2554">
      <w:pPr>
        <w:spacing w:after="160" w:line="259" w:lineRule="auto"/>
        <w:rPr>
          <w:b/>
          <w:bCs/>
          <w:sz w:val="28"/>
          <w:szCs w:val="28"/>
        </w:rPr>
      </w:pPr>
    </w:p>
    <w:p w14:paraId="747B9664" w14:textId="77777777" w:rsidR="00070722" w:rsidRPr="00427FD8" w:rsidRDefault="00070722" w:rsidP="00DE4DBF">
      <w:pPr>
        <w:pStyle w:val="WCY-Tekstrozdziau"/>
      </w:pPr>
    </w:p>
    <w:p w14:paraId="0CC033C8" w14:textId="448F3F1F" w:rsidR="00070722" w:rsidRPr="00427FD8" w:rsidRDefault="00070722" w:rsidP="00DE4DBF">
      <w:pPr>
        <w:pStyle w:val="WCY-Tekstrozdziau"/>
      </w:pPr>
      <w:r w:rsidRPr="00427FD8">
        <w:br w:type="page"/>
      </w:r>
    </w:p>
    <w:p w14:paraId="1F63FB14" w14:textId="15F3C74D" w:rsidR="00070722" w:rsidRDefault="009D2554" w:rsidP="00F64D7B">
      <w:pPr>
        <w:pStyle w:val="WCY-Tyturozdziau"/>
      </w:pPr>
      <w:bookmarkStart w:id="0" w:name="_Toc218341915"/>
      <w:r>
        <w:lastRenderedPageBreak/>
        <w:t xml:space="preserve">Zadanie </w:t>
      </w:r>
      <w:r w:rsidR="00C02E55">
        <w:t>2</w:t>
      </w:r>
      <w:r w:rsidR="00E44D6B">
        <w:t xml:space="preserve"> </w:t>
      </w:r>
      <w:r w:rsidR="00557FE2">
        <w:t>–</w:t>
      </w:r>
      <w:r w:rsidR="00E44D6B">
        <w:t xml:space="preserve"> </w:t>
      </w:r>
      <w:r w:rsidR="00C02E55">
        <w:t>Błędy krytyczne</w:t>
      </w:r>
      <w:bookmarkEnd w:id="0"/>
    </w:p>
    <w:p w14:paraId="2639E320" w14:textId="1CBEE870" w:rsidR="009D2554" w:rsidRDefault="00C02E55" w:rsidP="009D2554">
      <w:pPr>
        <w:pStyle w:val="WCY-Tekstrozdziau"/>
        <w:jc w:val="center"/>
      </w:pPr>
      <w:r w:rsidRPr="00C02E55">
        <w:rPr>
          <w:noProof/>
        </w:rPr>
        <w:drawing>
          <wp:inline distT="0" distB="0" distL="0" distR="0" wp14:anchorId="62E7D099" wp14:editId="10E822B9">
            <wp:extent cx="5579110" cy="831850"/>
            <wp:effectExtent l="0" t="0" r="2540" b="6350"/>
            <wp:docPr id="207354138" name="Obraz 1" descr="Obraz zawierający tekst, Czcionka, biały, paragon&#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4138" name="Obraz 1" descr="Obraz zawierający tekst, Czcionka, biały, paragon&#10;&#10;Zawartość wygenerowana przez AI może być niepoprawna."/>
                    <pic:cNvPicPr/>
                  </pic:nvPicPr>
                  <pic:blipFill>
                    <a:blip r:embed="rId15"/>
                    <a:stretch>
                      <a:fillRect/>
                    </a:stretch>
                  </pic:blipFill>
                  <pic:spPr>
                    <a:xfrm>
                      <a:off x="0" y="0"/>
                      <a:ext cx="5579110" cy="831850"/>
                    </a:xfrm>
                    <a:prstGeom prst="rect">
                      <a:avLst/>
                    </a:prstGeom>
                  </pic:spPr>
                </pic:pic>
              </a:graphicData>
            </a:graphic>
          </wp:inline>
        </w:drawing>
      </w:r>
    </w:p>
    <w:p w14:paraId="01AD718C" w14:textId="39BEA542" w:rsidR="00C02E55" w:rsidRDefault="00C02E55" w:rsidP="009D2554">
      <w:pPr>
        <w:pStyle w:val="WCY-Tekstrozdziau"/>
        <w:jc w:val="center"/>
      </w:pPr>
      <w:r w:rsidRPr="00C02E55">
        <w:rPr>
          <w:noProof/>
        </w:rPr>
        <w:drawing>
          <wp:inline distT="0" distB="0" distL="0" distR="0" wp14:anchorId="61D6A61F" wp14:editId="3DA0C607">
            <wp:extent cx="5579110" cy="4126865"/>
            <wp:effectExtent l="0" t="0" r="2540" b="6985"/>
            <wp:docPr id="655945384" name="Obraz 1" descr="Obraz zawierający tekst, numer, Równolegle, lin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945384" name="Obraz 1" descr="Obraz zawierający tekst, numer, Równolegle, linia&#10;&#10;Zawartość wygenerowana przez AI może być niepoprawna."/>
                    <pic:cNvPicPr/>
                  </pic:nvPicPr>
                  <pic:blipFill>
                    <a:blip r:embed="rId16"/>
                    <a:stretch>
                      <a:fillRect/>
                    </a:stretch>
                  </pic:blipFill>
                  <pic:spPr>
                    <a:xfrm>
                      <a:off x="0" y="0"/>
                      <a:ext cx="5579110" cy="4126865"/>
                    </a:xfrm>
                    <a:prstGeom prst="rect">
                      <a:avLst/>
                    </a:prstGeom>
                  </pic:spPr>
                </pic:pic>
              </a:graphicData>
            </a:graphic>
          </wp:inline>
        </w:drawing>
      </w:r>
    </w:p>
    <w:p w14:paraId="4D56D50D" w14:textId="1642F52E" w:rsidR="00C02E55" w:rsidRDefault="00C02E55" w:rsidP="009D2554">
      <w:pPr>
        <w:pStyle w:val="WCY-Tekstrozdziau"/>
        <w:jc w:val="center"/>
      </w:pPr>
      <w:r w:rsidRPr="00C02E55">
        <w:rPr>
          <w:noProof/>
        </w:rPr>
        <w:drawing>
          <wp:inline distT="0" distB="0" distL="0" distR="0" wp14:anchorId="21C4B07E" wp14:editId="10A26DF9">
            <wp:extent cx="5579110" cy="1402080"/>
            <wp:effectExtent l="0" t="0" r="2540" b="7620"/>
            <wp:docPr id="117728319" name="Obraz 1" descr="Obraz zawierający tekst, Czcionka, paragon, biały&#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8319" name="Obraz 1" descr="Obraz zawierający tekst, Czcionka, paragon, biały&#10;&#10;Zawartość wygenerowana przez AI może być niepoprawna."/>
                    <pic:cNvPicPr/>
                  </pic:nvPicPr>
                  <pic:blipFill>
                    <a:blip r:embed="rId17"/>
                    <a:stretch>
                      <a:fillRect/>
                    </a:stretch>
                  </pic:blipFill>
                  <pic:spPr>
                    <a:xfrm>
                      <a:off x="0" y="0"/>
                      <a:ext cx="5579110" cy="1402080"/>
                    </a:xfrm>
                    <a:prstGeom prst="rect">
                      <a:avLst/>
                    </a:prstGeom>
                  </pic:spPr>
                </pic:pic>
              </a:graphicData>
            </a:graphic>
          </wp:inline>
        </w:drawing>
      </w:r>
    </w:p>
    <w:p w14:paraId="367AC6BD" w14:textId="77777777" w:rsidR="00C02E55" w:rsidRDefault="00C02E55" w:rsidP="009D2554">
      <w:pPr>
        <w:pStyle w:val="WCY-Tekstrozdziau"/>
        <w:jc w:val="center"/>
      </w:pPr>
    </w:p>
    <w:p w14:paraId="1CFEC9E7" w14:textId="77777777" w:rsidR="00C02E55" w:rsidRDefault="00C02E55" w:rsidP="009D2554">
      <w:pPr>
        <w:pStyle w:val="WCY-Tekstrozdziau"/>
        <w:jc w:val="center"/>
      </w:pPr>
    </w:p>
    <w:p w14:paraId="6737926E" w14:textId="77777777" w:rsidR="00C02E55" w:rsidRDefault="00C02E55" w:rsidP="009D2554">
      <w:pPr>
        <w:pStyle w:val="WCY-Tekstrozdziau"/>
        <w:jc w:val="center"/>
      </w:pPr>
    </w:p>
    <w:p w14:paraId="30A6B3BA" w14:textId="77777777" w:rsidR="00C02E55" w:rsidRDefault="00C02E55" w:rsidP="009D2554">
      <w:pPr>
        <w:pStyle w:val="WCY-Tekstrozdziau"/>
        <w:jc w:val="center"/>
      </w:pPr>
    </w:p>
    <w:p w14:paraId="6154B015" w14:textId="77777777" w:rsidR="00C02E55" w:rsidRDefault="00C02E55" w:rsidP="009D2554">
      <w:pPr>
        <w:pStyle w:val="WCY-Tekstrozdziau"/>
        <w:jc w:val="center"/>
      </w:pPr>
    </w:p>
    <w:p w14:paraId="75C9F72E" w14:textId="77777777" w:rsidR="00C02E55" w:rsidRDefault="00C02E55" w:rsidP="009D2554">
      <w:pPr>
        <w:pStyle w:val="WCY-Tekstrozdziau"/>
        <w:jc w:val="center"/>
      </w:pPr>
    </w:p>
    <w:p w14:paraId="3A229B58" w14:textId="77777777" w:rsidR="00C02E55" w:rsidRDefault="00C02E55" w:rsidP="009D2554">
      <w:pPr>
        <w:pStyle w:val="WCY-Tekstrozdziau"/>
        <w:jc w:val="center"/>
      </w:pPr>
    </w:p>
    <w:p w14:paraId="43A7589C" w14:textId="77777777" w:rsidR="00C02E55" w:rsidRDefault="00C02E55" w:rsidP="009D2554">
      <w:pPr>
        <w:pStyle w:val="WCY-Tekstrozdziau"/>
        <w:jc w:val="center"/>
      </w:pPr>
    </w:p>
    <w:p w14:paraId="30A21413" w14:textId="77777777" w:rsidR="00C02E55" w:rsidRPr="009D2554" w:rsidRDefault="00C02E55" w:rsidP="009D2554">
      <w:pPr>
        <w:pStyle w:val="WCY-Tekstrozdziau"/>
        <w:jc w:val="center"/>
      </w:pPr>
    </w:p>
    <w:p w14:paraId="49DCD2A3" w14:textId="42F0BB2E" w:rsidR="00FB3E76" w:rsidRDefault="00BD59D2" w:rsidP="002A3DB1">
      <w:pPr>
        <w:pStyle w:val="WCY-Tytupodrozdziau"/>
        <w:ind w:hanging="3901"/>
      </w:pPr>
      <w:bookmarkStart w:id="1" w:name="_Toc218341916"/>
      <w:r>
        <w:lastRenderedPageBreak/>
        <w:t>Wykorzystane narzędzia i zależności</w:t>
      </w:r>
      <w:bookmarkEnd w:id="1"/>
    </w:p>
    <w:p w14:paraId="7EB1C86C" w14:textId="0245B7B4" w:rsidR="002A3DB1" w:rsidRDefault="002A3DB1" w:rsidP="000411BB">
      <w:pPr>
        <w:pStyle w:val="WCY-Tytupunktu"/>
        <w:ind w:left="357"/>
      </w:pPr>
      <w:r>
        <w:t>Opis teoretyczny</w:t>
      </w:r>
    </w:p>
    <w:p w14:paraId="42BCF685" w14:textId="51BDF01F" w:rsidR="00507AE6" w:rsidRDefault="009F6433" w:rsidP="00C72BD8">
      <w:pPr>
        <w:pStyle w:val="WCY-Tekstrozdziau"/>
      </w:pPr>
      <w:r>
        <w:t xml:space="preserve">W celu </w:t>
      </w:r>
      <w:r w:rsidR="00351547">
        <w:t xml:space="preserve">wyznaczenia </w:t>
      </w:r>
      <w:r w:rsidR="00C72BD8">
        <w:t xml:space="preserve">zależności sumarycznej liczby błędów w okresie eksploatacji oprogramowania badanego systemu operacyjnego </w:t>
      </w:r>
      <w:r w:rsidR="001A0A5F">
        <w:t>na podstawie wykładów</w:t>
      </w:r>
      <w:r w:rsidR="00122F9C">
        <w:t xml:space="preserve"> oraz wiedzy własnej przygotowano </w:t>
      </w:r>
      <w:r w:rsidR="004E4075">
        <w:t xml:space="preserve">program w języku </w:t>
      </w:r>
      <w:proofErr w:type="spellStart"/>
      <w:r w:rsidR="004E4075">
        <w:t>Python</w:t>
      </w:r>
      <w:proofErr w:type="spellEnd"/>
      <w:r w:rsidR="000151E4">
        <w:t xml:space="preserve"> wykorzystujący biblioteki </w:t>
      </w:r>
      <w:proofErr w:type="spellStart"/>
      <w:r w:rsidR="000151E4">
        <w:t>Pandas</w:t>
      </w:r>
      <w:proofErr w:type="spellEnd"/>
      <w:r w:rsidR="000151E4">
        <w:t xml:space="preserve">, </w:t>
      </w:r>
      <w:proofErr w:type="spellStart"/>
      <w:r w:rsidR="000151E4">
        <w:t>NumPy</w:t>
      </w:r>
      <w:proofErr w:type="spellEnd"/>
      <w:r w:rsidR="000151E4">
        <w:t xml:space="preserve">, </w:t>
      </w:r>
      <w:proofErr w:type="spellStart"/>
      <w:r w:rsidR="000151E4">
        <w:t>stastmodel</w:t>
      </w:r>
      <w:proofErr w:type="spellEnd"/>
      <w:r w:rsidR="00C72BD8">
        <w:t xml:space="preserve"> </w:t>
      </w:r>
      <w:r w:rsidR="00F039FA">
        <w:t xml:space="preserve">oraz </w:t>
      </w:r>
      <w:proofErr w:type="spellStart"/>
      <w:r w:rsidR="00F039FA">
        <w:t>scipy</w:t>
      </w:r>
      <w:proofErr w:type="spellEnd"/>
      <w:r w:rsidR="00526D10">
        <w:t xml:space="preserve">, które również zostały wykorzystane </w:t>
      </w:r>
      <w:r w:rsidR="009F589E">
        <w:t>do obliczeń oraz wizualizacji</w:t>
      </w:r>
      <w:r w:rsidR="006C2CA1">
        <w:t xml:space="preserve"> wyników.</w:t>
      </w:r>
      <w:r w:rsidR="00DC0EB0">
        <w:t xml:space="preserve"> </w:t>
      </w:r>
    </w:p>
    <w:p w14:paraId="740C7ACD" w14:textId="77777777" w:rsidR="00C72BD8" w:rsidRDefault="00C72BD8" w:rsidP="00C72BD8">
      <w:pPr>
        <w:pStyle w:val="WCY-Tekstrozdziau"/>
      </w:pPr>
    </w:p>
    <w:p w14:paraId="0DA0654B" w14:textId="114CB0E5" w:rsidR="00C92F09" w:rsidRDefault="00C72BD8" w:rsidP="00C72BD8">
      <w:pPr>
        <w:pStyle w:val="WCY-Tekstrozdziau"/>
      </w:pPr>
      <w:r>
        <w:t xml:space="preserve">Funkcja logistyczna to nieliniowa funkcja 1 zmiennej, zmienną tą jest zazwyczaj czas (t). Wykresem tej funkcji jest krzywa przypominająca kształtem literę „S” oraz należy do rodziny krzywych </w:t>
      </w:r>
      <w:proofErr w:type="spellStart"/>
      <w:r>
        <w:t>sigmoidalnych</w:t>
      </w:r>
      <w:proofErr w:type="spellEnd"/>
      <w:r>
        <w:t xml:space="preserve"> (kształtem przypominających właśnie literę „S”).</w:t>
      </w:r>
      <w:r w:rsidR="00C92F09">
        <w:t xml:space="preserve"> Funkcja ta ma następujące właściwości – dla t &gt; 0 wartość funkcji logistycznej początkowo bardzo szybko rośnie a później tempo jej wzrostu maleje i końcowo stabilizuje się w pobliżu pewnej asymptoty. Klasyczna postać funkcji logistycznej jest pokazana poniżej.</w:t>
      </w:r>
    </w:p>
    <w:p w14:paraId="78E4F6B2" w14:textId="3F86350D" w:rsidR="00C92F09" w:rsidRDefault="00C92F09" w:rsidP="00C72BD8">
      <w:pPr>
        <w:pStyle w:val="WCY-Tekstrozdziau"/>
      </w:pPr>
      <m:oMathPara>
        <m:oMath>
          <m:r>
            <w:rPr>
              <w:rFonts w:ascii="Cambria Math" w:hAnsi="Cambria Math"/>
            </w:rPr>
            <m:t>y(t)=</m:t>
          </m:r>
          <m:f>
            <m:fPr>
              <m:ctrlPr>
                <w:rPr>
                  <w:rFonts w:ascii="Cambria Math" w:hAnsi="Cambria Math"/>
                  <w:i/>
                </w:rPr>
              </m:ctrlPr>
            </m:fPr>
            <m:num>
              <m:r>
                <w:rPr>
                  <w:rFonts w:ascii="Cambria Math" w:hAnsi="Cambria Math"/>
                </w:rPr>
                <m:t>α</m:t>
              </m:r>
            </m:num>
            <m:den>
              <m:r>
                <w:rPr>
                  <w:rFonts w:ascii="Cambria Math" w:hAnsi="Cambria Math"/>
                </w:rPr>
                <m:t>1+β∙</m:t>
              </m:r>
              <m:sSup>
                <m:sSupPr>
                  <m:ctrlPr>
                    <w:rPr>
                      <w:rFonts w:ascii="Cambria Math" w:hAnsi="Cambria Math"/>
                      <w:i/>
                    </w:rPr>
                  </m:ctrlPr>
                </m:sSupPr>
                <m:e>
                  <m:r>
                    <w:rPr>
                      <w:rFonts w:ascii="Cambria Math" w:hAnsi="Cambria Math"/>
                    </w:rPr>
                    <m:t>e</m:t>
                  </m:r>
                </m:e>
                <m:sup>
                  <m:r>
                    <w:rPr>
                      <w:rFonts w:ascii="Cambria Math" w:hAnsi="Cambria Math"/>
                    </w:rPr>
                    <m:t>-γ∙t</m:t>
                  </m:r>
                </m:sup>
              </m:sSup>
            </m:den>
          </m:f>
        </m:oMath>
      </m:oMathPara>
    </w:p>
    <w:p w14:paraId="78B91089" w14:textId="36E4E4DC" w:rsidR="00557FE2" w:rsidRDefault="00C92F09" w:rsidP="00557FE2">
      <w:pPr>
        <w:pStyle w:val="WCY-Tekstrozdziau"/>
      </w:pPr>
      <w:r>
        <w:t xml:space="preserve">gdzie </w:t>
      </w:r>
      <m:oMath>
        <m:r>
          <w:rPr>
            <w:rFonts w:ascii="Cambria Math" w:hAnsi="Cambria Math"/>
          </w:rPr>
          <m:t>α &gt;0</m:t>
        </m:r>
      </m:oMath>
      <w:r>
        <w:t xml:space="preserve">, </w:t>
      </w:r>
      <m:oMath>
        <m:r>
          <w:rPr>
            <w:rFonts w:ascii="Cambria Math" w:hAnsi="Cambria Math"/>
          </w:rPr>
          <m:t>β&gt;0</m:t>
        </m:r>
      </m:oMath>
      <w:r>
        <w:t xml:space="preserve">, </w:t>
      </w:r>
      <m:oMath>
        <m:r>
          <w:rPr>
            <w:rFonts w:ascii="Cambria Math" w:hAnsi="Cambria Math"/>
          </w:rPr>
          <m:t>γ&gt;0</m:t>
        </m:r>
      </m:oMath>
      <w:r>
        <w:t>.</w:t>
      </w:r>
    </w:p>
    <w:p w14:paraId="79BA9D31" w14:textId="77777777" w:rsidR="00C92F09" w:rsidRDefault="00C92F09" w:rsidP="00557FE2">
      <w:pPr>
        <w:pStyle w:val="WCY-Tekstrozdziau"/>
      </w:pPr>
    </w:p>
    <w:p w14:paraId="71656B4D" w14:textId="1455B5E9" w:rsidR="00C92F09" w:rsidRDefault="00C92F09" w:rsidP="00557FE2">
      <w:pPr>
        <w:pStyle w:val="WCY-Tekstrozdziau"/>
      </w:pPr>
      <w:r>
        <w:t>Parametry te oznaczają odpowiednio:</w:t>
      </w:r>
    </w:p>
    <w:p w14:paraId="599DAD51" w14:textId="38BDF73F" w:rsidR="00C92F09" w:rsidRDefault="00C92F09" w:rsidP="00557FE2">
      <w:pPr>
        <w:pStyle w:val="WCY-Tekstrozdziau"/>
      </w:pPr>
      <m:oMath>
        <m:r>
          <w:rPr>
            <w:rFonts w:ascii="Cambria Math" w:hAnsi="Cambria Math"/>
          </w:rPr>
          <m:t>α</m:t>
        </m:r>
      </m:oMath>
      <w:r>
        <w:t xml:space="preserve"> – poziom nasycenia odpowiadający asymptocie górnej. Jest to graniczna wartość, do której dąży funkcja przy t dążącym do nieskończoności. W kontekście zadania laboratoryjnego oznacza przewidywaną, całkowitą liczbę błędów </w:t>
      </w:r>
      <w:r w:rsidR="00771C95">
        <w:t>jakie zawiera system.</w:t>
      </w:r>
    </w:p>
    <w:p w14:paraId="5361290A" w14:textId="6F7B38E4" w:rsidR="00771C95" w:rsidRDefault="00771C95" w:rsidP="00557FE2">
      <w:pPr>
        <w:pStyle w:val="WCY-Tekstrozdziau"/>
      </w:pPr>
      <m:oMath>
        <m:r>
          <w:rPr>
            <w:rFonts w:ascii="Cambria Math" w:hAnsi="Cambria Math"/>
          </w:rPr>
          <m:t>β</m:t>
        </m:r>
      </m:oMath>
      <w:r>
        <w:t xml:space="preserve"> – parametr przesunięcia odpowiadający za położenie krzywej na osi OX, osi czasu. Wpływa na wartość początkową funkcji dla t = 0, czyli liczbę błędów wykrytych na początku eksploatacji systemu.</w:t>
      </w:r>
    </w:p>
    <w:p w14:paraId="3F654CCC" w14:textId="6F81724E" w:rsidR="00771C95" w:rsidRDefault="00771C95" w:rsidP="00557FE2">
      <w:pPr>
        <w:pStyle w:val="WCY-Tekstrozdziau"/>
      </w:pPr>
      <m:oMath>
        <m:r>
          <w:rPr>
            <w:rFonts w:ascii="Cambria Math" w:hAnsi="Cambria Math"/>
          </w:rPr>
          <m:t>γ</m:t>
        </m:r>
      </m:oMath>
      <w:r>
        <w:t xml:space="preserve"> – współczynnik tempa wzrostu określający jak bardzo krzywa jest stroma. Im większy ten parametr, tym szybciej funkcja osiąga nasycenie.</w:t>
      </w:r>
    </w:p>
    <w:p w14:paraId="4503C020" w14:textId="77777777" w:rsidR="00771C95" w:rsidRDefault="00771C95" w:rsidP="00557FE2">
      <w:pPr>
        <w:pStyle w:val="WCY-Tekstrozdziau"/>
      </w:pPr>
    </w:p>
    <w:p w14:paraId="41FF8BB0" w14:textId="4D19D1CF" w:rsidR="00771C95" w:rsidRPr="00C92F09" w:rsidRDefault="00F2779E" w:rsidP="00557FE2">
      <w:pPr>
        <w:pStyle w:val="WCY-Tekstrozdziau"/>
      </w:pPr>
      <w:r>
        <w:t xml:space="preserve">W realizowanym zadaniu laboratoryjnym zastosowano sparametryzowaną postać funkcji logistycznej jak poniżej, z jawnym punktem przegięcia, który jest parametrem funkcji, w przeciwieństwie do poprzedniej postaci, gdzie punkt przegięcia jest obliczany z wartości innych parametrów – dla </w:t>
      </w:r>
      <m:oMath>
        <m:r>
          <w:rPr>
            <w:rFonts w:ascii="Cambria Math" w:hAnsi="Cambria Math"/>
          </w:rPr>
          <m:t>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r>
                  <w:rPr>
                    <w:rFonts w:ascii="Cambria Math" w:hAnsi="Cambria Math"/>
                  </w:rPr>
                  <m:t>β</m:t>
                </m:r>
              </m:num>
              <m:den>
                <m:r>
                  <w:rPr>
                    <w:rFonts w:ascii="Cambria Math" w:hAnsi="Cambria Math"/>
                  </w:rPr>
                  <m:t>γ</m:t>
                </m:r>
              </m:den>
            </m:f>
          </m:e>
        </m:func>
      </m:oMath>
      <w:r>
        <w:t>.</w:t>
      </w:r>
    </w:p>
    <w:p w14:paraId="2D5A3603" w14:textId="5C9BD5BE" w:rsidR="00C92F09" w:rsidRPr="00F2779E" w:rsidRDefault="00F2779E" w:rsidP="00557FE2">
      <w:pPr>
        <w:pStyle w:val="WCY-Tekstrozdziau"/>
      </w:pPr>
      <m:oMathPara>
        <m:oMath>
          <m:r>
            <w:rPr>
              <w:rFonts w:ascii="Cambria Math" w:hAnsi="Cambria Math"/>
            </w:rPr>
            <m:t>y(t)=</m:t>
          </m:r>
          <m:f>
            <m:fPr>
              <m:ctrlPr>
                <w:rPr>
                  <w:rFonts w:ascii="Cambria Math" w:hAnsi="Cambria Math"/>
                  <w:i/>
                </w:rPr>
              </m:ctrlPr>
            </m:fPr>
            <m:num>
              <m:r>
                <w:rPr>
                  <w:rFonts w:ascii="Cambria Math" w:hAnsi="Cambria Math"/>
                </w:rPr>
                <m:t>K</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up>
              </m:sSup>
            </m:den>
          </m:f>
        </m:oMath>
      </m:oMathPara>
    </w:p>
    <w:p w14:paraId="385A3C74" w14:textId="23E627FE" w:rsidR="00F2779E" w:rsidRDefault="00C8372A" w:rsidP="00557FE2">
      <w:pPr>
        <w:pStyle w:val="WCY-Tekstrozdziau"/>
      </w:pPr>
      <w:r>
        <w:t>gdzie:</w:t>
      </w:r>
    </w:p>
    <w:p w14:paraId="3956CA0F" w14:textId="72FE220E" w:rsidR="00C8372A" w:rsidRDefault="00C8372A" w:rsidP="00557FE2">
      <w:pPr>
        <w:pStyle w:val="WCY-Tekstrozdziau"/>
      </w:pPr>
      <m:oMath>
        <m:r>
          <w:rPr>
            <w:rFonts w:ascii="Cambria Math" w:hAnsi="Cambria Math"/>
          </w:rPr>
          <m:t>K</m:t>
        </m:r>
      </m:oMath>
      <w:r>
        <w:t xml:space="preserve"> – </w:t>
      </w:r>
      <w:r w:rsidR="007358C7">
        <w:t xml:space="preserve">odpowiada parametrowi alfa z klasycznego modelu. Oznacza </w:t>
      </w:r>
      <w:r>
        <w:t>poziom nasycenia, maksymalna wartość, którą funkcja może osiągnąć</w:t>
      </w:r>
      <w:r w:rsidR="007358C7">
        <w:t xml:space="preserve">. W naszym przypadku jest to </w:t>
      </w:r>
      <w:r w:rsidR="007358C7">
        <w:lastRenderedPageBreak/>
        <w:t>estymowana całkowita liczba błędów krytycznych w eksploatowanych systemie operacyjnym.</w:t>
      </w:r>
    </w:p>
    <w:p w14:paraId="1DD05D29" w14:textId="5276F1E8" w:rsidR="007358C7" w:rsidRDefault="007358C7" w:rsidP="007358C7">
      <w:pPr>
        <w:pStyle w:val="WCY-Tekstrozdziau"/>
      </w:pPr>
      <m:oMath>
        <m:r>
          <w:rPr>
            <w:rFonts w:ascii="Cambria Math" w:hAnsi="Cambria Math"/>
          </w:rPr>
          <m:t xml:space="preserve">a </m:t>
        </m:r>
      </m:oMath>
      <w:r>
        <w:t>– odpowiada parametrowi gamma z poprzedniego modelu. Określa współczynnik tempa wzrostu, który wpływa na to jak stroma jest krzywa. Wysoka wartość tego parametru oznacza, że błędy są wykrywane bardzo często w krótkim okresie czasu.</w:t>
      </w:r>
    </w:p>
    <w:p w14:paraId="0325D7B5" w14:textId="5DB53DFF" w:rsidR="007358C7" w:rsidRPr="00C8372A" w:rsidRDefault="00000000" w:rsidP="007358C7">
      <w:pPr>
        <w:pStyle w:val="WCY-Tekstrozdziau"/>
      </w:pP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007358C7">
        <w:t xml:space="preserve"> – punkt przegięcia funkcji, jest to punkt, w którym funkcja osiąga połowę swojej maksymalnej wartości. Jest to punkt w czasie, w którym tempo przyrostu błędów było największe. Dla </w:t>
      </w:r>
      <m:oMath>
        <m:sSub>
          <m:sSubPr>
            <m:ctrlPr>
              <w:rPr>
                <w:rFonts w:ascii="Cambria Math" w:hAnsi="Cambria Math"/>
                <w:i/>
              </w:rPr>
            </m:ctrlPr>
          </m:sSubPr>
          <m:e>
            <m:r>
              <w:rPr>
                <w:rFonts w:ascii="Cambria Math" w:hAnsi="Cambria Math"/>
              </w:rPr>
              <m:t>t&lt;t</m:t>
            </m:r>
          </m:e>
          <m:sub>
            <m:r>
              <w:rPr>
                <w:rFonts w:ascii="Cambria Math" w:hAnsi="Cambria Math"/>
              </w:rPr>
              <m:t>0</m:t>
            </m:r>
          </m:sub>
        </m:sSub>
      </m:oMath>
      <w:r w:rsidR="007358C7">
        <w:t xml:space="preserve"> liczba wykrywanych błędów krytycznych rośnie (wartość funkcji szybko rośnie), dla </w:t>
      </w:r>
      <m:oMath>
        <m:sSub>
          <m:sSubPr>
            <m:ctrlPr>
              <w:rPr>
                <w:rFonts w:ascii="Cambria Math" w:hAnsi="Cambria Math"/>
                <w:i/>
              </w:rPr>
            </m:ctrlPr>
          </m:sSubPr>
          <m:e>
            <m:r>
              <w:rPr>
                <w:rFonts w:ascii="Cambria Math" w:hAnsi="Cambria Math"/>
              </w:rPr>
              <m:t>t=t</m:t>
            </m:r>
          </m:e>
          <m:sub>
            <m:r>
              <w:rPr>
                <w:rFonts w:ascii="Cambria Math" w:hAnsi="Cambria Math"/>
              </w:rPr>
              <m:t>0</m:t>
            </m:r>
          </m:sub>
        </m:sSub>
      </m:oMath>
      <w:r w:rsidR="007358C7">
        <w:t xml:space="preserve"> funkcja osiąga połowę maksymalnej wartości funkcji i dla </w:t>
      </w:r>
      <m:oMath>
        <m:sSub>
          <m:sSubPr>
            <m:ctrlPr>
              <w:rPr>
                <w:rFonts w:ascii="Cambria Math" w:hAnsi="Cambria Math"/>
                <w:i/>
              </w:rPr>
            </m:ctrlPr>
          </m:sSubPr>
          <m:e>
            <m:r>
              <w:rPr>
                <w:rFonts w:ascii="Cambria Math" w:hAnsi="Cambria Math"/>
              </w:rPr>
              <m:t>t&gt;t</m:t>
            </m:r>
          </m:e>
          <m:sub>
            <m:r>
              <w:rPr>
                <w:rFonts w:ascii="Cambria Math" w:hAnsi="Cambria Math"/>
              </w:rPr>
              <m:t>0</m:t>
            </m:r>
          </m:sub>
        </m:sSub>
      </m:oMath>
      <w:r w:rsidR="007358C7">
        <w:t xml:space="preserve"> liczba wykrywanych błędów maleje.</w:t>
      </w:r>
    </w:p>
    <w:p w14:paraId="2D01B0BC" w14:textId="77777777" w:rsidR="00C72BD8" w:rsidRDefault="00C72BD8" w:rsidP="00557FE2">
      <w:pPr>
        <w:pStyle w:val="WCY-Tekstrozdziau"/>
      </w:pPr>
    </w:p>
    <w:p w14:paraId="6048C1B6" w14:textId="77777777" w:rsidR="00F91423" w:rsidRDefault="00F91423" w:rsidP="00557FE2">
      <w:pPr>
        <w:pStyle w:val="WCY-Tekstrozdziau"/>
      </w:pPr>
    </w:p>
    <w:p w14:paraId="397FB0AE" w14:textId="3D57F015" w:rsidR="00F91423" w:rsidRDefault="00F91423" w:rsidP="00F91423">
      <w:pPr>
        <w:pStyle w:val="WCY-Tekstrozdziau"/>
      </w:pPr>
      <w:r>
        <w:t>W celu zbadania jak dobrze wykres funkcji logistycznej dopasowuje się do sumarycznej liczby błędów można wykorzystać współczynnik determinacji, który obliczany jest na podstawie poniższego wzoru. Współczynnik ten przyjmuje wartości od 0 do 1. Im bliżej 1, tym nasz model jest bardziej dopasowany.</w:t>
      </w:r>
    </w:p>
    <w:p w14:paraId="72A9E4B1" w14:textId="77777777" w:rsidR="00F91423" w:rsidRPr="00AC2549" w:rsidRDefault="00000000" w:rsidP="00F91423">
      <w:pPr>
        <w:pStyle w:val="WCY-Tekstrozdziau"/>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den>
          </m:f>
        </m:oMath>
      </m:oMathPara>
    </w:p>
    <w:p w14:paraId="4ED31924" w14:textId="7767D54A" w:rsidR="002A3DB1" w:rsidRDefault="002A3DB1" w:rsidP="00224E8C">
      <w:pPr>
        <w:pStyle w:val="WCY-Tytupunktu"/>
        <w:ind w:left="357"/>
      </w:pPr>
      <w:bookmarkStart w:id="2" w:name="_Ref218253343"/>
      <w:r>
        <w:t>Metoda doboru parametrów</w:t>
      </w:r>
      <w:bookmarkEnd w:id="2"/>
    </w:p>
    <w:p w14:paraId="5B5AA638" w14:textId="6BBF6DF0" w:rsidR="002A3DB1" w:rsidRDefault="002A3DB1" w:rsidP="002A3DB1">
      <w:pPr>
        <w:pStyle w:val="WCY-Tekstrozdziau"/>
      </w:pPr>
      <w:r>
        <w:t>Ze względu na nieliniowy charakter rozpatrywanej funkcji logistycznej nie jest możliwe wyznaczenie jej parametrów za pomocą, np. Metody Najmniejszych Kwadratów, jak to miało miejsce w regresji liniowej. W celu estymacji parametrów modelu zastosowano Nieliniową Metodę Najmniejszych Kwadratów. Zadanie optymalizacyjne zdefiniowane jest jako minimalizacja sumy kwadratów reszt (błędów) pomiędzy wartościami rzeczywistymi (</w:t>
      </w:r>
      <w:r w:rsidR="00205EC1">
        <w:t xml:space="preserve">y - </w:t>
      </w:r>
      <w:r>
        <w:t>skumulowana liczba błędów) a wartościami teoretycznymi modelu</w:t>
      </w:r>
      <w:r w:rsidR="00205EC1">
        <w:t xml:space="preserve"> (to co zwraca nam funkcja po podstawieniu odpowiedniego t)</w:t>
      </w:r>
      <w:r>
        <w:t>, jak poniżej.</w:t>
      </w:r>
    </w:p>
    <w:p w14:paraId="0D7E2523" w14:textId="726AF1DB" w:rsidR="002A3DB1" w:rsidRPr="002A3DB1" w:rsidRDefault="00000000" w:rsidP="002A3DB1">
      <w:pPr>
        <w:pStyle w:val="WCY-Tekstrozdziau"/>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K, a,</m:t>
                  </m:r>
                  <m:sSub>
                    <m:sSubPr>
                      <m:ctrlPr>
                        <w:rPr>
                          <w:rFonts w:ascii="Cambria Math" w:hAnsi="Cambria Math"/>
                          <w:i/>
                        </w:rPr>
                      </m:ctrlPr>
                    </m:sSubPr>
                    <m:e>
                      <m:r>
                        <w:rPr>
                          <w:rFonts w:ascii="Cambria Math" w:hAnsi="Cambria Math"/>
                        </w:rPr>
                        <m:t>t</m:t>
                      </m:r>
                    </m:e>
                    <m:sub>
                      <m:r>
                        <w:rPr>
                          <w:rFonts w:ascii="Cambria Math" w:hAnsi="Cambria Math"/>
                        </w:rPr>
                        <m:t>0</m:t>
                      </m:r>
                    </m:sub>
                  </m:sSub>
                </m:lim>
              </m:limLow>
            </m:fName>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up>
                          </m:sSup>
                        </m:den>
                      </m:f>
                      <m:r>
                        <w:rPr>
                          <w:rFonts w:ascii="Cambria Math" w:hAnsi="Cambria Math"/>
                        </w:rPr>
                        <m:t>)</m:t>
                      </m:r>
                    </m:e>
                    <m:sup>
                      <m:r>
                        <w:rPr>
                          <w:rFonts w:ascii="Cambria Math" w:hAnsi="Cambria Math"/>
                        </w:rPr>
                        <m:t>2</m:t>
                      </m:r>
                    </m:sup>
                  </m:sSup>
                </m:e>
              </m:nary>
            </m:e>
          </m:func>
        </m:oMath>
      </m:oMathPara>
    </w:p>
    <w:p w14:paraId="50E1DDEC" w14:textId="77777777" w:rsidR="002A3DB1" w:rsidRDefault="002A3DB1" w:rsidP="00557FE2">
      <w:pPr>
        <w:pStyle w:val="WCY-Tekstrozdziau"/>
      </w:pPr>
    </w:p>
    <w:p w14:paraId="2436AB1E" w14:textId="0EFB74C2" w:rsidR="00005BB2" w:rsidRDefault="00205EC1" w:rsidP="00557FE2">
      <w:pPr>
        <w:pStyle w:val="WCY-Tekstrozdziau"/>
      </w:pPr>
      <w:r>
        <w:t xml:space="preserve">Do obliczeń wykorzystano funkcję </w:t>
      </w:r>
      <w:proofErr w:type="spellStart"/>
      <w:r>
        <w:t>curve_fit</w:t>
      </w:r>
      <w:proofErr w:type="spellEnd"/>
      <w:r>
        <w:t xml:space="preserve"> z biblioteki </w:t>
      </w:r>
      <w:proofErr w:type="spellStart"/>
      <w:r>
        <w:t>SciPy</w:t>
      </w:r>
      <w:proofErr w:type="spellEnd"/>
      <w:r>
        <w:t xml:space="preserve"> (</w:t>
      </w:r>
      <w:proofErr w:type="spellStart"/>
      <w:r>
        <w:t>scipy.optimize</w:t>
      </w:r>
      <w:proofErr w:type="spellEnd"/>
      <w:r>
        <w:t xml:space="preserve">). Domyślnie korzysta ona algorytm </w:t>
      </w:r>
      <w:proofErr w:type="spellStart"/>
      <w:r>
        <w:t>Lavenberga</w:t>
      </w:r>
      <w:proofErr w:type="spellEnd"/>
      <w:r>
        <w:t xml:space="preserve">-Marquardta. Jest to iteracyjna metoda </w:t>
      </w:r>
      <w:r w:rsidR="00C86EC6">
        <w:t>łącząca cechy metody spadku gradient oraz metody Gaussa-Newtona. Aby rozpocząć minimalizację, należy podać swego rodzaju punkt startowy (wektor parametró</w:t>
      </w:r>
      <w:r w:rsidR="00005BB2">
        <w:t>w początkowych p0). W naszej implementacji, zastosowano następujące wartości początkowe, jak poniżej. Dla parametru K przyjęto wartość maksymalną z danych rzeczywistych, która jest de facto dolnym ograniczeniem asymptoty, tzn. system operacyjny musi mieć co najmniej tyle błędów, ile już ich wykryto. Dla parametru tempa wzrostu a przyjęto wartość 1, co jest standardową wartością</w:t>
      </w:r>
      <w:r w:rsidR="00CC56A1">
        <w:t xml:space="preserve"> domyślną. Dla </w:t>
      </w:r>
      <w:r w:rsidR="00CC56A1">
        <w:lastRenderedPageBreak/>
        <w:t>parametru punktu przegięcia przyjęto medianę czasu trwania eksploatacji systemu, założono że punkt kulminacyjny sumarycznej liczby wykrytych błędów znajduje się w połowie badanego okresu, sugerując się wykresem skumulowanej liczby błędów.</w:t>
      </w:r>
    </w:p>
    <w:p w14:paraId="46BF5B77" w14:textId="77777777" w:rsidR="00005BB2" w:rsidRPr="00557FE2" w:rsidRDefault="00005BB2" w:rsidP="00557FE2">
      <w:pPr>
        <w:pStyle w:val="WCY-Tekstrozdziau"/>
      </w:pPr>
    </w:p>
    <w:p w14:paraId="44832768" w14:textId="4FA8F418" w:rsidR="009C4AD9" w:rsidRDefault="00833B29" w:rsidP="00C72BD8">
      <w:pPr>
        <w:pStyle w:val="WCY-Tytupodrozdziau"/>
        <w:ind w:hanging="3901"/>
      </w:pPr>
      <w:bookmarkStart w:id="3" w:name="_Toc218341917"/>
      <w:r>
        <w:t>Model</w:t>
      </w:r>
      <w:bookmarkEnd w:id="3"/>
    </w:p>
    <w:p w14:paraId="34DBDD3C" w14:textId="54B6B332" w:rsidR="00F86A65" w:rsidRDefault="00F86A65" w:rsidP="00F86A65">
      <w:pPr>
        <w:pStyle w:val="WCY-Tekstrozdziau"/>
      </w:pPr>
      <w:r>
        <w:t>W pierwszej kolejności przekształcono dane o miesięcznej liczbie wykrytych błędów krytycznych. Dodano do danych kolumnę przedstawiającą skumulowaną liczbę błędów do danego miesiąca. Przedstawiono to na poniższym wykresie.</w:t>
      </w:r>
    </w:p>
    <w:p w14:paraId="65CEF1A0" w14:textId="77777777" w:rsidR="00F86A65" w:rsidRDefault="00F86A65" w:rsidP="00F86A65">
      <w:pPr>
        <w:pStyle w:val="WCY-Tekstrozdziau"/>
      </w:pPr>
    </w:p>
    <w:p w14:paraId="6A5C6C8C" w14:textId="7E01BE0B" w:rsidR="00F86A65" w:rsidRDefault="00F86A65" w:rsidP="00F86A65">
      <w:pPr>
        <w:pStyle w:val="WCY-Tekstrozdziau"/>
        <w:jc w:val="center"/>
      </w:pPr>
      <w:r>
        <w:rPr>
          <w:noProof/>
        </w:rPr>
        <w:drawing>
          <wp:inline distT="0" distB="0" distL="0" distR="0" wp14:anchorId="5A7FE4E4" wp14:editId="3E9AF15D">
            <wp:extent cx="5579110" cy="3543300"/>
            <wp:effectExtent l="0" t="0" r="2540" b="0"/>
            <wp:docPr id="715611584" name="Obraz 1" descr="Obraz zawierający tekst, linia, Wykres,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11584" name="Obraz 1" descr="Obraz zawierający tekst, linia, Wykres, diagram&#10;&#10;Zawartość wygenerowana przez AI może być niepoprawn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9110" cy="3543300"/>
                    </a:xfrm>
                    <a:prstGeom prst="rect">
                      <a:avLst/>
                    </a:prstGeom>
                    <a:noFill/>
                    <a:ln>
                      <a:noFill/>
                    </a:ln>
                  </pic:spPr>
                </pic:pic>
              </a:graphicData>
            </a:graphic>
          </wp:inline>
        </w:drawing>
      </w:r>
    </w:p>
    <w:p w14:paraId="4A553242" w14:textId="5C3D8C49" w:rsidR="00F86A65" w:rsidRDefault="00F86A65" w:rsidP="00F86A65">
      <w:pPr>
        <w:pStyle w:val="WCY-Legendarysunku"/>
      </w:pPr>
      <w:bookmarkStart w:id="4" w:name="_Toc218342002"/>
      <w:r>
        <w:t>Wykres kumulatywnej sumy liczby błędów do danego miesiąca</w:t>
      </w:r>
      <w:bookmarkEnd w:id="4"/>
    </w:p>
    <w:p w14:paraId="4F15DECE" w14:textId="274FF0B5" w:rsidR="00F86A65" w:rsidRDefault="00F86A65" w:rsidP="00F86A65">
      <w:pPr>
        <w:pStyle w:val="WCY-Tekstrozdziau"/>
      </w:pPr>
      <w:r>
        <w:t xml:space="preserve">Jak widać po wykresie i analizie sumarycznej liczby błędów krytycznych, wykres ukazuje charakterystyczny dla krzywych </w:t>
      </w:r>
      <w:proofErr w:type="spellStart"/>
      <w:r>
        <w:t>sigmoidalnych</w:t>
      </w:r>
      <w:proofErr w:type="spellEnd"/>
      <w:r>
        <w:t xml:space="preserve"> kształt litery „S”</w:t>
      </w:r>
      <w:r w:rsidR="00813A53">
        <w:t>. W początkowej fazie eksploatacji systemu (do ok. 20 miesiąca) przyrost liczby błędów był bardzo mały, znikomy. Następnie, obserwujemy gwałtowny wzrost dynamiki wykrywania błędów krytycznych, co sugeruje fazę aktywnego użytkowania systemu operacyjnego i jego testy. Pod koniec badanego okresu, krzywa wyraźnie stabilizuje się, wykazuje tendencję do nasycenia, tj. wypłaszczania się, co oznacza, że tempo wykrywania nowych błędów spada. Uzasadnione jest zatem użycie modelu logistycznego. Warto także zauważyć, że punkt kulminacyjny wykrywania błędów następuje mniej więcej po środku badanego okresu czasu, więc uzasadnione jest użycie później w doborze parametrów mediany czasu jako wartości początkowej dla algorytmu estymacji parametrów.</w:t>
      </w:r>
    </w:p>
    <w:p w14:paraId="54347BB5" w14:textId="77777777" w:rsidR="00813A53" w:rsidRDefault="00813A53" w:rsidP="00F86A65">
      <w:pPr>
        <w:pStyle w:val="WCY-Tekstrozdziau"/>
      </w:pPr>
    </w:p>
    <w:p w14:paraId="0A910AA6" w14:textId="28D1517F" w:rsidR="00813A53" w:rsidRDefault="00813A53" w:rsidP="00F86A65">
      <w:pPr>
        <w:pStyle w:val="WCY-Tekstrozdziau"/>
      </w:pPr>
      <w:r>
        <w:lastRenderedPageBreak/>
        <w:t xml:space="preserve">W kolejnym etapie rozwiązania, wyznaczono parametry funkcji logistycznej metodą opisaną we wstępie teoretycznym: </w:t>
      </w:r>
      <w:r>
        <w:fldChar w:fldCharType="begin"/>
      </w:r>
      <w:r>
        <w:instrText xml:space="preserve"> REF _Ref218253343 \h </w:instrText>
      </w:r>
      <w:r>
        <w:fldChar w:fldCharType="separate"/>
      </w:r>
      <w:r>
        <w:t>Metoda doboru parametrów</w:t>
      </w:r>
      <w:r>
        <w:fldChar w:fldCharType="end"/>
      </w:r>
      <w:r>
        <w:t>. Wyznaczone parametry przedstawiono poniżej oraz obliczono współczynnik determinacji dopasowania modelu do danych.</w:t>
      </w:r>
    </w:p>
    <w:p w14:paraId="350AC1BA" w14:textId="10451D02" w:rsidR="00813A53" w:rsidRPr="00813A53" w:rsidRDefault="00813A53" w:rsidP="00F86A65">
      <w:pPr>
        <w:pStyle w:val="WCY-Tekstrozdziau"/>
      </w:pPr>
      <m:oMathPara>
        <m:oMath>
          <m:r>
            <w:rPr>
              <w:rFonts w:ascii="Cambria Math" w:hAnsi="Cambria Math"/>
            </w:rPr>
            <m:t>K≈310,38</m:t>
          </m:r>
        </m:oMath>
      </m:oMathPara>
    </w:p>
    <w:p w14:paraId="22364752" w14:textId="44C72096" w:rsidR="00813A53" w:rsidRPr="00813A53" w:rsidRDefault="00813A53" w:rsidP="00813A53">
      <w:pPr>
        <w:pStyle w:val="WCY-Tekstrozdziau"/>
      </w:pPr>
      <m:oMathPara>
        <m:oMath>
          <m:r>
            <w:rPr>
              <w:rFonts w:ascii="Cambria Math" w:hAnsi="Cambria Math"/>
            </w:rPr>
            <m:t>a≈0,069</m:t>
          </m:r>
        </m:oMath>
      </m:oMathPara>
    </w:p>
    <w:p w14:paraId="175ACFC3" w14:textId="6605B4EB" w:rsidR="00813A53" w:rsidRPr="002F3CBE" w:rsidRDefault="00000000" w:rsidP="00813A53">
      <w:pPr>
        <w:pStyle w:val="WCY-Tekstrozdziau"/>
      </w:pPr>
      <m:oMathPara>
        <m:oMath>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≈65,73</m:t>
          </m:r>
        </m:oMath>
      </m:oMathPara>
    </w:p>
    <w:p w14:paraId="7A55F6AB" w14:textId="262077DD" w:rsidR="002F3CBE" w:rsidRPr="00813A53" w:rsidRDefault="002F3CBE" w:rsidP="002F3CBE">
      <w:pPr>
        <w:pStyle w:val="WCY-Tekstrozdziau"/>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r>
            <w:rPr>
              <w:rFonts w:ascii="Cambria Math" w:hAnsi="Cambria Math"/>
            </w:rPr>
            <m:t>99,6%</m:t>
          </m:r>
        </m:oMath>
      </m:oMathPara>
    </w:p>
    <w:p w14:paraId="6BF03CB6" w14:textId="77777777" w:rsidR="002F3CBE" w:rsidRPr="00813A53" w:rsidRDefault="002F3CBE" w:rsidP="00813A53">
      <w:pPr>
        <w:pStyle w:val="WCY-Tekstrozdziau"/>
      </w:pPr>
    </w:p>
    <w:p w14:paraId="2B03AB4A" w14:textId="77777777" w:rsidR="00813A53" w:rsidRPr="00813A53" w:rsidRDefault="00813A53" w:rsidP="00813A53">
      <w:pPr>
        <w:pStyle w:val="WCY-Tekstrozdziau"/>
      </w:pPr>
    </w:p>
    <w:p w14:paraId="7CB0E50C" w14:textId="4921105C" w:rsidR="00813A53" w:rsidRPr="00813A53" w:rsidRDefault="00813A53" w:rsidP="00813A53">
      <w:pPr>
        <w:pStyle w:val="WCY-Tekstrozdziau"/>
      </w:pPr>
      <w:r>
        <w:t>Dopasowanie modelu do danych przedstawiono także na poniższym wykresie.</w:t>
      </w:r>
    </w:p>
    <w:p w14:paraId="7675D9ED" w14:textId="786361AF" w:rsidR="00813A53" w:rsidRDefault="00813A53" w:rsidP="00813A53">
      <w:pPr>
        <w:pStyle w:val="WCY-Tekstrozdziau"/>
        <w:jc w:val="center"/>
      </w:pPr>
      <w:r>
        <w:rPr>
          <w:noProof/>
        </w:rPr>
        <w:drawing>
          <wp:inline distT="0" distB="0" distL="0" distR="0" wp14:anchorId="1ECF2A49" wp14:editId="12CC9EE4">
            <wp:extent cx="5579110" cy="3597910"/>
            <wp:effectExtent l="0" t="0" r="2540" b="2540"/>
            <wp:docPr id="631827974" name="Obraz 2" descr="Obraz zawierający tekst, Wykres, linia,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27974" name="Obraz 2" descr="Obraz zawierający tekst, Wykres, linia, diagram&#10;&#10;Zawartość wygenerowana przez AI może być niepoprawn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9110" cy="3597910"/>
                    </a:xfrm>
                    <a:prstGeom prst="rect">
                      <a:avLst/>
                    </a:prstGeom>
                    <a:noFill/>
                    <a:ln>
                      <a:noFill/>
                    </a:ln>
                  </pic:spPr>
                </pic:pic>
              </a:graphicData>
            </a:graphic>
          </wp:inline>
        </w:drawing>
      </w:r>
    </w:p>
    <w:p w14:paraId="259213D0" w14:textId="217AE0F0" w:rsidR="00813A53" w:rsidRDefault="00813A53" w:rsidP="00813A53">
      <w:pPr>
        <w:pStyle w:val="WCY-Legendarysunku"/>
      </w:pPr>
      <w:bookmarkStart w:id="5" w:name="_Toc218342003"/>
      <w:r>
        <w:t>Wykres zależności sumarycznej liczby błędów od czasu (nr miesiąca)</w:t>
      </w:r>
      <w:bookmarkEnd w:id="5"/>
    </w:p>
    <w:p w14:paraId="0497E658" w14:textId="77777777" w:rsidR="00C72BD8" w:rsidRDefault="00C72BD8" w:rsidP="00C72BD8">
      <w:pPr>
        <w:pStyle w:val="WCY-Tekstrozdziau"/>
      </w:pPr>
    </w:p>
    <w:p w14:paraId="4EF09B05" w14:textId="1F8B3BDD" w:rsidR="004F7259" w:rsidRDefault="004F7259" w:rsidP="00C72BD8">
      <w:pPr>
        <w:pStyle w:val="WCY-Tekstrozdziau"/>
      </w:pPr>
      <w:r>
        <w:t>Nasz model logistyczny bardzo dobrze opisuje proces wykrywania błędów krytycznych w badanym systemie operacyjnym, świadczy o tym wysoki współczynnik determinacji równy w przybliżeniu 99,6%. Krzywa niemalże idealnie pokrywa się z danymi.</w:t>
      </w:r>
    </w:p>
    <w:p w14:paraId="42F1F24D" w14:textId="77777777" w:rsidR="004F7259" w:rsidRDefault="004F7259" w:rsidP="00C72BD8">
      <w:pPr>
        <w:pStyle w:val="WCY-Tekstrozdziau"/>
      </w:pPr>
    </w:p>
    <w:p w14:paraId="19B53CAF" w14:textId="2DE1C47E" w:rsidR="004F7259" w:rsidRDefault="004F7259" w:rsidP="00C72BD8">
      <w:pPr>
        <w:pStyle w:val="WCY-Tekstrozdziau"/>
      </w:pPr>
      <w:r>
        <w:t>Parametr nasycenia wynosi ok. 310,38. Oznacza to, że teoretyczna, całkowita sumaryczna liczba błędów krytycznych, które mogą wystąpić w okresie eksploatacji systemu operacyjnego wynosi ok. 310. Biorąc pod uwagę, że w ciągu 93 miesięcy eksploatacji wykryto dotychczas 264 błędy, można wnioskować, że wykryto ok. 85% wszystkich przewidywanych błędów krytycznych.</w:t>
      </w:r>
    </w:p>
    <w:p w14:paraId="18BDCA3B" w14:textId="77777777" w:rsidR="004F7259" w:rsidRDefault="004F7259" w:rsidP="00C72BD8">
      <w:pPr>
        <w:pStyle w:val="WCY-Tekstrozdziau"/>
      </w:pPr>
    </w:p>
    <w:p w14:paraId="6798A1D0" w14:textId="19B1531F" w:rsidR="004F7259" w:rsidRDefault="004F7259" w:rsidP="00C72BD8">
      <w:pPr>
        <w:pStyle w:val="WCY-Tekstrozdziau"/>
      </w:pPr>
      <w:r>
        <w:lastRenderedPageBreak/>
        <w:t>Parametr tempa wzrostu wynosi ok. 0,069, co odzwierciedla umiarkowane tempo wzrostu sumarycznej liczby błędów. Wartość ta wskazuje na stabilny i dość długofalowy proces pojawiania się błędów krytycznych w czasie jego eksploatacji.</w:t>
      </w:r>
    </w:p>
    <w:p w14:paraId="0771A28D" w14:textId="77777777" w:rsidR="004F7259" w:rsidRDefault="004F7259" w:rsidP="00C72BD8">
      <w:pPr>
        <w:pStyle w:val="WCY-Tekstrozdziau"/>
      </w:pPr>
    </w:p>
    <w:p w14:paraId="16CFF9CC" w14:textId="3983C5DF" w:rsidR="004F7259" w:rsidRDefault="004F7259" w:rsidP="00C72BD8">
      <w:pPr>
        <w:pStyle w:val="WCY-Tekstrozdziau"/>
      </w:pPr>
      <w:r>
        <w:t>Punkt przegięcia wynosi ok. 65,73, co odpowiada mniej więcej końcowi 65. miesiąca eksploatacji</w:t>
      </w:r>
      <w:r w:rsidR="007832CE">
        <w:t xml:space="preserve"> systemu operacyjnego w badanym okresie czasu. Po przekroczeniu tego miesiąca, tempo wykrywania kolejnych błędów krytycznych, liczby kolejnych błędów zaczęło stopniowo maleć, co na wykresie objawia się przejściem krzywej w fazę wypłaszczania się.</w:t>
      </w:r>
    </w:p>
    <w:p w14:paraId="44679476" w14:textId="77777777" w:rsidR="004F7259" w:rsidRPr="00DC1EAF" w:rsidRDefault="004F7259" w:rsidP="00C72BD8">
      <w:pPr>
        <w:pStyle w:val="WCY-Tekstrozdziau"/>
      </w:pPr>
    </w:p>
    <w:p w14:paraId="45AB712B" w14:textId="5550F608" w:rsidR="00A63D2D" w:rsidRPr="00A63D2D" w:rsidRDefault="00A63D2D" w:rsidP="00856B03">
      <w:pPr>
        <w:pStyle w:val="WCY-Bibliografiaispisy"/>
      </w:pPr>
      <w:bookmarkStart w:id="6" w:name="_Toc218341918"/>
      <w:r>
        <w:t>Wnioski</w:t>
      </w:r>
      <w:bookmarkEnd w:id="6"/>
    </w:p>
    <w:p w14:paraId="1EDF33ED" w14:textId="4FF92799" w:rsidR="00237DD5" w:rsidRPr="00C47B62" w:rsidRDefault="006B733F">
      <w:pPr>
        <w:spacing w:after="160" w:line="259" w:lineRule="auto"/>
      </w:pPr>
      <w:r>
        <w:t>Proces pojawiania się błędów w badanym systemie operacyjnym przebiega zgodnie z modelem logistycznym, czego m.in. dowodzi charakterystyczny kształt krzywej – litera „S”. Początkowy powolny wzrost liczby błędów, następna faza intensywnego występowania błędów (przyrost liczby błędów) oraz końcowe wygasanie trendu wzrostowego są dość typowe dla oprogramowania. Choć system zbliża się do fazy nasycenia, parametr K sugeruje, że proces utrzymania tego systemu powinien być kontynuowany, gdyż system nie osiągnął jeszcze pełnego, teoretycznego poziomu bezawaryjności – nie osiągnął teoretycznej maksymalnej liczby błędów krytycznych, która jest reprezentowana przez obliczoną wartość K.</w:t>
      </w:r>
    </w:p>
    <w:p w14:paraId="6C877623" w14:textId="77777777" w:rsidR="00237DD5" w:rsidRPr="00C47B62" w:rsidRDefault="00237DD5">
      <w:pPr>
        <w:spacing w:after="160" w:line="259" w:lineRule="auto"/>
      </w:pPr>
    </w:p>
    <w:p w14:paraId="4941B6F0" w14:textId="77777777" w:rsidR="00237DD5" w:rsidRPr="00C47B62" w:rsidRDefault="00237DD5">
      <w:pPr>
        <w:spacing w:after="160" w:line="259" w:lineRule="auto"/>
      </w:pPr>
    </w:p>
    <w:p w14:paraId="0A8F3C6E" w14:textId="77777777" w:rsidR="00237DD5" w:rsidRPr="00C47B62" w:rsidRDefault="00237DD5">
      <w:pPr>
        <w:spacing w:after="160" w:line="259" w:lineRule="auto"/>
      </w:pPr>
    </w:p>
    <w:p w14:paraId="6224EE71" w14:textId="77777777" w:rsidR="00237DD5" w:rsidRDefault="00237DD5">
      <w:pPr>
        <w:spacing w:after="160" w:line="259" w:lineRule="auto"/>
      </w:pPr>
    </w:p>
    <w:p w14:paraId="21ABCB24" w14:textId="77777777" w:rsidR="006417E8" w:rsidRDefault="006417E8">
      <w:pPr>
        <w:spacing w:after="160" w:line="259" w:lineRule="auto"/>
      </w:pPr>
    </w:p>
    <w:p w14:paraId="06E58AFD" w14:textId="77777777" w:rsidR="006417E8" w:rsidRDefault="006417E8">
      <w:pPr>
        <w:spacing w:after="160" w:line="259" w:lineRule="auto"/>
      </w:pPr>
    </w:p>
    <w:p w14:paraId="57B42174" w14:textId="77777777" w:rsidR="006417E8" w:rsidRDefault="006417E8">
      <w:pPr>
        <w:spacing w:after="160" w:line="259" w:lineRule="auto"/>
      </w:pPr>
    </w:p>
    <w:p w14:paraId="1D8E75AC" w14:textId="77777777" w:rsidR="00D663EB" w:rsidRDefault="00D663EB">
      <w:pPr>
        <w:spacing w:after="160" w:line="259" w:lineRule="auto"/>
      </w:pPr>
    </w:p>
    <w:p w14:paraId="5EAC4F60" w14:textId="77777777" w:rsidR="00D663EB" w:rsidRDefault="00D663EB">
      <w:pPr>
        <w:spacing w:after="160" w:line="259" w:lineRule="auto"/>
      </w:pPr>
    </w:p>
    <w:p w14:paraId="7FD66001" w14:textId="77777777" w:rsidR="00D663EB" w:rsidRDefault="00D663EB">
      <w:pPr>
        <w:spacing w:after="160" w:line="259" w:lineRule="auto"/>
      </w:pPr>
    </w:p>
    <w:p w14:paraId="27B5EF4D" w14:textId="77777777" w:rsidR="00D663EB" w:rsidRDefault="00D663EB">
      <w:pPr>
        <w:spacing w:after="160" w:line="259" w:lineRule="auto"/>
      </w:pPr>
    </w:p>
    <w:p w14:paraId="61A0FFC2" w14:textId="77777777" w:rsidR="00D663EB" w:rsidRDefault="00D663EB">
      <w:pPr>
        <w:spacing w:after="160" w:line="259" w:lineRule="auto"/>
      </w:pPr>
    </w:p>
    <w:p w14:paraId="7B53D690" w14:textId="77777777" w:rsidR="00D663EB" w:rsidRDefault="00D663EB">
      <w:pPr>
        <w:spacing w:after="160" w:line="259" w:lineRule="auto"/>
      </w:pPr>
    </w:p>
    <w:p w14:paraId="7B992DC9" w14:textId="77777777" w:rsidR="00D663EB" w:rsidRDefault="00D663EB">
      <w:pPr>
        <w:spacing w:after="160" w:line="259" w:lineRule="auto"/>
      </w:pPr>
    </w:p>
    <w:p w14:paraId="123EF242" w14:textId="77777777" w:rsidR="00D663EB" w:rsidRDefault="00D663EB">
      <w:pPr>
        <w:spacing w:after="160" w:line="259" w:lineRule="auto"/>
      </w:pPr>
    </w:p>
    <w:p w14:paraId="796AF0F0" w14:textId="77777777" w:rsidR="006B733F" w:rsidRPr="00C47B62" w:rsidRDefault="006B733F">
      <w:pPr>
        <w:spacing w:after="160" w:line="259" w:lineRule="auto"/>
        <w:rPr>
          <w:b/>
          <w:sz w:val="28"/>
          <w:szCs w:val="26"/>
        </w:rPr>
      </w:pPr>
    </w:p>
    <w:p w14:paraId="13B08F4D" w14:textId="212C8251" w:rsidR="004C0956" w:rsidRDefault="00D64A7A" w:rsidP="00D64A7A">
      <w:pPr>
        <w:pStyle w:val="WCY-Bibliografiaispisy"/>
      </w:pPr>
      <w:bookmarkStart w:id="7" w:name="_Toc218341919"/>
      <w:r>
        <w:lastRenderedPageBreak/>
        <w:t>Bibliografia</w:t>
      </w:r>
      <w:bookmarkEnd w:id="7"/>
    </w:p>
    <w:p w14:paraId="6FC15E53" w14:textId="6923F0CD" w:rsidR="008B030E" w:rsidRDefault="002A3DB1" w:rsidP="005B7AC3">
      <w:pPr>
        <w:pStyle w:val="WCY-Pozycjabibliografii"/>
      </w:pPr>
      <w:hyperlink r:id="rId20" w:history="1">
        <w:r w:rsidRPr="00996478">
          <w:rPr>
            <w:rStyle w:val="Hipercze"/>
          </w:rPr>
          <w:t>https://docs.scipy.org/doc/scipy/reference/generated/scipy.optimize.curve_fit.html</w:t>
        </w:r>
      </w:hyperlink>
    </w:p>
    <w:p w14:paraId="1CE959EB" w14:textId="10CDCCA7" w:rsidR="002A3DB1" w:rsidRDefault="002A3DB1" w:rsidP="005B7AC3">
      <w:pPr>
        <w:pStyle w:val="WCY-Pozycjabibliografii"/>
      </w:pPr>
      <w:hyperlink r:id="rId21" w:history="1">
        <w:r w:rsidRPr="00996478">
          <w:rPr>
            <w:rStyle w:val="Hipercze"/>
          </w:rPr>
          <w:t>https://www.youtube.com/watch?v=pNE1ufDXNSc&amp;t=3s</w:t>
        </w:r>
      </w:hyperlink>
    </w:p>
    <w:p w14:paraId="774C7B9D" w14:textId="795B0076" w:rsidR="00205EC1" w:rsidRDefault="00205EC1" w:rsidP="005B7AC3">
      <w:pPr>
        <w:pStyle w:val="WCY-Pozycjabibliografii"/>
      </w:pPr>
      <w:hyperlink r:id="rId22" w:history="1">
        <w:r w:rsidRPr="00996478">
          <w:rPr>
            <w:rStyle w:val="Hipercze"/>
          </w:rPr>
          <w:t>https://en.wikipedia.org/wiki/Levenberg%E2%80%93Marquardt_algorithm</w:t>
        </w:r>
      </w:hyperlink>
    </w:p>
    <w:p w14:paraId="7C6C436D" w14:textId="77777777" w:rsidR="00205EC1" w:rsidRDefault="00205EC1" w:rsidP="00DE4DBF">
      <w:pPr>
        <w:pStyle w:val="WCY-Tekstrozdziau"/>
      </w:pPr>
    </w:p>
    <w:p w14:paraId="01E18A62" w14:textId="77777777" w:rsidR="002A3DB1" w:rsidRDefault="002A3DB1" w:rsidP="00DE4DBF">
      <w:pPr>
        <w:pStyle w:val="WCY-Tekstrozdziau"/>
      </w:pPr>
    </w:p>
    <w:p w14:paraId="478C9101" w14:textId="77777777" w:rsidR="00AC2549" w:rsidRDefault="00AC2549" w:rsidP="00DE4DBF">
      <w:pPr>
        <w:pStyle w:val="WCY-Tekstrozdziau"/>
      </w:pPr>
    </w:p>
    <w:p w14:paraId="27AFF8F9" w14:textId="77777777" w:rsidR="00A83582" w:rsidRDefault="00A83582" w:rsidP="00DE4DBF">
      <w:pPr>
        <w:pStyle w:val="WCY-Tekstrozdziau"/>
      </w:pPr>
    </w:p>
    <w:p w14:paraId="7CB8924C" w14:textId="77777777" w:rsidR="00731C20" w:rsidRDefault="00731C20" w:rsidP="00DE4DBF">
      <w:pPr>
        <w:pStyle w:val="WCY-Tekstrozdziau"/>
      </w:pPr>
    </w:p>
    <w:p w14:paraId="14931568" w14:textId="14B486BF" w:rsidR="00073F90" w:rsidRDefault="00073F90" w:rsidP="00DE4DBF">
      <w:pPr>
        <w:pStyle w:val="WCY-Tekstrozdziau"/>
      </w:pPr>
    </w:p>
    <w:p w14:paraId="00EC5DB5" w14:textId="77777777" w:rsidR="00A12021" w:rsidRDefault="00A12021">
      <w:pPr>
        <w:spacing w:after="160" w:line="259" w:lineRule="auto"/>
        <w:rPr>
          <w:b/>
          <w:sz w:val="28"/>
          <w:szCs w:val="26"/>
        </w:rPr>
      </w:pPr>
      <w:r>
        <w:br w:type="page"/>
      </w:r>
    </w:p>
    <w:p w14:paraId="3F19BFD5" w14:textId="106F942A" w:rsidR="00D64A7A" w:rsidRDefault="00073F90" w:rsidP="00073F90">
      <w:pPr>
        <w:pStyle w:val="WCY-Bibliografiaispisy"/>
      </w:pPr>
      <w:bookmarkStart w:id="8" w:name="_Toc218341920"/>
      <w:r>
        <w:lastRenderedPageBreak/>
        <w:t>Spis rysunków</w:t>
      </w:r>
      <w:bookmarkEnd w:id="8"/>
    </w:p>
    <w:p w14:paraId="7B94337F" w14:textId="65105FB8" w:rsidR="00F53296" w:rsidRDefault="003C6FFD">
      <w:pPr>
        <w:pStyle w:val="Spistreci1"/>
        <w:tabs>
          <w:tab w:val="left" w:pos="960"/>
        </w:tabs>
        <w:rPr>
          <w:rFonts w:asciiTheme="minorHAnsi" w:eastAsiaTheme="minorEastAsia" w:hAnsiTheme="minorHAnsi" w:cstheme="minorBidi"/>
          <w:kern w:val="2"/>
          <w:lang w:eastAsia="pl-PL"/>
          <w14:ligatures w14:val="standardContextual"/>
        </w:rPr>
      </w:pPr>
      <w:r>
        <w:fldChar w:fldCharType="begin"/>
      </w:r>
      <w:r>
        <w:instrText xml:space="preserve"> TOC \h \z \t "WCY-Legenda rysunku;1" </w:instrText>
      </w:r>
      <w:r>
        <w:fldChar w:fldCharType="separate"/>
      </w:r>
      <w:hyperlink w:anchor="_Toc218342002" w:history="1">
        <w:r w:rsidR="00F53296" w:rsidRPr="009E51B1">
          <w:rPr>
            <w:rStyle w:val="Hipercze"/>
          </w:rPr>
          <w:t>Rys. 1.</w:t>
        </w:r>
        <w:r w:rsidR="00F53296">
          <w:rPr>
            <w:rFonts w:asciiTheme="minorHAnsi" w:eastAsiaTheme="minorEastAsia" w:hAnsiTheme="minorHAnsi" w:cstheme="minorBidi"/>
            <w:kern w:val="2"/>
            <w:lang w:eastAsia="pl-PL"/>
            <w14:ligatures w14:val="standardContextual"/>
          </w:rPr>
          <w:tab/>
        </w:r>
        <w:r w:rsidR="00F53296" w:rsidRPr="009E51B1">
          <w:rPr>
            <w:rStyle w:val="Hipercze"/>
          </w:rPr>
          <w:t>Wykres kumulatywnej sumy liczby błędów do danego miesiąca</w:t>
        </w:r>
        <w:r w:rsidR="00F53296">
          <w:rPr>
            <w:webHidden/>
          </w:rPr>
          <w:tab/>
        </w:r>
        <w:r w:rsidR="00F53296">
          <w:rPr>
            <w:webHidden/>
          </w:rPr>
          <w:fldChar w:fldCharType="begin"/>
        </w:r>
        <w:r w:rsidR="00F53296">
          <w:rPr>
            <w:webHidden/>
          </w:rPr>
          <w:instrText xml:space="preserve"> PAGEREF _Toc218342002 \h </w:instrText>
        </w:r>
        <w:r w:rsidR="00F53296">
          <w:rPr>
            <w:webHidden/>
          </w:rPr>
        </w:r>
        <w:r w:rsidR="00F53296">
          <w:rPr>
            <w:webHidden/>
          </w:rPr>
          <w:fldChar w:fldCharType="separate"/>
        </w:r>
        <w:r w:rsidR="00F53296">
          <w:rPr>
            <w:webHidden/>
          </w:rPr>
          <w:t>7</w:t>
        </w:r>
        <w:r w:rsidR="00F53296">
          <w:rPr>
            <w:webHidden/>
          </w:rPr>
          <w:fldChar w:fldCharType="end"/>
        </w:r>
      </w:hyperlink>
    </w:p>
    <w:p w14:paraId="7F889448" w14:textId="49F2DD36" w:rsidR="00F53296" w:rsidRDefault="00F53296">
      <w:pPr>
        <w:pStyle w:val="Spistreci1"/>
        <w:tabs>
          <w:tab w:val="left" w:pos="960"/>
        </w:tabs>
        <w:rPr>
          <w:rFonts w:asciiTheme="minorHAnsi" w:eastAsiaTheme="minorEastAsia" w:hAnsiTheme="minorHAnsi" w:cstheme="minorBidi"/>
          <w:kern w:val="2"/>
          <w:lang w:eastAsia="pl-PL"/>
          <w14:ligatures w14:val="standardContextual"/>
        </w:rPr>
      </w:pPr>
      <w:hyperlink w:anchor="_Toc218342003" w:history="1">
        <w:r w:rsidRPr="009E51B1">
          <w:rPr>
            <w:rStyle w:val="Hipercze"/>
          </w:rPr>
          <w:t>Rys. 2.</w:t>
        </w:r>
        <w:r>
          <w:rPr>
            <w:rFonts w:asciiTheme="minorHAnsi" w:eastAsiaTheme="minorEastAsia" w:hAnsiTheme="minorHAnsi" w:cstheme="minorBidi"/>
            <w:kern w:val="2"/>
            <w:lang w:eastAsia="pl-PL"/>
            <w14:ligatures w14:val="standardContextual"/>
          </w:rPr>
          <w:tab/>
        </w:r>
        <w:r w:rsidRPr="009E51B1">
          <w:rPr>
            <w:rStyle w:val="Hipercze"/>
          </w:rPr>
          <w:t>Wykres zależności sumarycznej liczby błędów od czasu (nr miesiąca)</w:t>
        </w:r>
        <w:r>
          <w:rPr>
            <w:webHidden/>
          </w:rPr>
          <w:tab/>
        </w:r>
        <w:r>
          <w:rPr>
            <w:webHidden/>
          </w:rPr>
          <w:fldChar w:fldCharType="begin"/>
        </w:r>
        <w:r>
          <w:rPr>
            <w:webHidden/>
          </w:rPr>
          <w:instrText xml:space="preserve"> PAGEREF _Toc218342003 \h </w:instrText>
        </w:r>
        <w:r>
          <w:rPr>
            <w:webHidden/>
          </w:rPr>
        </w:r>
        <w:r>
          <w:rPr>
            <w:webHidden/>
          </w:rPr>
          <w:fldChar w:fldCharType="separate"/>
        </w:r>
        <w:r>
          <w:rPr>
            <w:webHidden/>
          </w:rPr>
          <w:t>8</w:t>
        </w:r>
        <w:r>
          <w:rPr>
            <w:webHidden/>
          </w:rPr>
          <w:fldChar w:fldCharType="end"/>
        </w:r>
      </w:hyperlink>
    </w:p>
    <w:p w14:paraId="1F753E31" w14:textId="35AD85D1" w:rsidR="009F3B06" w:rsidRDefault="003C6FFD" w:rsidP="00073F90">
      <w:pPr>
        <w:pStyle w:val="WCY-Tekstrozdziau"/>
      </w:pPr>
      <w:r>
        <w:rPr>
          <w:rFonts w:eastAsia="Calibri"/>
          <w:b/>
          <w:bCs/>
          <w:noProof/>
          <w:sz w:val="24"/>
          <w:szCs w:val="24"/>
          <w:lang w:eastAsia="en-US"/>
        </w:rPr>
        <w:fldChar w:fldCharType="end"/>
      </w:r>
    </w:p>
    <w:p w14:paraId="217F51C9" w14:textId="269B3B84" w:rsidR="00073F90" w:rsidRDefault="00073F90" w:rsidP="00073F90">
      <w:pPr>
        <w:pStyle w:val="WCY-Bibliografiaispisy"/>
      </w:pPr>
      <w:bookmarkStart w:id="9" w:name="_Toc218341921"/>
      <w:r>
        <w:t>Spis tabel</w:t>
      </w:r>
      <w:bookmarkEnd w:id="9"/>
    </w:p>
    <w:p w14:paraId="2C81ACBF" w14:textId="2E8B0F2F" w:rsidR="00122F7D" w:rsidRDefault="00F53296" w:rsidP="00237DD5">
      <w:pPr>
        <w:pStyle w:val="WCY-Tekstrozdziau"/>
        <w:rPr>
          <w:rFonts w:eastAsia="Calibri"/>
          <w:b/>
          <w:bCs/>
          <w:noProof/>
          <w:sz w:val="24"/>
          <w:szCs w:val="24"/>
          <w:lang w:eastAsia="en-US"/>
        </w:rPr>
      </w:pPr>
      <w:fldSimple w:instr=" TOC \h \z \t &quot;WCY-Legenda tabeli;1&quot; ">
        <w:r>
          <w:rPr>
            <w:b/>
            <w:bCs/>
            <w:noProof/>
          </w:rPr>
          <w:t>Nie znaleziono żadnych pozycji spisu treści.</w:t>
        </w:r>
      </w:fldSimple>
    </w:p>
    <w:p w14:paraId="06813D5F" w14:textId="77777777" w:rsidR="006B733F" w:rsidRDefault="006B733F" w:rsidP="00237DD5">
      <w:pPr>
        <w:pStyle w:val="WCY-Tekstrozdziau"/>
      </w:pPr>
    </w:p>
    <w:p w14:paraId="12CAA0CB" w14:textId="39D7F292" w:rsidR="00073F90" w:rsidRDefault="00073F90" w:rsidP="00206EF6">
      <w:pPr>
        <w:pStyle w:val="WCY-Bibliografiaispisy"/>
      </w:pPr>
      <w:bookmarkStart w:id="10" w:name="_Toc218341922"/>
      <w:r>
        <w:t>Załączniki</w:t>
      </w:r>
      <w:bookmarkEnd w:id="10"/>
    </w:p>
    <w:p w14:paraId="74E4D182" w14:textId="605D81F4" w:rsidR="00811087" w:rsidRDefault="00224E8C" w:rsidP="00237DD5">
      <w:pPr>
        <w:pStyle w:val="WCY-Tekstrozdziau"/>
      </w:pPr>
      <w:r>
        <w:object w:dxaOrig="5445" w:dyaOrig="811" w14:anchorId="7E4F4621">
          <v:shape id="_x0000_i1026" type="#_x0000_t75" style="width:272pt;height:40.75pt" o:ole="">
            <v:imagedata r:id="rId23" o:title=""/>
          </v:shape>
          <o:OLEObject Type="Embed" ProgID="Package" ShapeID="_x0000_i1026" DrawAspect="Content" ObjectID="_1829368961" r:id="rId24"/>
        </w:object>
      </w:r>
    </w:p>
    <w:p w14:paraId="04AB096C" w14:textId="64F9EEF4" w:rsidR="00224E8C" w:rsidRDefault="00224E8C" w:rsidP="00237DD5">
      <w:pPr>
        <w:pStyle w:val="WCY-Tekstrozdziau"/>
      </w:pPr>
      <w:r>
        <w:object w:dxaOrig="5131" w:dyaOrig="811" w14:anchorId="635101E5">
          <v:shape id="_x0000_i1027" type="#_x0000_t75" style="width:256.75pt;height:40.75pt" o:ole="">
            <v:imagedata r:id="rId25" o:title=""/>
          </v:shape>
          <o:OLEObject Type="Embed" ProgID="Package" ShapeID="_x0000_i1027" DrawAspect="Content" ObjectID="_1829368962" r:id="rId26"/>
        </w:object>
      </w:r>
    </w:p>
    <w:p w14:paraId="7A8152BB" w14:textId="3DDC0A21" w:rsidR="00776D14" w:rsidRDefault="00776D14" w:rsidP="00237DD5">
      <w:pPr>
        <w:pStyle w:val="WCY-Tekstrozdziau"/>
      </w:pPr>
    </w:p>
    <w:p w14:paraId="29DF7BC1" w14:textId="5C919197" w:rsidR="00776D14" w:rsidRDefault="00776D14" w:rsidP="00237DD5">
      <w:pPr>
        <w:pStyle w:val="WCY-Tekstrozdziau"/>
      </w:pPr>
      <w:hyperlink r:id="rId27" w:history="1">
        <w:r w:rsidRPr="004B5DA3">
          <w:rPr>
            <w:rStyle w:val="Hipercze"/>
          </w:rPr>
          <w:t>https://colab.research.google.com/drive/1mmNPkLnjXe-VCONVQfZEIW4PIgaljup6?usp=sharing</w:t>
        </w:r>
      </w:hyperlink>
    </w:p>
    <w:p w14:paraId="427AB256" w14:textId="77777777" w:rsidR="00776D14" w:rsidRDefault="00776D14" w:rsidP="00237DD5">
      <w:pPr>
        <w:pStyle w:val="WCY-Tekstrozdziau"/>
      </w:pPr>
    </w:p>
    <w:p w14:paraId="4BF0205D" w14:textId="371FCA4D" w:rsidR="00C973EA" w:rsidRDefault="00C973EA" w:rsidP="00237DD5">
      <w:pPr>
        <w:pStyle w:val="WCY-Tekstrozdziau"/>
      </w:pPr>
    </w:p>
    <w:p w14:paraId="2F12AC52" w14:textId="1BCDDF6B" w:rsidR="00237DD5" w:rsidRDefault="00237DD5" w:rsidP="00237DD5">
      <w:pPr>
        <w:pStyle w:val="WCY-Tekstrozdziau"/>
      </w:pPr>
    </w:p>
    <w:p w14:paraId="2F081E0D" w14:textId="77777777" w:rsidR="00237DD5" w:rsidRPr="00237DD5" w:rsidRDefault="00237DD5" w:rsidP="00237DD5">
      <w:pPr>
        <w:pStyle w:val="WCY-Tekstrozdziau"/>
      </w:pPr>
    </w:p>
    <w:sectPr w:rsidR="00237DD5" w:rsidRPr="00237DD5" w:rsidSect="00EE3B31">
      <w:headerReference w:type="even" r:id="rId28"/>
      <w:headerReference w:type="default" r:id="rId29"/>
      <w:headerReference w:type="first" r:id="rId30"/>
      <w:pgSz w:w="11906" w:h="16838" w:code="9"/>
      <w:pgMar w:top="1418" w:right="1418" w:bottom="1418" w:left="1418" w:header="709" w:footer="709" w:gutter="284"/>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A1D20" w14:textId="77777777" w:rsidR="00143A91" w:rsidRDefault="00143A91" w:rsidP="00034B3F">
      <w:r>
        <w:separator/>
      </w:r>
    </w:p>
  </w:endnote>
  <w:endnote w:type="continuationSeparator" w:id="0">
    <w:p w14:paraId="2F06601F" w14:textId="77777777" w:rsidR="00143A91" w:rsidRDefault="00143A91" w:rsidP="00034B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EE"/>
    <w:family w:val="roman"/>
    <w:pitch w:val="variable"/>
    <w:sig w:usb0="E00006FF" w:usb1="420024FF" w:usb2="02000000" w:usb3="00000000" w:csb0="0000019F"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03292" w14:textId="77777777" w:rsidR="00143A91" w:rsidRDefault="00143A91" w:rsidP="00034B3F">
      <w:r>
        <w:separator/>
      </w:r>
    </w:p>
  </w:footnote>
  <w:footnote w:type="continuationSeparator" w:id="0">
    <w:p w14:paraId="30388BEA" w14:textId="77777777" w:rsidR="00143A91" w:rsidRDefault="00143A91" w:rsidP="00034B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6F95E" w14:textId="792CCCD7" w:rsidR="00EE61B6" w:rsidRDefault="00EE61B6">
    <w:pPr>
      <w:pStyle w:val="Nagwek"/>
    </w:pPr>
  </w:p>
  <w:p w14:paraId="3C737628" w14:textId="77777777" w:rsidR="00EE61B6" w:rsidRDefault="00EE61B6">
    <w:pPr>
      <w:pStyle w:val="Nagwek"/>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CB056" w14:textId="27274C1B" w:rsidR="00C0445E" w:rsidRDefault="00C0445E">
    <w:pPr>
      <w:pStyle w:val="Nagwek"/>
      <w:jc w:val="right"/>
    </w:pPr>
  </w:p>
  <w:p w14:paraId="69660820" w14:textId="77777777" w:rsidR="00C0445E" w:rsidRDefault="00C0445E">
    <w:pPr>
      <w:pStyle w:val="Nagwek"/>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7447415"/>
      <w:docPartObj>
        <w:docPartGallery w:val="Page Numbers (Top of Page)"/>
        <w:docPartUnique/>
      </w:docPartObj>
    </w:sdtPr>
    <w:sdtContent>
      <w:p w14:paraId="2C080E12" w14:textId="77777777" w:rsidR="00EE61B6" w:rsidRDefault="00EE61B6">
        <w:pPr>
          <w:pStyle w:val="Nagwek"/>
        </w:pPr>
        <w:r>
          <w:fldChar w:fldCharType="begin"/>
        </w:r>
        <w:r>
          <w:instrText>PAGE   \* MERGEFORMAT</w:instrText>
        </w:r>
        <w:r>
          <w:fldChar w:fldCharType="separate"/>
        </w:r>
        <w:r>
          <w:t>2</w:t>
        </w:r>
        <w:r>
          <w:fldChar w:fldCharType="end"/>
        </w:r>
      </w:p>
    </w:sdtContent>
  </w:sdt>
  <w:p w14:paraId="4C108D19" w14:textId="77777777" w:rsidR="00EE61B6" w:rsidRDefault="00EE61B6">
    <w:pPr>
      <w:pStyle w:val="Nagwek"/>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4501382"/>
      <w:docPartObj>
        <w:docPartGallery w:val="Page Numbers (Top of Page)"/>
        <w:docPartUnique/>
      </w:docPartObj>
    </w:sdtPr>
    <w:sdtContent>
      <w:p w14:paraId="72EAA92A" w14:textId="5A471EA7" w:rsidR="00EE61B6" w:rsidRDefault="00EE61B6">
        <w:pPr>
          <w:pStyle w:val="Nagwek"/>
          <w:jc w:val="right"/>
        </w:pPr>
        <w:r>
          <w:fldChar w:fldCharType="begin"/>
        </w:r>
        <w:r>
          <w:instrText>PAGE   \* MERGEFORMAT</w:instrText>
        </w:r>
        <w:r>
          <w:fldChar w:fldCharType="separate"/>
        </w:r>
        <w:r>
          <w:t>2</w:t>
        </w:r>
        <w:r>
          <w:fldChar w:fldCharType="end"/>
        </w:r>
      </w:p>
    </w:sdtContent>
  </w:sdt>
  <w:p w14:paraId="227C2657" w14:textId="77777777" w:rsidR="00C0445E" w:rsidRDefault="00C0445E">
    <w:pPr>
      <w:pStyle w:val="Nagwek"/>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6369817"/>
      <w:docPartObj>
        <w:docPartGallery w:val="Page Numbers (Top of Page)"/>
        <w:docPartUnique/>
      </w:docPartObj>
    </w:sdtPr>
    <w:sdtContent>
      <w:p w14:paraId="6FE9BED8" w14:textId="77777777" w:rsidR="00C0445E" w:rsidRDefault="00C0445E">
        <w:pPr>
          <w:pStyle w:val="Nagwek"/>
          <w:jc w:val="right"/>
        </w:pPr>
        <w:r>
          <w:fldChar w:fldCharType="begin"/>
        </w:r>
        <w:r>
          <w:instrText>PAGE   \* MERGEFORMAT</w:instrText>
        </w:r>
        <w:r>
          <w:fldChar w:fldCharType="separate"/>
        </w:r>
        <w:r>
          <w:t>2</w:t>
        </w:r>
        <w:r>
          <w:fldChar w:fldCharType="end"/>
        </w:r>
      </w:p>
    </w:sdtContent>
  </w:sdt>
  <w:p w14:paraId="754B6977" w14:textId="77777777" w:rsidR="00C0445E" w:rsidRDefault="00C0445E">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5613"/>
    <w:multiLevelType w:val="multilevel"/>
    <w:tmpl w:val="C17C633E"/>
    <w:lvl w:ilvl="0">
      <w:start w:val="1"/>
      <w:numFmt w:val="upperRoman"/>
      <w:pStyle w:val="WCY-Tyturozdziau"/>
      <w:suff w:val="space"/>
      <w:lvlText w:val="Rozdział %1."/>
      <w:lvlJc w:val="left"/>
      <w:pPr>
        <w:ind w:left="3337" w:hanging="360"/>
      </w:pPr>
      <w:rPr>
        <w:rFonts w:hint="default"/>
      </w:rPr>
    </w:lvl>
    <w:lvl w:ilvl="1">
      <w:start w:val="1"/>
      <w:numFmt w:val="decimal"/>
      <w:pStyle w:val="WCY-Tytupodrozdziau"/>
      <w:suff w:val="space"/>
      <w:lvlText w:val="%1.%2."/>
      <w:lvlJc w:val="left"/>
      <w:pPr>
        <w:ind w:left="3901" w:hanging="357"/>
      </w:pPr>
      <w:rPr>
        <w:rFonts w:hint="default"/>
      </w:rPr>
    </w:lvl>
    <w:lvl w:ilvl="2">
      <w:start w:val="1"/>
      <w:numFmt w:val="decimal"/>
      <w:pStyle w:val="WCY-Tytupunktu"/>
      <w:suff w:val="space"/>
      <w:lvlText w:val="%1.%2.%3."/>
      <w:lvlJc w:val="left"/>
      <w:pPr>
        <w:ind w:left="357" w:hanging="357"/>
      </w:pPr>
      <w:rPr>
        <w:rFonts w:hint="default"/>
      </w:rPr>
    </w:lvl>
    <w:lvl w:ilvl="3">
      <w:start w:val="1"/>
      <w:numFmt w:val="decimal"/>
      <w:lvlText w:val="%4."/>
      <w:lvlJc w:val="left"/>
      <w:pPr>
        <w:ind w:left="5497" w:hanging="360"/>
      </w:pPr>
      <w:rPr>
        <w:rFonts w:hint="default"/>
      </w:rPr>
    </w:lvl>
    <w:lvl w:ilvl="4">
      <w:start w:val="1"/>
      <w:numFmt w:val="lowerLetter"/>
      <w:lvlText w:val="%5."/>
      <w:lvlJc w:val="left"/>
      <w:pPr>
        <w:ind w:left="6217" w:hanging="360"/>
      </w:pPr>
      <w:rPr>
        <w:rFonts w:hint="default"/>
      </w:rPr>
    </w:lvl>
    <w:lvl w:ilvl="5">
      <w:start w:val="1"/>
      <w:numFmt w:val="lowerRoman"/>
      <w:lvlText w:val="%6."/>
      <w:lvlJc w:val="right"/>
      <w:pPr>
        <w:ind w:left="6937" w:hanging="180"/>
      </w:pPr>
      <w:rPr>
        <w:rFonts w:hint="default"/>
      </w:rPr>
    </w:lvl>
    <w:lvl w:ilvl="6">
      <w:start w:val="1"/>
      <w:numFmt w:val="decimal"/>
      <w:lvlText w:val="%7."/>
      <w:lvlJc w:val="left"/>
      <w:pPr>
        <w:ind w:left="7657" w:hanging="360"/>
      </w:pPr>
      <w:rPr>
        <w:rFonts w:hint="default"/>
      </w:rPr>
    </w:lvl>
    <w:lvl w:ilvl="7">
      <w:start w:val="1"/>
      <w:numFmt w:val="lowerLetter"/>
      <w:lvlText w:val="%8."/>
      <w:lvlJc w:val="left"/>
      <w:pPr>
        <w:ind w:left="8377" w:hanging="360"/>
      </w:pPr>
      <w:rPr>
        <w:rFonts w:hint="default"/>
      </w:rPr>
    </w:lvl>
    <w:lvl w:ilvl="8">
      <w:start w:val="1"/>
      <w:numFmt w:val="lowerRoman"/>
      <w:lvlText w:val="%9."/>
      <w:lvlJc w:val="right"/>
      <w:pPr>
        <w:ind w:left="9097" w:hanging="180"/>
      </w:pPr>
      <w:rPr>
        <w:rFonts w:hint="default"/>
      </w:rPr>
    </w:lvl>
  </w:abstractNum>
  <w:abstractNum w:abstractNumId="1" w15:restartNumberingAfterBreak="0">
    <w:nsid w:val="04C22530"/>
    <w:multiLevelType w:val="hybridMultilevel"/>
    <w:tmpl w:val="BB042B14"/>
    <w:lvl w:ilvl="0" w:tplc="564C1654">
      <w:start w:val="1"/>
      <w:numFmt w:val="decimal"/>
      <w:pStyle w:val="WCY-Pozycjabibliografii"/>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08903DD2"/>
    <w:multiLevelType w:val="hybridMultilevel"/>
    <w:tmpl w:val="86B094CC"/>
    <w:lvl w:ilvl="0" w:tplc="535411DC">
      <w:start w:val="1"/>
      <w:numFmt w:val="decimal"/>
      <w:pStyle w:val="WCY-Legendakodurdowego"/>
      <w:lvlText w:val="Kod. %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0A726ABF"/>
    <w:multiLevelType w:val="hybridMultilevel"/>
    <w:tmpl w:val="AF389146"/>
    <w:lvl w:ilvl="0" w:tplc="58A05838">
      <w:start w:val="1"/>
      <w:numFmt w:val="decimal"/>
      <w:pStyle w:val="WCY-Legendaalgorytmu"/>
      <w:lvlText w:val="Alg. %1."/>
      <w:lvlJc w:val="left"/>
      <w:pPr>
        <w:ind w:left="360" w:hanging="360"/>
      </w:pPr>
      <w:rPr>
        <w:rFonts w:hint="default"/>
      </w:rPr>
    </w:lvl>
    <w:lvl w:ilvl="1" w:tplc="04150019" w:tentative="1">
      <w:start w:val="1"/>
      <w:numFmt w:val="lowerLetter"/>
      <w:lvlText w:val="%2."/>
      <w:lvlJc w:val="left"/>
      <w:pPr>
        <w:ind w:left="2149" w:hanging="360"/>
      </w:pPr>
    </w:lvl>
    <w:lvl w:ilvl="2" w:tplc="0415001B" w:tentative="1">
      <w:start w:val="1"/>
      <w:numFmt w:val="lowerRoman"/>
      <w:lvlText w:val="%3."/>
      <w:lvlJc w:val="right"/>
      <w:pPr>
        <w:ind w:left="2869" w:hanging="180"/>
      </w:pPr>
    </w:lvl>
    <w:lvl w:ilvl="3" w:tplc="0415000F" w:tentative="1">
      <w:start w:val="1"/>
      <w:numFmt w:val="decimal"/>
      <w:lvlText w:val="%4."/>
      <w:lvlJc w:val="left"/>
      <w:pPr>
        <w:ind w:left="3589" w:hanging="360"/>
      </w:pPr>
    </w:lvl>
    <w:lvl w:ilvl="4" w:tplc="04150019" w:tentative="1">
      <w:start w:val="1"/>
      <w:numFmt w:val="lowerLetter"/>
      <w:lvlText w:val="%5."/>
      <w:lvlJc w:val="left"/>
      <w:pPr>
        <w:ind w:left="4309" w:hanging="360"/>
      </w:pPr>
    </w:lvl>
    <w:lvl w:ilvl="5" w:tplc="0415001B" w:tentative="1">
      <w:start w:val="1"/>
      <w:numFmt w:val="lowerRoman"/>
      <w:lvlText w:val="%6."/>
      <w:lvlJc w:val="right"/>
      <w:pPr>
        <w:ind w:left="5029" w:hanging="180"/>
      </w:pPr>
    </w:lvl>
    <w:lvl w:ilvl="6" w:tplc="0415000F" w:tentative="1">
      <w:start w:val="1"/>
      <w:numFmt w:val="decimal"/>
      <w:lvlText w:val="%7."/>
      <w:lvlJc w:val="left"/>
      <w:pPr>
        <w:ind w:left="5749" w:hanging="360"/>
      </w:pPr>
    </w:lvl>
    <w:lvl w:ilvl="7" w:tplc="04150019" w:tentative="1">
      <w:start w:val="1"/>
      <w:numFmt w:val="lowerLetter"/>
      <w:lvlText w:val="%8."/>
      <w:lvlJc w:val="left"/>
      <w:pPr>
        <w:ind w:left="6469" w:hanging="360"/>
      </w:pPr>
    </w:lvl>
    <w:lvl w:ilvl="8" w:tplc="0415001B" w:tentative="1">
      <w:start w:val="1"/>
      <w:numFmt w:val="lowerRoman"/>
      <w:lvlText w:val="%9."/>
      <w:lvlJc w:val="right"/>
      <w:pPr>
        <w:ind w:left="7189" w:hanging="180"/>
      </w:pPr>
    </w:lvl>
  </w:abstractNum>
  <w:abstractNum w:abstractNumId="4" w15:restartNumberingAfterBreak="0">
    <w:nsid w:val="0C55436E"/>
    <w:multiLevelType w:val="hybridMultilevel"/>
    <w:tmpl w:val="D3E20BFE"/>
    <w:lvl w:ilvl="0" w:tplc="6C7652B6">
      <w:start w:val="1"/>
      <w:numFmt w:val="decimal"/>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5" w15:restartNumberingAfterBreak="0">
    <w:nsid w:val="110068EB"/>
    <w:multiLevelType w:val="hybridMultilevel"/>
    <w:tmpl w:val="76BC787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12405A87"/>
    <w:multiLevelType w:val="hybridMultilevel"/>
    <w:tmpl w:val="9138ADB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164D4777"/>
    <w:multiLevelType w:val="hybridMultilevel"/>
    <w:tmpl w:val="BE9E4DB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22792E82"/>
    <w:multiLevelType w:val="hybridMultilevel"/>
    <w:tmpl w:val="B8A8A8A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2637473E"/>
    <w:multiLevelType w:val="hybridMultilevel"/>
    <w:tmpl w:val="A09C2F7E"/>
    <w:lvl w:ilvl="0" w:tplc="FBE649D4">
      <w:start w:val="1"/>
      <w:numFmt w:val="decimal"/>
      <w:pStyle w:val="WCY-Legendarysunku"/>
      <w:lvlText w:val="Rys. %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27A944F1"/>
    <w:multiLevelType w:val="hybridMultilevel"/>
    <w:tmpl w:val="C8BAFC90"/>
    <w:lvl w:ilvl="0" w:tplc="54362586">
      <w:start w:val="1"/>
      <w:numFmt w:val="lowerLetter"/>
      <w:lvlText w:val="%1-"/>
      <w:lvlJc w:val="left"/>
      <w:pPr>
        <w:ind w:left="720" w:hanging="360"/>
      </w:pPr>
      <w:rPr>
        <w:rFonts w:ascii="Cambria Math" w:hAnsi="Cambria Math" w:hint="default"/>
        <w:i/>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 w15:restartNumberingAfterBreak="0">
    <w:nsid w:val="27F46C04"/>
    <w:multiLevelType w:val="hybridMultilevel"/>
    <w:tmpl w:val="65307CB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2B6E6716"/>
    <w:multiLevelType w:val="hybridMultilevel"/>
    <w:tmpl w:val="27322022"/>
    <w:lvl w:ilvl="0" w:tplc="13588436">
      <w:start w:val="1"/>
      <w:numFmt w:val="decimal"/>
      <w:lvlText w:val="[%1]"/>
      <w:lvlJc w:val="left"/>
      <w:pPr>
        <w:ind w:left="239" w:hanging="336"/>
      </w:pPr>
      <w:rPr>
        <w:rFonts w:ascii="Times New Roman" w:eastAsia="Arial" w:hAnsi="Times New Roman" w:cs="Times New Roman" w:hint="default"/>
        <w:b w:val="0"/>
        <w:bCs w:val="0"/>
        <w:w w:val="100"/>
        <w:sz w:val="24"/>
        <w:szCs w:val="24"/>
        <w:lang w:val="pl-PL" w:eastAsia="en-US" w:bidi="ar-SA"/>
      </w:rPr>
    </w:lvl>
    <w:lvl w:ilvl="1" w:tplc="C2E0A220">
      <w:numFmt w:val="bullet"/>
      <w:lvlText w:val="•"/>
      <w:lvlJc w:val="left"/>
      <w:pPr>
        <w:ind w:left="1132" w:hanging="336"/>
      </w:pPr>
      <w:rPr>
        <w:rFonts w:hint="default"/>
        <w:lang w:val="pl-PL" w:eastAsia="en-US" w:bidi="ar-SA"/>
      </w:rPr>
    </w:lvl>
    <w:lvl w:ilvl="2" w:tplc="33F45E3E">
      <w:numFmt w:val="bullet"/>
      <w:lvlText w:val="•"/>
      <w:lvlJc w:val="left"/>
      <w:pPr>
        <w:ind w:left="2024" w:hanging="336"/>
      </w:pPr>
      <w:rPr>
        <w:rFonts w:hint="default"/>
        <w:lang w:val="pl-PL" w:eastAsia="en-US" w:bidi="ar-SA"/>
      </w:rPr>
    </w:lvl>
    <w:lvl w:ilvl="3" w:tplc="D2DA7378">
      <w:numFmt w:val="bullet"/>
      <w:lvlText w:val="•"/>
      <w:lvlJc w:val="left"/>
      <w:pPr>
        <w:ind w:left="2917" w:hanging="336"/>
      </w:pPr>
      <w:rPr>
        <w:rFonts w:hint="default"/>
        <w:lang w:val="pl-PL" w:eastAsia="en-US" w:bidi="ar-SA"/>
      </w:rPr>
    </w:lvl>
    <w:lvl w:ilvl="4" w:tplc="3C306B24">
      <w:numFmt w:val="bullet"/>
      <w:lvlText w:val="•"/>
      <w:lvlJc w:val="left"/>
      <w:pPr>
        <w:ind w:left="3809" w:hanging="336"/>
      </w:pPr>
      <w:rPr>
        <w:rFonts w:hint="default"/>
        <w:lang w:val="pl-PL" w:eastAsia="en-US" w:bidi="ar-SA"/>
      </w:rPr>
    </w:lvl>
    <w:lvl w:ilvl="5" w:tplc="C602C700">
      <w:numFmt w:val="bullet"/>
      <w:lvlText w:val="•"/>
      <w:lvlJc w:val="left"/>
      <w:pPr>
        <w:ind w:left="4702" w:hanging="336"/>
      </w:pPr>
      <w:rPr>
        <w:rFonts w:hint="default"/>
        <w:lang w:val="pl-PL" w:eastAsia="en-US" w:bidi="ar-SA"/>
      </w:rPr>
    </w:lvl>
    <w:lvl w:ilvl="6" w:tplc="ED8EFBEE">
      <w:numFmt w:val="bullet"/>
      <w:lvlText w:val="•"/>
      <w:lvlJc w:val="left"/>
      <w:pPr>
        <w:ind w:left="5594" w:hanging="336"/>
      </w:pPr>
      <w:rPr>
        <w:rFonts w:hint="default"/>
        <w:lang w:val="pl-PL" w:eastAsia="en-US" w:bidi="ar-SA"/>
      </w:rPr>
    </w:lvl>
    <w:lvl w:ilvl="7" w:tplc="618498C2">
      <w:numFmt w:val="bullet"/>
      <w:lvlText w:val="•"/>
      <w:lvlJc w:val="left"/>
      <w:pPr>
        <w:ind w:left="6486" w:hanging="336"/>
      </w:pPr>
      <w:rPr>
        <w:rFonts w:hint="default"/>
        <w:lang w:val="pl-PL" w:eastAsia="en-US" w:bidi="ar-SA"/>
      </w:rPr>
    </w:lvl>
    <w:lvl w:ilvl="8" w:tplc="E56636F2">
      <w:numFmt w:val="bullet"/>
      <w:lvlText w:val="•"/>
      <w:lvlJc w:val="left"/>
      <w:pPr>
        <w:ind w:left="7379" w:hanging="336"/>
      </w:pPr>
      <w:rPr>
        <w:rFonts w:hint="default"/>
        <w:lang w:val="pl-PL" w:eastAsia="en-US" w:bidi="ar-SA"/>
      </w:rPr>
    </w:lvl>
  </w:abstractNum>
  <w:abstractNum w:abstractNumId="13" w15:restartNumberingAfterBreak="0">
    <w:nsid w:val="2EB45AB7"/>
    <w:multiLevelType w:val="hybridMultilevel"/>
    <w:tmpl w:val="0DF25742"/>
    <w:lvl w:ilvl="0" w:tplc="04150001">
      <w:numFmt w:val="bullet"/>
      <w:lvlText w:val=""/>
      <w:lvlJc w:val="left"/>
      <w:pPr>
        <w:ind w:left="720" w:hanging="360"/>
      </w:pPr>
      <w:rPr>
        <w:rFonts w:ascii="Symbol" w:eastAsia="Times New Roman" w:hAnsi="Symbol"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15:restartNumberingAfterBreak="0">
    <w:nsid w:val="376B3C56"/>
    <w:multiLevelType w:val="hybridMultilevel"/>
    <w:tmpl w:val="217E1FBA"/>
    <w:lvl w:ilvl="0" w:tplc="0282A818">
      <w:start w:val="1"/>
      <w:numFmt w:val="decimal"/>
      <w:pStyle w:val="WCY-Legendatabeli"/>
      <w:lvlText w:val="Tab. %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5" w15:restartNumberingAfterBreak="0">
    <w:nsid w:val="3E126B82"/>
    <w:multiLevelType w:val="hybridMultilevel"/>
    <w:tmpl w:val="8BA4BC1A"/>
    <w:lvl w:ilvl="0" w:tplc="15860782">
      <w:start w:val="1"/>
      <w:numFmt w:val="upperRoman"/>
      <w:lvlText w:val="%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6" w15:restartNumberingAfterBreak="0">
    <w:nsid w:val="3FDE675E"/>
    <w:multiLevelType w:val="hybridMultilevel"/>
    <w:tmpl w:val="77E28A04"/>
    <w:lvl w:ilvl="0" w:tplc="6C7652B6">
      <w:start w:val="1"/>
      <w:numFmt w:val="decimal"/>
      <w:lvlText w:val="%1."/>
      <w:lvlJc w:val="left"/>
      <w:pPr>
        <w:ind w:left="720" w:hanging="360"/>
      </w:p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7" w15:restartNumberingAfterBreak="0">
    <w:nsid w:val="468B78C2"/>
    <w:multiLevelType w:val="hybridMultilevel"/>
    <w:tmpl w:val="0BB80618"/>
    <w:lvl w:ilvl="0" w:tplc="7C982FD0">
      <w:start w:val="1"/>
      <w:numFmt w:val="decimal"/>
      <w:lvlText w:val="Rys.%1."/>
      <w:lvlJc w:val="left"/>
      <w:pPr>
        <w:ind w:left="720" w:hanging="360"/>
      </w:pPr>
      <w:rPr>
        <w:rFonts w:ascii="Times New Roman" w:hAnsi="Times New Roman" w:hint="default"/>
        <w:b w:val="0"/>
        <w:i w:val="0"/>
        <w:caps w:val="0"/>
        <w:strike w:val="0"/>
        <w:dstrike w:val="0"/>
        <w:outline w:val="0"/>
        <w:shadow w:val="0"/>
        <w:emboss w:val="0"/>
        <w:imprint w:val="0"/>
        <w:vanish w:val="0"/>
        <w:sz w:val="20"/>
        <w:szCs w:val="20"/>
        <w:vertAlign w:val="baseline"/>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878201656">
    <w:abstractNumId w:val="13"/>
  </w:num>
  <w:num w:numId="2" w16cid:durableId="1227373617">
    <w:abstractNumId w:val="0"/>
  </w:num>
  <w:num w:numId="3" w16cid:durableId="151531265">
    <w:abstractNumId w:val="15"/>
  </w:num>
  <w:num w:numId="4" w16cid:durableId="1913809409">
    <w:abstractNumId w:val="0"/>
  </w:num>
  <w:num w:numId="5" w16cid:durableId="1710110067">
    <w:abstractNumId w:val="0"/>
  </w:num>
  <w:num w:numId="6" w16cid:durableId="1365406590">
    <w:abstractNumId w:val="1"/>
  </w:num>
  <w:num w:numId="7" w16cid:durableId="431514698">
    <w:abstractNumId w:val="0"/>
  </w:num>
  <w:num w:numId="8" w16cid:durableId="1655911475">
    <w:abstractNumId w:val="14"/>
  </w:num>
  <w:num w:numId="9" w16cid:durableId="605041080">
    <w:abstractNumId w:val="17"/>
  </w:num>
  <w:num w:numId="10" w16cid:durableId="1523397053">
    <w:abstractNumId w:val="9"/>
  </w:num>
  <w:num w:numId="11" w16cid:durableId="1807620993">
    <w:abstractNumId w:val="5"/>
  </w:num>
  <w:num w:numId="12" w16cid:durableId="739720155">
    <w:abstractNumId w:val="11"/>
  </w:num>
  <w:num w:numId="13" w16cid:durableId="252129127">
    <w:abstractNumId w:val="7"/>
  </w:num>
  <w:num w:numId="14" w16cid:durableId="1352294761">
    <w:abstractNumId w:val="12"/>
  </w:num>
  <w:num w:numId="15" w16cid:durableId="497580394">
    <w:abstractNumId w:val="4"/>
  </w:num>
  <w:num w:numId="16" w16cid:durableId="161356467">
    <w:abstractNumId w:val="16"/>
  </w:num>
  <w:num w:numId="17" w16cid:durableId="102309534">
    <w:abstractNumId w:val="2"/>
  </w:num>
  <w:num w:numId="18" w16cid:durableId="2077389329">
    <w:abstractNumId w:val="3"/>
  </w:num>
  <w:num w:numId="19" w16cid:durableId="921328330">
    <w:abstractNumId w:val="0"/>
  </w:num>
  <w:num w:numId="20" w16cid:durableId="1926958911">
    <w:abstractNumId w:val="6"/>
  </w:num>
  <w:num w:numId="21" w16cid:durableId="56824640">
    <w:abstractNumId w:val="8"/>
  </w:num>
  <w:num w:numId="22" w16cid:durableId="5713523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mirrorMargins/>
  <w:proofState w:spelling="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D8E"/>
    <w:rsid w:val="000009A9"/>
    <w:rsid w:val="000020C9"/>
    <w:rsid w:val="00003AC5"/>
    <w:rsid w:val="00003C04"/>
    <w:rsid w:val="00005064"/>
    <w:rsid w:val="00005BB2"/>
    <w:rsid w:val="00006524"/>
    <w:rsid w:val="00007E4A"/>
    <w:rsid w:val="00007E62"/>
    <w:rsid w:val="00010C67"/>
    <w:rsid w:val="00011459"/>
    <w:rsid w:val="000151E4"/>
    <w:rsid w:val="000156B2"/>
    <w:rsid w:val="0001592B"/>
    <w:rsid w:val="0001619B"/>
    <w:rsid w:val="0001666F"/>
    <w:rsid w:val="00020488"/>
    <w:rsid w:val="000218B6"/>
    <w:rsid w:val="00021AF1"/>
    <w:rsid w:val="000221FE"/>
    <w:rsid w:val="0002542D"/>
    <w:rsid w:val="00026B7F"/>
    <w:rsid w:val="0002743E"/>
    <w:rsid w:val="00027534"/>
    <w:rsid w:val="00031A3D"/>
    <w:rsid w:val="00031CC4"/>
    <w:rsid w:val="00031E57"/>
    <w:rsid w:val="00032129"/>
    <w:rsid w:val="00033EAF"/>
    <w:rsid w:val="00034319"/>
    <w:rsid w:val="00034B3F"/>
    <w:rsid w:val="00040612"/>
    <w:rsid w:val="00040EDA"/>
    <w:rsid w:val="000411BB"/>
    <w:rsid w:val="00041226"/>
    <w:rsid w:val="00041B72"/>
    <w:rsid w:val="0004417E"/>
    <w:rsid w:val="000445BB"/>
    <w:rsid w:val="0004542F"/>
    <w:rsid w:val="00047D9F"/>
    <w:rsid w:val="000511C7"/>
    <w:rsid w:val="0005164E"/>
    <w:rsid w:val="00051C30"/>
    <w:rsid w:val="000527A5"/>
    <w:rsid w:val="000539B5"/>
    <w:rsid w:val="0005674E"/>
    <w:rsid w:val="00056B84"/>
    <w:rsid w:val="00057FC1"/>
    <w:rsid w:val="00060E84"/>
    <w:rsid w:val="00062156"/>
    <w:rsid w:val="00063055"/>
    <w:rsid w:val="0006357A"/>
    <w:rsid w:val="00064669"/>
    <w:rsid w:val="00064F62"/>
    <w:rsid w:val="00065CC9"/>
    <w:rsid w:val="0006783D"/>
    <w:rsid w:val="00067B74"/>
    <w:rsid w:val="00067E15"/>
    <w:rsid w:val="00070722"/>
    <w:rsid w:val="00072B99"/>
    <w:rsid w:val="00073F90"/>
    <w:rsid w:val="000749EC"/>
    <w:rsid w:val="000805C0"/>
    <w:rsid w:val="000808F1"/>
    <w:rsid w:val="00080901"/>
    <w:rsid w:val="000812A0"/>
    <w:rsid w:val="00081754"/>
    <w:rsid w:val="0008269E"/>
    <w:rsid w:val="00082CF5"/>
    <w:rsid w:val="00083F77"/>
    <w:rsid w:val="00084694"/>
    <w:rsid w:val="0008689C"/>
    <w:rsid w:val="00086EA8"/>
    <w:rsid w:val="00090971"/>
    <w:rsid w:val="00090E61"/>
    <w:rsid w:val="0009177F"/>
    <w:rsid w:val="000922B1"/>
    <w:rsid w:val="00095EA6"/>
    <w:rsid w:val="00095EDF"/>
    <w:rsid w:val="000A182A"/>
    <w:rsid w:val="000A260A"/>
    <w:rsid w:val="000A5716"/>
    <w:rsid w:val="000A7051"/>
    <w:rsid w:val="000B26A7"/>
    <w:rsid w:val="000B2EFB"/>
    <w:rsid w:val="000B33A2"/>
    <w:rsid w:val="000B3D6D"/>
    <w:rsid w:val="000B4725"/>
    <w:rsid w:val="000B68A7"/>
    <w:rsid w:val="000B6A55"/>
    <w:rsid w:val="000B7D21"/>
    <w:rsid w:val="000C0111"/>
    <w:rsid w:val="000C0860"/>
    <w:rsid w:val="000C0BDD"/>
    <w:rsid w:val="000C1622"/>
    <w:rsid w:val="000C2095"/>
    <w:rsid w:val="000C32A6"/>
    <w:rsid w:val="000C54CC"/>
    <w:rsid w:val="000C5FA5"/>
    <w:rsid w:val="000C6039"/>
    <w:rsid w:val="000C60D8"/>
    <w:rsid w:val="000C6A19"/>
    <w:rsid w:val="000C6DCD"/>
    <w:rsid w:val="000C7E1C"/>
    <w:rsid w:val="000C7F51"/>
    <w:rsid w:val="000D037F"/>
    <w:rsid w:val="000D16D4"/>
    <w:rsid w:val="000D3C87"/>
    <w:rsid w:val="000D71B2"/>
    <w:rsid w:val="000D7F6A"/>
    <w:rsid w:val="000E3453"/>
    <w:rsid w:val="000E3D78"/>
    <w:rsid w:val="000E49F3"/>
    <w:rsid w:val="000E5544"/>
    <w:rsid w:val="000E5B22"/>
    <w:rsid w:val="000E69CD"/>
    <w:rsid w:val="000E7B95"/>
    <w:rsid w:val="000E7B96"/>
    <w:rsid w:val="000E7E43"/>
    <w:rsid w:val="000F529B"/>
    <w:rsid w:val="000F5CB6"/>
    <w:rsid w:val="000F7CDA"/>
    <w:rsid w:val="00100382"/>
    <w:rsid w:val="00100B8A"/>
    <w:rsid w:val="00101519"/>
    <w:rsid w:val="00102214"/>
    <w:rsid w:val="00102B80"/>
    <w:rsid w:val="00102CC9"/>
    <w:rsid w:val="0010496D"/>
    <w:rsid w:val="00104C13"/>
    <w:rsid w:val="001053CC"/>
    <w:rsid w:val="001058FE"/>
    <w:rsid w:val="00105B62"/>
    <w:rsid w:val="00105CFA"/>
    <w:rsid w:val="0010636B"/>
    <w:rsid w:val="001064B9"/>
    <w:rsid w:val="001110E6"/>
    <w:rsid w:val="00111F23"/>
    <w:rsid w:val="00112123"/>
    <w:rsid w:val="001123AF"/>
    <w:rsid w:val="00116266"/>
    <w:rsid w:val="00120387"/>
    <w:rsid w:val="00121CB5"/>
    <w:rsid w:val="00121D67"/>
    <w:rsid w:val="00122F7D"/>
    <w:rsid w:val="00122F9C"/>
    <w:rsid w:val="00123D44"/>
    <w:rsid w:val="00124C78"/>
    <w:rsid w:val="00125E92"/>
    <w:rsid w:val="00125EC4"/>
    <w:rsid w:val="00126ED3"/>
    <w:rsid w:val="0012709D"/>
    <w:rsid w:val="001270FD"/>
    <w:rsid w:val="001275BC"/>
    <w:rsid w:val="0013019A"/>
    <w:rsid w:val="00132DD7"/>
    <w:rsid w:val="001340EE"/>
    <w:rsid w:val="00134129"/>
    <w:rsid w:val="0013462C"/>
    <w:rsid w:val="0013523A"/>
    <w:rsid w:val="00136206"/>
    <w:rsid w:val="001364D1"/>
    <w:rsid w:val="00136CB2"/>
    <w:rsid w:val="00137C87"/>
    <w:rsid w:val="00140F1E"/>
    <w:rsid w:val="0014240C"/>
    <w:rsid w:val="00142C0A"/>
    <w:rsid w:val="00143A91"/>
    <w:rsid w:val="00145B44"/>
    <w:rsid w:val="00145D5D"/>
    <w:rsid w:val="00145EC6"/>
    <w:rsid w:val="001464F1"/>
    <w:rsid w:val="00146F9A"/>
    <w:rsid w:val="00147016"/>
    <w:rsid w:val="00150190"/>
    <w:rsid w:val="001505C9"/>
    <w:rsid w:val="00150985"/>
    <w:rsid w:val="001522F2"/>
    <w:rsid w:val="001537DB"/>
    <w:rsid w:val="001541B9"/>
    <w:rsid w:val="00154499"/>
    <w:rsid w:val="001548B0"/>
    <w:rsid w:val="00154E09"/>
    <w:rsid w:val="00160D33"/>
    <w:rsid w:val="00161273"/>
    <w:rsid w:val="00163ADE"/>
    <w:rsid w:val="00164453"/>
    <w:rsid w:val="001649FB"/>
    <w:rsid w:val="00166AE0"/>
    <w:rsid w:val="00166E16"/>
    <w:rsid w:val="00166F80"/>
    <w:rsid w:val="00167060"/>
    <w:rsid w:val="00167BC4"/>
    <w:rsid w:val="001700F6"/>
    <w:rsid w:val="0017159A"/>
    <w:rsid w:val="00171EE9"/>
    <w:rsid w:val="001723EA"/>
    <w:rsid w:val="001729CF"/>
    <w:rsid w:val="0017374E"/>
    <w:rsid w:val="00174136"/>
    <w:rsid w:val="001750A5"/>
    <w:rsid w:val="00175EA3"/>
    <w:rsid w:val="00176043"/>
    <w:rsid w:val="00177BC6"/>
    <w:rsid w:val="001810CE"/>
    <w:rsid w:val="001823BA"/>
    <w:rsid w:val="0018264F"/>
    <w:rsid w:val="0018444C"/>
    <w:rsid w:val="00185341"/>
    <w:rsid w:val="0018663E"/>
    <w:rsid w:val="00187522"/>
    <w:rsid w:val="00190ECE"/>
    <w:rsid w:val="0019160C"/>
    <w:rsid w:val="00191A2D"/>
    <w:rsid w:val="001923E9"/>
    <w:rsid w:val="00192C28"/>
    <w:rsid w:val="00193066"/>
    <w:rsid w:val="001933F1"/>
    <w:rsid w:val="00194FEE"/>
    <w:rsid w:val="001964CE"/>
    <w:rsid w:val="00196873"/>
    <w:rsid w:val="0019696D"/>
    <w:rsid w:val="00196F78"/>
    <w:rsid w:val="001975AF"/>
    <w:rsid w:val="00197F44"/>
    <w:rsid w:val="001A0A5F"/>
    <w:rsid w:val="001A1044"/>
    <w:rsid w:val="001A1595"/>
    <w:rsid w:val="001A1B94"/>
    <w:rsid w:val="001A23E9"/>
    <w:rsid w:val="001B105E"/>
    <w:rsid w:val="001B2559"/>
    <w:rsid w:val="001B38CA"/>
    <w:rsid w:val="001B6952"/>
    <w:rsid w:val="001B6F58"/>
    <w:rsid w:val="001B73F4"/>
    <w:rsid w:val="001B7CA0"/>
    <w:rsid w:val="001C007E"/>
    <w:rsid w:val="001C019A"/>
    <w:rsid w:val="001C2F6E"/>
    <w:rsid w:val="001C3467"/>
    <w:rsid w:val="001C3C66"/>
    <w:rsid w:val="001C5645"/>
    <w:rsid w:val="001C5CAE"/>
    <w:rsid w:val="001C6039"/>
    <w:rsid w:val="001C6C23"/>
    <w:rsid w:val="001C7D6A"/>
    <w:rsid w:val="001D2FC0"/>
    <w:rsid w:val="001D3108"/>
    <w:rsid w:val="001D41A7"/>
    <w:rsid w:val="001D4647"/>
    <w:rsid w:val="001D4CAA"/>
    <w:rsid w:val="001D4D66"/>
    <w:rsid w:val="001D5090"/>
    <w:rsid w:val="001D56AE"/>
    <w:rsid w:val="001E0EF1"/>
    <w:rsid w:val="001E19F3"/>
    <w:rsid w:val="001E1A66"/>
    <w:rsid w:val="001E3607"/>
    <w:rsid w:val="001E3811"/>
    <w:rsid w:val="001E6843"/>
    <w:rsid w:val="001E739B"/>
    <w:rsid w:val="001F08F9"/>
    <w:rsid w:val="001F234D"/>
    <w:rsid w:val="001F29AD"/>
    <w:rsid w:val="001F2A0C"/>
    <w:rsid w:val="001F43A5"/>
    <w:rsid w:val="001F512E"/>
    <w:rsid w:val="001F5F68"/>
    <w:rsid w:val="001F66B4"/>
    <w:rsid w:val="002011EE"/>
    <w:rsid w:val="00201C8D"/>
    <w:rsid w:val="002025B5"/>
    <w:rsid w:val="00202DA6"/>
    <w:rsid w:val="0020346C"/>
    <w:rsid w:val="00203862"/>
    <w:rsid w:val="00203DF1"/>
    <w:rsid w:val="0020587C"/>
    <w:rsid w:val="00205EC1"/>
    <w:rsid w:val="00206EF6"/>
    <w:rsid w:val="00212188"/>
    <w:rsid w:val="002125CD"/>
    <w:rsid w:val="0021375E"/>
    <w:rsid w:val="00213C0D"/>
    <w:rsid w:val="002140F3"/>
    <w:rsid w:val="002141C9"/>
    <w:rsid w:val="00214C5F"/>
    <w:rsid w:val="0021539C"/>
    <w:rsid w:val="00215B15"/>
    <w:rsid w:val="00216939"/>
    <w:rsid w:val="00216A01"/>
    <w:rsid w:val="002217AC"/>
    <w:rsid w:val="00221A77"/>
    <w:rsid w:val="00222A3A"/>
    <w:rsid w:val="00222BF0"/>
    <w:rsid w:val="002241AA"/>
    <w:rsid w:val="00224E8C"/>
    <w:rsid w:val="00225489"/>
    <w:rsid w:val="00225E30"/>
    <w:rsid w:val="0022717D"/>
    <w:rsid w:val="002304CE"/>
    <w:rsid w:val="00234622"/>
    <w:rsid w:val="00235E6D"/>
    <w:rsid w:val="00236F41"/>
    <w:rsid w:val="00237A4C"/>
    <w:rsid w:val="00237DD5"/>
    <w:rsid w:val="002404F1"/>
    <w:rsid w:val="002418FB"/>
    <w:rsid w:val="00242365"/>
    <w:rsid w:val="00243C81"/>
    <w:rsid w:val="00244969"/>
    <w:rsid w:val="00244B3F"/>
    <w:rsid w:val="00246937"/>
    <w:rsid w:val="00246C0D"/>
    <w:rsid w:val="00246DF2"/>
    <w:rsid w:val="0025031F"/>
    <w:rsid w:val="00250BD4"/>
    <w:rsid w:val="00251589"/>
    <w:rsid w:val="002517A3"/>
    <w:rsid w:val="00253BCD"/>
    <w:rsid w:val="00255397"/>
    <w:rsid w:val="002553B6"/>
    <w:rsid w:val="00255BCE"/>
    <w:rsid w:val="00257835"/>
    <w:rsid w:val="002579F8"/>
    <w:rsid w:val="00260361"/>
    <w:rsid w:val="002604F2"/>
    <w:rsid w:val="00261B2B"/>
    <w:rsid w:val="00270787"/>
    <w:rsid w:val="00270EB9"/>
    <w:rsid w:val="00272857"/>
    <w:rsid w:val="00272B9A"/>
    <w:rsid w:val="00273199"/>
    <w:rsid w:val="00273892"/>
    <w:rsid w:val="00274553"/>
    <w:rsid w:val="002767C4"/>
    <w:rsid w:val="00276C9C"/>
    <w:rsid w:val="00276EFD"/>
    <w:rsid w:val="00280A87"/>
    <w:rsid w:val="0028101A"/>
    <w:rsid w:val="00281039"/>
    <w:rsid w:val="00281AC8"/>
    <w:rsid w:val="002837F0"/>
    <w:rsid w:val="002837F4"/>
    <w:rsid w:val="00284A7F"/>
    <w:rsid w:val="00291D2F"/>
    <w:rsid w:val="0029267D"/>
    <w:rsid w:val="00292A9C"/>
    <w:rsid w:val="00293220"/>
    <w:rsid w:val="002947A1"/>
    <w:rsid w:val="00297ABE"/>
    <w:rsid w:val="002A3D47"/>
    <w:rsid w:val="002A3DB1"/>
    <w:rsid w:val="002A44EF"/>
    <w:rsid w:val="002A45DA"/>
    <w:rsid w:val="002A4808"/>
    <w:rsid w:val="002A5247"/>
    <w:rsid w:val="002A77C3"/>
    <w:rsid w:val="002A7B88"/>
    <w:rsid w:val="002A7E49"/>
    <w:rsid w:val="002B1E3D"/>
    <w:rsid w:val="002B271A"/>
    <w:rsid w:val="002B29D9"/>
    <w:rsid w:val="002B2D8E"/>
    <w:rsid w:val="002B3DE5"/>
    <w:rsid w:val="002B47F9"/>
    <w:rsid w:val="002B503F"/>
    <w:rsid w:val="002C31A9"/>
    <w:rsid w:val="002C5184"/>
    <w:rsid w:val="002C60B7"/>
    <w:rsid w:val="002C6B31"/>
    <w:rsid w:val="002D0C44"/>
    <w:rsid w:val="002D1EB4"/>
    <w:rsid w:val="002D3AFA"/>
    <w:rsid w:val="002D3D12"/>
    <w:rsid w:val="002D5A68"/>
    <w:rsid w:val="002D64C5"/>
    <w:rsid w:val="002D7105"/>
    <w:rsid w:val="002D71AA"/>
    <w:rsid w:val="002E0430"/>
    <w:rsid w:val="002E0F64"/>
    <w:rsid w:val="002E2CC0"/>
    <w:rsid w:val="002E3708"/>
    <w:rsid w:val="002E3EF4"/>
    <w:rsid w:val="002E475B"/>
    <w:rsid w:val="002E53F7"/>
    <w:rsid w:val="002E5430"/>
    <w:rsid w:val="002E6D90"/>
    <w:rsid w:val="002F0425"/>
    <w:rsid w:val="002F14FA"/>
    <w:rsid w:val="002F1CC1"/>
    <w:rsid w:val="002F2C7B"/>
    <w:rsid w:val="002F3CBE"/>
    <w:rsid w:val="002F3ED4"/>
    <w:rsid w:val="002F4A3F"/>
    <w:rsid w:val="002F4FC7"/>
    <w:rsid w:val="002F5FC4"/>
    <w:rsid w:val="002F61DD"/>
    <w:rsid w:val="002F6B51"/>
    <w:rsid w:val="002F7430"/>
    <w:rsid w:val="002F754A"/>
    <w:rsid w:val="002F7F6D"/>
    <w:rsid w:val="00300392"/>
    <w:rsid w:val="00300CD2"/>
    <w:rsid w:val="0030277C"/>
    <w:rsid w:val="003029F3"/>
    <w:rsid w:val="0030409E"/>
    <w:rsid w:val="00304345"/>
    <w:rsid w:val="00304610"/>
    <w:rsid w:val="00304FFD"/>
    <w:rsid w:val="00305EE1"/>
    <w:rsid w:val="0030674A"/>
    <w:rsid w:val="00307596"/>
    <w:rsid w:val="00307963"/>
    <w:rsid w:val="00307A56"/>
    <w:rsid w:val="00311B19"/>
    <w:rsid w:val="00311DBA"/>
    <w:rsid w:val="003137D1"/>
    <w:rsid w:val="003154AF"/>
    <w:rsid w:val="0031709D"/>
    <w:rsid w:val="00317613"/>
    <w:rsid w:val="00317C71"/>
    <w:rsid w:val="003227BD"/>
    <w:rsid w:val="00322BB6"/>
    <w:rsid w:val="003231C4"/>
    <w:rsid w:val="00324A16"/>
    <w:rsid w:val="00326050"/>
    <w:rsid w:val="003334F4"/>
    <w:rsid w:val="00334397"/>
    <w:rsid w:val="00334B12"/>
    <w:rsid w:val="00334E46"/>
    <w:rsid w:val="003365D1"/>
    <w:rsid w:val="0033748C"/>
    <w:rsid w:val="00337E70"/>
    <w:rsid w:val="00340382"/>
    <w:rsid w:val="00342F0D"/>
    <w:rsid w:val="003438C0"/>
    <w:rsid w:val="003440D0"/>
    <w:rsid w:val="00344BCE"/>
    <w:rsid w:val="00345E86"/>
    <w:rsid w:val="00346DCD"/>
    <w:rsid w:val="00350CBE"/>
    <w:rsid w:val="00351547"/>
    <w:rsid w:val="00351B6C"/>
    <w:rsid w:val="00355070"/>
    <w:rsid w:val="003555D1"/>
    <w:rsid w:val="00356452"/>
    <w:rsid w:val="00357519"/>
    <w:rsid w:val="00357B07"/>
    <w:rsid w:val="003602CD"/>
    <w:rsid w:val="003613CC"/>
    <w:rsid w:val="00361A1B"/>
    <w:rsid w:val="00362F78"/>
    <w:rsid w:val="00364EA0"/>
    <w:rsid w:val="00365416"/>
    <w:rsid w:val="003657AF"/>
    <w:rsid w:val="00365804"/>
    <w:rsid w:val="003659BE"/>
    <w:rsid w:val="00366EED"/>
    <w:rsid w:val="00370B72"/>
    <w:rsid w:val="00370C9D"/>
    <w:rsid w:val="00371653"/>
    <w:rsid w:val="00373427"/>
    <w:rsid w:val="00374F96"/>
    <w:rsid w:val="003757EE"/>
    <w:rsid w:val="0037636A"/>
    <w:rsid w:val="0037655B"/>
    <w:rsid w:val="00376CF9"/>
    <w:rsid w:val="00377D92"/>
    <w:rsid w:val="003802B2"/>
    <w:rsid w:val="00382A5F"/>
    <w:rsid w:val="00382FE8"/>
    <w:rsid w:val="003841D9"/>
    <w:rsid w:val="00384B7E"/>
    <w:rsid w:val="0038531F"/>
    <w:rsid w:val="00385F39"/>
    <w:rsid w:val="00386433"/>
    <w:rsid w:val="00390B47"/>
    <w:rsid w:val="00391997"/>
    <w:rsid w:val="0039329E"/>
    <w:rsid w:val="003937C4"/>
    <w:rsid w:val="00394C1A"/>
    <w:rsid w:val="003951AA"/>
    <w:rsid w:val="00395872"/>
    <w:rsid w:val="00396F52"/>
    <w:rsid w:val="003A00BA"/>
    <w:rsid w:val="003A31EB"/>
    <w:rsid w:val="003A36FF"/>
    <w:rsid w:val="003A3AFC"/>
    <w:rsid w:val="003A4699"/>
    <w:rsid w:val="003A4B67"/>
    <w:rsid w:val="003A626A"/>
    <w:rsid w:val="003A7138"/>
    <w:rsid w:val="003A7701"/>
    <w:rsid w:val="003A7C79"/>
    <w:rsid w:val="003B0231"/>
    <w:rsid w:val="003B2FDD"/>
    <w:rsid w:val="003B593F"/>
    <w:rsid w:val="003C07D0"/>
    <w:rsid w:val="003C1320"/>
    <w:rsid w:val="003C1A69"/>
    <w:rsid w:val="003C4144"/>
    <w:rsid w:val="003C4194"/>
    <w:rsid w:val="003C49B0"/>
    <w:rsid w:val="003C6748"/>
    <w:rsid w:val="003C6FFD"/>
    <w:rsid w:val="003D3449"/>
    <w:rsid w:val="003D4A5E"/>
    <w:rsid w:val="003D4DD3"/>
    <w:rsid w:val="003D53AB"/>
    <w:rsid w:val="003D59CB"/>
    <w:rsid w:val="003D6E16"/>
    <w:rsid w:val="003D7917"/>
    <w:rsid w:val="003D7F05"/>
    <w:rsid w:val="003E10A7"/>
    <w:rsid w:val="003E25C2"/>
    <w:rsid w:val="003E30A2"/>
    <w:rsid w:val="003E6155"/>
    <w:rsid w:val="003E639D"/>
    <w:rsid w:val="003E766E"/>
    <w:rsid w:val="003E774A"/>
    <w:rsid w:val="003F1FD2"/>
    <w:rsid w:val="003F26EA"/>
    <w:rsid w:val="003F2ABB"/>
    <w:rsid w:val="003F30D7"/>
    <w:rsid w:val="003F3477"/>
    <w:rsid w:val="003F36F6"/>
    <w:rsid w:val="003F5DD3"/>
    <w:rsid w:val="003F6F1B"/>
    <w:rsid w:val="003F767B"/>
    <w:rsid w:val="003F7D83"/>
    <w:rsid w:val="00402D17"/>
    <w:rsid w:val="00403E83"/>
    <w:rsid w:val="00404D51"/>
    <w:rsid w:val="00407CCC"/>
    <w:rsid w:val="00410016"/>
    <w:rsid w:val="00410478"/>
    <w:rsid w:val="00411755"/>
    <w:rsid w:val="00412C94"/>
    <w:rsid w:val="004137EA"/>
    <w:rsid w:val="00415E02"/>
    <w:rsid w:val="004160C7"/>
    <w:rsid w:val="00417651"/>
    <w:rsid w:val="0042102A"/>
    <w:rsid w:val="00423D15"/>
    <w:rsid w:val="00424BBC"/>
    <w:rsid w:val="00424DD8"/>
    <w:rsid w:val="00425484"/>
    <w:rsid w:val="00426793"/>
    <w:rsid w:val="00426796"/>
    <w:rsid w:val="0042795A"/>
    <w:rsid w:val="00427FD8"/>
    <w:rsid w:val="0043242A"/>
    <w:rsid w:val="00432BF3"/>
    <w:rsid w:val="004343EE"/>
    <w:rsid w:val="00434464"/>
    <w:rsid w:val="004378E9"/>
    <w:rsid w:val="00437D75"/>
    <w:rsid w:val="00440491"/>
    <w:rsid w:val="00440F02"/>
    <w:rsid w:val="00441300"/>
    <w:rsid w:val="004436DE"/>
    <w:rsid w:val="00444E59"/>
    <w:rsid w:val="00445084"/>
    <w:rsid w:val="00445466"/>
    <w:rsid w:val="00446329"/>
    <w:rsid w:val="004479F5"/>
    <w:rsid w:val="004519C0"/>
    <w:rsid w:val="00453356"/>
    <w:rsid w:val="0045395A"/>
    <w:rsid w:val="00454866"/>
    <w:rsid w:val="004558C8"/>
    <w:rsid w:val="00455A22"/>
    <w:rsid w:val="00455F58"/>
    <w:rsid w:val="00460CA4"/>
    <w:rsid w:val="004612EC"/>
    <w:rsid w:val="0046300F"/>
    <w:rsid w:val="00464544"/>
    <w:rsid w:val="00464BC2"/>
    <w:rsid w:val="00465044"/>
    <w:rsid w:val="004659F1"/>
    <w:rsid w:val="004671DC"/>
    <w:rsid w:val="00471E3E"/>
    <w:rsid w:val="004734D1"/>
    <w:rsid w:val="00476757"/>
    <w:rsid w:val="0048054C"/>
    <w:rsid w:val="00481882"/>
    <w:rsid w:val="00482AE3"/>
    <w:rsid w:val="00483919"/>
    <w:rsid w:val="004844B8"/>
    <w:rsid w:val="0048545F"/>
    <w:rsid w:val="00485F8B"/>
    <w:rsid w:val="0048646E"/>
    <w:rsid w:val="004868DD"/>
    <w:rsid w:val="0048750C"/>
    <w:rsid w:val="00490C3E"/>
    <w:rsid w:val="00490D99"/>
    <w:rsid w:val="00490FA9"/>
    <w:rsid w:val="004916FE"/>
    <w:rsid w:val="004929D2"/>
    <w:rsid w:val="00497A3A"/>
    <w:rsid w:val="004A0301"/>
    <w:rsid w:val="004A2BF4"/>
    <w:rsid w:val="004A39AB"/>
    <w:rsid w:val="004A48DE"/>
    <w:rsid w:val="004A5529"/>
    <w:rsid w:val="004A5645"/>
    <w:rsid w:val="004A79A2"/>
    <w:rsid w:val="004B0D27"/>
    <w:rsid w:val="004B0D96"/>
    <w:rsid w:val="004B16AA"/>
    <w:rsid w:val="004B1818"/>
    <w:rsid w:val="004B2B58"/>
    <w:rsid w:val="004B34D4"/>
    <w:rsid w:val="004B39FA"/>
    <w:rsid w:val="004B531F"/>
    <w:rsid w:val="004B6935"/>
    <w:rsid w:val="004C0607"/>
    <w:rsid w:val="004C07CB"/>
    <w:rsid w:val="004C0956"/>
    <w:rsid w:val="004C327D"/>
    <w:rsid w:val="004C587F"/>
    <w:rsid w:val="004C69BE"/>
    <w:rsid w:val="004C7E74"/>
    <w:rsid w:val="004D140C"/>
    <w:rsid w:val="004D19AF"/>
    <w:rsid w:val="004D213F"/>
    <w:rsid w:val="004D48F3"/>
    <w:rsid w:val="004D63EA"/>
    <w:rsid w:val="004E1460"/>
    <w:rsid w:val="004E14A1"/>
    <w:rsid w:val="004E1943"/>
    <w:rsid w:val="004E231C"/>
    <w:rsid w:val="004E4075"/>
    <w:rsid w:val="004E656A"/>
    <w:rsid w:val="004E675A"/>
    <w:rsid w:val="004E6E32"/>
    <w:rsid w:val="004F0887"/>
    <w:rsid w:val="004F0B19"/>
    <w:rsid w:val="004F17BC"/>
    <w:rsid w:val="004F344E"/>
    <w:rsid w:val="004F4DB8"/>
    <w:rsid w:val="004F5A8D"/>
    <w:rsid w:val="004F6654"/>
    <w:rsid w:val="004F7259"/>
    <w:rsid w:val="004F792C"/>
    <w:rsid w:val="004F7E4E"/>
    <w:rsid w:val="004F7F11"/>
    <w:rsid w:val="00501E3E"/>
    <w:rsid w:val="00503317"/>
    <w:rsid w:val="00504284"/>
    <w:rsid w:val="00505D15"/>
    <w:rsid w:val="0050635B"/>
    <w:rsid w:val="0050667E"/>
    <w:rsid w:val="0050691A"/>
    <w:rsid w:val="00506C1B"/>
    <w:rsid w:val="00506FDE"/>
    <w:rsid w:val="005078D2"/>
    <w:rsid w:val="00507AE6"/>
    <w:rsid w:val="005104DF"/>
    <w:rsid w:val="00511101"/>
    <w:rsid w:val="00512800"/>
    <w:rsid w:val="00514416"/>
    <w:rsid w:val="00515CD3"/>
    <w:rsid w:val="00517584"/>
    <w:rsid w:val="005178F8"/>
    <w:rsid w:val="005205B5"/>
    <w:rsid w:val="00524D2B"/>
    <w:rsid w:val="00525103"/>
    <w:rsid w:val="00525257"/>
    <w:rsid w:val="00526D10"/>
    <w:rsid w:val="00531056"/>
    <w:rsid w:val="0053108E"/>
    <w:rsid w:val="00531A0D"/>
    <w:rsid w:val="0053266A"/>
    <w:rsid w:val="005331F0"/>
    <w:rsid w:val="00534904"/>
    <w:rsid w:val="00536AE8"/>
    <w:rsid w:val="005407FC"/>
    <w:rsid w:val="005416FE"/>
    <w:rsid w:val="005423E4"/>
    <w:rsid w:val="00542C07"/>
    <w:rsid w:val="005435E1"/>
    <w:rsid w:val="005451C4"/>
    <w:rsid w:val="00545FE2"/>
    <w:rsid w:val="005461B5"/>
    <w:rsid w:val="00547334"/>
    <w:rsid w:val="00547994"/>
    <w:rsid w:val="005506E8"/>
    <w:rsid w:val="005509F4"/>
    <w:rsid w:val="00550F03"/>
    <w:rsid w:val="00551529"/>
    <w:rsid w:val="0055218B"/>
    <w:rsid w:val="00553977"/>
    <w:rsid w:val="005554A7"/>
    <w:rsid w:val="00556C88"/>
    <w:rsid w:val="00557FE2"/>
    <w:rsid w:val="00561504"/>
    <w:rsid w:val="00561C26"/>
    <w:rsid w:val="00562DF4"/>
    <w:rsid w:val="005656E1"/>
    <w:rsid w:val="00565A43"/>
    <w:rsid w:val="00566934"/>
    <w:rsid w:val="00571426"/>
    <w:rsid w:val="0057177D"/>
    <w:rsid w:val="005721E4"/>
    <w:rsid w:val="00573667"/>
    <w:rsid w:val="00573E4B"/>
    <w:rsid w:val="00574425"/>
    <w:rsid w:val="00574C4C"/>
    <w:rsid w:val="00575F9C"/>
    <w:rsid w:val="00577FB6"/>
    <w:rsid w:val="00581252"/>
    <w:rsid w:val="0058211B"/>
    <w:rsid w:val="00582722"/>
    <w:rsid w:val="00584219"/>
    <w:rsid w:val="005843FF"/>
    <w:rsid w:val="0058585E"/>
    <w:rsid w:val="0058617E"/>
    <w:rsid w:val="00587AF0"/>
    <w:rsid w:val="00590E6D"/>
    <w:rsid w:val="005924C1"/>
    <w:rsid w:val="00594FEB"/>
    <w:rsid w:val="00596474"/>
    <w:rsid w:val="00596775"/>
    <w:rsid w:val="00597D39"/>
    <w:rsid w:val="005A0B25"/>
    <w:rsid w:val="005A1C1D"/>
    <w:rsid w:val="005A2545"/>
    <w:rsid w:val="005A2E31"/>
    <w:rsid w:val="005A409C"/>
    <w:rsid w:val="005A4E3F"/>
    <w:rsid w:val="005A4E77"/>
    <w:rsid w:val="005A7F76"/>
    <w:rsid w:val="005B1A6C"/>
    <w:rsid w:val="005B1B87"/>
    <w:rsid w:val="005B1C99"/>
    <w:rsid w:val="005B25A1"/>
    <w:rsid w:val="005B3A4A"/>
    <w:rsid w:val="005B3ED4"/>
    <w:rsid w:val="005B4521"/>
    <w:rsid w:val="005B4943"/>
    <w:rsid w:val="005B7AC3"/>
    <w:rsid w:val="005C178D"/>
    <w:rsid w:val="005C1B8A"/>
    <w:rsid w:val="005C20A8"/>
    <w:rsid w:val="005C2543"/>
    <w:rsid w:val="005C2A52"/>
    <w:rsid w:val="005C327D"/>
    <w:rsid w:val="005C35C5"/>
    <w:rsid w:val="005C3623"/>
    <w:rsid w:val="005C4151"/>
    <w:rsid w:val="005C53E8"/>
    <w:rsid w:val="005C5548"/>
    <w:rsid w:val="005C5F5E"/>
    <w:rsid w:val="005C6345"/>
    <w:rsid w:val="005D2A4B"/>
    <w:rsid w:val="005D2F6F"/>
    <w:rsid w:val="005D4485"/>
    <w:rsid w:val="005D45C8"/>
    <w:rsid w:val="005D743F"/>
    <w:rsid w:val="005E4016"/>
    <w:rsid w:val="005E4DA8"/>
    <w:rsid w:val="005E5552"/>
    <w:rsid w:val="005E670D"/>
    <w:rsid w:val="005F08E1"/>
    <w:rsid w:val="005F2E1E"/>
    <w:rsid w:val="005F5B38"/>
    <w:rsid w:val="005F5F42"/>
    <w:rsid w:val="006001EB"/>
    <w:rsid w:val="006020A9"/>
    <w:rsid w:val="00602655"/>
    <w:rsid w:val="006037D9"/>
    <w:rsid w:val="00605A23"/>
    <w:rsid w:val="00605EE5"/>
    <w:rsid w:val="00607072"/>
    <w:rsid w:val="00611E5B"/>
    <w:rsid w:val="0061304B"/>
    <w:rsid w:val="006168FB"/>
    <w:rsid w:val="00617692"/>
    <w:rsid w:val="00617A73"/>
    <w:rsid w:val="00620274"/>
    <w:rsid w:val="0062051B"/>
    <w:rsid w:val="00620E8C"/>
    <w:rsid w:val="00620EAA"/>
    <w:rsid w:val="00621BB0"/>
    <w:rsid w:val="00623682"/>
    <w:rsid w:val="00623E93"/>
    <w:rsid w:val="00624B9D"/>
    <w:rsid w:val="006254FB"/>
    <w:rsid w:val="00626509"/>
    <w:rsid w:val="006351D6"/>
    <w:rsid w:val="00637120"/>
    <w:rsid w:val="006375BB"/>
    <w:rsid w:val="00640CC3"/>
    <w:rsid w:val="006415E0"/>
    <w:rsid w:val="0064165E"/>
    <w:rsid w:val="006417E8"/>
    <w:rsid w:val="0064264B"/>
    <w:rsid w:val="0064311F"/>
    <w:rsid w:val="006435D8"/>
    <w:rsid w:val="006439D0"/>
    <w:rsid w:val="0064518A"/>
    <w:rsid w:val="00645F06"/>
    <w:rsid w:val="00645F42"/>
    <w:rsid w:val="00647882"/>
    <w:rsid w:val="006478AA"/>
    <w:rsid w:val="006478E8"/>
    <w:rsid w:val="00650DC9"/>
    <w:rsid w:val="0065200E"/>
    <w:rsid w:val="006557E6"/>
    <w:rsid w:val="00655929"/>
    <w:rsid w:val="00655FE7"/>
    <w:rsid w:val="0065602C"/>
    <w:rsid w:val="00656D2C"/>
    <w:rsid w:val="00657153"/>
    <w:rsid w:val="00660583"/>
    <w:rsid w:val="00661371"/>
    <w:rsid w:val="006614E2"/>
    <w:rsid w:val="006628EF"/>
    <w:rsid w:val="00663956"/>
    <w:rsid w:val="0066414D"/>
    <w:rsid w:val="0066511D"/>
    <w:rsid w:val="00665E6F"/>
    <w:rsid w:val="006660EE"/>
    <w:rsid w:val="006662F0"/>
    <w:rsid w:val="00666B41"/>
    <w:rsid w:val="0067153E"/>
    <w:rsid w:val="006719AF"/>
    <w:rsid w:val="006729A9"/>
    <w:rsid w:val="006730F7"/>
    <w:rsid w:val="006760AF"/>
    <w:rsid w:val="00680931"/>
    <w:rsid w:val="00681659"/>
    <w:rsid w:val="00681CB3"/>
    <w:rsid w:val="00683A54"/>
    <w:rsid w:val="00683D0F"/>
    <w:rsid w:val="0068506A"/>
    <w:rsid w:val="00686187"/>
    <w:rsid w:val="00686772"/>
    <w:rsid w:val="0068722A"/>
    <w:rsid w:val="0068746E"/>
    <w:rsid w:val="00687642"/>
    <w:rsid w:val="006876E1"/>
    <w:rsid w:val="00691BEA"/>
    <w:rsid w:val="00691E66"/>
    <w:rsid w:val="00692232"/>
    <w:rsid w:val="00692E8F"/>
    <w:rsid w:val="0069364A"/>
    <w:rsid w:val="00696780"/>
    <w:rsid w:val="00696CB6"/>
    <w:rsid w:val="006A10AA"/>
    <w:rsid w:val="006A28FF"/>
    <w:rsid w:val="006A3307"/>
    <w:rsid w:val="006A3C20"/>
    <w:rsid w:val="006A3CD0"/>
    <w:rsid w:val="006A4F70"/>
    <w:rsid w:val="006A5475"/>
    <w:rsid w:val="006A5927"/>
    <w:rsid w:val="006A6FBF"/>
    <w:rsid w:val="006B1655"/>
    <w:rsid w:val="006B1D8E"/>
    <w:rsid w:val="006B3659"/>
    <w:rsid w:val="006B547D"/>
    <w:rsid w:val="006B60AD"/>
    <w:rsid w:val="006B733F"/>
    <w:rsid w:val="006B74C5"/>
    <w:rsid w:val="006C056A"/>
    <w:rsid w:val="006C0613"/>
    <w:rsid w:val="006C148B"/>
    <w:rsid w:val="006C2742"/>
    <w:rsid w:val="006C2CA1"/>
    <w:rsid w:val="006C2FB5"/>
    <w:rsid w:val="006C5128"/>
    <w:rsid w:val="006C6336"/>
    <w:rsid w:val="006D1476"/>
    <w:rsid w:val="006D4978"/>
    <w:rsid w:val="006D4A35"/>
    <w:rsid w:val="006D6EF7"/>
    <w:rsid w:val="006D73A5"/>
    <w:rsid w:val="006D7666"/>
    <w:rsid w:val="006D7D89"/>
    <w:rsid w:val="006E1E91"/>
    <w:rsid w:val="006E403B"/>
    <w:rsid w:val="006E4FD7"/>
    <w:rsid w:val="006E7149"/>
    <w:rsid w:val="006F0D4E"/>
    <w:rsid w:val="006F0EAA"/>
    <w:rsid w:val="006F25BF"/>
    <w:rsid w:val="006F2600"/>
    <w:rsid w:val="006F2AE6"/>
    <w:rsid w:val="006F2CDA"/>
    <w:rsid w:val="006F2DC1"/>
    <w:rsid w:val="006F3AEE"/>
    <w:rsid w:val="006F5D63"/>
    <w:rsid w:val="006F7E88"/>
    <w:rsid w:val="00701923"/>
    <w:rsid w:val="0070208E"/>
    <w:rsid w:val="007023EA"/>
    <w:rsid w:val="0070482F"/>
    <w:rsid w:val="00704E15"/>
    <w:rsid w:val="0070508E"/>
    <w:rsid w:val="0070587B"/>
    <w:rsid w:val="0070631E"/>
    <w:rsid w:val="00706957"/>
    <w:rsid w:val="00707C6A"/>
    <w:rsid w:val="00710A73"/>
    <w:rsid w:val="0071203A"/>
    <w:rsid w:val="00712057"/>
    <w:rsid w:val="007124CE"/>
    <w:rsid w:val="00712CFC"/>
    <w:rsid w:val="00712D2D"/>
    <w:rsid w:val="00713005"/>
    <w:rsid w:val="0071343C"/>
    <w:rsid w:val="0071371A"/>
    <w:rsid w:val="00713B45"/>
    <w:rsid w:val="00720142"/>
    <w:rsid w:val="007212A4"/>
    <w:rsid w:val="00721896"/>
    <w:rsid w:val="00721A7E"/>
    <w:rsid w:val="00723303"/>
    <w:rsid w:val="007235A0"/>
    <w:rsid w:val="007236DB"/>
    <w:rsid w:val="007247DB"/>
    <w:rsid w:val="007259DA"/>
    <w:rsid w:val="00725AED"/>
    <w:rsid w:val="0072746B"/>
    <w:rsid w:val="0072747E"/>
    <w:rsid w:val="00727A79"/>
    <w:rsid w:val="00731B78"/>
    <w:rsid w:val="00731C20"/>
    <w:rsid w:val="00731E1B"/>
    <w:rsid w:val="00732F05"/>
    <w:rsid w:val="00733797"/>
    <w:rsid w:val="00735017"/>
    <w:rsid w:val="00735723"/>
    <w:rsid w:val="007358C7"/>
    <w:rsid w:val="00741412"/>
    <w:rsid w:val="00741566"/>
    <w:rsid w:val="007417A0"/>
    <w:rsid w:val="00744F17"/>
    <w:rsid w:val="007463DA"/>
    <w:rsid w:val="00750DC9"/>
    <w:rsid w:val="00752F91"/>
    <w:rsid w:val="00753F9C"/>
    <w:rsid w:val="0075416B"/>
    <w:rsid w:val="00756A34"/>
    <w:rsid w:val="00760453"/>
    <w:rsid w:val="00760709"/>
    <w:rsid w:val="0076078A"/>
    <w:rsid w:val="007637BF"/>
    <w:rsid w:val="00763C5B"/>
    <w:rsid w:val="00764478"/>
    <w:rsid w:val="007652B0"/>
    <w:rsid w:val="00765BA8"/>
    <w:rsid w:val="00765D5A"/>
    <w:rsid w:val="00766D9D"/>
    <w:rsid w:val="00767E23"/>
    <w:rsid w:val="0077070F"/>
    <w:rsid w:val="0077148D"/>
    <w:rsid w:val="00771C84"/>
    <w:rsid w:val="00771C95"/>
    <w:rsid w:val="00773FCA"/>
    <w:rsid w:val="007743B7"/>
    <w:rsid w:val="00775818"/>
    <w:rsid w:val="007761CC"/>
    <w:rsid w:val="00776874"/>
    <w:rsid w:val="00776D14"/>
    <w:rsid w:val="007778DD"/>
    <w:rsid w:val="00777F9A"/>
    <w:rsid w:val="007809B7"/>
    <w:rsid w:val="007830DD"/>
    <w:rsid w:val="007832CE"/>
    <w:rsid w:val="00783CC7"/>
    <w:rsid w:val="007841B1"/>
    <w:rsid w:val="00786E99"/>
    <w:rsid w:val="00787B68"/>
    <w:rsid w:val="00790DA2"/>
    <w:rsid w:val="0079248B"/>
    <w:rsid w:val="00792826"/>
    <w:rsid w:val="007933D4"/>
    <w:rsid w:val="0079404E"/>
    <w:rsid w:val="007949AB"/>
    <w:rsid w:val="007950CF"/>
    <w:rsid w:val="007951B2"/>
    <w:rsid w:val="00797FF8"/>
    <w:rsid w:val="007A2FF8"/>
    <w:rsid w:val="007A3092"/>
    <w:rsid w:val="007A403F"/>
    <w:rsid w:val="007A4735"/>
    <w:rsid w:val="007A5608"/>
    <w:rsid w:val="007A5800"/>
    <w:rsid w:val="007A79CA"/>
    <w:rsid w:val="007A7B6C"/>
    <w:rsid w:val="007B1AC3"/>
    <w:rsid w:val="007B337F"/>
    <w:rsid w:val="007B3EE5"/>
    <w:rsid w:val="007B4F28"/>
    <w:rsid w:val="007B5091"/>
    <w:rsid w:val="007C0B62"/>
    <w:rsid w:val="007C0D3A"/>
    <w:rsid w:val="007C4004"/>
    <w:rsid w:val="007C63B7"/>
    <w:rsid w:val="007C6A31"/>
    <w:rsid w:val="007D0070"/>
    <w:rsid w:val="007D20FA"/>
    <w:rsid w:val="007D3C69"/>
    <w:rsid w:val="007D5334"/>
    <w:rsid w:val="007D5649"/>
    <w:rsid w:val="007D5839"/>
    <w:rsid w:val="007D5D8D"/>
    <w:rsid w:val="007E0358"/>
    <w:rsid w:val="007E098E"/>
    <w:rsid w:val="007E15E6"/>
    <w:rsid w:val="007E3F19"/>
    <w:rsid w:val="007E4496"/>
    <w:rsid w:val="007E4812"/>
    <w:rsid w:val="007E54CA"/>
    <w:rsid w:val="007F0D9F"/>
    <w:rsid w:val="007F0E9F"/>
    <w:rsid w:val="007F1FFF"/>
    <w:rsid w:val="007F273D"/>
    <w:rsid w:val="007F339A"/>
    <w:rsid w:val="007F3F0F"/>
    <w:rsid w:val="007F3F92"/>
    <w:rsid w:val="007F46C0"/>
    <w:rsid w:val="007F59D0"/>
    <w:rsid w:val="007F7CF7"/>
    <w:rsid w:val="008004CE"/>
    <w:rsid w:val="00800B37"/>
    <w:rsid w:val="00801132"/>
    <w:rsid w:val="008015F3"/>
    <w:rsid w:val="00801965"/>
    <w:rsid w:val="008034CE"/>
    <w:rsid w:val="008036CF"/>
    <w:rsid w:val="0080455B"/>
    <w:rsid w:val="008052E0"/>
    <w:rsid w:val="008068E7"/>
    <w:rsid w:val="00806AE7"/>
    <w:rsid w:val="00806F0F"/>
    <w:rsid w:val="00810845"/>
    <w:rsid w:val="00811087"/>
    <w:rsid w:val="008119D8"/>
    <w:rsid w:val="0081315D"/>
    <w:rsid w:val="0081319C"/>
    <w:rsid w:val="00813A53"/>
    <w:rsid w:val="00815706"/>
    <w:rsid w:val="00816574"/>
    <w:rsid w:val="00816618"/>
    <w:rsid w:val="0081762D"/>
    <w:rsid w:val="00817BED"/>
    <w:rsid w:val="00817C57"/>
    <w:rsid w:val="00820C2A"/>
    <w:rsid w:val="00821A2D"/>
    <w:rsid w:val="008241C7"/>
    <w:rsid w:val="0082534E"/>
    <w:rsid w:val="0082558C"/>
    <w:rsid w:val="00826ED2"/>
    <w:rsid w:val="00827EE9"/>
    <w:rsid w:val="008307D8"/>
    <w:rsid w:val="008327A9"/>
    <w:rsid w:val="00833036"/>
    <w:rsid w:val="008332FD"/>
    <w:rsid w:val="00833464"/>
    <w:rsid w:val="00833B29"/>
    <w:rsid w:val="00833DE4"/>
    <w:rsid w:val="00833F8F"/>
    <w:rsid w:val="008368C7"/>
    <w:rsid w:val="00836DDE"/>
    <w:rsid w:val="008407F5"/>
    <w:rsid w:val="00840B82"/>
    <w:rsid w:val="00841194"/>
    <w:rsid w:val="008416C5"/>
    <w:rsid w:val="00842065"/>
    <w:rsid w:val="00847081"/>
    <w:rsid w:val="00850201"/>
    <w:rsid w:val="0085184F"/>
    <w:rsid w:val="00852B68"/>
    <w:rsid w:val="00852C1A"/>
    <w:rsid w:val="00853939"/>
    <w:rsid w:val="0085419A"/>
    <w:rsid w:val="00854C80"/>
    <w:rsid w:val="00855106"/>
    <w:rsid w:val="00855C12"/>
    <w:rsid w:val="00855F5A"/>
    <w:rsid w:val="00856A4D"/>
    <w:rsid w:val="00856B03"/>
    <w:rsid w:val="00860718"/>
    <w:rsid w:val="008613E5"/>
    <w:rsid w:val="00864608"/>
    <w:rsid w:val="00865683"/>
    <w:rsid w:val="00867A5C"/>
    <w:rsid w:val="00867C66"/>
    <w:rsid w:val="0087019C"/>
    <w:rsid w:val="00872B7D"/>
    <w:rsid w:val="00872DAA"/>
    <w:rsid w:val="00872FC8"/>
    <w:rsid w:val="00875933"/>
    <w:rsid w:val="00877287"/>
    <w:rsid w:val="00882C7C"/>
    <w:rsid w:val="00882FD1"/>
    <w:rsid w:val="0088557E"/>
    <w:rsid w:val="008915C9"/>
    <w:rsid w:val="00892092"/>
    <w:rsid w:val="00894A26"/>
    <w:rsid w:val="008A295A"/>
    <w:rsid w:val="008A2AA6"/>
    <w:rsid w:val="008A4069"/>
    <w:rsid w:val="008A64E6"/>
    <w:rsid w:val="008A7D6D"/>
    <w:rsid w:val="008B030E"/>
    <w:rsid w:val="008B039B"/>
    <w:rsid w:val="008B03A9"/>
    <w:rsid w:val="008B1EF7"/>
    <w:rsid w:val="008B2551"/>
    <w:rsid w:val="008B4B2D"/>
    <w:rsid w:val="008B5619"/>
    <w:rsid w:val="008B57E1"/>
    <w:rsid w:val="008B66D6"/>
    <w:rsid w:val="008B7AAE"/>
    <w:rsid w:val="008B7C41"/>
    <w:rsid w:val="008B7C8B"/>
    <w:rsid w:val="008C00F5"/>
    <w:rsid w:val="008C03C5"/>
    <w:rsid w:val="008C26A1"/>
    <w:rsid w:val="008C31AA"/>
    <w:rsid w:val="008C3AF9"/>
    <w:rsid w:val="008C4619"/>
    <w:rsid w:val="008C5973"/>
    <w:rsid w:val="008C5F48"/>
    <w:rsid w:val="008C6C16"/>
    <w:rsid w:val="008D0A3A"/>
    <w:rsid w:val="008D1244"/>
    <w:rsid w:val="008D1B65"/>
    <w:rsid w:val="008D23CC"/>
    <w:rsid w:val="008D2E2B"/>
    <w:rsid w:val="008D38F8"/>
    <w:rsid w:val="008D390D"/>
    <w:rsid w:val="008D3BC3"/>
    <w:rsid w:val="008D5084"/>
    <w:rsid w:val="008D5288"/>
    <w:rsid w:val="008D61B3"/>
    <w:rsid w:val="008D67AA"/>
    <w:rsid w:val="008D7A17"/>
    <w:rsid w:val="008E1392"/>
    <w:rsid w:val="008E2AE5"/>
    <w:rsid w:val="008E367A"/>
    <w:rsid w:val="008E3812"/>
    <w:rsid w:val="008E7875"/>
    <w:rsid w:val="008F3560"/>
    <w:rsid w:val="008F7273"/>
    <w:rsid w:val="008F7E41"/>
    <w:rsid w:val="0090092B"/>
    <w:rsid w:val="00902E7C"/>
    <w:rsid w:val="00903136"/>
    <w:rsid w:val="00904674"/>
    <w:rsid w:val="009063BD"/>
    <w:rsid w:val="00906F8C"/>
    <w:rsid w:val="00907D3D"/>
    <w:rsid w:val="00912BCC"/>
    <w:rsid w:val="00912EDF"/>
    <w:rsid w:val="00913810"/>
    <w:rsid w:val="009164AC"/>
    <w:rsid w:val="00916D76"/>
    <w:rsid w:val="0091788E"/>
    <w:rsid w:val="0092111F"/>
    <w:rsid w:val="00922944"/>
    <w:rsid w:val="009229FB"/>
    <w:rsid w:val="00922EBA"/>
    <w:rsid w:val="00922F43"/>
    <w:rsid w:val="00924113"/>
    <w:rsid w:val="00925B7A"/>
    <w:rsid w:val="00927757"/>
    <w:rsid w:val="00927D7F"/>
    <w:rsid w:val="00927F9F"/>
    <w:rsid w:val="00931DBF"/>
    <w:rsid w:val="00932D65"/>
    <w:rsid w:val="00932E10"/>
    <w:rsid w:val="00934108"/>
    <w:rsid w:val="00935404"/>
    <w:rsid w:val="00936FC6"/>
    <w:rsid w:val="00941004"/>
    <w:rsid w:val="0094263D"/>
    <w:rsid w:val="00943CFE"/>
    <w:rsid w:val="00946F45"/>
    <w:rsid w:val="00947386"/>
    <w:rsid w:val="00947846"/>
    <w:rsid w:val="00947A82"/>
    <w:rsid w:val="00951257"/>
    <w:rsid w:val="00952EC1"/>
    <w:rsid w:val="00954164"/>
    <w:rsid w:val="00954671"/>
    <w:rsid w:val="00954A5D"/>
    <w:rsid w:val="00954E10"/>
    <w:rsid w:val="00962149"/>
    <w:rsid w:val="009627BB"/>
    <w:rsid w:val="00962E88"/>
    <w:rsid w:val="00962E92"/>
    <w:rsid w:val="009634D4"/>
    <w:rsid w:val="00966764"/>
    <w:rsid w:val="00967156"/>
    <w:rsid w:val="00972A02"/>
    <w:rsid w:val="009734D7"/>
    <w:rsid w:val="009738C3"/>
    <w:rsid w:val="00975217"/>
    <w:rsid w:val="00980325"/>
    <w:rsid w:val="00980930"/>
    <w:rsid w:val="00983529"/>
    <w:rsid w:val="009841E4"/>
    <w:rsid w:val="00984BEA"/>
    <w:rsid w:val="00986A9D"/>
    <w:rsid w:val="00986DFA"/>
    <w:rsid w:val="0099058F"/>
    <w:rsid w:val="00990C97"/>
    <w:rsid w:val="00991860"/>
    <w:rsid w:val="00991A0C"/>
    <w:rsid w:val="0099230F"/>
    <w:rsid w:val="00992419"/>
    <w:rsid w:val="00992838"/>
    <w:rsid w:val="0099439D"/>
    <w:rsid w:val="00994B04"/>
    <w:rsid w:val="00996C17"/>
    <w:rsid w:val="009975B3"/>
    <w:rsid w:val="009A1975"/>
    <w:rsid w:val="009A3235"/>
    <w:rsid w:val="009A4307"/>
    <w:rsid w:val="009A47EC"/>
    <w:rsid w:val="009A7B36"/>
    <w:rsid w:val="009B064B"/>
    <w:rsid w:val="009B2605"/>
    <w:rsid w:val="009B2D21"/>
    <w:rsid w:val="009B30E8"/>
    <w:rsid w:val="009B4D8C"/>
    <w:rsid w:val="009B6F72"/>
    <w:rsid w:val="009C0137"/>
    <w:rsid w:val="009C1FD2"/>
    <w:rsid w:val="009C2F51"/>
    <w:rsid w:val="009C3FD9"/>
    <w:rsid w:val="009C4AD9"/>
    <w:rsid w:val="009C54C0"/>
    <w:rsid w:val="009C7478"/>
    <w:rsid w:val="009C7ACB"/>
    <w:rsid w:val="009D05E1"/>
    <w:rsid w:val="009D0F72"/>
    <w:rsid w:val="009D2554"/>
    <w:rsid w:val="009D335C"/>
    <w:rsid w:val="009D3BF5"/>
    <w:rsid w:val="009D4118"/>
    <w:rsid w:val="009D50BB"/>
    <w:rsid w:val="009E0046"/>
    <w:rsid w:val="009E03E8"/>
    <w:rsid w:val="009E0FE6"/>
    <w:rsid w:val="009E36AA"/>
    <w:rsid w:val="009E4AC3"/>
    <w:rsid w:val="009E653C"/>
    <w:rsid w:val="009E6B11"/>
    <w:rsid w:val="009E6B4D"/>
    <w:rsid w:val="009E6D8F"/>
    <w:rsid w:val="009F06CF"/>
    <w:rsid w:val="009F37BE"/>
    <w:rsid w:val="009F37EB"/>
    <w:rsid w:val="009F3B06"/>
    <w:rsid w:val="009F3D41"/>
    <w:rsid w:val="009F589E"/>
    <w:rsid w:val="009F6072"/>
    <w:rsid w:val="009F6433"/>
    <w:rsid w:val="00A006A8"/>
    <w:rsid w:val="00A01367"/>
    <w:rsid w:val="00A029FD"/>
    <w:rsid w:val="00A10970"/>
    <w:rsid w:val="00A11311"/>
    <w:rsid w:val="00A12021"/>
    <w:rsid w:val="00A12A16"/>
    <w:rsid w:val="00A13D77"/>
    <w:rsid w:val="00A14B66"/>
    <w:rsid w:val="00A15004"/>
    <w:rsid w:val="00A15A8E"/>
    <w:rsid w:val="00A15E45"/>
    <w:rsid w:val="00A16927"/>
    <w:rsid w:val="00A17709"/>
    <w:rsid w:val="00A17F53"/>
    <w:rsid w:val="00A21F65"/>
    <w:rsid w:val="00A236A6"/>
    <w:rsid w:val="00A236DB"/>
    <w:rsid w:val="00A27999"/>
    <w:rsid w:val="00A31875"/>
    <w:rsid w:val="00A31DFA"/>
    <w:rsid w:val="00A32CAF"/>
    <w:rsid w:val="00A3309E"/>
    <w:rsid w:val="00A331DA"/>
    <w:rsid w:val="00A3734B"/>
    <w:rsid w:val="00A4038F"/>
    <w:rsid w:val="00A42A68"/>
    <w:rsid w:val="00A42F61"/>
    <w:rsid w:val="00A44743"/>
    <w:rsid w:val="00A46616"/>
    <w:rsid w:val="00A46D3A"/>
    <w:rsid w:val="00A47166"/>
    <w:rsid w:val="00A477EC"/>
    <w:rsid w:val="00A47BD2"/>
    <w:rsid w:val="00A53017"/>
    <w:rsid w:val="00A5322E"/>
    <w:rsid w:val="00A54683"/>
    <w:rsid w:val="00A5549F"/>
    <w:rsid w:val="00A555AE"/>
    <w:rsid w:val="00A55F9C"/>
    <w:rsid w:val="00A5775D"/>
    <w:rsid w:val="00A61589"/>
    <w:rsid w:val="00A6185E"/>
    <w:rsid w:val="00A61D31"/>
    <w:rsid w:val="00A62163"/>
    <w:rsid w:val="00A628CA"/>
    <w:rsid w:val="00A63D2D"/>
    <w:rsid w:val="00A6419F"/>
    <w:rsid w:val="00A64416"/>
    <w:rsid w:val="00A64F6E"/>
    <w:rsid w:val="00A66B1B"/>
    <w:rsid w:val="00A71A49"/>
    <w:rsid w:val="00A7279D"/>
    <w:rsid w:val="00A7286A"/>
    <w:rsid w:val="00A7375A"/>
    <w:rsid w:val="00A73CF0"/>
    <w:rsid w:val="00A73D40"/>
    <w:rsid w:val="00A75A4E"/>
    <w:rsid w:val="00A76FA3"/>
    <w:rsid w:val="00A77800"/>
    <w:rsid w:val="00A81A62"/>
    <w:rsid w:val="00A82C63"/>
    <w:rsid w:val="00A83582"/>
    <w:rsid w:val="00A839A5"/>
    <w:rsid w:val="00A843C9"/>
    <w:rsid w:val="00A87323"/>
    <w:rsid w:val="00A87492"/>
    <w:rsid w:val="00A878EB"/>
    <w:rsid w:val="00A908C4"/>
    <w:rsid w:val="00A9245B"/>
    <w:rsid w:val="00A935A8"/>
    <w:rsid w:val="00A936B4"/>
    <w:rsid w:val="00A94257"/>
    <w:rsid w:val="00A9481E"/>
    <w:rsid w:val="00A96BB2"/>
    <w:rsid w:val="00AA02DF"/>
    <w:rsid w:val="00AA0A67"/>
    <w:rsid w:val="00AA336B"/>
    <w:rsid w:val="00AA4C0F"/>
    <w:rsid w:val="00AA4DD0"/>
    <w:rsid w:val="00AA5530"/>
    <w:rsid w:val="00AA59F9"/>
    <w:rsid w:val="00AA5CE7"/>
    <w:rsid w:val="00AA63C0"/>
    <w:rsid w:val="00AA73B9"/>
    <w:rsid w:val="00AA7CED"/>
    <w:rsid w:val="00AB2C06"/>
    <w:rsid w:val="00AB3C00"/>
    <w:rsid w:val="00AB433D"/>
    <w:rsid w:val="00AB4994"/>
    <w:rsid w:val="00AB5491"/>
    <w:rsid w:val="00AB5B67"/>
    <w:rsid w:val="00AB62FE"/>
    <w:rsid w:val="00AC17BE"/>
    <w:rsid w:val="00AC2549"/>
    <w:rsid w:val="00AC2722"/>
    <w:rsid w:val="00AC568E"/>
    <w:rsid w:val="00AC6B17"/>
    <w:rsid w:val="00AD1263"/>
    <w:rsid w:val="00AD2225"/>
    <w:rsid w:val="00AD7BF7"/>
    <w:rsid w:val="00AE170C"/>
    <w:rsid w:val="00AE1751"/>
    <w:rsid w:val="00AE4C19"/>
    <w:rsid w:val="00AE4F2F"/>
    <w:rsid w:val="00AE53D8"/>
    <w:rsid w:val="00AE5576"/>
    <w:rsid w:val="00AE569E"/>
    <w:rsid w:val="00AE6724"/>
    <w:rsid w:val="00AE7C94"/>
    <w:rsid w:val="00AF0155"/>
    <w:rsid w:val="00AF02D4"/>
    <w:rsid w:val="00AF04F9"/>
    <w:rsid w:val="00AF05E7"/>
    <w:rsid w:val="00AF27DA"/>
    <w:rsid w:val="00AF3EA2"/>
    <w:rsid w:val="00AF3F46"/>
    <w:rsid w:val="00AF5160"/>
    <w:rsid w:val="00AF596D"/>
    <w:rsid w:val="00AF5A5B"/>
    <w:rsid w:val="00AF5CEF"/>
    <w:rsid w:val="00AF7998"/>
    <w:rsid w:val="00B07A76"/>
    <w:rsid w:val="00B104FC"/>
    <w:rsid w:val="00B1241F"/>
    <w:rsid w:val="00B13B97"/>
    <w:rsid w:val="00B13DE8"/>
    <w:rsid w:val="00B14457"/>
    <w:rsid w:val="00B14DDC"/>
    <w:rsid w:val="00B1764D"/>
    <w:rsid w:val="00B20653"/>
    <w:rsid w:val="00B21967"/>
    <w:rsid w:val="00B21CC4"/>
    <w:rsid w:val="00B2225F"/>
    <w:rsid w:val="00B228A5"/>
    <w:rsid w:val="00B24E83"/>
    <w:rsid w:val="00B25603"/>
    <w:rsid w:val="00B26395"/>
    <w:rsid w:val="00B268C7"/>
    <w:rsid w:val="00B270D8"/>
    <w:rsid w:val="00B273E6"/>
    <w:rsid w:val="00B27EF0"/>
    <w:rsid w:val="00B300C1"/>
    <w:rsid w:val="00B30CBC"/>
    <w:rsid w:val="00B314B7"/>
    <w:rsid w:val="00B34626"/>
    <w:rsid w:val="00B3555A"/>
    <w:rsid w:val="00B356C7"/>
    <w:rsid w:val="00B36E75"/>
    <w:rsid w:val="00B405AF"/>
    <w:rsid w:val="00B4222B"/>
    <w:rsid w:val="00B45744"/>
    <w:rsid w:val="00B47914"/>
    <w:rsid w:val="00B5018B"/>
    <w:rsid w:val="00B51855"/>
    <w:rsid w:val="00B53133"/>
    <w:rsid w:val="00B53491"/>
    <w:rsid w:val="00B536FD"/>
    <w:rsid w:val="00B54A2A"/>
    <w:rsid w:val="00B55A18"/>
    <w:rsid w:val="00B56DE5"/>
    <w:rsid w:val="00B579F1"/>
    <w:rsid w:val="00B60AB5"/>
    <w:rsid w:val="00B60C77"/>
    <w:rsid w:val="00B619AE"/>
    <w:rsid w:val="00B62B0D"/>
    <w:rsid w:val="00B63024"/>
    <w:rsid w:val="00B639B6"/>
    <w:rsid w:val="00B660D8"/>
    <w:rsid w:val="00B664AD"/>
    <w:rsid w:val="00B66963"/>
    <w:rsid w:val="00B67181"/>
    <w:rsid w:val="00B672B9"/>
    <w:rsid w:val="00B6732C"/>
    <w:rsid w:val="00B67D53"/>
    <w:rsid w:val="00B67D6C"/>
    <w:rsid w:val="00B714BB"/>
    <w:rsid w:val="00B71C4B"/>
    <w:rsid w:val="00B71E43"/>
    <w:rsid w:val="00B76F19"/>
    <w:rsid w:val="00B772ED"/>
    <w:rsid w:val="00B777B3"/>
    <w:rsid w:val="00B80931"/>
    <w:rsid w:val="00B81199"/>
    <w:rsid w:val="00B82477"/>
    <w:rsid w:val="00B84429"/>
    <w:rsid w:val="00B84FA9"/>
    <w:rsid w:val="00B872C9"/>
    <w:rsid w:val="00B879E5"/>
    <w:rsid w:val="00B900FA"/>
    <w:rsid w:val="00B90604"/>
    <w:rsid w:val="00B90724"/>
    <w:rsid w:val="00B9080C"/>
    <w:rsid w:val="00B917F9"/>
    <w:rsid w:val="00B91CCA"/>
    <w:rsid w:val="00B94275"/>
    <w:rsid w:val="00B953D4"/>
    <w:rsid w:val="00B95A94"/>
    <w:rsid w:val="00BA2432"/>
    <w:rsid w:val="00BA35F5"/>
    <w:rsid w:val="00BA4C94"/>
    <w:rsid w:val="00BA4E4F"/>
    <w:rsid w:val="00BA53A8"/>
    <w:rsid w:val="00BA5B46"/>
    <w:rsid w:val="00BA658F"/>
    <w:rsid w:val="00BA73EE"/>
    <w:rsid w:val="00BB04A4"/>
    <w:rsid w:val="00BB309D"/>
    <w:rsid w:val="00BB440A"/>
    <w:rsid w:val="00BB557B"/>
    <w:rsid w:val="00BB6E8F"/>
    <w:rsid w:val="00BC1B48"/>
    <w:rsid w:val="00BC1B8E"/>
    <w:rsid w:val="00BC2FEE"/>
    <w:rsid w:val="00BC3FA3"/>
    <w:rsid w:val="00BC421E"/>
    <w:rsid w:val="00BC563F"/>
    <w:rsid w:val="00BC7D96"/>
    <w:rsid w:val="00BD037D"/>
    <w:rsid w:val="00BD100D"/>
    <w:rsid w:val="00BD106F"/>
    <w:rsid w:val="00BD1EDE"/>
    <w:rsid w:val="00BD3C3A"/>
    <w:rsid w:val="00BD3D77"/>
    <w:rsid w:val="00BD47B7"/>
    <w:rsid w:val="00BD5241"/>
    <w:rsid w:val="00BD5872"/>
    <w:rsid w:val="00BD59D2"/>
    <w:rsid w:val="00BD5CD5"/>
    <w:rsid w:val="00BD67D4"/>
    <w:rsid w:val="00BD6B3E"/>
    <w:rsid w:val="00BD72BF"/>
    <w:rsid w:val="00BE0C4B"/>
    <w:rsid w:val="00BE28FA"/>
    <w:rsid w:val="00BE4F9D"/>
    <w:rsid w:val="00BE57F8"/>
    <w:rsid w:val="00BE644F"/>
    <w:rsid w:val="00BE7432"/>
    <w:rsid w:val="00BE75BC"/>
    <w:rsid w:val="00BF00C7"/>
    <w:rsid w:val="00BF02D7"/>
    <w:rsid w:val="00BF05CF"/>
    <w:rsid w:val="00BF1B8E"/>
    <w:rsid w:val="00BF1EE3"/>
    <w:rsid w:val="00BF2E13"/>
    <w:rsid w:val="00BF4A12"/>
    <w:rsid w:val="00BF5304"/>
    <w:rsid w:val="00BF68F3"/>
    <w:rsid w:val="00C00BEE"/>
    <w:rsid w:val="00C00ECA"/>
    <w:rsid w:val="00C02E55"/>
    <w:rsid w:val="00C0445E"/>
    <w:rsid w:val="00C04594"/>
    <w:rsid w:val="00C05F0E"/>
    <w:rsid w:val="00C10AF9"/>
    <w:rsid w:val="00C10F64"/>
    <w:rsid w:val="00C1171A"/>
    <w:rsid w:val="00C12DFA"/>
    <w:rsid w:val="00C13A89"/>
    <w:rsid w:val="00C13B10"/>
    <w:rsid w:val="00C141ED"/>
    <w:rsid w:val="00C14A06"/>
    <w:rsid w:val="00C14A2A"/>
    <w:rsid w:val="00C14A2B"/>
    <w:rsid w:val="00C14EC3"/>
    <w:rsid w:val="00C1667B"/>
    <w:rsid w:val="00C16695"/>
    <w:rsid w:val="00C20457"/>
    <w:rsid w:val="00C21C8A"/>
    <w:rsid w:val="00C21DD0"/>
    <w:rsid w:val="00C2245D"/>
    <w:rsid w:val="00C22D69"/>
    <w:rsid w:val="00C22F0E"/>
    <w:rsid w:val="00C23690"/>
    <w:rsid w:val="00C2398A"/>
    <w:rsid w:val="00C24049"/>
    <w:rsid w:val="00C25F84"/>
    <w:rsid w:val="00C27A04"/>
    <w:rsid w:val="00C3181C"/>
    <w:rsid w:val="00C328F7"/>
    <w:rsid w:val="00C32CE5"/>
    <w:rsid w:val="00C3381C"/>
    <w:rsid w:val="00C33D98"/>
    <w:rsid w:val="00C33DF5"/>
    <w:rsid w:val="00C33EF9"/>
    <w:rsid w:val="00C346B6"/>
    <w:rsid w:val="00C35D2D"/>
    <w:rsid w:val="00C364A1"/>
    <w:rsid w:val="00C424A7"/>
    <w:rsid w:val="00C42B84"/>
    <w:rsid w:val="00C434BD"/>
    <w:rsid w:val="00C436D9"/>
    <w:rsid w:val="00C459B1"/>
    <w:rsid w:val="00C4652B"/>
    <w:rsid w:val="00C46D1D"/>
    <w:rsid w:val="00C47B62"/>
    <w:rsid w:val="00C504A1"/>
    <w:rsid w:val="00C5196C"/>
    <w:rsid w:val="00C526DD"/>
    <w:rsid w:val="00C53102"/>
    <w:rsid w:val="00C5449E"/>
    <w:rsid w:val="00C55A8D"/>
    <w:rsid w:val="00C56D6E"/>
    <w:rsid w:val="00C56F35"/>
    <w:rsid w:val="00C57232"/>
    <w:rsid w:val="00C57273"/>
    <w:rsid w:val="00C61AC8"/>
    <w:rsid w:val="00C623A8"/>
    <w:rsid w:val="00C62829"/>
    <w:rsid w:val="00C62C8E"/>
    <w:rsid w:val="00C631A9"/>
    <w:rsid w:val="00C6442E"/>
    <w:rsid w:val="00C65807"/>
    <w:rsid w:val="00C65FD9"/>
    <w:rsid w:val="00C67087"/>
    <w:rsid w:val="00C709AE"/>
    <w:rsid w:val="00C72BD8"/>
    <w:rsid w:val="00C74521"/>
    <w:rsid w:val="00C74998"/>
    <w:rsid w:val="00C77514"/>
    <w:rsid w:val="00C81041"/>
    <w:rsid w:val="00C815BE"/>
    <w:rsid w:val="00C816EB"/>
    <w:rsid w:val="00C8372A"/>
    <w:rsid w:val="00C84225"/>
    <w:rsid w:val="00C8431A"/>
    <w:rsid w:val="00C8649C"/>
    <w:rsid w:val="00C867A9"/>
    <w:rsid w:val="00C86EC6"/>
    <w:rsid w:val="00C87E9A"/>
    <w:rsid w:val="00C900F2"/>
    <w:rsid w:val="00C90579"/>
    <w:rsid w:val="00C9121E"/>
    <w:rsid w:val="00C923C2"/>
    <w:rsid w:val="00C92F09"/>
    <w:rsid w:val="00C950EE"/>
    <w:rsid w:val="00C95BD7"/>
    <w:rsid w:val="00C95F9A"/>
    <w:rsid w:val="00C97150"/>
    <w:rsid w:val="00C973EA"/>
    <w:rsid w:val="00CA030D"/>
    <w:rsid w:val="00CA0BFA"/>
    <w:rsid w:val="00CA1830"/>
    <w:rsid w:val="00CA1EE5"/>
    <w:rsid w:val="00CA2405"/>
    <w:rsid w:val="00CA2ED7"/>
    <w:rsid w:val="00CA5B3D"/>
    <w:rsid w:val="00CA62C0"/>
    <w:rsid w:val="00CA6B90"/>
    <w:rsid w:val="00CA6E55"/>
    <w:rsid w:val="00CA7D98"/>
    <w:rsid w:val="00CB014D"/>
    <w:rsid w:val="00CB09FB"/>
    <w:rsid w:val="00CB0A3C"/>
    <w:rsid w:val="00CB1B78"/>
    <w:rsid w:val="00CB247C"/>
    <w:rsid w:val="00CB26BC"/>
    <w:rsid w:val="00CB6197"/>
    <w:rsid w:val="00CB6D9E"/>
    <w:rsid w:val="00CB7CFE"/>
    <w:rsid w:val="00CC35F7"/>
    <w:rsid w:val="00CC412A"/>
    <w:rsid w:val="00CC4F9E"/>
    <w:rsid w:val="00CC56A1"/>
    <w:rsid w:val="00CC6575"/>
    <w:rsid w:val="00CC6DB9"/>
    <w:rsid w:val="00CC7663"/>
    <w:rsid w:val="00CC7DB0"/>
    <w:rsid w:val="00CD0E89"/>
    <w:rsid w:val="00CD1063"/>
    <w:rsid w:val="00CD168B"/>
    <w:rsid w:val="00CD1FF1"/>
    <w:rsid w:val="00CD2035"/>
    <w:rsid w:val="00CD2A65"/>
    <w:rsid w:val="00CD40A7"/>
    <w:rsid w:val="00CD448B"/>
    <w:rsid w:val="00CD4904"/>
    <w:rsid w:val="00CD4F76"/>
    <w:rsid w:val="00CD7168"/>
    <w:rsid w:val="00CD7986"/>
    <w:rsid w:val="00CE1951"/>
    <w:rsid w:val="00CE23AB"/>
    <w:rsid w:val="00CE2ADF"/>
    <w:rsid w:val="00CE3650"/>
    <w:rsid w:val="00CE3DDC"/>
    <w:rsid w:val="00CE535F"/>
    <w:rsid w:val="00CE5522"/>
    <w:rsid w:val="00CE5A3A"/>
    <w:rsid w:val="00CE6D45"/>
    <w:rsid w:val="00CF00C3"/>
    <w:rsid w:val="00CF0790"/>
    <w:rsid w:val="00CF1280"/>
    <w:rsid w:val="00CF186A"/>
    <w:rsid w:val="00CF30AE"/>
    <w:rsid w:val="00CF4956"/>
    <w:rsid w:val="00CF5350"/>
    <w:rsid w:val="00CF5ADB"/>
    <w:rsid w:val="00CF64C6"/>
    <w:rsid w:val="00CF6D53"/>
    <w:rsid w:val="00D01D5E"/>
    <w:rsid w:val="00D02A88"/>
    <w:rsid w:val="00D04DD6"/>
    <w:rsid w:val="00D04E99"/>
    <w:rsid w:val="00D05841"/>
    <w:rsid w:val="00D06BC2"/>
    <w:rsid w:val="00D06DE2"/>
    <w:rsid w:val="00D06FC7"/>
    <w:rsid w:val="00D077DE"/>
    <w:rsid w:val="00D107EC"/>
    <w:rsid w:val="00D10CA6"/>
    <w:rsid w:val="00D11979"/>
    <w:rsid w:val="00D11CD2"/>
    <w:rsid w:val="00D126B5"/>
    <w:rsid w:val="00D1387E"/>
    <w:rsid w:val="00D13C90"/>
    <w:rsid w:val="00D15E21"/>
    <w:rsid w:val="00D16119"/>
    <w:rsid w:val="00D16DD6"/>
    <w:rsid w:val="00D16F30"/>
    <w:rsid w:val="00D219B7"/>
    <w:rsid w:val="00D223F4"/>
    <w:rsid w:val="00D22841"/>
    <w:rsid w:val="00D23145"/>
    <w:rsid w:val="00D23F4D"/>
    <w:rsid w:val="00D2672E"/>
    <w:rsid w:val="00D32361"/>
    <w:rsid w:val="00D32F2A"/>
    <w:rsid w:val="00D34096"/>
    <w:rsid w:val="00D343DD"/>
    <w:rsid w:val="00D34FB0"/>
    <w:rsid w:val="00D357B3"/>
    <w:rsid w:val="00D360C4"/>
    <w:rsid w:val="00D372B0"/>
    <w:rsid w:val="00D37AA7"/>
    <w:rsid w:val="00D40082"/>
    <w:rsid w:val="00D40EC3"/>
    <w:rsid w:val="00D42C92"/>
    <w:rsid w:val="00D44420"/>
    <w:rsid w:val="00D4480C"/>
    <w:rsid w:val="00D44B02"/>
    <w:rsid w:val="00D46105"/>
    <w:rsid w:val="00D46882"/>
    <w:rsid w:val="00D4706E"/>
    <w:rsid w:val="00D47119"/>
    <w:rsid w:val="00D52E33"/>
    <w:rsid w:val="00D53B4D"/>
    <w:rsid w:val="00D54E17"/>
    <w:rsid w:val="00D5510E"/>
    <w:rsid w:val="00D5556B"/>
    <w:rsid w:val="00D57231"/>
    <w:rsid w:val="00D57744"/>
    <w:rsid w:val="00D60156"/>
    <w:rsid w:val="00D62DA6"/>
    <w:rsid w:val="00D64777"/>
    <w:rsid w:val="00D64A7A"/>
    <w:rsid w:val="00D660F7"/>
    <w:rsid w:val="00D66161"/>
    <w:rsid w:val="00D663EB"/>
    <w:rsid w:val="00D70902"/>
    <w:rsid w:val="00D75562"/>
    <w:rsid w:val="00D75BE4"/>
    <w:rsid w:val="00D7633F"/>
    <w:rsid w:val="00D768C4"/>
    <w:rsid w:val="00D76D49"/>
    <w:rsid w:val="00D774FD"/>
    <w:rsid w:val="00D80A1B"/>
    <w:rsid w:val="00D81877"/>
    <w:rsid w:val="00D82BE0"/>
    <w:rsid w:val="00D864AC"/>
    <w:rsid w:val="00D86707"/>
    <w:rsid w:val="00D87842"/>
    <w:rsid w:val="00D9073F"/>
    <w:rsid w:val="00D9271D"/>
    <w:rsid w:val="00D92AB4"/>
    <w:rsid w:val="00D93382"/>
    <w:rsid w:val="00D95BA7"/>
    <w:rsid w:val="00DA05C4"/>
    <w:rsid w:val="00DA1BCE"/>
    <w:rsid w:val="00DA2886"/>
    <w:rsid w:val="00DA2CC8"/>
    <w:rsid w:val="00DA2F5D"/>
    <w:rsid w:val="00DA38BA"/>
    <w:rsid w:val="00DA3C4A"/>
    <w:rsid w:val="00DA3F75"/>
    <w:rsid w:val="00DA482F"/>
    <w:rsid w:val="00DA5E78"/>
    <w:rsid w:val="00DA64F5"/>
    <w:rsid w:val="00DB009D"/>
    <w:rsid w:val="00DB02E2"/>
    <w:rsid w:val="00DB057F"/>
    <w:rsid w:val="00DB0D7B"/>
    <w:rsid w:val="00DB15FE"/>
    <w:rsid w:val="00DB2285"/>
    <w:rsid w:val="00DB281D"/>
    <w:rsid w:val="00DB2D8B"/>
    <w:rsid w:val="00DB37C2"/>
    <w:rsid w:val="00DB40BC"/>
    <w:rsid w:val="00DB425D"/>
    <w:rsid w:val="00DB4EDA"/>
    <w:rsid w:val="00DB554E"/>
    <w:rsid w:val="00DB55E9"/>
    <w:rsid w:val="00DB5A62"/>
    <w:rsid w:val="00DB6197"/>
    <w:rsid w:val="00DB6D83"/>
    <w:rsid w:val="00DB6FB0"/>
    <w:rsid w:val="00DB7413"/>
    <w:rsid w:val="00DB7B3F"/>
    <w:rsid w:val="00DB7BC2"/>
    <w:rsid w:val="00DC0622"/>
    <w:rsid w:val="00DC0EB0"/>
    <w:rsid w:val="00DC1EAF"/>
    <w:rsid w:val="00DC218B"/>
    <w:rsid w:val="00DC27F4"/>
    <w:rsid w:val="00DC2E8F"/>
    <w:rsid w:val="00DC5EE6"/>
    <w:rsid w:val="00DC67ED"/>
    <w:rsid w:val="00DD021D"/>
    <w:rsid w:val="00DD4A1D"/>
    <w:rsid w:val="00DD4DA6"/>
    <w:rsid w:val="00DD5CD8"/>
    <w:rsid w:val="00DE05C7"/>
    <w:rsid w:val="00DE2832"/>
    <w:rsid w:val="00DE2845"/>
    <w:rsid w:val="00DE4DBF"/>
    <w:rsid w:val="00DE576C"/>
    <w:rsid w:val="00DE58D6"/>
    <w:rsid w:val="00DF2115"/>
    <w:rsid w:val="00DF24BD"/>
    <w:rsid w:val="00DF7D1D"/>
    <w:rsid w:val="00E00830"/>
    <w:rsid w:val="00E01037"/>
    <w:rsid w:val="00E01BDE"/>
    <w:rsid w:val="00E01F89"/>
    <w:rsid w:val="00E027E5"/>
    <w:rsid w:val="00E03E9C"/>
    <w:rsid w:val="00E04631"/>
    <w:rsid w:val="00E04CE7"/>
    <w:rsid w:val="00E0795D"/>
    <w:rsid w:val="00E10466"/>
    <w:rsid w:val="00E11041"/>
    <w:rsid w:val="00E1196D"/>
    <w:rsid w:val="00E11B9C"/>
    <w:rsid w:val="00E11D43"/>
    <w:rsid w:val="00E12343"/>
    <w:rsid w:val="00E123AC"/>
    <w:rsid w:val="00E128B5"/>
    <w:rsid w:val="00E13F7F"/>
    <w:rsid w:val="00E13FA3"/>
    <w:rsid w:val="00E1744F"/>
    <w:rsid w:val="00E20B0C"/>
    <w:rsid w:val="00E21C84"/>
    <w:rsid w:val="00E2203F"/>
    <w:rsid w:val="00E22FFE"/>
    <w:rsid w:val="00E23FAB"/>
    <w:rsid w:val="00E24ACC"/>
    <w:rsid w:val="00E25612"/>
    <w:rsid w:val="00E26639"/>
    <w:rsid w:val="00E266F4"/>
    <w:rsid w:val="00E26A75"/>
    <w:rsid w:val="00E27122"/>
    <w:rsid w:val="00E30321"/>
    <w:rsid w:val="00E33502"/>
    <w:rsid w:val="00E3473C"/>
    <w:rsid w:val="00E34801"/>
    <w:rsid w:val="00E3689A"/>
    <w:rsid w:val="00E37CDC"/>
    <w:rsid w:val="00E413AF"/>
    <w:rsid w:val="00E41956"/>
    <w:rsid w:val="00E41D01"/>
    <w:rsid w:val="00E44316"/>
    <w:rsid w:val="00E44D6B"/>
    <w:rsid w:val="00E47987"/>
    <w:rsid w:val="00E53759"/>
    <w:rsid w:val="00E54806"/>
    <w:rsid w:val="00E54C43"/>
    <w:rsid w:val="00E55281"/>
    <w:rsid w:val="00E562EA"/>
    <w:rsid w:val="00E57C4E"/>
    <w:rsid w:val="00E60659"/>
    <w:rsid w:val="00E617BC"/>
    <w:rsid w:val="00E62A8D"/>
    <w:rsid w:val="00E6361D"/>
    <w:rsid w:val="00E63ABE"/>
    <w:rsid w:val="00E63D90"/>
    <w:rsid w:val="00E643A4"/>
    <w:rsid w:val="00E65512"/>
    <w:rsid w:val="00E67B62"/>
    <w:rsid w:val="00E7110D"/>
    <w:rsid w:val="00E734A2"/>
    <w:rsid w:val="00E76512"/>
    <w:rsid w:val="00E76BDE"/>
    <w:rsid w:val="00E821BD"/>
    <w:rsid w:val="00E833EF"/>
    <w:rsid w:val="00E83687"/>
    <w:rsid w:val="00E83C0B"/>
    <w:rsid w:val="00E8514F"/>
    <w:rsid w:val="00E91FCD"/>
    <w:rsid w:val="00E92C8D"/>
    <w:rsid w:val="00E935B6"/>
    <w:rsid w:val="00E9661E"/>
    <w:rsid w:val="00E9755F"/>
    <w:rsid w:val="00EA34AB"/>
    <w:rsid w:val="00EA3776"/>
    <w:rsid w:val="00EA6103"/>
    <w:rsid w:val="00EA6256"/>
    <w:rsid w:val="00EA699D"/>
    <w:rsid w:val="00EB0E1B"/>
    <w:rsid w:val="00EB163E"/>
    <w:rsid w:val="00EB493F"/>
    <w:rsid w:val="00EB4C03"/>
    <w:rsid w:val="00EB5CF8"/>
    <w:rsid w:val="00EC3688"/>
    <w:rsid w:val="00EC6E6A"/>
    <w:rsid w:val="00ED10ED"/>
    <w:rsid w:val="00ED1C02"/>
    <w:rsid w:val="00ED1FC1"/>
    <w:rsid w:val="00ED3A26"/>
    <w:rsid w:val="00ED3BD2"/>
    <w:rsid w:val="00ED61A8"/>
    <w:rsid w:val="00ED6BFD"/>
    <w:rsid w:val="00ED6F10"/>
    <w:rsid w:val="00EE037D"/>
    <w:rsid w:val="00EE03EF"/>
    <w:rsid w:val="00EE08C9"/>
    <w:rsid w:val="00EE1F13"/>
    <w:rsid w:val="00EE3475"/>
    <w:rsid w:val="00EE3B31"/>
    <w:rsid w:val="00EE474B"/>
    <w:rsid w:val="00EE5E76"/>
    <w:rsid w:val="00EE61B6"/>
    <w:rsid w:val="00EF0CEB"/>
    <w:rsid w:val="00EF1066"/>
    <w:rsid w:val="00EF1BFF"/>
    <w:rsid w:val="00EF26DD"/>
    <w:rsid w:val="00EF28B3"/>
    <w:rsid w:val="00EF4F2A"/>
    <w:rsid w:val="00EF54A2"/>
    <w:rsid w:val="00EF7A91"/>
    <w:rsid w:val="00EF7BD6"/>
    <w:rsid w:val="00F019F7"/>
    <w:rsid w:val="00F01D01"/>
    <w:rsid w:val="00F02DF6"/>
    <w:rsid w:val="00F03570"/>
    <w:rsid w:val="00F039FA"/>
    <w:rsid w:val="00F04B66"/>
    <w:rsid w:val="00F07020"/>
    <w:rsid w:val="00F12865"/>
    <w:rsid w:val="00F137BE"/>
    <w:rsid w:val="00F2326F"/>
    <w:rsid w:val="00F23588"/>
    <w:rsid w:val="00F24153"/>
    <w:rsid w:val="00F24CEE"/>
    <w:rsid w:val="00F26EF0"/>
    <w:rsid w:val="00F27207"/>
    <w:rsid w:val="00F2779E"/>
    <w:rsid w:val="00F27D24"/>
    <w:rsid w:val="00F30D13"/>
    <w:rsid w:val="00F319B5"/>
    <w:rsid w:val="00F3223D"/>
    <w:rsid w:val="00F356FA"/>
    <w:rsid w:val="00F36935"/>
    <w:rsid w:val="00F36FDD"/>
    <w:rsid w:val="00F37C57"/>
    <w:rsid w:val="00F40381"/>
    <w:rsid w:val="00F407CC"/>
    <w:rsid w:val="00F43698"/>
    <w:rsid w:val="00F4442A"/>
    <w:rsid w:val="00F44F83"/>
    <w:rsid w:val="00F45B1E"/>
    <w:rsid w:val="00F46D25"/>
    <w:rsid w:val="00F471B2"/>
    <w:rsid w:val="00F51043"/>
    <w:rsid w:val="00F516F0"/>
    <w:rsid w:val="00F51DCF"/>
    <w:rsid w:val="00F53296"/>
    <w:rsid w:val="00F54DE7"/>
    <w:rsid w:val="00F54FB2"/>
    <w:rsid w:val="00F61C26"/>
    <w:rsid w:val="00F6317A"/>
    <w:rsid w:val="00F6340B"/>
    <w:rsid w:val="00F63F7B"/>
    <w:rsid w:val="00F6419C"/>
    <w:rsid w:val="00F64756"/>
    <w:rsid w:val="00F6490F"/>
    <w:rsid w:val="00F64CD6"/>
    <w:rsid w:val="00F64D7B"/>
    <w:rsid w:val="00F6506A"/>
    <w:rsid w:val="00F66BF5"/>
    <w:rsid w:val="00F6731D"/>
    <w:rsid w:val="00F71586"/>
    <w:rsid w:val="00F71FCB"/>
    <w:rsid w:val="00F7217F"/>
    <w:rsid w:val="00F74382"/>
    <w:rsid w:val="00F74DEA"/>
    <w:rsid w:val="00F74F8D"/>
    <w:rsid w:val="00F750EF"/>
    <w:rsid w:val="00F756D9"/>
    <w:rsid w:val="00F7572C"/>
    <w:rsid w:val="00F76475"/>
    <w:rsid w:val="00F8084D"/>
    <w:rsid w:val="00F82487"/>
    <w:rsid w:val="00F84213"/>
    <w:rsid w:val="00F851D8"/>
    <w:rsid w:val="00F86A65"/>
    <w:rsid w:val="00F9073D"/>
    <w:rsid w:val="00F91423"/>
    <w:rsid w:val="00F91A80"/>
    <w:rsid w:val="00F94612"/>
    <w:rsid w:val="00F94844"/>
    <w:rsid w:val="00F9739B"/>
    <w:rsid w:val="00FA0D5F"/>
    <w:rsid w:val="00FA1261"/>
    <w:rsid w:val="00FA1DAE"/>
    <w:rsid w:val="00FA2535"/>
    <w:rsid w:val="00FA350E"/>
    <w:rsid w:val="00FA36C1"/>
    <w:rsid w:val="00FA3FE7"/>
    <w:rsid w:val="00FA42C7"/>
    <w:rsid w:val="00FA54AC"/>
    <w:rsid w:val="00FA54BE"/>
    <w:rsid w:val="00FA6060"/>
    <w:rsid w:val="00FA6B16"/>
    <w:rsid w:val="00FA6D74"/>
    <w:rsid w:val="00FA786E"/>
    <w:rsid w:val="00FB041C"/>
    <w:rsid w:val="00FB18E8"/>
    <w:rsid w:val="00FB3692"/>
    <w:rsid w:val="00FB3E76"/>
    <w:rsid w:val="00FB3F78"/>
    <w:rsid w:val="00FB48D4"/>
    <w:rsid w:val="00FB4B25"/>
    <w:rsid w:val="00FB6294"/>
    <w:rsid w:val="00FB69D2"/>
    <w:rsid w:val="00FB7F8E"/>
    <w:rsid w:val="00FC1C2C"/>
    <w:rsid w:val="00FC1DB6"/>
    <w:rsid w:val="00FC2DE7"/>
    <w:rsid w:val="00FC3827"/>
    <w:rsid w:val="00FC3985"/>
    <w:rsid w:val="00FC5993"/>
    <w:rsid w:val="00FC6016"/>
    <w:rsid w:val="00FD0E3D"/>
    <w:rsid w:val="00FD2297"/>
    <w:rsid w:val="00FD2C45"/>
    <w:rsid w:val="00FD3A18"/>
    <w:rsid w:val="00FD3BCC"/>
    <w:rsid w:val="00FD3DEF"/>
    <w:rsid w:val="00FD493D"/>
    <w:rsid w:val="00FD5BF0"/>
    <w:rsid w:val="00FD78B7"/>
    <w:rsid w:val="00FE0669"/>
    <w:rsid w:val="00FE0FD9"/>
    <w:rsid w:val="00FE1276"/>
    <w:rsid w:val="00FE1CCC"/>
    <w:rsid w:val="00FE2995"/>
    <w:rsid w:val="00FE3FA6"/>
    <w:rsid w:val="00FE44B2"/>
    <w:rsid w:val="00FE572B"/>
    <w:rsid w:val="00FE5864"/>
    <w:rsid w:val="00FE6815"/>
    <w:rsid w:val="00FE76A8"/>
    <w:rsid w:val="00FE76F6"/>
    <w:rsid w:val="00FF2FC0"/>
    <w:rsid w:val="00FF6940"/>
    <w:rsid w:val="00FF6D19"/>
    <w:rsid w:val="00FF6EC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DEE21"/>
  <w15:chartTrackingRefBased/>
  <w15:docId w15:val="{F0410185-5489-4B4C-8DF1-EA11E9C11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145B44"/>
    <w:pPr>
      <w:spacing w:after="0" w:line="240" w:lineRule="auto"/>
    </w:pPr>
    <w:rPr>
      <w:rFonts w:ascii="Times New Roman" w:eastAsia="Times New Roman" w:hAnsi="Times New Roman" w:cs="Times New Roman"/>
      <w:sz w:val="24"/>
      <w:szCs w:val="24"/>
      <w:lang w:eastAsia="pl-PL"/>
    </w:rPr>
  </w:style>
  <w:style w:type="paragraph" w:styleId="Nagwek1">
    <w:name w:val="heading 1"/>
    <w:basedOn w:val="Normalny"/>
    <w:next w:val="Normalny"/>
    <w:link w:val="Nagwek1Znak"/>
    <w:uiPriority w:val="9"/>
    <w:qFormat/>
    <w:rsid w:val="0007072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Nagwek2">
    <w:name w:val="heading 2"/>
    <w:basedOn w:val="Normalny"/>
    <w:next w:val="Normalny"/>
    <w:link w:val="Nagwek2Znak"/>
    <w:qFormat/>
    <w:rsid w:val="00145B44"/>
    <w:pPr>
      <w:keepNext/>
      <w:outlineLvl w:val="1"/>
    </w:pPr>
    <w:rPr>
      <w:sz w:val="72"/>
    </w:rPr>
  </w:style>
  <w:style w:type="paragraph" w:styleId="Nagwek3">
    <w:name w:val="heading 3"/>
    <w:basedOn w:val="Normalny"/>
    <w:next w:val="Normalny"/>
    <w:link w:val="Nagwek3Znak"/>
    <w:qFormat/>
    <w:rsid w:val="00145B44"/>
    <w:pPr>
      <w:keepNext/>
      <w:jc w:val="center"/>
      <w:outlineLvl w:val="2"/>
    </w:pPr>
    <w:rPr>
      <w:sz w:val="40"/>
    </w:rPr>
  </w:style>
  <w:style w:type="paragraph" w:styleId="Nagwek4">
    <w:name w:val="heading 4"/>
    <w:basedOn w:val="Normalny"/>
    <w:next w:val="Normalny"/>
    <w:link w:val="Nagwek4Znak"/>
    <w:qFormat/>
    <w:rsid w:val="00145B44"/>
    <w:pPr>
      <w:keepNext/>
      <w:jc w:val="center"/>
      <w:outlineLvl w:val="3"/>
    </w:pPr>
    <w:rPr>
      <w:b/>
      <w:bCs/>
      <w:sz w:val="28"/>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2Znak">
    <w:name w:val="Nagłówek 2 Znak"/>
    <w:basedOn w:val="Domylnaczcionkaakapitu"/>
    <w:link w:val="Nagwek2"/>
    <w:rsid w:val="00145B44"/>
    <w:rPr>
      <w:rFonts w:ascii="Times New Roman" w:eastAsia="Times New Roman" w:hAnsi="Times New Roman" w:cs="Times New Roman"/>
      <w:sz w:val="72"/>
      <w:szCs w:val="24"/>
      <w:lang w:eastAsia="pl-PL"/>
    </w:rPr>
  </w:style>
  <w:style w:type="character" w:customStyle="1" w:styleId="Nagwek3Znak">
    <w:name w:val="Nagłówek 3 Znak"/>
    <w:basedOn w:val="Domylnaczcionkaakapitu"/>
    <w:link w:val="Nagwek3"/>
    <w:rsid w:val="00145B44"/>
    <w:rPr>
      <w:rFonts w:ascii="Times New Roman" w:eastAsia="Times New Roman" w:hAnsi="Times New Roman" w:cs="Times New Roman"/>
      <w:sz w:val="40"/>
      <w:szCs w:val="24"/>
      <w:lang w:eastAsia="pl-PL"/>
    </w:rPr>
  </w:style>
  <w:style w:type="character" w:customStyle="1" w:styleId="Nagwek4Znak">
    <w:name w:val="Nagłówek 4 Znak"/>
    <w:basedOn w:val="Domylnaczcionkaakapitu"/>
    <w:link w:val="Nagwek4"/>
    <w:rsid w:val="00145B44"/>
    <w:rPr>
      <w:rFonts w:ascii="Times New Roman" w:eastAsia="Times New Roman" w:hAnsi="Times New Roman" w:cs="Times New Roman"/>
      <w:b/>
      <w:bCs/>
      <w:sz w:val="28"/>
      <w:szCs w:val="20"/>
      <w:lang w:eastAsia="pl-PL"/>
    </w:rPr>
  </w:style>
  <w:style w:type="paragraph" w:styleId="Tekstpodstawowy">
    <w:name w:val="Body Text"/>
    <w:basedOn w:val="Normalny"/>
    <w:link w:val="TekstpodstawowyZnak"/>
    <w:rsid w:val="00145B44"/>
    <w:pPr>
      <w:jc w:val="center"/>
    </w:pPr>
    <w:rPr>
      <w:sz w:val="26"/>
      <w:szCs w:val="20"/>
    </w:rPr>
  </w:style>
  <w:style w:type="character" w:customStyle="1" w:styleId="TekstpodstawowyZnak">
    <w:name w:val="Tekst podstawowy Znak"/>
    <w:basedOn w:val="Domylnaczcionkaakapitu"/>
    <w:link w:val="Tekstpodstawowy"/>
    <w:rsid w:val="00145B44"/>
    <w:rPr>
      <w:rFonts w:ascii="Times New Roman" w:eastAsia="Times New Roman" w:hAnsi="Times New Roman" w:cs="Times New Roman"/>
      <w:sz w:val="26"/>
      <w:szCs w:val="20"/>
      <w:lang w:eastAsia="pl-PL"/>
    </w:rPr>
  </w:style>
  <w:style w:type="paragraph" w:styleId="Tekstpodstawowywcity">
    <w:name w:val="Body Text Indent"/>
    <w:basedOn w:val="Normalny"/>
    <w:link w:val="TekstpodstawowywcityZnak"/>
    <w:semiHidden/>
    <w:rsid w:val="00145B44"/>
    <w:pPr>
      <w:ind w:firstLine="709"/>
    </w:pPr>
    <w:rPr>
      <w:sz w:val="26"/>
      <w:szCs w:val="20"/>
    </w:rPr>
  </w:style>
  <w:style w:type="character" w:customStyle="1" w:styleId="TekstpodstawowywcityZnak">
    <w:name w:val="Tekst podstawowy wcięty Znak"/>
    <w:basedOn w:val="Domylnaczcionkaakapitu"/>
    <w:link w:val="Tekstpodstawowywcity"/>
    <w:semiHidden/>
    <w:rsid w:val="00145B44"/>
    <w:rPr>
      <w:rFonts w:ascii="Times New Roman" w:eastAsia="Times New Roman" w:hAnsi="Times New Roman" w:cs="Times New Roman"/>
      <w:sz w:val="26"/>
      <w:szCs w:val="20"/>
      <w:lang w:eastAsia="pl-PL"/>
    </w:rPr>
  </w:style>
  <w:style w:type="paragraph" w:styleId="Tytu">
    <w:name w:val="Title"/>
    <w:basedOn w:val="Normalny"/>
    <w:link w:val="TytuZnak"/>
    <w:uiPriority w:val="99"/>
    <w:qFormat/>
    <w:rsid w:val="00145B44"/>
    <w:pPr>
      <w:jc w:val="center"/>
    </w:pPr>
    <w:rPr>
      <w:b/>
      <w:bCs/>
      <w:sz w:val="44"/>
    </w:rPr>
  </w:style>
  <w:style w:type="character" w:customStyle="1" w:styleId="TytuZnak">
    <w:name w:val="Tytuł Znak"/>
    <w:basedOn w:val="Domylnaczcionkaakapitu"/>
    <w:link w:val="Tytu"/>
    <w:uiPriority w:val="99"/>
    <w:rsid w:val="00145B44"/>
    <w:rPr>
      <w:rFonts w:ascii="Times New Roman" w:eastAsia="Times New Roman" w:hAnsi="Times New Roman" w:cs="Times New Roman"/>
      <w:b/>
      <w:bCs/>
      <w:sz w:val="44"/>
      <w:szCs w:val="24"/>
      <w:lang w:eastAsia="pl-PL"/>
    </w:rPr>
  </w:style>
  <w:style w:type="table" w:styleId="Zwykatabela2">
    <w:name w:val="Plain Table 2"/>
    <w:basedOn w:val="Standardowy"/>
    <w:uiPriority w:val="42"/>
    <w:rsid w:val="00145B44"/>
    <w:pPr>
      <w:spacing w:after="0" w:line="240" w:lineRule="auto"/>
    </w:pPr>
    <w:rPr>
      <w:rFonts w:ascii="Times New Roman" w:eastAsia="Times New Roman" w:hAnsi="Times New Roman" w:cs="Times New Roman"/>
      <w:sz w:val="20"/>
      <w:szCs w:val="20"/>
      <w:lang w:eastAsia="pl-P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kapitzlist">
    <w:name w:val="List Paragraph"/>
    <w:basedOn w:val="Normalny"/>
    <w:uiPriority w:val="34"/>
    <w:qFormat/>
    <w:rsid w:val="00145B44"/>
    <w:pPr>
      <w:ind w:left="720"/>
      <w:contextualSpacing/>
    </w:pPr>
  </w:style>
  <w:style w:type="character" w:styleId="Hipercze">
    <w:name w:val="Hyperlink"/>
    <w:uiPriority w:val="99"/>
    <w:rsid w:val="00070722"/>
    <w:rPr>
      <w:rFonts w:cs="Times New Roman"/>
      <w:color w:val="0000FF"/>
      <w:u w:val="single"/>
    </w:rPr>
  </w:style>
  <w:style w:type="paragraph" w:styleId="Spistreci1">
    <w:name w:val="toc 1"/>
    <w:basedOn w:val="Normalny"/>
    <w:next w:val="Normalny"/>
    <w:autoRedefine/>
    <w:uiPriority w:val="39"/>
    <w:rsid w:val="00A477EC"/>
    <w:pPr>
      <w:tabs>
        <w:tab w:val="right" w:leader="dot" w:pos="8493"/>
      </w:tabs>
      <w:spacing w:line="360" w:lineRule="auto"/>
      <w:jc w:val="both"/>
    </w:pPr>
    <w:rPr>
      <w:rFonts w:eastAsia="Calibri"/>
      <w:noProof/>
      <w:lang w:eastAsia="en-US"/>
    </w:rPr>
  </w:style>
  <w:style w:type="paragraph" w:styleId="Spistreci2">
    <w:name w:val="toc 2"/>
    <w:basedOn w:val="Normalny"/>
    <w:next w:val="Normalny"/>
    <w:autoRedefine/>
    <w:uiPriority w:val="39"/>
    <w:rsid w:val="004C0956"/>
    <w:pPr>
      <w:tabs>
        <w:tab w:val="right" w:leader="dot" w:pos="8493"/>
      </w:tabs>
      <w:spacing w:after="200" w:line="276" w:lineRule="auto"/>
      <w:ind w:left="220"/>
    </w:pPr>
    <w:rPr>
      <w:rFonts w:eastAsia="Calibri"/>
      <w:noProof/>
      <w:sz w:val="22"/>
      <w:szCs w:val="22"/>
      <w:lang w:eastAsia="ar-SA"/>
    </w:rPr>
  </w:style>
  <w:style w:type="character" w:customStyle="1" w:styleId="Nagwek1Znak">
    <w:name w:val="Nagłówek 1 Znak"/>
    <w:basedOn w:val="Domylnaczcionkaakapitu"/>
    <w:link w:val="Nagwek1"/>
    <w:uiPriority w:val="9"/>
    <w:rsid w:val="00070722"/>
    <w:rPr>
      <w:rFonts w:asciiTheme="majorHAnsi" w:eastAsiaTheme="majorEastAsia" w:hAnsiTheme="majorHAnsi" w:cstheme="majorBidi"/>
      <w:color w:val="2F5496" w:themeColor="accent1" w:themeShade="BF"/>
      <w:sz w:val="32"/>
      <w:szCs w:val="32"/>
      <w:lang w:eastAsia="pl-PL"/>
    </w:rPr>
  </w:style>
  <w:style w:type="paragraph" w:customStyle="1" w:styleId="WCY-Tyturozdziau">
    <w:name w:val="WCY-Tytuł rozdziału"/>
    <w:basedOn w:val="Nagwek1"/>
    <w:next w:val="WCY-Tekstrozdziau"/>
    <w:link w:val="WCY-TyturozdziauZnak"/>
    <w:qFormat/>
    <w:rsid w:val="00DE4DBF"/>
    <w:pPr>
      <w:numPr>
        <w:numId w:val="19"/>
      </w:numPr>
      <w:spacing w:before="0" w:after="120" w:line="276" w:lineRule="auto"/>
      <w:outlineLvl w:val="9"/>
    </w:pPr>
    <w:rPr>
      <w:rFonts w:ascii="Times New Roman" w:hAnsi="Times New Roman"/>
      <w:b/>
      <w:color w:val="auto"/>
      <w:sz w:val="28"/>
      <w:szCs w:val="28"/>
    </w:rPr>
  </w:style>
  <w:style w:type="paragraph" w:customStyle="1" w:styleId="WCY-WstpiPodsumowanie">
    <w:name w:val="WCY-Wstęp i Podsumowanie"/>
    <w:basedOn w:val="Normalny"/>
    <w:next w:val="WCY-Tekstrozdziau"/>
    <w:link w:val="WCY-WstpiPodsumowanieZnak"/>
    <w:qFormat/>
    <w:rsid w:val="00DE4DBF"/>
    <w:pPr>
      <w:spacing w:after="120" w:line="276" w:lineRule="auto"/>
    </w:pPr>
    <w:rPr>
      <w:b/>
      <w:bCs/>
      <w:sz w:val="28"/>
      <w:szCs w:val="28"/>
    </w:rPr>
  </w:style>
  <w:style w:type="character" w:customStyle="1" w:styleId="WCY-TyturozdziauZnak">
    <w:name w:val="WCY-Tytuł rozdziału Znak"/>
    <w:basedOn w:val="Nagwek1Znak"/>
    <w:link w:val="WCY-Tyturozdziau"/>
    <w:rsid w:val="00DE4DBF"/>
    <w:rPr>
      <w:rFonts w:ascii="Times New Roman" w:eastAsiaTheme="majorEastAsia" w:hAnsi="Times New Roman" w:cstheme="majorBidi"/>
      <w:b/>
      <w:color w:val="2F5496" w:themeColor="accent1" w:themeShade="BF"/>
      <w:sz w:val="28"/>
      <w:szCs w:val="28"/>
      <w:lang w:eastAsia="pl-PL"/>
    </w:rPr>
  </w:style>
  <w:style w:type="paragraph" w:customStyle="1" w:styleId="WCY-Tekstrozdziau">
    <w:name w:val="WCY-Tekst rozdziału"/>
    <w:basedOn w:val="Normalny"/>
    <w:link w:val="WCY-TekstrozdziauZnak"/>
    <w:qFormat/>
    <w:rsid w:val="00427FD8"/>
    <w:pPr>
      <w:spacing w:line="276" w:lineRule="auto"/>
      <w:jc w:val="both"/>
    </w:pPr>
    <w:rPr>
      <w:sz w:val="26"/>
      <w:szCs w:val="26"/>
    </w:rPr>
  </w:style>
  <w:style w:type="character" w:customStyle="1" w:styleId="WCY-WstpiPodsumowanieZnak">
    <w:name w:val="WCY-Wstęp i Podsumowanie Znak"/>
    <w:basedOn w:val="Domylnaczcionkaakapitu"/>
    <w:link w:val="WCY-WstpiPodsumowanie"/>
    <w:rsid w:val="00DE4DBF"/>
    <w:rPr>
      <w:rFonts w:ascii="Times New Roman" w:eastAsia="Times New Roman" w:hAnsi="Times New Roman" w:cs="Times New Roman"/>
      <w:b/>
      <w:bCs/>
      <w:sz w:val="28"/>
      <w:szCs w:val="28"/>
      <w:lang w:eastAsia="pl-PL"/>
    </w:rPr>
  </w:style>
  <w:style w:type="paragraph" w:customStyle="1" w:styleId="WCY-Tytupodrozdziau">
    <w:name w:val="WCY-Tytuł podrozdziału"/>
    <w:basedOn w:val="Normalny"/>
    <w:next w:val="WCY-Tekstrozdziau"/>
    <w:qFormat/>
    <w:rsid w:val="00833036"/>
    <w:pPr>
      <w:numPr>
        <w:ilvl w:val="1"/>
        <w:numId w:val="19"/>
      </w:numPr>
      <w:spacing w:before="240" w:after="120" w:line="276" w:lineRule="auto"/>
    </w:pPr>
    <w:rPr>
      <w:b/>
      <w:bCs/>
      <w:sz w:val="28"/>
      <w:szCs w:val="28"/>
    </w:rPr>
  </w:style>
  <w:style w:type="paragraph" w:styleId="Spistreci3">
    <w:name w:val="toc 3"/>
    <w:basedOn w:val="Normalny"/>
    <w:next w:val="Normalny"/>
    <w:autoRedefine/>
    <w:uiPriority w:val="39"/>
    <w:unhideWhenUsed/>
    <w:rsid w:val="007A2FF8"/>
    <w:pPr>
      <w:spacing w:after="100"/>
      <w:ind w:left="480"/>
    </w:pPr>
  </w:style>
  <w:style w:type="paragraph" w:customStyle="1" w:styleId="WCY-Bibliografiaispisy">
    <w:name w:val="WCY-Bibliografia i spisy"/>
    <w:basedOn w:val="WCY-Tekstrozdziau"/>
    <w:next w:val="WCY-Tekstrozdziau"/>
    <w:qFormat/>
    <w:rsid w:val="00DE4DBF"/>
    <w:pPr>
      <w:spacing w:after="120"/>
      <w:jc w:val="left"/>
    </w:pPr>
    <w:rPr>
      <w:b/>
      <w:sz w:val="28"/>
    </w:rPr>
  </w:style>
  <w:style w:type="paragraph" w:customStyle="1" w:styleId="WCY-Pozycjabibliografii">
    <w:name w:val="WCY-Pozycja bibliografii"/>
    <w:basedOn w:val="WCY-Tekstrozdziau"/>
    <w:qFormat/>
    <w:rsid w:val="00F66BF5"/>
    <w:pPr>
      <w:numPr>
        <w:numId w:val="6"/>
      </w:numPr>
      <w:ind w:left="357" w:hanging="357"/>
    </w:pPr>
    <w:rPr>
      <w:sz w:val="22"/>
    </w:rPr>
  </w:style>
  <w:style w:type="paragraph" w:customStyle="1" w:styleId="WCY-Legendatabeli">
    <w:name w:val="WCY-Legenda tabeli"/>
    <w:basedOn w:val="Tekstpodstawowywcity"/>
    <w:next w:val="WCY-Tekstrozdziau"/>
    <w:link w:val="WCY-LegendatabeliZnak"/>
    <w:qFormat/>
    <w:rsid w:val="00A7286A"/>
    <w:pPr>
      <w:numPr>
        <w:numId w:val="8"/>
      </w:numPr>
      <w:tabs>
        <w:tab w:val="left" w:pos="567"/>
      </w:tabs>
      <w:spacing w:before="120" w:after="120" w:line="276" w:lineRule="auto"/>
      <w:jc w:val="center"/>
    </w:pPr>
    <w:rPr>
      <w:b/>
      <w:sz w:val="22"/>
      <w:szCs w:val="22"/>
    </w:rPr>
  </w:style>
  <w:style w:type="paragraph" w:customStyle="1" w:styleId="WCY-rdo">
    <w:name w:val="WCY-Źródło"/>
    <w:basedOn w:val="Tekstpodstawowywcity"/>
    <w:qFormat/>
    <w:rsid w:val="00AF3EA2"/>
    <w:pPr>
      <w:tabs>
        <w:tab w:val="left" w:pos="567"/>
      </w:tabs>
      <w:spacing w:before="120" w:after="120"/>
      <w:ind w:firstLine="0"/>
      <w:jc w:val="both"/>
    </w:pPr>
    <w:rPr>
      <w:sz w:val="20"/>
    </w:rPr>
  </w:style>
  <w:style w:type="character" w:customStyle="1" w:styleId="WCY-LegendatabeliZnak">
    <w:name w:val="WCY-Legenda tabeli Znak"/>
    <w:basedOn w:val="TekstpodstawowywcityZnak"/>
    <w:link w:val="WCY-Legendatabeli"/>
    <w:rsid w:val="0067153E"/>
    <w:rPr>
      <w:rFonts w:ascii="Times New Roman" w:eastAsia="Times New Roman" w:hAnsi="Times New Roman" w:cs="Times New Roman"/>
      <w:b/>
      <w:sz w:val="26"/>
      <w:szCs w:val="20"/>
      <w:lang w:eastAsia="pl-PL"/>
    </w:rPr>
  </w:style>
  <w:style w:type="paragraph" w:customStyle="1" w:styleId="WCY-Legendarysunku">
    <w:name w:val="WCY-Legenda rysunku"/>
    <w:basedOn w:val="Tekstpodstawowywcity"/>
    <w:next w:val="WCY-Tekstrozdziau"/>
    <w:link w:val="WCY-LegendarysunkuZnak"/>
    <w:qFormat/>
    <w:rsid w:val="00A7286A"/>
    <w:pPr>
      <w:numPr>
        <w:numId w:val="10"/>
      </w:numPr>
      <w:spacing w:line="276" w:lineRule="auto"/>
      <w:jc w:val="center"/>
    </w:pPr>
    <w:rPr>
      <w:b/>
      <w:sz w:val="22"/>
    </w:rPr>
  </w:style>
  <w:style w:type="table" w:styleId="Tabela-Siatka">
    <w:name w:val="Table Grid"/>
    <w:basedOn w:val="Standardowy"/>
    <w:uiPriority w:val="39"/>
    <w:rsid w:val="008D61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CY-TekstrozdziauZnak">
    <w:name w:val="WCY-Tekst rozdziału Znak"/>
    <w:basedOn w:val="Domylnaczcionkaakapitu"/>
    <w:link w:val="WCY-Tekstrozdziau"/>
    <w:rsid w:val="00692E8F"/>
    <w:rPr>
      <w:rFonts w:ascii="Times New Roman" w:eastAsia="Times New Roman" w:hAnsi="Times New Roman" w:cs="Times New Roman"/>
      <w:sz w:val="26"/>
      <w:szCs w:val="26"/>
      <w:lang w:eastAsia="pl-PL"/>
    </w:rPr>
  </w:style>
  <w:style w:type="character" w:customStyle="1" w:styleId="WCY-LegendarysunkuZnak">
    <w:name w:val="WCY-Legenda rysunku Znak"/>
    <w:basedOn w:val="WCY-TekstrozdziauZnak"/>
    <w:link w:val="WCY-Legendarysunku"/>
    <w:rsid w:val="006F0D4E"/>
    <w:rPr>
      <w:rFonts w:ascii="Times New Roman" w:eastAsia="Times New Roman" w:hAnsi="Times New Roman" w:cs="Times New Roman"/>
      <w:b/>
      <w:sz w:val="26"/>
      <w:szCs w:val="20"/>
      <w:lang w:eastAsia="pl-PL"/>
    </w:rPr>
  </w:style>
  <w:style w:type="paragraph" w:styleId="Tekstprzypisukocowego">
    <w:name w:val="endnote text"/>
    <w:basedOn w:val="Normalny"/>
    <w:link w:val="TekstprzypisukocowegoZnak"/>
    <w:uiPriority w:val="99"/>
    <w:semiHidden/>
    <w:unhideWhenUsed/>
    <w:rsid w:val="00034B3F"/>
    <w:rPr>
      <w:sz w:val="20"/>
      <w:szCs w:val="20"/>
    </w:rPr>
  </w:style>
  <w:style w:type="character" w:customStyle="1" w:styleId="TekstprzypisukocowegoZnak">
    <w:name w:val="Tekst przypisu końcowego Znak"/>
    <w:basedOn w:val="Domylnaczcionkaakapitu"/>
    <w:link w:val="Tekstprzypisukocowego"/>
    <w:uiPriority w:val="99"/>
    <w:semiHidden/>
    <w:rsid w:val="00034B3F"/>
    <w:rPr>
      <w:rFonts w:ascii="Times New Roman" w:eastAsia="Times New Roman" w:hAnsi="Times New Roman" w:cs="Times New Roman"/>
      <w:sz w:val="20"/>
      <w:szCs w:val="20"/>
      <w:lang w:eastAsia="pl-PL"/>
    </w:rPr>
  </w:style>
  <w:style w:type="character" w:styleId="Odwoanieprzypisukocowego">
    <w:name w:val="endnote reference"/>
    <w:basedOn w:val="Domylnaczcionkaakapitu"/>
    <w:uiPriority w:val="99"/>
    <w:semiHidden/>
    <w:unhideWhenUsed/>
    <w:rsid w:val="00034B3F"/>
    <w:rPr>
      <w:vertAlign w:val="superscript"/>
    </w:rPr>
  </w:style>
  <w:style w:type="paragraph" w:styleId="Legenda">
    <w:name w:val="caption"/>
    <w:basedOn w:val="Normalny"/>
    <w:next w:val="Normalny"/>
    <w:uiPriority w:val="35"/>
    <w:unhideWhenUsed/>
    <w:qFormat/>
    <w:rsid w:val="000B7D21"/>
    <w:pPr>
      <w:spacing w:after="200"/>
    </w:pPr>
    <w:rPr>
      <w:i/>
      <w:iCs/>
      <w:color w:val="44546A" w:themeColor="text2"/>
      <w:sz w:val="18"/>
      <w:szCs w:val="18"/>
    </w:rPr>
  </w:style>
  <w:style w:type="paragraph" w:styleId="Tekstprzypisudolnego">
    <w:name w:val="footnote text"/>
    <w:basedOn w:val="Normalny"/>
    <w:link w:val="TekstprzypisudolnegoZnak"/>
    <w:uiPriority w:val="99"/>
    <w:semiHidden/>
    <w:unhideWhenUsed/>
    <w:rsid w:val="00582722"/>
    <w:rPr>
      <w:sz w:val="20"/>
      <w:szCs w:val="20"/>
    </w:rPr>
  </w:style>
  <w:style w:type="character" w:customStyle="1" w:styleId="TekstprzypisudolnegoZnak">
    <w:name w:val="Tekst przypisu dolnego Znak"/>
    <w:basedOn w:val="Domylnaczcionkaakapitu"/>
    <w:link w:val="Tekstprzypisudolnego"/>
    <w:uiPriority w:val="99"/>
    <w:semiHidden/>
    <w:rsid w:val="00582722"/>
    <w:rPr>
      <w:rFonts w:ascii="Times New Roman" w:eastAsia="Times New Roman" w:hAnsi="Times New Roman" w:cs="Times New Roman"/>
      <w:sz w:val="20"/>
      <w:szCs w:val="20"/>
      <w:lang w:eastAsia="pl-PL"/>
    </w:rPr>
  </w:style>
  <w:style w:type="character" w:styleId="Odwoanieprzypisudolnego">
    <w:name w:val="footnote reference"/>
    <w:basedOn w:val="Domylnaczcionkaakapitu"/>
    <w:uiPriority w:val="99"/>
    <w:semiHidden/>
    <w:unhideWhenUsed/>
    <w:rsid w:val="00582722"/>
    <w:rPr>
      <w:vertAlign w:val="superscript"/>
    </w:rPr>
  </w:style>
  <w:style w:type="paragraph" w:styleId="Nagwek">
    <w:name w:val="header"/>
    <w:basedOn w:val="Normalny"/>
    <w:link w:val="NagwekZnak"/>
    <w:uiPriority w:val="99"/>
    <w:unhideWhenUsed/>
    <w:rsid w:val="00C0445E"/>
    <w:pPr>
      <w:tabs>
        <w:tab w:val="center" w:pos="4536"/>
        <w:tab w:val="right" w:pos="9072"/>
      </w:tabs>
    </w:pPr>
  </w:style>
  <w:style w:type="character" w:customStyle="1" w:styleId="NagwekZnak">
    <w:name w:val="Nagłówek Znak"/>
    <w:basedOn w:val="Domylnaczcionkaakapitu"/>
    <w:link w:val="Nagwek"/>
    <w:uiPriority w:val="99"/>
    <w:rsid w:val="00C0445E"/>
    <w:rPr>
      <w:rFonts w:ascii="Times New Roman" w:eastAsia="Times New Roman" w:hAnsi="Times New Roman" w:cs="Times New Roman"/>
      <w:sz w:val="24"/>
      <w:szCs w:val="24"/>
      <w:lang w:eastAsia="pl-PL"/>
    </w:rPr>
  </w:style>
  <w:style w:type="paragraph" w:styleId="Stopka">
    <w:name w:val="footer"/>
    <w:basedOn w:val="Normalny"/>
    <w:link w:val="StopkaZnak"/>
    <w:uiPriority w:val="99"/>
    <w:unhideWhenUsed/>
    <w:rsid w:val="00C0445E"/>
    <w:pPr>
      <w:tabs>
        <w:tab w:val="center" w:pos="4536"/>
        <w:tab w:val="right" w:pos="9072"/>
      </w:tabs>
    </w:pPr>
  </w:style>
  <w:style w:type="character" w:customStyle="1" w:styleId="StopkaZnak">
    <w:name w:val="Stopka Znak"/>
    <w:basedOn w:val="Domylnaczcionkaakapitu"/>
    <w:link w:val="Stopka"/>
    <w:uiPriority w:val="99"/>
    <w:rsid w:val="00C0445E"/>
    <w:rPr>
      <w:rFonts w:ascii="Times New Roman" w:eastAsia="Times New Roman" w:hAnsi="Times New Roman" w:cs="Times New Roman"/>
      <w:sz w:val="24"/>
      <w:szCs w:val="24"/>
      <w:lang w:eastAsia="pl-PL"/>
    </w:rPr>
  </w:style>
  <w:style w:type="paragraph" w:customStyle="1" w:styleId="WCY-Legendakodurdowego">
    <w:name w:val="WCY-Legenda kodu źródłowego"/>
    <w:basedOn w:val="Tekstpodstawowywcity"/>
    <w:next w:val="WCY-Tekstrozdziau"/>
    <w:link w:val="WCY-LegendakodurdowegoZnak"/>
    <w:qFormat/>
    <w:rsid w:val="00A7286A"/>
    <w:pPr>
      <w:numPr>
        <w:numId w:val="17"/>
      </w:numPr>
      <w:spacing w:before="120" w:after="120" w:line="276" w:lineRule="auto"/>
      <w:jc w:val="center"/>
    </w:pPr>
    <w:rPr>
      <w:b/>
      <w:sz w:val="22"/>
    </w:rPr>
  </w:style>
  <w:style w:type="paragraph" w:customStyle="1" w:styleId="WCY-Legendaalgorytmu">
    <w:name w:val="WCY-Legenda algorytmu"/>
    <w:basedOn w:val="Tekstpodstawowywcity"/>
    <w:next w:val="WCY-Tekstrozdziau"/>
    <w:link w:val="WCY-LegendaalgorytmuZnak"/>
    <w:qFormat/>
    <w:rsid w:val="00A7286A"/>
    <w:pPr>
      <w:numPr>
        <w:numId w:val="18"/>
      </w:numPr>
      <w:spacing w:before="120" w:after="120" w:line="276" w:lineRule="auto"/>
      <w:jc w:val="center"/>
    </w:pPr>
    <w:rPr>
      <w:b/>
      <w:sz w:val="22"/>
    </w:rPr>
  </w:style>
  <w:style w:type="character" w:customStyle="1" w:styleId="WCY-LegendakodurdowegoZnak">
    <w:name w:val="WCY-Legenda kodu źródłowego Znak"/>
    <w:basedOn w:val="TekstpodstawowywcityZnak"/>
    <w:link w:val="WCY-Legendakodurdowego"/>
    <w:rsid w:val="0067153E"/>
    <w:rPr>
      <w:rFonts w:ascii="Times New Roman" w:eastAsia="Times New Roman" w:hAnsi="Times New Roman" w:cs="Times New Roman"/>
      <w:b/>
      <w:sz w:val="26"/>
      <w:szCs w:val="20"/>
      <w:lang w:eastAsia="pl-PL"/>
    </w:rPr>
  </w:style>
  <w:style w:type="character" w:customStyle="1" w:styleId="WCY-LegendaalgorytmuZnak">
    <w:name w:val="WCY-Legenda algorytmu Znak"/>
    <w:basedOn w:val="TekstpodstawowywcityZnak"/>
    <w:link w:val="WCY-Legendaalgorytmu"/>
    <w:rsid w:val="00573E4B"/>
    <w:rPr>
      <w:rFonts w:ascii="Times New Roman" w:eastAsia="Times New Roman" w:hAnsi="Times New Roman" w:cs="Times New Roman"/>
      <w:b/>
      <w:sz w:val="26"/>
      <w:szCs w:val="20"/>
      <w:lang w:eastAsia="pl-PL"/>
    </w:rPr>
  </w:style>
  <w:style w:type="paragraph" w:customStyle="1" w:styleId="WCY-Tytupunktu">
    <w:name w:val="WCY-Tytuł punktu"/>
    <w:basedOn w:val="Tekstpodstawowywcity"/>
    <w:next w:val="WCY-Tekstrozdziau"/>
    <w:link w:val="WCY-TytupunktuZnak"/>
    <w:qFormat/>
    <w:rsid w:val="004F4DB8"/>
    <w:pPr>
      <w:numPr>
        <w:ilvl w:val="2"/>
        <w:numId w:val="19"/>
      </w:numPr>
      <w:spacing w:before="120" w:after="120" w:line="276" w:lineRule="auto"/>
      <w:ind w:left="3334"/>
    </w:pPr>
    <w:rPr>
      <w:b/>
    </w:rPr>
  </w:style>
  <w:style w:type="character" w:styleId="HTML-klawiatura">
    <w:name w:val="HTML Keyboard"/>
    <w:basedOn w:val="Domylnaczcionkaakapitu"/>
    <w:uiPriority w:val="99"/>
    <w:semiHidden/>
    <w:unhideWhenUsed/>
    <w:rsid w:val="00DA64F5"/>
    <w:rPr>
      <w:rFonts w:ascii="Courier New" w:eastAsia="Times New Roman" w:hAnsi="Courier New" w:cs="Courier New"/>
      <w:sz w:val="20"/>
      <w:szCs w:val="20"/>
    </w:rPr>
  </w:style>
  <w:style w:type="character" w:customStyle="1" w:styleId="WCY-TytupunktuZnak">
    <w:name w:val="WCY-Tytuł punktu Znak"/>
    <w:basedOn w:val="TekstpodstawowywcityZnak"/>
    <w:link w:val="WCY-Tytupunktu"/>
    <w:rsid w:val="004F4DB8"/>
    <w:rPr>
      <w:rFonts w:ascii="Times New Roman" w:eastAsia="Times New Roman" w:hAnsi="Times New Roman" w:cs="Times New Roman"/>
      <w:b/>
      <w:sz w:val="26"/>
      <w:szCs w:val="20"/>
      <w:lang w:eastAsia="pl-PL"/>
    </w:rPr>
  </w:style>
  <w:style w:type="character" w:styleId="Odwoaniedokomentarza">
    <w:name w:val="annotation reference"/>
    <w:basedOn w:val="Domylnaczcionkaakapitu"/>
    <w:uiPriority w:val="99"/>
    <w:semiHidden/>
    <w:unhideWhenUsed/>
    <w:rsid w:val="004D19AF"/>
    <w:rPr>
      <w:sz w:val="16"/>
      <w:szCs w:val="16"/>
    </w:rPr>
  </w:style>
  <w:style w:type="paragraph" w:styleId="Tekstkomentarza">
    <w:name w:val="annotation text"/>
    <w:basedOn w:val="Normalny"/>
    <w:link w:val="TekstkomentarzaZnak"/>
    <w:uiPriority w:val="99"/>
    <w:semiHidden/>
    <w:unhideWhenUsed/>
    <w:rsid w:val="004D19AF"/>
    <w:rPr>
      <w:sz w:val="20"/>
      <w:szCs w:val="20"/>
    </w:rPr>
  </w:style>
  <w:style w:type="character" w:customStyle="1" w:styleId="TekstkomentarzaZnak">
    <w:name w:val="Tekst komentarza Znak"/>
    <w:basedOn w:val="Domylnaczcionkaakapitu"/>
    <w:link w:val="Tekstkomentarza"/>
    <w:uiPriority w:val="99"/>
    <w:semiHidden/>
    <w:rsid w:val="004D19AF"/>
    <w:rPr>
      <w:rFonts w:ascii="Times New Roman" w:eastAsia="Times New Roman" w:hAnsi="Times New Roman" w:cs="Times New Roman"/>
      <w:sz w:val="20"/>
      <w:szCs w:val="20"/>
      <w:lang w:eastAsia="pl-PL"/>
    </w:rPr>
  </w:style>
  <w:style w:type="character" w:styleId="Tekstzastpczy">
    <w:name w:val="Placeholder Text"/>
    <w:basedOn w:val="Domylnaczcionkaakapitu"/>
    <w:uiPriority w:val="99"/>
    <w:semiHidden/>
    <w:rsid w:val="00DA05C4"/>
    <w:rPr>
      <w:color w:val="666666"/>
    </w:rPr>
  </w:style>
  <w:style w:type="character" w:styleId="Nierozpoznanawzmianka">
    <w:name w:val="Unresolved Mention"/>
    <w:basedOn w:val="Domylnaczcionkaakapitu"/>
    <w:uiPriority w:val="99"/>
    <w:semiHidden/>
    <w:unhideWhenUsed/>
    <w:rsid w:val="00947386"/>
    <w:rPr>
      <w:color w:val="605E5C"/>
      <w:shd w:val="clear" w:color="auto" w:fill="E1DFDD"/>
    </w:rPr>
  </w:style>
  <w:style w:type="character" w:styleId="UyteHipercze">
    <w:name w:val="FollowedHyperlink"/>
    <w:basedOn w:val="Domylnaczcionkaakapitu"/>
    <w:uiPriority w:val="99"/>
    <w:semiHidden/>
    <w:unhideWhenUsed/>
    <w:rsid w:val="00C72BD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oleObject" Target="embeddings/oleObject3.bin"/><Relationship Id="rId3" Type="http://schemas.openxmlformats.org/officeDocument/2006/relationships/customXml" Target="../customXml/item3.xml"/><Relationship Id="rId21" Type="http://schemas.openxmlformats.org/officeDocument/2006/relationships/hyperlink" Target="https://www.youtube.com/watch?v=pNE1ufDXNSc&amp;t=3s" TargetMode="Externa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image" Target="media/image4.png"/><Relationship Id="rId25" Type="http://schemas.openxmlformats.org/officeDocument/2006/relationships/image" Target="media/image8.emf"/><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docs.scipy.org/doc/scipy/reference/generated/scipy.optimize.curve_fit.html" TargetMode="External"/><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oleObject" Target="embeddings/oleObject2.bin"/><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7.emf"/><Relationship Id="rId28"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https://en.wikipedia.org/wiki/Levenberg%E2%80%93Marquardt_algorithm" TargetMode="External"/><Relationship Id="rId27" Type="http://schemas.openxmlformats.org/officeDocument/2006/relationships/hyperlink" Target="https://colab.research.google.com/drive/1mmNPkLnjXe-VCONVQfZEIW4PIgaljup6?usp=sharing" TargetMode="External"/><Relationship Id="rId30" Type="http://schemas.openxmlformats.org/officeDocument/2006/relationships/header" Target="header5.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9B6E87A856FE7147A9F860535A70F1B6" ma:contentTypeVersion="8" ma:contentTypeDescription="Utwórz nowy dokument." ma:contentTypeScope="" ma:versionID="7abafbd01f9e5949291a8a4247979140">
  <xsd:schema xmlns:xsd="http://www.w3.org/2001/XMLSchema" xmlns:xs="http://www.w3.org/2001/XMLSchema" xmlns:p="http://schemas.microsoft.com/office/2006/metadata/properties" xmlns:ns3="9ca40cf7-1255-4b7d-8dd0-eee2e9d08245" xmlns:ns4="171376c9-c544-4db1-a845-056ec32b1786" targetNamespace="http://schemas.microsoft.com/office/2006/metadata/properties" ma:root="true" ma:fieldsID="7240c578890a4dd7b144391c4449c50d" ns3:_="" ns4:_="">
    <xsd:import namespace="9ca40cf7-1255-4b7d-8dd0-eee2e9d08245"/>
    <xsd:import namespace="171376c9-c544-4db1-a845-056ec32b178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a40cf7-1255-4b7d-8dd0-eee2e9d082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71376c9-c544-4db1-a845-056ec32b1786" elementFormDefault="qualified">
    <xsd:import namespace="http://schemas.microsoft.com/office/2006/documentManagement/types"/>
    <xsd:import namespace="http://schemas.microsoft.com/office/infopath/2007/PartnerControls"/>
    <xsd:element name="SharedWithUsers" ma:index="12"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Udostępnione dla — szczegóły" ma:internalName="SharedWithDetails" ma:readOnly="true">
      <xsd:simpleType>
        <xsd:restriction base="dms:Note">
          <xsd:maxLength value="255"/>
        </xsd:restriction>
      </xsd:simpleType>
    </xsd:element>
    <xsd:element name="SharingHintHash" ma:index="14" nillable="true" ma:displayName="Skrót wskazówki dotyczącej udostępniani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9ca40cf7-1255-4b7d-8dd0-eee2e9d08245" xsi:nil="true"/>
  </documentManagement>
</p:properties>
</file>

<file path=customXml/itemProps1.xml><?xml version="1.0" encoding="utf-8"?>
<ds:datastoreItem xmlns:ds="http://schemas.openxmlformats.org/officeDocument/2006/customXml" ds:itemID="{4E0B0192-19FF-4CD5-B928-896C1EAC7DEB}">
  <ds:schemaRefs>
    <ds:schemaRef ds:uri="http://schemas.openxmlformats.org/officeDocument/2006/bibliography"/>
  </ds:schemaRefs>
</ds:datastoreItem>
</file>

<file path=customXml/itemProps2.xml><?xml version="1.0" encoding="utf-8"?>
<ds:datastoreItem xmlns:ds="http://schemas.openxmlformats.org/officeDocument/2006/customXml" ds:itemID="{F300D890-1D05-4ED7-B66B-58CBFFEE99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a40cf7-1255-4b7d-8dd0-eee2e9d08245"/>
    <ds:schemaRef ds:uri="171376c9-c544-4db1-a845-056ec32b17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DD943A-C1C8-4F99-BCBD-991B904F7034}">
  <ds:schemaRefs>
    <ds:schemaRef ds:uri="http://schemas.microsoft.com/sharepoint/v3/contenttype/forms"/>
  </ds:schemaRefs>
</ds:datastoreItem>
</file>

<file path=customXml/itemProps4.xml><?xml version="1.0" encoding="utf-8"?>
<ds:datastoreItem xmlns:ds="http://schemas.openxmlformats.org/officeDocument/2006/customXml" ds:itemID="{FCA81FDC-AD2E-4F46-8D40-33A4112C4703}">
  <ds:schemaRefs>
    <ds:schemaRef ds:uri="http://schemas.microsoft.com/office/2006/metadata/properties"/>
    <ds:schemaRef ds:uri="http://schemas.microsoft.com/office/infopath/2007/PartnerControls"/>
    <ds:schemaRef ds:uri="9ca40cf7-1255-4b7d-8dd0-eee2e9d08245"/>
  </ds:schemaRefs>
</ds:datastoreItem>
</file>

<file path=docMetadata/LabelInfo.xml><?xml version="1.0" encoding="utf-8"?>
<clbl:labelList xmlns:clbl="http://schemas.microsoft.com/office/2020/mipLabelMetadata">
  <clbl:label id="{e66af1e9-d714-4a1f-8101-22a504f9622f}" enabled="0" method="" siteId="{e66af1e9-d714-4a1f-8101-22a504f9622f}" removed="1"/>
</clbl:labelList>
</file>

<file path=docProps/app.xml><?xml version="1.0" encoding="utf-8"?>
<Properties xmlns="http://schemas.openxmlformats.org/officeDocument/2006/extended-properties" xmlns:vt="http://schemas.openxmlformats.org/officeDocument/2006/docPropsVTypes">
  <Template>Normal.dotm</Template>
  <TotalTime>2193</TotalTime>
  <Pages>11</Pages>
  <Words>1353</Words>
  <Characters>9409</Characters>
  <Application>Microsoft Office Word</Application>
  <DocSecurity>0</DocSecurity>
  <Lines>303</Lines>
  <Paragraphs>103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10659</CharactersWithSpaces>
  <SharedDoc>false</SharedDoc>
  <HLinks>
    <vt:vector size="120" baseType="variant">
      <vt:variant>
        <vt:i4>7864379</vt:i4>
      </vt:variant>
      <vt:variant>
        <vt:i4>213</vt:i4>
      </vt:variant>
      <vt:variant>
        <vt:i4>0</vt:i4>
      </vt:variant>
      <vt:variant>
        <vt:i4>5</vt:i4>
      </vt:variant>
      <vt:variant>
        <vt:lpwstr>https://obliczeniastatystyczne.pl/wspolczynnik-zmiennosci/</vt:lpwstr>
      </vt:variant>
      <vt:variant>
        <vt:lpwstr/>
      </vt:variant>
      <vt:variant>
        <vt:i4>1310768</vt:i4>
      </vt:variant>
      <vt:variant>
        <vt:i4>113</vt:i4>
      </vt:variant>
      <vt:variant>
        <vt:i4>0</vt:i4>
      </vt:variant>
      <vt:variant>
        <vt:i4>5</vt:i4>
      </vt:variant>
      <vt:variant>
        <vt:lpwstr/>
      </vt:variant>
      <vt:variant>
        <vt:lpwstr>_Toc216117549</vt:lpwstr>
      </vt:variant>
      <vt:variant>
        <vt:i4>1310768</vt:i4>
      </vt:variant>
      <vt:variant>
        <vt:i4>107</vt:i4>
      </vt:variant>
      <vt:variant>
        <vt:i4>0</vt:i4>
      </vt:variant>
      <vt:variant>
        <vt:i4>5</vt:i4>
      </vt:variant>
      <vt:variant>
        <vt:lpwstr/>
      </vt:variant>
      <vt:variant>
        <vt:lpwstr>_Toc216117548</vt:lpwstr>
      </vt:variant>
      <vt:variant>
        <vt:i4>1310768</vt:i4>
      </vt:variant>
      <vt:variant>
        <vt:i4>101</vt:i4>
      </vt:variant>
      <vt:variant>
        <vt:i4>0</vt:i4>
      </vt:variant>
      <vt:variant>
        <vt:i4>5</vt:i4>
      </vt:variant>
      <vt:variant>
        <vt:lpwstr/>
      </vt:variant>
      <vt:variant>
        <vt:lpwstr>_Toc216117547</vt:lpwstr>
      </vt:variant>
      <vt:variant>
        <vt:i4>1310768</vt:i4>
      </vt:variant>
      <vt:variant>
        <vt:i4>95</vt:i4>
      </vt:variant>
      <vt:variant>
        <vt:i4>0</vt:i4>
      </vt:variant>
      <vt:variant>
        <vt:i4>5</vt:i4>
      </vt:variant>
      <vt:variant>
        <vt:lpwstr/>
      </vt:variant>
      <vt:variant>
        <vt:lpwstr>_Toc216117546</vt:lpwstr>
      </vt:variant>
      <vt:variant>
        <vt:i4>1310768</vt:i4>
      </vt:variant>
      <vt:variant>
        <vt:i4>89</vt:i4>
      </vt:variant>
      <vt:variant>
        <vt:i4>0</vt:i4>
      </vt:variant>
      <vt:variant>
        <vt:i4>5</vt:i4>
      </vt:variant>
      <vt:variant>
        <vt:lpwstr/>
      </vt:variant>
      <vt:variant>
        <vt:lpwstr>_Toc216117545</vt:lpwstr>
      </vt:variant>
      <vt:variant>
        <vt:i4>1310768</vt:i4>
      </vt:variant>
      <vt:variant>
        <vt:i4>83</vt:i4>
      </vt:variant>
      <vt:variant>
        <vt:i4>0</vt:i4>
      </vt:variant>
      <vt:variant>
        <vt:i4>5</vt:i4>
      </vt:variant>
      <vt:variant>
        <vt:lpwstr/>
      </vt:variant>
      <vt:variant>
        <vt:lpwstr>_Toc216117544</vt:lpwstr>
      </vt:variant>
      <vt:variant>
        <vt:i4>1310768</vt:i4>
      </vt:variant>
      <vt:variant>
        <vt:i4>77</vt:i4>
      </vt:variant>
      <vt:variant>
        <vt:i4>0</vt:i4>
      </vt:variant>
      <vt:variant>
        <vt:i4>5</vt:i4>
      </vt:variant>
      <vt:variant>
        <vt:lpwstr/>
      </vt:variant>
      <vt:variant>
        <vt:lpwstr>_Toc216117543</vt:lpwstr>
      </vt:variant>
      <vt:variant>
        <vt:i4>1310768</vt:i4>
      </vt:variant>
      <vt:variant>
        <vt:i4>71</vt:i4>
      </vt:variant>
      <vt:variant>
        <vt:i4>0</vt:i4>
      </vt:variant>
      <vt:variant>
        <vt:i4>5</vt:i4>
      </vt:variant>
      <vt:variant>
        <vt:lpwstr/>
      </vt:variant>
      <vt:variant>
        <vt:lpwstr>_Toc216117542</vt:lpwstr>
      </vt:variant>
      <vt:variant>
        <vt:i4>1310768</vt:i4>
      </vt:variant>
      <vt:variant>
        <vt:i4>65</vt:i4>
      </vt:variant>
      <vt:variant>
        <vt:i4>0</vt:i4>
      </vt:variant>
      <vt:variant>
        <vt:i4>5</vt:i4>
      </vt:variant>
      <vt:variant>
        <vt:lpwstr/>
      </vt:variant>
      <vt:variant>
        <vt:lpwstr>_Toc216117541</vt:lpwstr>
      </vt:variant>
      <vt:variant>
        <vt:i4>1310768</vt:i4>
      </vt:variant>
      <vt:variant>
        <vt:i4>59</vt:i4>
      </vt:variant>
      <vt:variant>
        <vt:i4>0</vt:i4>
      </vt:variant>
      <vt:variant>
        <vt:i4>5</vt:i4>
      </vt:variant>
      <vt:variant>
        <vt:lpwstr/>
      </vt:variant>
      <vt:variant>
        <vt:lpwstr>_Toc216117540</vt:lpwstr>
      </vt:variant>
      <vt:variant>
        <vt:i4>1245232</vt:i4>
      </vt:variant>
      <vt:variant>
        <vt:i4>53</vt:i4>
      </vt:variant>
      <vt:variant>
        <vt:i4>0</vt:i4>
      </vt:variant>
      <vt:variant>
        <vt:i4>5</vt:i4>
      </vt:variant>
      <vt:variant>
        <vt:lpwstr/>
      </vt:variant>
      <vt:variant>
        <vt:lpwstr>_Toc216117539</vt:lpwstr>
      </vt:variant>
      <vt:variant>
        <vt:i4>1245232</vt:i4>
      </vt:variant>
      <vt:variant>
        <vt:i4>47</vt:i4>
      </vt:variant>
      <vt:variant>
        <vt:i4>0</vt:i4>
      </vt:variant>
      <vt:variant>
        <vt:i4>5</vt:i4>
      </vt:variant>
      <vt:variant>
        <vt:lpwstr/>
      </vt:variant>
      <vt:variant>
        <vt:lpwstr>_Toc216117538</vt:lpwstr>
      </vt:variant>
      <vt:variant>
        <vt:i4>1245232</vt:i4>
      </vt:variant>
      <vt:variant>
        <vt:i4>41</vt:i4>
      </vt:variant>
      <vt:variant>
        <vt:i4>0</vt:i4>
      </vt:variant>
      <vt:variant>
        <vt:i4>5</vt:i4>
      </vt:variant>
      <vt:variant>
        <vt:lpwstr/>
      </vt:variant>
      <vt:variant>
        <vt:lpwstr>_Toc216117537</vt:lpwstr>
      </vt:variant>
      <vt:variant>
        <vt:i4>1245232</vt:i4>
      </vt:variant>
      <vt:variant>
        <vt:i4>35</vt:i4>
      </vt:variant>
      <vt:variant>
        <vt:i4>0</vt:i4>
      </vt:variant>
      <vt:variant>
        <vt:i4>5</vt:i4>
      </vt:variant>
      <vt:variant>
        <vt:lpwstr/>
      </vt:variant>
      <vt:variant>
        <vt:lpwstr>_Toc216117536</vt:lpwstr>
      </vt:variant>
      <vt:variant>
        <vt:i4>1245232</vt:i4>
      </vt:variant>
      <vt:variant>
        <vt:i4>29</vt:i4>
      </vt:variant>
      <vt:variant>
        <vt:i4>0</vt:i4>
      </vt:variant>
      <vt:variant>
        <vt:i4>5</vt:i4>
      </vt:variant>
      <vt:variant>
        <vt:lpwstr/>
      </vt:variant>
      <vt:variant>
        <vt:lpwstr>_Toc216117535</vt:lpwstr>
      </vt:variant>
      <vt:variant>
        <vt:i4>1245232</vt:i4>
      </vt:variant>
      <vt:variant>
        <vt:i4>23</vt:i4>
      </vt:variant>
      <vt:variant>
        <vt:i4>0</vt:i4>
      </vt:variant>
      <vt:variant>
        <vt:i4>5</vt:i4>
      </vt:variant>
      <vt:variant>
        <vt:lpwstr/>
      </vt:variant>
      <vt:variant>
        <vt:lpwstr>_Toc216117534</vt:lpwstr>
      </vt:variant>
      <vt:variant>
        <vt:i4>1245232</vt:i4>
      </vt:variant>
      <vt:variant>
        <vt:i4>17</vt:i4>
      </vt:variant>
      <vt:variant>
        <vt:i4>0</vt:i4>
      </vt:variant>
      <vt:variant>
        <vt:i4>5</vt:i4>
      </vt:variant>
      <vt:variant>
        <vt:lpwstr/>
      </vt:variant>
      <vt:variant>
        <vt:lpwstr>_Toc216117533</vt:lpwstr>
      </vt:variant>
      <vt:variant>
        <vt:i4>1245232</vt:i4>
      </vt:variant>
      <vt:variant>
        <vt:i4>11</vt:i4>
      </vt:variant>
      <vt:variant>
        <vt:i4>0</vt:i4>
      </vt:variant>
      <vt:variant>
        <vt:i4>5</vt:i4>
      </vt:variant>
      <vt:variant>
        <vt:lpwstr/>
      </vt:variant>
      <vt:variant>
        <vt:lpwstr>_Toc216117532</vt:lpwstr>
      </vt:variant>
      <vt:variant>
        <vt:i4>1245232</vt:i4>
      </vt:variant>
      <vt:variant>
        <vt:i4>5</vt:i4>
      </vt:variant>
      <vt:variant>
        <vt:i4>0</vt:i4>
      </vt:variant>
      <vt:variant>
        <vt:i4>5</vt:i4>
      </vt:variant>
      <vt:variant>
        <vt:lpwstr/>
      </vt:variant>
      <vt:variant>
        <vt:lpwstr>_Toc216117531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Pierzchała Dariusz</dc:creator>
  <cp:keywords/>
  <dc:description/>
  <cp:lastModifiedBy>Ślęzak Michał</cp:lastModifiedBy>
  <cp:revision>129</cp:revision>
  <cp:lastPrinted>2026-01-02T12:13:00Z</cp:lastPrinted>
  <dcterms:created xsi:type="dcterms:W3CDTF">2025-12-16T18:42:00Z</dcterms:created>
  <dcterms:modified xsi:type="dcterms:W3CDTF">2026-01-08T08:16:00Z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0x0101009B6E87A856FE7147A9F860535A70F1B6</vt:lpwstr>
  </property>
</Properties>
</file>