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63AA" w14:textId="77777777" w:rsidR="00145B44" w:rsidRDefault="00145B44" w:rsidP="00145B44">
      <w:pPr>
        <w:pStyle w:val="Tytu"/>
      </w:pPr>
      <w:r>
        <w:t xml:space="preserve">WOJSKOWA  AKADEMIA  TECHNICZNA </w:t>
      </w:r>
    </w:p>
    <w:p w14:paraId="43D9249C" w14:textId="77777777" w:rsidR="00145B44" w:rsidRDefault="00145B44" w:rsidP="00145B44">
      <w:pPr>
        <w:pBdr>
          <w:bottom w:val="single" w:sz="4" w:space="1" w:color="auto"/>
        </w:pBdr>
        <w:jc w:val="center"/>
        <w:rPr>
          <w:b/>
          <w:bCs/>
        </w:rPr>
      </w:pPr>
      <w:r>
        <w:rPr>
          <w:b/>
          <w:bCs/>
        </w:rPr>
        <w:t>im. Jarosława Dąbrowskiego</w:t>
      </w:r>
    </w:p>
    <w:p w14:paraId="7C5E42D2" w14:textId="77777777" w:rsidR="00145B44" w:rsidRPr="009F3B06" w:rsidRDefault="00145B44" w:rsidP="009F3B06">
      <w:pPr>
        <w:jc w:val="center"/>
        <w:rPr>
          <w:b/>
          <w:bCs/>
          <w:sz w:val="40"/>
          <w:szCs w:val="40"/>
        </w:rPr>
      </w:pPr>
      <w:r w:rsidRPr="009F3B06">
        <w:rPr>
          <w:b/>
          <w:bCs/>
          <w:sz w:val="40"/>
          <w:szCs w:val="40"/>
        </w:rPr>
        <w:t>WYDZIAŁ  CYBERNETYKI</w:t>
      </w:r>
    </w:p>
    <w:p w14:paraId="47365D70" w14:textId="77777777" w:rsidR="00145B44" w:rsidRDefault="00145B44" w:rsidP="00145B44"/>
    <w:p w14:paraId="0BAB61F0" w14:textId="77777777" w:rsidR="00145B44" w:rsidRDefault="00145B44" w:rsidP="00145B44"/>
    <w:p w14:paraId="48D8FC45" w14:textId="77777777" w:rsidR="00145B44" w:rsidRDefault="00145B44" w:rsidP="00145B44">
      <w:pPr>
        <w:ind w:firstLine="3119"/>
      </w:pPr>
      <w:r>
        <w:rPr>
          <w:rFonts w:ascii="Arial" w:eastAsia="Calibri" w:hAnsi="Arial" w:cs="Arial"/>
          <w:sz w:val="22"/>
          <w:szCs w:val="22"/>
          <w:lang w:eastAsia="en-US"/>
        </w:rPr>
        <w:object w:dxaOrig="2385" w:dyaOrig="3120" w14:anchorId="30C17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5pt;height:156.35pt" o:ole="">
            <v:imagedata r:id="rId11" o:title=""/>
          </v:shape>
          <o:OLEObject Type="Embed" ProgID="CorelDRAW.Graphic.9" ShapeID="_x0000_i1025" DrawAspect="Content" ObjectID="_1828954427" r:id="rId12"/>
        </w:object>
      </w:r>
    </w:p>
    <w:p w14:paraId="4752B2DD" w14:textId="77777777" w:rsidR="00145B44" w:rsidRDefault="00145B44" w:rsidP="00145B44"/>
    <w:p w14:paraId="4AA4B348" w14:textId="77777777" w:rsidR="00145B44" w:rsidRDefault="00145B44" w:rsidP="00145B44"/>
    <w:p w14:paraId="2B7EB9AF" w14:textId="552A1C6D" w:rsidR="00145B44" w:rsidRDefault="003A36FF" w:rsidP="007A2FF8">
      <w:pPr>
        <w:jc w:val="center"/>
        <w:rPr>
          <w:sz w:val="52"/>
          <w:szCs w:val="52"/>
        </w:rPr>
      </w:pPr>
      <w:r>
        <w:rPr>
          <w:sz w:val="52"/>
          <w:szCs w:val="52"/>
        </w:rPr>
        <w:t>SPRAWOZDANIE</w:t>
      </w:r>
    </w:p>
    <w:p w14:paraId="37A630F6" w14:textId="4D0E39E0" w:rsidR="00145B44" w:rsidRPr="00192C28" w:rsidRDefault="003A36FF" w:rsidP="00192C28">
      <w:pPr>
        <w:jc w:val="center"/>
        <w:rPr>
          <w:sz w:val="52"/>
          <w:szCs w:val="52"/>
        </w:rPr>
      </w:pPr>
      <w:r>
        <w:rPr>
          <w:sz w:val="52"/>
          <w:szCs w:val="52"/>
        </w:rPr>
        <w:t>Metody Eksploracji Danych</w:t>
      </w:r>
    </w:p>
    <w:p w14:paraId="7DB124A8" w14:textId="77777777" w:rsidR="00145B44" w:rsidRPr="00305BAC" w:rsidRDefault="00145B44" w:rsidP="00145B44">
      <w:pPr>
        <w:rPr>
          <w:sz w:val="16"/>
          <w:szCs w:val="16"/>
        </w:rPr>
      </w:pPr>
    </w:p>
    <w:p w14:paraId="0FD83253" w14:textId="77777777" w:rsidR="00145B44" w:rsidRDefault="00145B44" w:rsidP="00145B44"/>
    <w:p w14:paraId="740F6634" w14:textId="77777777" w:rsidR="00145B44" w:rsidRPr="00305BAC" w:rsidRDefault="00145B44" w:rsidP="00145B44">
      <w:pPr>
        <w:rPr>
          <w:sz w:val="16"/>
          <w:szCs w:val="16"/>
        </w:rPr>
      </w:pPr>
    </w:p>
    <w:p w14:paraId="6DC49F2F" w14:textId="08FAE29D" w:rsidR="00253BCD" w:rsidRDefault="00145B44" w:rsidP="00253BCD">
      <w:pPr>
        <w:ind w:left="1871" w:hanging="1871"/>
        <w:jc w:val="both"/>
        <w:rPr>
          <w:b/>
          <w:bCs/>
          <w:caps/>
          <w:sz w:val="32"/>
          <w:szCs w:val="32"/>
        </w:rPr>
      </w:pPr>
      <w:r>
        <w:rPr>
          <w:sz w:val="28"/>
        </w:rPr>
        <w:t>Temat </w:t>
      </w:r>
      <w:r w:rsidR="00192C28">
        <w:rPr>
          <w:sz w:val="28"/>
        </w:rPr>
        <w:t>laboratorium</w:t>
      </w:r>
      <w:r>
        <w:t>:</w:t>
      </w:r>
      <w:r w:rsidR="00192C28">
        <w:t xml:space="preserve"> </w:t>
      </w:r>
      <w:r w:rsidR="00557FE2">
        <w:rPr>
          <w:b/>
          <w:bCs/>
          <w:caps/>
          <w:sz w:val="32"/>
          <w:szCs w:val="32"/>
        </w:rPr>
        <w:t>mODELE LOGITOWE. REGRESJA LOGISTYCZNA</w:t>
      </w:r>
    </w:p>
    <w:p w14:paraId="004F3AF5" w14:textId="1AF3EA34" w:rsidR="00145B44" w:rsidRPr="00253BCD" w:rsidRDefault="00145B44" w:rsidP="00253BCD">
      <w:pPr>
        <w:ind w:left="1871" w:hanging="1871"/>
        <w:jc w:val="both"/>
        <w:rPr>
          <w:sz w:val="44"/>
          <w:szCs w:val="44"/>
        </w:rPr>
      </w:pPr>
      <w:r>
        <w:rPr>
          <w:b/>
          <w:bCs/>
          <w:caps/>
          <w:sz w:val="32"/>
          <w:szCs w:val="32"/>
        </w:rPr>
        <w:br/>
      </w:r>
    </w:p>
    <w:p w14:paraId="7A9568C5" w14:textId="3E2CFA81" w:rsidR="00145B44" w:rsidRPr="004F5CBF" w:rsidRDefault="003A36FF" w:rsidP="00145B44">
      <w:pPr>
        <w:jc w:val="center"/>
        <w:rPr>
          <w:b/>
          <w:bCs/>
          <w:sz w:val="28"/>
          <w:szCs w:val="28"/>
        </w:rPr>
      </w:pPr>
      <w:r>
        <w:rPr>
          <w:b/>
          <w:bCs/>
          <w:sz w:val="28"/>
          <w:szCs w:val="28"/>
        </w:rPr>
        <w:t>INFORMATYKA</w:t>
      </w:r>
    </w:p>
    <w:p w14:paraId="50E14E5E" w14:textId="77777777" w:rsidR="00145B44" w:rsidRDefault="00145B44" w:rsidP="00145B44">
      <w:pPr>
        <w:spacing w:line="140" w:lineRule="exact"/>
        <w:jc w:val="center"/>
        <w:rPr>
          <w:sz w:val="16"/>
          <w:szCs w:val="16"/>
        </w:rPr>
      </w:pPr>
      <w:r w:rsidRPr="00E64235">
        <w:rPr>
          <w:sz w:val="16"/>
          <w:szCs w:val="16"/>
        </w:rPr>
        <w:t>…………………………………………………………………………</w:t>
      </w:r>
    </w:p>
    <w:p w14:paraId="6E885DAA" w14:textId="77777777" w:rsidR="00145B44" w:rsidRPr="00E64235" w:rsidRDefault="00145B44" w:rsidP="00145B44">
      <w:pPr>
        <w:spacing w:line="140" w:lineRule="exact"/>
        <w:jc w:val="center"/>
        <w:rPr>
          <w:sz w:val="16"/>
          <w:szCs w:val="16"/>
        </w:rPr>
      </w:pPr>
      <w:r>
        <w:rPr>
          <w:sz w:val="16"/>
          <w:szCs w:val="16"/>
        </w:rPr>
        <w:t>(kierunek studiów)</w:t>
      </w:r>
    </w:p>
    <w:p w14:paraId="007E23B8" w14:textId="77777777" w:rsidR="00145B44" w:rsidRDefault="00145B44" w:rsidP="00145B44">
      <w:pPr>
        <w:jc w:val="center"/>
        <w:rPr>
          <w:sz w:val="28"/>
          <w:szCs w:val="28"/>
        </w:rPr>
      </w:pPr>
    </w:p>
    <w:p w14:paraId="022CFF1F" w14:textId="77777777" w:rsidR="00145B44" w:rsidRPr="006D2F7C" w:rsidRDefault="00145B44" w:rsidP="00145B44">
      <w:pPr>
        <w:jc w:val="center"/>
        <w:rPr>
          <w:sz w:val="28"/>
          <w:szCs w:val="28"/>
        </w:rPr>
      </w:pPr>
    </w:p>
    <w:p w14:paraId="1344015C" w14:textId="44F1B79F" w:rsidR="00145B44" w:rsidRPr="004F5CBF" w:rsidRDefault="003A36FF" w:rsidP="00145B44">
      <w:pPr>
        <w:jc w:val="center"/>
        <w:rPr>
          <w:b/>
          <w:bCs/>
          <w:sz w:val="28"/>
          <w:szCs w:val="28"/>
        </w:rPr>
      </w:pPr>
      <w:r>
        <w:rPr>
          <w:b/>
          <w:bCs/>
          <w:sz w:val="28"/>
          <w:szCs w:val="28"/>
        </w:rPr>
        <w:t>INŻYNIERIA SYSTEMÓW – ANALIZA DANYCH</w:t>
      </w:r>
    </w:p>
    <w:p w14:paraId="32F4F522" w14:textId="77777777" w:rsidR="00145B44" w:rsidRDefault="00145B44" w:rsidP="00145B44">
      <w:pPr>
        <w:spacing w:line="140" w:lineRule="exact"/>
        <w:jc w:val="center"/>
        <w:rPr>
          <w:sz w:val="16"/>
          <w:szCs w:val="16"/>
        </w:rPr>
      </w:pPr>
      <w:r w:rsidRPr="00E64235">
        <w:rPr>
          <w:sz w:val="16"/>
          <w:szCs w:val="16"/>
        </w:rPr>
        <w:t>…………………………………………………………………………</w:t>
      </w:r>
    </w:p>
    <w:p w14:paraId="7A6CE836" w14:textId="77777777" w:rsidR="00145B44" w:rsidRPr="00E64235" w:rsidRDefault="00145B44" w:rsidP="00145B44">
      <w:pPr>
        <w:spacing w:line="140" w:lineRule="exact"/>
        <w:jc w:val="center"/>
        <w:rPr>
          <w:sz w:val="16"/>
          <w:szCs w:val="16"/>
        </w:rPr>
      </w:pPr>
      <w:r>
        <w:rPr>
          <w:sz w:val="16"/>
          <w:szCs w:val="16"/>
        </w:rPr>
        <w:t>(specjalność)</w:t>
      </w:r>
    </w:p>
    <w:p w14:paraId="302E1267" w14:textId="77777777" w:rsidR="00145B44" w:rsidRDefault="00145B44" w:rsidP="00145B44"/>
    <w:p w14:paraId="7284CDC9" w14:textId="77777777" w:rsidR="00145B44" w:rsidRDefault="00145B44" w:rsidP="00145B44"/>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145B44" w14:paraId="53703568" w14:textId="77777777" w:rsidTr="00145B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6BD78616" w14:textId="34BC3800" w:rsidR="00145B44" w:rsidRDefault="003A36FF" w:rsidP="009E4AC3">
            <w:pPr>
              <w:tabs>
                <w:tab w:val="right" w:pos="5282"/>
              </w:tabs>
            </w:pPr>
            <w:r>
              <w:t>Zespół</w:t>
            </w:r>
            <w:r w:rsidR="00145B44">
              <w:t>:</w:t>
            </w:r>
          </w:p>
          <w:p w14:paraId="463FF3C0" w14:textId="77777777" w:rsidR="00145B44" w:rsidRDefault="00145B44" w:rsidP="009E4AC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1E76ED09" w14:textId="4A1D8F6F" w:rsidR="00145B44" w:rsidRDefault="003A36FF" w:rsidP="009E4AC3">
            <w:r>
              <w:t>Prowadzący laboratorium</w:t>
            </w:r>
            <w:r w:rsidR="00145B44">
              <w:t>:</w:t>
            </w:r>
          </w:p>
        </w:tc>
      </w:tr>
      <w:tr w:rsidR="003C4194" w:rsidRPr="007B6F23" w14:paraId="46C2CCC0" w14:textId="77777777" w:rsidTr="00145B44">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7ED3DE7C" w14:textId="4AB744A6" w:rsidR="003C4194" w:rsidRDefault="003A36FF" w:rsidP="003C4194">
            <w:pPr>
              <w:rPr>
                <w:b/>
                <w:bCs/>
                <w:sz w:val="28"/>
              </w:rPr>
            </w:pPr>
            <w:r>
              <w:rPr>
                <w:b/>
                <w:bCs/>
                <w:sz w:val="28"/>
              </w:rPr>
              <w:t>Michał</w:t>
            </w:r>
            <w:r w:rsidR="003C4194">
              <w:rPr>
                <w:b/>
                <w:bCs/>
                <w:sz w:val="28"/>
              </w:rPr>
              <w:t xml:space="preserve"> </w:t>
            </w:r>
            <w:r>
              <w:rPr>
                <w:b/>
                <w:bCs/>
                <w:sz w:val="28"/>
              </w:rPr>
              <w:t>ŚLĘZAK</w:t>
            </w:r>
          </w:p>
          <w:p w14:paraId="10BDA5FE" w14:textId="6891A24F" w:rsidR="003C4194" w:rsidRDefault="0091788E" w:rsidP="003C4194">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695AAB5" w14:textId="201375F8" w:rsidR="003C4194" w:rsidRPr="009D2554" w:rsidRDefault="00111F23" w:rsidP="003C4194">
            <w:pPr>
              <w:rPr>
                <w:b/>
                <w:bCs/>
                <w:sz w:val="28"/>
                <w:lang w:val="en-US"/>
              </w:rPr>
            </w:pPr>
            <w:r w:rsidRPr="009D2554">
              <w:rPr>
                <w:b/>
                <w:bCs/>
                <w:sz w:val="28"/>
                <w:lang w:val="en-US"/>
              </w:rPr>
              <w:t xml:space="preserve">Dr </w:t>
            </w:r>
            <w:proofErr w:type="spellStart"/>
            <w:r w:rsidRPr="009D2554">
              <w:rPr>
                <w:b/>
                <w:bCs/>
                <w:sz w:val="28"/>
                <w:lang w:val="en-US"/>
              </w:rPr>
              <w:t>inż</w:t>
            </w:r>
            <w:proofErr w:type="spellEnd"/>
            <w:r w:rsidRPr="009D2554">
              <w:rPr>
                <w:b/>
                <w:bCs/>
                <w:sz w:val="28"/>
                <w:lang w:val="en-US"/>
              </w:rPr>
              <w:t>.</w:t>
            </w:r>
            <w:r w:rsidR="003C4194" w:rsidRPr="009D2554">
              <w:rPr>
                <w:b/>
                <w:bCs/>
                <w:sz w:val="28"/>
                <w:lang w:val="en-US"/>
              </w:rPr>
              <w:t xml:space="preserve"> </w:t>
            </w:r>
            <w:r w:rsidRPr="009D2554">
              <w:rPr>
                <w:b/>
                <w:bCs/>
                <w:sz w:val="28"/>
                <w:lang w:val="en-US"/>
              </w:rPr>
              <w:t>Romuald</w:t>
            </w:r>
            <w:r w:rsidR="003C4194" w:rsidRPr="009D2554">
              <w:rPr>
                <w:b/>
                <w:bCs/>
                <w:sz w:val="28"/>
                <w:lang w:val="en-US"/>
              </w:rPr>
              <w:t xml:space="preserve"> </w:t>
            </w:r>
            <w:r w:rsidRPr="009D2554">
              <w:rPr>
                <w:b/>
                <w:bCs/>
                <w:sz w:val="28"/>
                <w:lang w:val="en-US"/>
              </w:rPr>
              <w:t>Hoffmann, prof. WAT</w:t>
            </w:r>
          </w:p>
        </w:tc>
      </w:tr>
    </w:tbl>
    <w:p w14:paraId="3D012197" w14:textId="77777777" w:rsidR="00855C12" w:rsidRPr="009D2554" w:rsidRDefault="00855C12" w:rsidP="00145B44">
      <w:pPr>
        <w:rPr>
          <w:lang w:val="en-US"/>
        </w:rPr>
      </w:pPr>
    </w:p>
    <w:p w14:paraId="3C9DC82E" w14:textId="0B87A322" w:rsidR="00145B44" w:rsidRDefault="00145B44" w:rsidP="00145B44">
      <w:pPr>
        <w:pBdr>
          <w:top w:val="single" w:sz="4" w:space="1" w:color="auto"/>
        </w:pBdr>
        <w:jc w:val="center"/>
        <w:rPr>
          <w:b/>
        </w:rPr>
      </w:pPr>
      <w:r>
        <w:rPr>
          <w:b/>
        </w:rPr>
        <w:t>Warszawa 20</w:t>
      </w:r>
      <w:r w:rsidR="003A36FF">
        <w:rPr>
          <w:b/>
        </w:rPr>
        <w:t>25</w:t>
      </w:r>
    </w:p>
    <w:p w14:paraId="4AB118A3" w14:textId="67538206" w:rsidR="00CC6DB9" w:rsidRPr="009D2554" w:rsidRDefault="00CC6DB9" w:rsidP="009D2554">
      <w:pPr>
        <w:spacing w:after="160" w:line="259" w:lineRule="auto"/>
        <w:rPr>
          <w:b/>
          <w:iCs/>
          <w:sz w:val="28"/>
          <w:szCs w:val="28"/>
        </w:rPr>
        <w:sectPr w:rsidR="00CC6DB9" w:rsidRPr="009D2554" w:rsidSect="00C0445E">
          <w:headerReference w:type="even" r:id="rId13"/>
          <w:headerReference w:type="default" r:id="rId14"/>
          <w:pgSz w:w="11906" w:h="16838" w:code="9"/>
          <w:pgMar w:top="1418" w:right="1134" w:bottom="1418" w:left="1418" w:header="709" w:footer="709" w:gutter="284"/>
          <w:cols w:space="708"/>
          <w:docGrid w:linePitch="360"/>
        </w:sectPr>
      </w:pPr>
    </w:p>
    <w:p w14:paraId="02BF3F5B" w14:textId="4DB7D449" w:rsidR="00F019F7" w:rsidRPr="00923CE7" w:rsidRDefault="00070722" w:rsidP="00070722">
      <w:pPr>
        <w:pStyle w:val="Tytu"/>
        <w:spacing w:line="360" w:lineRule="auto"/>
        <w:jc w:val="both"/>
        <w:rPr>
          <w:sz w:val="28"/>
          <w:szCs w:val="28"/>
        </w:rPr>
      </w:pPr>
      <w:r w:rsidRPr="00923CE7">
        <w:rPr>
          <w:sz w:val="28"/>
          <w:szCs w:val="28"/>
        </w:rPr>
        <w:lastRenderedPageBreak/>
        <w:t>Spis treści</w:t>
      </w:r>
    </w:p>
    <w:p w14:paraId="4EF4503A" w14:textId="1B7DA9AA" w:rsidR="00E80467"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8341483" w:history="1">
        <w:r w:rsidR="00E80467" w:rsidRPr="00AD1EFB">
          <w:rPr>
            <w:rStyle w:val="Hipercze"/>
          </w:rPr>
          <w:t>Rozdział I. Zadanie 3 – Płatki śniadaniowe</w:t>
        </w:r>
        <w:r w:rsidR="00E80467">
          <w:rPr>
            <w:webHidden/>
          </w:rPr>
          <w:tab/>
        </w:r>
        <w:r w:rsidR="00E80467">
          <w:rPr>
            <w:webHidden/>
          </w:rPr>
          <w:fldChar w:fldCharType="begin"/>
        </w:r>
        <w:r w:rsidR="00E80467">
          <w:rPr>
            <w:webHidden/>
          </w:rPr>
          <w:instrText xml:space="preserve"> PAGEREF _Toc218341483 \h </w:instrText>
        </w:r>
        <w:r w:rsidR="00E80467">
          <w:rPr>
            <w:webHidden/>
          </w:rPr>
        </w:r>
        <w:r w:rsidR="00E80467">
          <w:rPr>
            <w:webHidden/>
          </w:rPr>
          <w:fldChar w:fldCharType="separate"/>
        </w:r>
        <w:r w:rsidR="00E80467">
          <w:rPr>
            <w:webHidden/>
          </w:rPr>
          <w:t>4</w:t>
        </w:r>
        <w:r w:rsidR="00E80467">
          <w:rPr>
            <w:webHidden/>
          </w:rPr>
          <w:fldChar w:fldCharType="end"/>
        </w:r>
      </w:hyperlink>
    </w:p>
    <w:p w14:paraId="0DB6AB0F" w14:textId="1977A6C7"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4" w:history="1">
        <w:r w:rsidRPr="00AD1EFB">
          <w:rPr>
            <w:rStyle w:val="Hipercze"/>
          </w:rPr>
          <w:t>I.1. Wykorzystane narzędzia i zależności</w:t>
        </w:r>
        <w:r>
          <w:rPr>
            <w:webHidden/>
          </w:rPr>
          <w:tab/>
        </w:r>
        <w:r>
          <w:rPr>
            <w:webHidden/>
          </w:rPr>
          <w:fldChar w:fldCharType="begin"/>
        </w:r>
        <w:r>
          <w:rPr>
            <w:webHidden/>
          </w:rPr>
          <w:instrText xml:space="preserve"> PAGEREF _Toc218341484 \h </w:instrText>
        </w:r>
        <w:r>
          <w:rPr>
            <w:webHidden/>
          </w:rPr>
        </w:r>
        <w:r>
          <w:rPr>
            <w:webHidden/>
          </w:rPr>
          <w:fldChar w:fldCharType="separate"/>
        </w:r>
        <w:r>
          <w:rPr>
            <w:webHidden/>
          </w:rPr>
          <w:t>4</w:t>
        </w:r>
        <w:r>
          <w:rPr>
            <w:webHidden/>
          </w:rPr>
          <w:fldChar w:fldCharType="end"/>
        </w:r>
      </w:hyperlink>
    </w:p>
    <w:p w14:paraId="33CD227C" w14:textId="7727C641"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5" w:history="1">
        <w:r w:rsidRPr="00AD1EFB">
          <w:rPr>
            <w:rStyle w:val="Hipercze"/>
          </w:rPr>
          <w:t>I.2. Eksploracja danych</w:t>
        </w:r>
        <w:r>
          <w:rPr>
            <w:webHidden/>
          </w:rPr>
          <w:tab/>
        </w:r>
        <w:r>
          <w:rPr>
            <w:webHidden/>
          </w:rPr>
          <w:fldChar w:fldCharType="begin"/>
        </w:r>
        <w:r>
          <w:rPr>
            <w:webHidden/>
          </w:rPr>
          <w:instrText xml:space="preserve"> PAGEREF _Toc218341485 \h </w:instrText>
        </w:r>
        <w:r>
          <w:rPr>
            <w:webHidden/>
          </w:rPr>
        </w:r>
        <w:r>
          <w:rPr>
            <w:webHidden/>
          </w:rPr>
          <w:fldChar w:fldCharType="separate"/>
        </w:r>
        <w:r>
          <w:rPr>
            <w:webHidden/>
          </w:rPr>
          <w:t>7</w:t>
        </w:r>
        <w:r>
          <w:rPr>
            <w:webHidden/>
          </w:rPr>
          <w:fldChar w:fldCharType="end"/>
        </w:r>
      </w:hyperlink>
    </w:p>
    <w:p w14:paraId="5FB0C630" w14:textId="75DFD9F3"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6" w:history="1">
        <w:r w:rsidRPr="00AD1EFB">
          <w:rPr>
            <w:rStyle w:val="Hipercze"/>
          </w:rPr>
          <w:t>I.3. Modelowanie</w:t>
        </w:r>
        <w:r>
          <w:rPr>
            <w:webHidden/>
          </w:rPr>
          <w:tab/>
        </w:r>
        <w:r>
          <w:rPr>
            <w:webHidden/>
          </w:rPr>
          <w:fldChar w:fldCharType="begin"/>
        </w:r>
        <w:r>
          <w:rPr>
            <w:webHidden/>
          </w:rPr>
          <w:instrText xml:space="preserve"> PAGEREF _Toc218341486 \h </w:instrText>
        </w:r>
        <w:r>
          <w:rPr>
            <w:webHidden/>
          </w:rPr>
        </w:r>
        <w:r>
          <w:rPr>
            <w:webHidden/>
          </w:rPr>
          <w:fldChar w:fldCharType="separate"/>
        </w:r>
        <w:r>
          <w:rPr>
            <w:webHidden/>
          </w:rPr>
          <w:t>9</w:t>
        </w:r>
        <w:r>
          <w:rPr>
            <w:webHidden/>
          </w:rPr>
          <w:fldChar w:fldCharType="end"/>
        </w:r>
      </w:hyperlink>
    </w:p>
    <w:p w14:paraId="1BB002CC" w14:textId="05EDE43B"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7" w:history="1">
        <w:r w:rsidRPr="00AD1EFB">
          <w:rPr>
            <w:rStyle w:val="Hipercze"/>
          </w:rPr>
          <w:t>I.4. Modele dla półki 2</w:t>
        </w:r>
        <w:r>
          <w:rPr>
            <w:webHidden/>
          </w:rPr>
          <w:tab/>
        </w:r>
        <w:r>
          <w:rPr>
            <w:webHidden/>
          </w:rPr>
          <w:fldChar w:fldCharType="begin"/>
        </w:r>
        <w:r>
          <w:rPr>
            <w:webHidden/>
          </w:rPr>
          <w:instrText xml:space="preserve"> PAGEREF _Toc218341487 \h </w:instrText>
        </w:r>
        <w:r>
          <w:rPr>
            <w:webHidden/>
          </w:rPr>
        </w:r>
        <w:r>
          <w:rPr>
            <w:webHidden/>
          </w:rPr>
          <w:fldChar w:fldCharType="separate"/>
        </w:r>
        <w:r>
          <w:rPr>
            <w:webHidden/>
          </w:rPr>
          <w:t>9</w:t>
        </w:r>
        <w:r>
          <w:rPr>
            <w:webHidden/>
          </w:rPr>
          <w:fldChar w:fldCharType="end"/>
        </w:r>
      </w:hyperlink>
    </w:p>
    <w:p w14:paraId="4A67FA0A" w14:textId="06E6217D"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8" w:history="1">
        <w:r w:rsidRPr="00AD1EFB">
          <w:rPr>
            <w:rStyle w:val="Hipercze"/>
          </w:rPr>
          <w:t>I.5. Modele dla półki 3</w:t>
        </w:r>
        <w:r>
          <w:rPr>
            <w:webHidden/>
          </w:rPr>
          <w:tab/>
        </w:r>
        <w:r>
          <w:rPr>
            <w:webHidden/>
          </w:rPr>
          <w:fldChar w:fldCharType="begin"/>
        </w:r>
        <w:r>
          <w:rPr>
            <w:webHidden/>
          </w:rPr>
          <w:instrText xml:space="preserve"> PAGEREF _Toc218341488 \h </w:instrText>
        </w:r>
        <w:r>
          <w:rPr>
            <w:webHidden/>
          </w:rPr>
        </w:r>
        <w:r>
          <w:rPr>
            <w:webHidden/>
          </w:rPr>
          <w:fldChar w:fldCharType="separate"/>
        </w:r>
        <w:r>
          <w:rPr>
            <w:webHidden/>
          </w:rPr>
          <w:t>14</w:t>
        </w:r>
        <w:r>
          <w:rPr>
            <w:webHidden/>
          </w:rPr>
          <w:fldChar w:fldCharType="end"/>
        </w:r>
      </w:hyperlink>
    </w:p>
    <w:p w14:paraId="11F038BD" w14:textId="0F459D4A"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9" w:history="1">
        <w:r w:rsidRPr="00AD1EFB">
          <w:rPr>
            <w:rStyle w:val="Hipercze"/>
          </w:rPr>
          <w:t>I.6. Modele dla półki 1</w:t>
        </w:r>
        <w:r>
          <w:rPr>
            <w:webHidden/>
          </w:rPr>
          <w:tab/>
        </w:r>
        <w:r>
          <w:rPr>
            <w:webHidden/>
          </w:rPr>
          <w:fldChar w:fldCharType="begin"/>
        </w:r>
        <w:r>
          <w:rPr>
            <w:webHidden/>
          </w:rPr>
          <w:instrText xml:space="preserve"> PAGEREF _Toc218341489 \h </w:instrText>
        </w:r>
        <w:r>
          <w:rPr>
            <w:webHidden/>
          </w:rPr>
        </w:r>
        <w:r>
          <w:rPr>
            <w:webHidden/>
          </w:rPr>
          <w:fldChar w:fldCharType="separate"/>
        </w:r>
        <w:r>
          <w:rPr>
            <w:webHidden/>
          </w:rPr>
          <w:t>21</w:t>
        </w:r>
        <w:r>
          <w:rPr>
            <w:webHidden/>
          </w:rPr>
          <w:fldChar w:fldCharType="end"/>
        </w:r>
      </w:hyperlink>
    </w:p>
    <w:p w14:paraId="47BD5BBD" w14:textId="7EE4F242" w:rsidR="00E80467" w:rsidRDefault="00E80467">
      <w:pPr>
        <w:pStyle w:val="Spistreci1"/>
        <w:rPr>
          <w:rFonts w:asciiTheme="minorHAnsi" w:eastAsiaTheme="minorEastAsia" w:hAnsiTheme="minorHAnsi" w:cstheme="minorBidi"/>
          <w:kern w:val="2"/>
          <w:lang w:eastAsia="pl-PL"/>
          <w14:ligatures w14:val="standardContextual"/>
        </w:rPr>
      </w:pPr>
      <w:hyperlink w:anchor="_Toc218341490" w:history="1">
        <w:r w:rsidRPr="00AD1EFB">
          <w:rPr>
            <w:rStyle w:val="Hipercze"/>
          </w:rPr>
          <w:t>Wnioski</w:t>
        </w:r>
        <w:r>
          <w:rPr>
            <w:webHidden/>
          </w:rPr>
          <w:tab/>
        </w:r>
        <w:r>
          <w:rPr>
            <w:webHidden/>
          </w:rPr>
          <w:fldChar w:fldCharType="begin"/>
        </w:r>
        <w:r>
          <w:rPr>
            <w:webHidden/>
          </w:rPr>
          <w:instrText xml:space="preserve"> PAGEREF _Toc218341490 \h </w:instrText>
        </w:r>
        <w:r>
          <w:rPr>
            <w:webHidden/>
          </w:rPr>
        </w:r>
        <w:r>
          <w:rPr>
            <w:webHidden/>
          </w:rPr>
          <w:fldChar w:fldCharType="separate"/>
        </w:r>
        <w:r>
          <w:rPr>
            <w:webHidden/>
          </w:rPr>
          <w:t>26</w:t>
        </w:r>
        <w:r>
          <w:rPr>
            <w:webHidden/>
          </w:rPr>
          <w:fldChar w:fldCharType="end"/>
        </w:r>
      </w:hyperlink>
    </w:p>
    <w:p w14:paraId="46753A86" w14:textId="0B4FF300" w:rsidR="00E80467" w:rsidRDefault="00E80467">
      <w:pPr>
        <w:pStyle w:val="Spistreci1"/>
        <w:rPr>
          <w:rFonts w:asciiTheme="minorHAnsi" w:eastAsiaTheme="minorEastAsia" w:hAnsiTheme="minorHAnsi" w:cstheme="minorBidi"/>
          <w:kern w:val="2"/>
          <w:lang w:eastAsia="pl-PL"/>
          <w14:ligatures w14:val="standardContextual"/>
        </w:rPr>
      </w:pPr>
      <w:hyperlink w:anchor="_Toc218341491" w:history="1">
        <w:r w:rsidRPr="00AD1EFB">
          <w:rPr>
            <w:rStyle w:val="Hipercze"/>
          </w:rPr>
          <w:t>Bibliografia</w:t>
        </w:r>
        <w:r>
          <w:rPr>
            <w:webHidden/>
          </w:rPr>
          <w:tab/>
        </w:r>
        <w:r>
          <w:rPr>
            <w:webHidden/>
          </w:rPr>
          <w:fldChar w:fldCharType="begin"/>
        </w:r>
        <w:r>
          <w:rPr>
            <w:webHidden/>
          </w:rPr>
          <w:instrText xml:space="preserve"> PAGEREF _Toc218341491 \h </w:instrText>
        </w:r>
        <w:r>
          <w:rPr>
            <w:webHidden/>
          </w:rPr>
        </w:r>
        <w:r>
          <w:rPr>
            <w:webHidden/>
          </w:rPr>
          <w:fldChar w:fldCharType="separate"/>
        </w:r>
        <w:r>
          <w:rPr>
            <w:webHidden/>
          </w:rPr>
          <w:t>27</w:t>
        </w:r>
        <w:r>
          <w:rPr>
            <w:webHidden/>
          </w:rPr>
          <w:fldChar w:fldCharType="end"/>
        </w:r>
      </w:hyperlink>
    </w:p>
    <w:p w14:paraId="1A5310DB" w14:textId="07863FF8" w:rsidR="00E80467" w:rsidRDefault="00E80467">
      <w:pPr>
        <w:pStyle w:val="Spistreci1"/>
        <w:rPr>
          <w:rFonts w:asciiTheme="minorHAnsi" w:eastAsiaTheme="minorEastAsia" w:hAnsiTheme="minorHAnsi" w:cstheme="minorBidi"/>
          <w:kern w:val="2"/>
          <w:lang w:eastAsia="pl-PL"/>
          <w14:ligatures w14:val="standardContextual"/>
        </w:rPr>
      </w:pPr>
      <w:hyperlink w:anchor="_Toc218341492" w:history="1">
        <w:r w:rsidRPr="00AD1EFB">
          <w:rPr>
            <w:rStyle w:val="Hipercze"/>
          </w:rPr>
          <w:t>Spis rysunków</w:t>
        </w:r>
        <w:r>
          <w:rPr>
            <w:webHidden/>
          </w:rPr>
          <w:tab/>
        </w:r>
        <w:r>
          <w:rPr>
            <w:webHidden/>
          </w:rPr>
          <w:fldChar w:fldCharType="begin"/>
        </w:r>
        <w:r>
          <w:rPr>
            <w:webHidden/>
          </w:rPr>
          <w:instrText xml:space="preserve"> PAGEREF _Toc218341492 \h </w:instrText>
        </w:r>
        <w:r>
          <w:rPr>
            <w:webHidden/>
          </w:rPr>
        </w:r>
        <w:r>
          <w:rPr>
            <w:webHidden/>
          </w:rPr>
          <w:fldChar w:fldCharType="separate"/>
        </w:r>
        <w:r>
          <w:rPr>
            <w:webHidden/>
          </w:rPr>
          <w:t>28</w:t>
        </w:r>
        <w:r>
          <w:rPr>
            <w:webHidden/>
          </w:rPr>
          <w:fldChar w:fldCharType="end"/>
        </w:r>
      </w:hyperlink>
    </w:p>
    <w:p w14:paraId="7FBA63CB" w14:textId="68F592D7" w:rsidR="00E80467" w:rsidRDefault="00E80467">
      <w:pPr>
        <w:pStyle w:val="Spistreci1"/>
        <w:rPr>
          <w:rFonts w:asciiTheme="minorHAnsi" w:eastAsiaTheme="minorEastAsia" w:hAnsiTheme="minorHAnsi" w:cstheme="minorBidi"/>
          <w:kern w:val="2"/>
          <w:lang w:eastAsia="pl-PL"/>
          <w14:ligatures w14:val="standardContextual"/>
        </w:rPr>
      </w:pPr>
      <w:hyperlink w:anchor="_Toc218341493" w:history="1">
        <w:r w:rsidRPr="00AD1EFB">
          <w:rPr>
            <w:rStyle w:val="Hipercze"/>
          </w:rPr>
          <w:t>Spis tabel</w:t>
        </w:r>
        <w:r>
          <w:rPr>
            <w:webHidden/>
          </w:rPr>
          <w:tab/>
        </w:r>
        <w:r>
          <w:rPr>
            <w:webHidden/>
          </w:rPr>
          <w:fldChar w:fldCharType="begin"/>
        </w:r>
        <w:r>
          <w:rPr>
            <w:webHidden/>
          </w:rPr>
          <w:instrText xml:space="preserve"> PAGEREF _Toc218341493 \h </w:instrText>
        </w:r>
        <w:r>
          <w:rPr>
            <w:webHidden/>
          </w:rPr>
        </w:r>
        <w:r>
          <w:rPr>
            <w:webHidden/>
          </w:rPr>
          <w:fldChar w:fldCharType="separate"/>
        </w:r>
        <w:r>
          <w:rPr>
            <w:webHidden/>
          </w:rPr>
          <w:t>28</w:t>
        </w:r>
        <w:r>
          <w:rPr>
            <w:webHidden/>
          </w:rPr>
          <w:fldChar w:fldCharType="end"/>
        </w:r>
      </w:hyperlink>
    </w:p>
    <w:p w14:paraId="2C935277" w14:textId="4F3CBE40" w:rsidR="00E80467" w:rsidRDefault="00E80467">
      <w:pPr>
        <w:pStyle w:val="Spistreci1"/>
        <w:rPr>
          <w:rFonts w:asciiTheme="minorHAnsi" w:eastAsiaTheme="minorEastAsia" w:hAnsiTheme="minorHAnsi" w:cstheme="minorBidi"/>
          <w:kern w:val="2"/>
          <w:lang w:eastAsia="pl-PL"/>
          <w14:ligatures w14:val="standardContextual"/>
        </w:rPr>
      </w:pPr>
      <w:hyperlink w:anchor="_Toc218341494" w:history="1">
        <w:r w:rsidRPr="00AD1EFB">
          <w:rPr>
            <w:rStyle w:val="Hipercze"/>
          </w:rPr>
          <w:t>Załączniki</w:t>
        </w:r>
        <w:r>
          <w:rPr>
            <w:webHidden/>
          </w:rPr>
          <w:tab/>
        </w:r>
        <w:r>
          <w:rPr>
            <w:webHidden/>
          </w:rPr>
          <w:fldChar w:fldCharType="begin"/>
        </w:r>
        <w:r>
          <w:rPr>
            <w:webHidden/>
          </w:rPr>
          <w:instrText xml:space="preserve"> PAGEREF _Toc218341494 \h </w:instrText>
        </w:r>
        <w:r>
          <w:rPr>
            <w:webHidden/>
          </w:rPr>
        </w:r>
        <w:r>
          <w:rPr>
            <w:webHidden/>
          </w:rPr>
          <w:fldChar w:fldCharType="separate"/>
        </w:r>
        <w:r>
          <w:rPr>
            <w:webHidden/>
          </w:rPr>
          <w:t>29</w:t>
        </w:r>
        <w:r>
          <w:rPr>
            <w:webHidden/>
          </w:rPr>
          <w:fldChar w:fldCharType="end"/>
        </w:r>
      </w:hyperlink>
    </w:p>
    <w:p w14:paraId="5FE55170" w14:textId="2ACF727A"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5D883ACF" w14:textId="424FC8A6" w:rsidR="00A17F53" w:rsidRPr="009D2554" w:rsidRDefault="00A17F53" w:rsidP="009D2554">
      <w:pPr>
        <w:spacing w:after="160" w:line="259" w:lineRule="auto"/>
        <w:rPr>
          <w:b/>
          <w:bCs/>
          <w:sz w:val="28"/>
          <w:szCs w:val="28"/>
        </w:rPr>
      </w:pPr>
    </w:p>
    <w:p w14:paraId="747B9664" w14:textId="77777777" w:rsidR="00070722" w:rsidRPr="00427FD8" w:rsidRDefault="00070722" w:rsidP="00DE4DBF">
      <w:pPr>
        <w:pStyle w:val="WCY-Tekstrozdziau"/>
      </w:pPr>
    </w:p>
    <w:p w14:paraId="0CC033C8" w14:textId="448F3F1F" w:rsidR="00070722" w:rsidRPr="00427FD8" w:rsidRDefault="00070722" w:rsidP="00DE4DBF">
      <w:pPr>
        <w:pStyle w:val="WCY-Tekstrozdziau"/>
      </w:pPr>
      <w:r w:rsidRPr="00427FD8">
        <w:br w:type="page"/>
      </w:r>
    </w:p>
    <w:p w14:paraId="2639E320" w14:textId="65D6B19F" w:rsidR="009D2554" w:rsidRPr="009D2554" w:rsidRDefault="009D2554" w:rsidP="0004512F">
      <w:pPr>
        <w:pStyle w:val="WCY-Tyturozdziau"/>
      </w:pPr>
      <w:bookmarkStart w:id="0" w:name="_Toc218341483"/>
      <w:r>
        <w:lastRenderedPageBreak/>
        <w:t xml:space="preserve">Zadanie </w:t>
      </w:r>
      <w:r w:rsidR="00A0528A">
        <w:t>3</w:t>
      </w:r>
      <w:r w:rsidR="00E44D6B">
        <w:t xml:space="preserve"> </w:t>
      </w:r>
      <w:r w:rsidR="00557FE2">
        <w:t>–</w:t>
      </w:r>
      <w:r w:rsidR="00E44D6B">
        <w:t xml:space="preserve"> </w:t>
      </w:r>
      <w:r w:rsidR="00A0528A">
        <w:t>Płatki śniadaniowe</w:t>
      </w:r>
      <w:bookmarkEnd w:id="0"/>
    </w:p>
    <w:p w14:paraId="49DCD2A3" w14:textId="7E9E63EB" w:rsidR="00FB3E76" w:rsidRDefault="00BD59D2" w:rsidP="00D715E8">
      <w:pPr>
        <w:pStyle w:val="WCY-Tytupodrozdziau"/>
        <w:ind w:hanging="3901"/>
      </w:pPr>
      <w:bookmarkStart w:id="1" w:name="_Toc218341484"/>
      <w:r>
        <w:t>Wykorzystane narzędzia i zależności</w:t>
      </w:r>
      <w:bookmarkEnd w:id="1"/>
    </w:p>
    <w:p w14:paraId="5A4F0EA1" w14:textId="23E4583B" w:rsidR="00D715E8" w:rsidRPr="00D715E8" w:rsidRDefault="00D715E8" w:rsidP="00D715E8">
      <w:pPr>
        <w:pStyle w:val="WCY-Tytupunktu"/>
      </w:pPr>
      <w:r>
        <w:t>Modele</w:t>
      </w:r>
    </w:p>
    <w:p w14:paraId="170D8FD3" w14:textId="5CAD05C6" w:rsidR="009E4AC3" w:rsidRDefault="009F6433" w:rsidP="00CB5C3F">
      <w:pPr>
        <w:pStyle w:val="WCY-Tekstrozdziau"/>
      </w:pPr>
      <w:r>
        <w:t xml:space="preserve">W celu </w:t>
      </w:r>
      <w:r w:rsidR="00351547">
        <w:t xml:space="preserve">wyznaczenia </w:t>
      </w:r>
      <w:r w:rsidR="00CB5C3F">
        <w:t>modeli</w:t>
      </w:r>
      <w:r w:rsidR="00351547">
        <w:t xml:space="preserve"> </w:t>
      </w:r>
      <w:proofErr w:type="spellStart"/>
      <w:r w:rsidR="00CB5C3F">
        <w:t>logitowych</w:t>
      </w:r>
      <w:proofErr w:type="spellEnd"/>
      <w:r w:rsidR="00351547">
        <w:t xml:space="preserve"> </w:t>
      </w:r>
      <w:r w:rsidR="00FA54AC">
        <w:t>wraz z parametrami</w:t>
      </w:r>
      <w:r w:rsidR="001A0A5F">
        <w:t xml:space="preserve"> na podstawie wykładów</w:t>
      </w:r>
      <w:r w:rsidR="00122F9C">
        <w:t xml:space="preserve"> oraz wiedzy własnej przygotowano </w:t>
      </w:r>
      <w:r w:rsidR="004E4075">
        <w:t xml:space="preserve">program w języku </w:t>
      </w:r>
      <w:proofErr w:type="spellStart"/>
      <w:r w:rsidR="004E4075">
        <w:t>Python</w:t>
      </w:r>
      <w:proofErr w:type="spellEnd"/>
      <w:r w:rsidR="000151E4">
        <w:t xml:space="preserve"> wykorzystujący biblioteki </w:t>
      </w:r>
      <w:proofErr w:type="spellStart"/>
      <w:r w:rsidR="000151E4">
        <w:t>Pandas</w:t>
      </w:r>
      <w:proofErr w:type="spellEnd"/>
      <w:r w:rsidR="000151E4">
        <w:t xml:space="preserve">, </w:t>
      </w:r>
      <w:proofErr w:type="spellStart"/>
      <w:r w:rsidR="000151E4">
        <w:t>NumPy</w:t>
      </w:r>
      <w:proofErr w:type="spellEnd"/>
      <w:r w:rsidR="000151E4">
        <w:t xml:space="preserve">, </w:t>
      </w:r>
      <w:proofErr w:type="spellStart"/>
      <w:r w:rsidR="000151E4">
        <w:t>stastmodel</w:t>
      </w:r>
      <w:proofErr w:type="spellEnd"/>
      <w:r w:rsidR="00526D10">
        <w:t xml:space="preserve">, </w:t>
      </w:r>
      <w:proofErr w:type="spellStart"/>
      <w:r w:rsidR="00526D10">
        <w:t>scikit-learn</w:t>
      </w:r>
      <w:proofErr w:type="spellEnd"/>
      <w:r w:rsidR="00F039FA">
        <w:t xml:space="preserve"> oraz </w:t>
      </w:r>
      <w:proofErr w:type="spellStart"/>
      <w:r w:rsidR="00F039FA">
        <w:t>scipy</w:t>
      </w:r>
      <w:proofErr w:type="spellEnd"/>
      <w:r w:rsidR="00526D10">
        <w:t xml:space="preserve">, które również zostały wykorzystane </w:t>
      </w:r>
      <w:r w:rsidR="009F589E">
        <w:t>do obliczeń oraz wizualizacji</w:t>
      </w:r>
      <w:r w:rsidR="006C2CA1">
        <w:t xml:space="preserve"> wyników.</w:t>
      </w:r>
      <w:r w:rsidR="00DC0EB0">
        <w:t xml:space="preserve"> Modele oraz ich parametry zostały wyznaczone </w:t>
      </w:r>
      <w:r w:rsidR="00203DF1">
        <w:t xml:space="preserve">za pomocą </w:t>
      </w:r>
      <w:r w:rsidR="006A5475">
        <w:t>wyżej wspomnianych narzędzi</w:t>
      </w:r>
      <w:r w:rsidR="00507AE6">
        <w:t xml:space="preserve"> </w:t>
      </w:r>
    </w:p>
    <w:p w14:paraId="42BCF685" w14:textId="77777777" w:rsidR="00507AE6" w:rsidRDefault="00507AE6" w:rsidP="009E4AC3"/>
    <w:p w14:paraId="1C5D7A83" w14:textId="3D2F79B6" w:rsidR="00177BC6" w:rsidRDefault="00507AE6" w:rsidP="009E4AC3">
      <w:pPr>
        <w:rPr>
          <w:sz w:val="26"/>
          <w:szCs w:val="26"/>
        </w:rPr>
      </w:pPr>
      <w:r w:rsidRPr="00CB5C3F">
        <w:rPr>
          <w:sz w:val="26"/>
          <w:szCs w:val="26"/>
        </w:rPr>
        <w:t>Warto jednak zaznaczyć, że w tym laboratorium, w celu zbadania zależności zmiennej dychotomicznej (</w:t>
      </w:r>
      <w:r w:rsidR="0004512F">
        <w:rPr>
          <w:sz w:val="26"/>
          <w:szCs w:val="26"/>
        </w:rPr>
        <w:t>w tym zadaniu zmienną tą będzie przynależność danych płatków do danej półki lub też nie</w:t>
      </w:r>
      <w:r w:rsidRPr="00CB5C3F">
        <w:rPr>
          <w:sz w:val="26"/>
          <w:szCs w:val="26"/>
        </w:rPr>
        <w:t>) od zmienn</w:t>
      </w:r>
      <w:r w:rsidR="0004512F">
        <w:rPr>
          <w:sz w:val="26"/>
          <w:szCs w:val="26"/>
        </w:rPr>
        <w:t>ych</w:t>
      </w:r>
      <w:r w:rsidRPr="00CB5C3F">
        <w:rPr>
          <w:sz w:val="26"/>
          <w:szCs w:val="26"/>
        </w:rPr>
        <w:t xml:space="preserve"> objaśniając</w:t>
      </w:r>
      <w:r w:rsidR="0004512F">
        <w:rPr>
          <w:sz w:val="26"/>
          <w:szCs w:val="26"/>
        </w:rPr>
        <w:t>ych</w:t>
      </w:r>
      <w:r w:rsidRPr="00CB5C3F">
        <w:rPr>
          <w:sz w:val="26"/>
          <w:szCs w:val="26"/>
        </w:rPr>
        <w:t xml:space="preserve"> (</w:t>
      </w:r>
      <w:r w:rsidR="0004512F">
        <w:rPr>
          <w:sz w:val="26"/>
          <w:szCs w:val="26"/>
        </w:rPr>
        <w:t>skład płatków</w:t>
      </w:r>
      <w:r w:rsidRPr="00CB5C3F">
        <w:rPr>
          <w:sz w:val="26"/>
          <w:szCs w:val="26"/>
        </w:rPr>
        <w:t>)</w:t>
      </w:r>
      <w:r w:rsidR="0004512F">
        <w:rPr>
          <w:sz w:val="26"/>
          <w:szCs w:val="26"/>
        </w:rPr>
        <w:t>.</w:t>
      </w:r>
    </w:p>
    <w:p w14:paraId="3CA61766" w14:textId="042D7607" w:rsidR="00177BC6" w:rsidRPr="00CB5C3F" w:rsidRDefault="00177BC6" w:rsidP="00177BC6">
      <w:pPr>
        <w:rPr>
          <w:sz w:val="26"/>
          <w:szCs w:val="26"/>
        </w:rPr>
      </w:pPr>
    </w:p>
    <w:p w14:paraId="4E386282" w14:textId="799BBD53" w:rsidR="00177BC6" w:rsidRPr="00CB5C3F" w:rsidRDefault="0004512F" w:rsidP="00177BC6">
      <w:pPr>
        <w:rPr>
          <w:sz w:val="26"/>
          <w:szCs w:val="26"/>
        </w:rPr>
      </w:pPr>
      <w:r>
        <w:rPr>
          <w:sz w:val="26"/>
          <w:szCs w:val="26"/>
        </w:rPr>
        <w:t>Zastosowano</w:t>
      </w:r>
      <w:r w:rsidR="00177BC6" w:rsidRPr="00CB5C3F">
        <w:rPr>
          <w:sz w:val="26"/>
          <w:szCs w:val="26"/>
        </w:rPr>
        <w:t xml:space="preserve"> model </w:t>
      </w:r>
      <w:proofErr w:type="spellStart"/>
      <w:r w:rsidR="00177BC6" w:rsidRPr="00CB5C3F">
        <w:rPr>
          <w:sz w:val="26"/>
          <w:szCs w:val="26"/>
        </w:rPr>
        <w:t>logitowy</w:t>
      </w:r>
      <w:proofErr w:type="spellEnd"/>
      <w:r w:rsidR="00EA34AB" w:rsidRPr="00CB5C3F">
        <w:rPr>
          <w:sz w:val="26"/>
          <w:szCs w:val="26"/>
        </w:rPr>
        <w:t xml:space="preserve">. </w:t>
      </w:r>
      <w:r w:rsidR="004D213F" w:rsidRPr="00CB5C3F">
        <w:rPr>
          <w:sz w:val="26"/>
          <w:szCs w:val="26"/>
        </w:rPr>
        <w:t xml:space="preserve">Przewiduje on logarytm szans. </w:t>
      </w:r>
      <w:r w:rsidR="001923E9" w:rsidRPr="00CB5C3F">
        <w:rPr>
          <w:sz w:val="26"/>
          <w:szCs w:val="26"/>
        </w:rPr>
        <w:t>W naszym przypadku, p</w:t>
      </w:r>
      <w:r w:rsidR="00EA34AB" w:rsidRPr="00CB5C3F">
        <w:rPr>
          <w:sz w:val="26"/>
          <w:szCs w:val="26"/>
        </w:rPr>
        <w:t xml:space="preserve">rawdopodobieństwo </w:t>
      </w:r>
      <w:r w:rsidR="00BF455A">
        <w:rPr>
          <w:sz w:val="26"/>
          <w:szCs w:val="26"/>
        </w:rPr>
        <w:t xml:space="preserve">wystąpienia danych płatków na danej półce oznaczono jako p, a </w:t>
      </w:r>
      <m:oMath>
        <m:sSub>
          <m:sSubPr>
            <m:ctrlPr>
              <w:rPr>
                <w:rFonts w:ascii="Cambria Math" w:hAnsi="Cambria Math"/>
                <w:i/>
                <w:sz w:val="26"/>
                <w:szCs w:val="26"/>
              </w:rPr>
            </m:ctrlPr>
          </m:sSubPr>
          <m:e>
            <m:r>
              <w:rPr>
                <w:rFonts w:ascii="Cambria Math" w:hAnsi="Cambria Math"/>
              </w:rPr>
              <m:t>X</m:t>
            </m:r>
          </m:e>
          <m:sub>
            <m:r>
              <w:rPr>
                <w:rFonts w:ascii="Cambria Math" w:hAnsi="Cambria Math"/>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rPr>
              <m:t>X</m:t>
            </m:r>
          </m:e>
          <m:sub>
            <m:r>
              <w:rPr>
                <w:rFonts w:ascii="Cambria Math" w:hAnsi="Cambria Math"/>
              </w:rPr>
              <m:t>2</m:t>
            </m:r>
          </m:sub>
        </m:sSub>
        <m:r>
          <w:rPr>
            <w:rFonts w:ascii="Cambria Math" w:hAnsi="Cambria Math"/>
            <w:sz w:val="26"/>
            <w:szCs w:val="26"/>
          </w:rPr>
          <m:t>,</m:t>
        </m:r>
      </m:oMath>
      <w:r w:rsidR="00BF455A">
        <w:rPr>
          <w:sz w:val="26"/>
          <w:szCs w:val="26"/>
        </w:rPr>
        <w:t xml:space="preserve"> …,</w:t>
      </w:r>
      <m:oMath>
        <m:sSub>
          <m:sSubPr>
            <m:ctrlPr>
              <w:rPr>
                <w:rFonts w:ascii="Cambria Math" w:hAnsi="Cambria Math"/>
                <w:i/>
                <w:sz w:val="26"/>
                <w:szCs w:val="26"/>
              </w:rPr>
            </m:ctrlPr>
          </m:sSubPr>
          <m:e>
            <m:r>
              <w:rPr>
                <w:rFonts w:ascii="Cambria Math" w:hAnsi="Cambria Math"/>
              </w:rPr>
              <m:t xml:space="preserve"> X</m:t>
            </m:r>
          </m:e>
          <m:sub>
            <m:r>
              <w:rPr>
                <w:rFonts w:ascii="Cambria Math" w:hAnsi="Cambria Math"/>
              </w:rPr>
              <m:t>k</m:t>
            </m:r>
          </m:sub>
        </m:sSub>
      </m:oMath>
      <w:r w:rsidR="00BF455A">
        <w:rPr>
          <w:sz w:val="26"/>
          <w:szCs w:val="26"/>
        </w:rPr>
        <w:t xml:space="preserve"> są zmiennymi objaśniającymi (w naszym przypadku są to składniki płatków) natomiast </w:t>
      </w:r>
      <m:oMath>
        <m:sSub>
          <m:sSubPr>
            <m:ctrlPr>
              <w:rPr>
                <w:rFonts w:ascii="Cambria Math" w:hAnsi="Cambria Math"/>
                <w:i/>
                <w:sz w:val="26"/>
                <w:szCs w:val="26"/>
              </w:rPr>
            </m:ctrlPr>
          </m:sSubPr>
          <m:e>
            <m:r>
              <w:rPr>
                <w:rFonts w:ascii="Cambria Math" w:hAnsi="Cambria Math"/>
              </w:rPr>
              <m:t>b</m:t>
            </m:r>
          </m:e>
          <m:sub>
            <m:r>
              <w:rPr>
                <w:rFonts w:ascii="Cambria Math" w:hAnsi="Cambria Math"/>
              </w:rPr>
              <m:t>0</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rPr>
              <m:t>b</m:t>
            </m:r>
          </m:e>
          <m:sub>
            <m:r>
              <w:rPr>
                <w:rFonts w:ascii="Cambria Math" w:hAnsi="Cambria Math"/>
              </w:rPr>
              <m:t>1</m:t>
            </m:r>
          </m:sub>
        </m:sSub>
        <m:r>
          <w:rPr>
            <w:rFonts w:ascii="Cambria Math" w:hAnsi="Cambria Math"/>
            <w:sz w:val="26"/>
            <w:szCs w:val="26"/>
          </w:rPr>
          <m:t>,</m:t>
        </m:r>
      </m:oMath>
      <w:r w:rsidR="00BF455A">
        <w:rPr>
          <w:sz w:val="26"/>
          <w:szCs w:val="26"/>
        </w:rPr>
        <w:t xml:space="preserve"> …,</w:t>
      </w:r>
      <m:oMath>
        <m:sSub>
          <m:sSubPr>
            <m:ctrlPr>
              <w:rPr>
                <w:rFonts w:ascii="Cambria Math" w:hAnsi="Cambria Math"/>
                <w:i/>
                <w:sz w:val="26"/>
                <w:szCs w:val="26"/>
              </w:rPr>
            </m:ctrlPr>
          </m:sSubPr>
          <m:e>
            <m:r>
              <w:rPr>
                <w:rFonts w:ascii="Cambria Math" w:hAnsi="Cambria Math"/>
              </w:rPr>
              <m:t xml:space="preserve"> b</m:t>
            </m:r>
          </m:e>
          <m:sub>
            <m:r>
              <w:rPr>
                <w:rFonts w:ascii="Cambria Math" w:hAnsi="Cambria Math"/>
              </w:rPr>
              <m:t>k</m:t>
            </m:r>
          </m:sub>
        </m:sSub>
      </m:oMath>
      <w:r w:rsidR="0017139A">
        <w:rPr>
          <w:sz w:val="26"/>
          <w:szCs w:val="26"/>
        </w:rPr>
        <w:t xml:space="preserve"> są to współczynniki przy tych zmiennych</w:t>
      </w:r>
      <w:r w:rsidR="00BF455A">
        <w:rPr>
          <w:sz w:val="26"/>
          <w:szCs w:val="26"/>
        </w:rPr>
        <w:t>.</w:t>
      </w:r>
    </w:p>
    <w:p w14:paraId="5B6776F8" w14:textId="77777777" w:rsidR="00177BC6" w:rsidRDefault="00177BC6" w:rsidP="00177BC6"/>
    <w:p w14:paraId="06A77C38" w14:textId="5FC327D4" w:rsidR="00557FE2" w:rsidRPr="004D213F" w:rsidRDefault="00000000" w:rsidP="00557FE2">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005207E9" w14:textId="43C384BA" w:rsidR="004D213F" w:rsidRDefault="004D213F" w:rsidP="00557FE2">
      <w:pPr>
        <w:pStyle w:val="WCY-Tekstrozdziau"/>
      </w:pPr>
    </w:p>
    <w:p w14:paraId="0B603D53" w14:textId="766074A0" w:rsidR="004D213F" w:rsidRDefault="004D213F" w:rsidP="00557FE2">
      <w:pPr>
        <w:pStyle w:val="WCY-Tekstrozdziau"/>
      </w:pPr>
      <w:r>
        <w:t xml:space="preserve">Gdzie p to prawdopodobieństwo sukcesu (bycia </w:t>
      </w:r>
      <w:r w:rsidR="0004512F">
        <w:t>na danej półce</w:t>
      </w:r>
      <w:r>
        <w:t>), iloraz w logarytmie naturalnym to iloraz szans (stosunek prawdopodobieństwa sukcesu do prawdopodobieństwa porażki) a L to nasz</w:t>
      </w:r>
      <w:r w:rsidR="006A6FBF">
        <w:t xml:space="preserve">a liniowa postać modelu </w:t>
      </w:r>
      <w:proofErr w:type="spellStart"/>
      <w:r w:rsidR="006A6FBF">
        <w:t>logitowego</w:t>
      </w:r>
      <w:proofErr w:type="spellEnd"/>
      <w:r>
        <w:t xml:space="preserve"> po oszacowaniu. </w:t>
      </w:r>
      <w:r w:rsidR="001923E9">
        <w:t xml:space="preserve">Parametr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17139A">
        <w:t xml:space="preserve"> (i od 1 do k)</w:t>
      </w:r>
      <w:r w:rsidR="001923E9">
        <w:t xml:space="preserve"> mówi nam o zmianie logarytmu szans</w:t>
      </w:r>
      <w:r w:rsidR="0017139A">
        <w:t xml:space="preserve"> przy wzroście zawartości danego składnika odżywczego o jednostkę.</w:t>
      </w:r>
      <w:r w:rsidR="001923E9">
        <w:t xml:space="preserve"> </w:t>
      </w:r>
      <w:r w:rsidR="006A6FBF">
        <w:t>Warto zaznaczyć, że stosując przekształcenie odwrotne do transformacji powyższego modelu, otrzymamy oszacowanie prawdopodobieństwa p w postaci funkcji logistycznej.</w:t>
      </w:r>
    </w:p>
    <w:p w14:paraId="3725C194" w14:textId="4D2B3776" w:rsidR="001923E9" w:rsidRDefault="00000000" w:rsidP="00557FE2">
      <w:pPr>
        <w:pStyle w:val="WCY-Tekstrozdziau"/>
      </w:pPr>
      <m:oMathPara>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acc>
                    <m:accPr>
                      <m:ctrlPr>
                        <w:rPr>
                          <w:rFonts w:ascii="Cambria Math" w:hAnsi="Cambria Math"/>
                          <w:i/>
                        </w:rPr>
                      </m:ctrlPr>
                    </m:accPr>
                    <m:e>
                      <m:r>
                        <w:rPr>
                          <w:rFonts w:ascii="Cambria Math" w:hAnsi="Cambria Math"/>
                        </w:rPr>
                        <m:t>L</m:t>
                      </m:r>
                    </m:e>
                  </m:acc>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up>
              </m:sSup>
            </m:den>
          </m:f>
        </m:oMath>
      </m:oMathPara>
    </w:p>
    <w:p w14:paraId="321BB026" w14:textId="47D6CD60" w:rsidR="00526D10" w:rsidRDefault="00526D10" w:rsidP="00D715E8">
      <w:pPr>
        <w:pStyle w:val="WCY-Tytupunktu"/>
        <w:numPr>
          <w:ilvl w:val="0"/>
          <w:numId w:val="0"/>
        </w:numPr>
      </w:pPr>
    </w:p>
    <w:p w14:paraId="6D4012CF" w14:textId="633B5787" w:rsidR="00D715E8" w:rsidRPr="00D715E8" w:rsidRDefault="00D715E8" w:rsidP="00D715E8">
      <w:pPr>
        <w:pStyle w:val="WCY-Tytupunktu"/>
      </w:pPr>
      <w:r>
        <w:t xml:space="preserve"> Ocena istotności zmiennych – test </w:t>
      </w:r>
      <w:proofErr w:type="spellStart"/>
      <w:r>
        <w:t>Walda</w:t>
      </w:r>
      <w:proofErr w:type="spellEnd"/>
    </w:p>
    <w:p w14:paraId="4A146ED7" w14:textId="0DFB7F70" w:rsidR="00C27A04" w:rsidRDefault="001923E9" w:rsidP="001923E9">
      <w:pPr>
        <w:pStyle w:val="WCY-Tekstrozdziau"/>
      </w:pPr>
      <w:r>
        <w:t xml:space="preserve">Do oceny istotności statystycznej poszczególnych zmiennych w modelu wykorzystano test </w:t>
      </w:r>
      <w:proofErr w:type="spellStart"/>
      <w:r>
        <w:t>Walda</w:t>
      </w:r>
      <w:proofErr w:type="spellEnd"/>
      <w:r w:rsidR="00222BF0">
        <w:t xml:space="preserve">. Statystyka </w:t>
      </w:r>
      <m:oMath>
        <m:r>
          <w:rPr>
            <w:rFonts w:ascii="Cambria Math" w:hAnsi="Cambria Math"/>
          </w:rPr>
          <m:t>z</m:t>
        </m:r>
      </m:oMath>
      <w:r w:rsidR="00222BF0">
        <w:t xml:space="preserve"> sprawdza hipotezę zerową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r w:rsidR="00222BF0">
        <w:t xml:space="preserve">. Jeśli wartość wartość (p-value, w naszym programie oznaczane jako </w:t>
      </w:r>
      <m:oMath>
        <m:r>
          <w:rPr>
            <w:rFonts w:ascii="Cambria Math" w:hAnsi="Cambria Math"/>
          </w:rPr>
          <m:t>P&gt;|z|</m:t>
        </m:r>
      </m:oMath>
      <w:r w:rsidR="00222BF0">
        <w:t xml:space="preserve">) jest mniejsza od przyjętego poziomu istotności (w naszym wypadku </w:t>
      </w:r>
      <m:oMath>
        <m:r>
          <w:rPr>
            <w:rFonts w:ascii="Cambria Math" w:hAnsi="Cambria Math"/>
          </w:rPr>
          <m:t>α=0,05</m:t>
        </m:r>
      </m:oMath>
      <w:r w:rsidR="00222BF0">
        <w:t xml:space="preserve">), zmienną uznaje się za istotną statystycznie. </w:t>
      </w:r>
      <w:r w:rsidR="008F3560">
        <w:t xml:space="preserve">Wartości krytyczne statystyk obliczono z </w:t>
      </w:r>
      <w:r w:rsidR="008F3560">
        <w:lastRenderedPageBreak/>
        <w:t xml:space="preserve">wykorzystaniem biblioteki </w:t>
      </w:r>
      <w:proofErr w:type="spellStart"/>
      <w:r w:rsidR="008F3560">
        <w:t>Python</w:t>
      </w:r>
      <w:proofErr w:type="spellEnd"/>
      <w:r w:rsidR="008F3560">
        <w:t xml:space="preserve"> – </w:t>
      </w:r>
      <w:proofErr w:type="spellStart"/>
      <w:r w:rsidR="008F3560">
        <w:t>scipy</w:t>
      </w:r>
      <w:proofErr w:type="spellEnd"/>
      <w:r w:rsidR="008F3560">
        <w:t>.</w:t>
      </w:r>
      <w:r w:rsidR="004C327D">
        <w:t xml:space="preserve"> Statystyka </w:t>
      </w:r>
      <w:proofErr w:type="spellStart"/>
      <w:r w:rsidR="004C327D">
        <w:t>Walda</w:t>
      </w:r>
      <w:proofErr w:type="spellEnd"/>
      <w:r w:rsidR="004C327D">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4C327D">
        <w:t xml:space="preserve"> jest równa kwadratowi </w:t>
      </w:r>
      <m:oMath>
        <m:r>
          <w:rPr>
            <w:rFonts w:ascii="Cambria Math" w:hAnsi="Cambria Math"/>
          </w:rPr>
          <m:t>z</m:t>
        </m:r>
      </m:oMath>
      <w:r w:rsidR="004C327D">
        <w:t>.</w:t>
      </w:r>
      <w:r w:rsidR="00EE037D">
        <w:t xml:space="preserve"> Warto dodać, że statystyka </w:t>
      </w:r>
      <w:proofErr w:type="spellStart"/>
      <w:r w:rsidR="00EE037D">
        <w:t>Walda</w:t>
      </w:r>
      <w:proofErr w:type="spellEnd"/>
      <w:r w:rsidR="00EE037D">
        <w:t xml:space="preserve"> ma w przybliżeniu rozkład chi-kwadrat z liczbą stopni swobody równą 1 – to właśnie z tablic rozkładu chi-kwadrat będziemy brać wartość krytyczną.</w:t>
      </w:r>
    </w:p>
    <w:p w14:paraId="1CBB6219" w14:textId="2996F5A8" w:rsidR="000B26A7" w:rsidRPr="000B26A7" w:rsidRDefault="000B26A7" w:rsidP="000B26A7">
      <w:pPr>
        <w:pStyle w:val="WCY-Tekstrozdziau"/>
      </w:pPr>
    </w:p>
    <w:p w14:paraId="79181F1E" w14:textId="6670B4F2" w:rsidR="003E62B5" w:rsidRDefault="003E62B5" w:rsidP="003E62B5">
      <w:pPr>
        <w:pStyle w:val="WCY-Tytupunktu"/>
      </w:pPr>
      <w:r>
        <w:t>Metryki oceny jakości klasyfikacji modeli</w:t>
      </w:r>
    </w:p>
    <w:p w14:paraId="293B8179" w14:textId="6E237561" w:rsidR="00150190" w:rsidRDefault="000E7E43" w:rsidP="00BB6E8F">
      <w:pPr>
        <w:pStyle w:val="WCY-Tekstrozdziau"/>
      </w:pPr>
      <w:r>
        <w:t xml:space="preserve">Do weryfikacji skuteczności modeli w procesie klasyfikacji </w:t>
      </w:r>
      <w:r w:rsidR="0017139A">
        <w:t>przynależności danych płatków do danej półki</w:t>
      </w:r>
      <w:r>
        <w:t xml:space="preserve"> wykorzystano wiele metryk, których implementacja znajduje się w bibliotekach </w:t>
      </w:r>
      <w:proofErr w:type="spellStart"/>
      <w:r>
        <w:t>Pythona</w:t>
      </w:r>
      <w:proofErr w:type="spellEnd"/>
      <w:r>
        <w:t>. Metryki wykorzystane w obliczeniach znajdują się poniżej.</w:t>
      </w:r>
    </w:p>
    <w:p w14:paraId="5F5901A9" w14:textId="77777777" w:rsidR="000E7E43" w:rsidRDefault="000E7E43" w:rsidP="00BB6E8F">
      <w:pPr>
        <w:pStyle w:val="WCY-Tekstrozdziau"/>
      </w:pPr>
    </w:p>
    <w:p w14:paraId="7862C1E0" w14:textId="575A1C7E" w:rsidR="000E7E43" w:rsidRDefault="000E7E43" w:rsidP="00BB6E8F">
      <w:pPr>
        <w:pStyle w:val="WCY-Tekstrozdziau"/>
      </w:pPr>
      <w:r>
        <w:t xml:space="preserve">Macierz pomyłek, która jest zestawieniem wartości rzeczywistych naszego zbioru danych z wartościami przewidywanymi przez nasz model. Ma postać tabeli kwadratowej, w której wyróżnia się cztery główne wartości.  </w:t>
      </w:r>
    </w:p>
    <w:p w14:paraId="3C6BE28B" w14:textId="1E3C7B24" w:rsidR="000E7E43" w:rsidRDefault="000E7E43" w:rsidP="000E7E43">
      <w:pPr>
        <w:pStyle w:val="WCY-Tekstrozdziau"/>
        <w:jc w:val="center"/>
      </w:pPr>
      <w:r>
        <w:rPr>
          <w:noProof/>
        </w:rPr>
        <w:drawing>
          <wp:inline distT="0" distB="0" distL="0" distR="0" wp14:anchorId="40924702" wp14:editId="20D335E4">
            <wp:extent cx="5579110" cy="3137535"/>
            <wp:effectExtent l="0" t="0" r="2540" b="5715"/>
            <wp:docPr id="693555349" name="Obraz 1" descr="Measuring Performance: The Confusion Matrix – Glass Box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asuring Performance: The Confusion Matrix – Glass Box Medic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3137535"/>
                    </a:xfrm>
                    <a:prstGeom prst="rect">
                      <a:avLst/>
                    </a:prstGeom>
                    <a:noFill/>
                    <a:ln>
                      <a:noFill/>
                    </a:ln>
                  </pic:spPr>
                </pic:pic>
              </a:graphicData>
            </a:graphic>
          </wp:inline>
        </w:drawing>
      </w:r>
    </w:p>
    <w:p w14:paraId="4E80D935" w14:textId="52A82462" w:rsidR="000E7E43" w:rsidRDefault="000E7E43" w:rsidP="00BB6E8F">
      <w:pPr>
        <w:pStyle w:val="WCY-Tekstrozdziau"/>
      </w:pPr>
      <w:r>
        <w:t xml:space="preserve">True </w:t>
      </w:r>
      <w:proofErr w:type="spellStart"/>
      <w:r>
        <w:t>Positive</w:t>
      </w:r>
      <w:proofErr w:type="spellEnd"/>
      <w:r>
        <w:t xml:space="preserve"> – prawdziwie dodatnie: liczba przypadków, w których model poprawnie przewidział sukces (</w:t>
      </w:r>
      <w:r w:rsidR="0017139A">
        <w:t xml:space="preserve">dane płatki są na danej półce </w:t>
      </w:r>
      <w:r>
        <w:t>i model to potwierdził)</w:t>
      </w:r>
    </w:p>
    <w:p w14:paraId="3AC5CF32" w14:textId="77777777" w:rsidR="000E7E43" w:rsidRDefault="000E7E43" w:rsidP="00BB6E8F">
      <w:pPr>
        <w:pStyle w:val="WCY-Tekstrozdziau"/>
      </w:pPr>
    </w:p>
    <w:p w14:paraId="16449B4E" w14:textId="3917DCED" w:rsidR="000E7E43" w:rsidRDefault="000E7E43" w:rsidP="00BB6E8F">
      <w:pPr>
        <w:pStyle w:val="WCY-Tekstrozdziau"/>
      </w:pPr>
      <w:r>
        <w:t xml:space="preserve">True </w:t>
      </w:r>
      <w:proofErr w:type="spellStart"/>
      <w:r>
        <w:t>Negative</w:t>
      </w:r>
      <w:proofErr w:type="spellEnd"/>
      <w:r>
        <w:t xml:space="preserve"> – prawdziwie ujemne: </w:t>
      </w:r>
      <w:r w:rsidR="00EF7BD6">
        <w:t xml:space="preserve">liczba przypadków, w których </w:t>
      </w:r>
      <w:r w:rsidR="00C10F64">
        <w:t>model poprawnie przewidział brak zdarzenia (</w:t>
      </w:r>
      <w:r w:rsidR="0017139A">
        <w:t>dane płatki nie są na danej półce</w:t>
      </w:r>
      <w:r w:rsidR="00C10F64">
        <w:t xml:space="preserve"> i model to potwierdził).</w:t>
      </w:r>
    </w:p>
    <w:p w14:paraId="5A0FEBE4" w14:textId="77777777" w:rsidR="00C10F64" w:rsidRDefault="00C10F64" w:rsidP="00BB6E8F">
      <w:pPr>
        <w:pStyle w:val="WCY-Tekstrozdziau"/>
      </w:pPr>
    </w:p>
    <w:p w14:paraId="452CE220" w14:textId="0C17943D" w:rsidR="00C10F64" w:rsidRDefault="00C10F64" w:rsidP="00BB6E8F">
      <w:pPr>
        <w:pStyle w:val="WCY-Tekstrozdziau"/>
      </w:pPr>
      <w:proofErr w:type="spellStart"/>
      <w:r>
        <w:t>False</w:t>
      </w:r>
      <w:proofErr w:type="spellEnd"/>
      <w:r>
        <w:t xml:space="preserve"> </w:t>
      </w:r>
      <w:proofErr w:type="spellStart"/>
      <w:r>
        <w:t>Positive</w:t>
      </w:r>
      <w:proofErr w:type="spellEnd"/>
      <w:r>
        <w:t xml:space="preserve"> – fałszywie dodatnie: model przewidział sukces, mimo że w rzeczywistości zdarzenie nie miało miejsca (</w:t>
      </w:r>
      <w:r w:rsidR="0017139A">
        <w:t>dane płatki</w:t>
      </w:r>
      <w:r>
        <w:t xml:space="preserve"> w rzeczywistości </w:t>
      </w:r>
      <w:r w:rsidR="0017139A">
        <w:t>nie są na danej półce</w:t>
      </w:r>
      <w:r>
        <w:t xml:space="preserve"> a model przewidział, że </w:t>
      </w:r>
      <w:r w:rsidR="0017139A">
        <w:t>są</w:t>
      </w:r>
      <w:r>
        <w:t>).</w:t>
      </w:r>
    </w:p>
    <w:p w14:paraId="7BED775F" w14:textId="77777777" w:rsidR="00C10F64" w:rsidRDefault="00C10F64" w:rsidP="00BB6E8F">
      <w:pPr>
        <w:pStyle w:val="WCY-Tekstrozdziau"/>
      </w:pPr>
    </w:p>
    <w:p w14:paraId="64319105" w14:textId="1FF0CB3F" w:rsidR="00C10F64" w:rsidRDefault="00C10F64" w:rsidP="00BB6E8F">
      <w:pPr>
        <w:pStyle w:val="WCY-Tekstrozdziau"/>
      </w:pPr>
      <w:proofErr w:type="spellStart"/>
      <w:r>
        <w:lastRenderedPageBreak/>
        <w:t>False</w:t>
      </w:r>
      <w:proofErr w:type="spellEnd"/>
      <w:r>
        <w:t xml:space="preserve"> </w:t>
      </w:r>
      <w:proofErr w:type="spellStart"/>
      <w:r>
        <w:t>Negative</w:t>
      </w:r>
      <w:proofErr w:type="spellEnd"/>
      <w:r>
        <w:t xml:space="preserve"> – fałszywie ujemne: model przewidział brak zdarzenia, mimo że w rzeczywistości ono wystąpiło (</w:t>
      </w:r>
      <w:r w:rsidR="0017139A">
        <w:t>dane płatki</w:t>
      </w:r>
      <w:r>
        <w:t xml:space="preserve"> w rzeczywistości </w:t>
      </w:r>
      <w:r w:rsidR="0017139A">
        <w:t>są na danej półce</w:t>
      </w:r>
      <w:r>
        <w:t xml:space="preserve"> a model przewidział, że </w:t>
      </w:r>
      <w:r w:rsidR="0017139A">
        <w:t>nie są</w:t>
      </w:r>
      <w:r>
        <w:t>).</w:t>
      </w:r>
    </w:p>
    <w:p w14:paraId="0D205D05" w14:textId="77777777" w:rsidR="00C10F64" w:rsidRDefault="00C10F64" w:rsidP="00BB6E8F">
      <w:pPr>
        <w:pStyle w:val="WCY-Tekstrozdziau"/>
      </w:pPr>
    </w:p>
    <w:p w14:paraId="034464C0" w14:textId="2B9BFA79" w:rsidR="00C10F64" w:rsidRDefault="00C10F64" w:rsidP="00BB6E8F">
      <w:pPr>
        <w:pStyle w:val="WCY-Tekstrozdziau"/>
      </w:pPr>
      <w:r>
        <w:t>Na podstawie tych 3 wartości są obliczane kolejne kluczowe metryki służące do oceny jakości modelu.</w:t>
      </w:r>
    </w:p>
    <w:p w14:paraId="2D3DB3AC" w14:textId="77777777" w:rsidR="000E7E43" w:rsidRDefault="000E7E43" w:rsidP="00BB6E8F">
      <w:pPr>
        <w:pStyle w:val="WCY-Tekstrozdziau"/>
      </w:pPr>
    </w:p>
    <w:p w14:paraId="56CDC1C8" w14:textId="3AC52C64" w:rsidR="00C10F64" w:rsidRDefault="002579F8" w:rsidP="00BB6E8F">
      <w:pPr>
        <w:pStyle w:val="WCY-Tekstrozdziau"/>
      </w:pPr>
      <w:r>
        <w:t>Dokładność (</w:t>
      </w:r>
      <w:proofErr w:type="spellStart"/>
      <w:r>
        <w:t>Accuracy</w:t>
      </w:r>
      <w:proofErr w:type="spellEnd"/>
      <w:r>
        <w:t>) ukazuje nam ogólny odsetek poprawnych klasyfikacji</w:t>
      </w:r>
      <w:r w:rsidR="001964CE">
        <w:t xml:space="preserve"> (ile ogółem sklasyfikowano poprawnie)</w:t>
      </w:r>
      <w:r>
        <w:t>.</w:t>
      </w:r>
    </w:p>
    <w:p w14:paraId="1C48C492" w14:textId="1E899048" w:rsidR="002579F8" w:rsidRDefault="00FE1CCC" w:rsidP="00BB6E8F">
      <w:pPr>
        <w:pStyle w:val="WCY-Tekstrozdziau"/>
      </w:pPr>
      <m:oMathPara>
        <m:oMath>
          <m:r>
            <w:rPr>
              <w:rFonts w:ascii="Cambria Math" w:hAnsi="Cambria Math"/>
            </w:rPr>
            <m:t>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06EBD227" w14:textId="77777777" w:rsidR="00FE1CCC" w:rsidRDefault="00FE1CCC" w:rsidP="00BB6E8F">
      <w:pPr>
        <w:pStyle w:val="WCY-Tekstrozdziau"/>
      </w:pPr>
    </w:p>
    <w:p w14:paraId="014BE428" w14:textId="146C316D" w:rsidR="002579F8" w:rsidRDefault="002579F8" w:rsidP="00BB6E8F">
      <w:pPr>
        <w:pStyle w:val="WCY-Tekstrozdziau"/>
      </w:pPr>
      <w:r>
        <w:t>Czułość (</w:t>
      </w:r>
      <w:proofErr w:type="spellStart"/>
      <w:r>
        <w:t>Recall</w:t>
      </w:r>
      <w:proofErr w:type="spellEnd"/>
      <w:r>
        <w:t>) ukazuje nam zdolność modelu do wykrywania klasy pozytywnej</w:t>
      </w:r>
      <w:r w:rsidR="001964CE">
        <w:t xml:space="preserve"> – ile trafiłem z rzeczywistych </w:t>
      </w:r>
      <w:r w:rsidR="0017139A">
        <w:t>płatków należących do danej półki</w:t>
      </w:r>
      <w:r>
        <w:t xml:space="preserve"> (</w:t>
      </w:r>
      <w:r w:rsidR="0017139A">
        <w:t>dane płatki należą do danej półki</w:t>
      </w:r>
      <w:r>
        <w:t>).</w:t>
      </w:r>
    </w:p>
    <w:p w14:paraId="6F9DF186" w14:textId="2EA76422" w:rsidR="002579F8" w:rsidRDefault="00FE1CCC" w:rsidP="00BB6E8F">
      <w:pPr>
        <w:pStyle w:val="WCY-Tekstrozdziau"/>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B287384" w14:textId="77777777" w:rsidR="00FE1CCC" w:rsidRDefault="00FE1CCC" w:rsidP="00BB6E8F">
      <w:pPr>
        <w:pStyle w:val="WCY-Tekstrozdziau"/>
      </w:pPr>
    </w:p>
    <w:p w14:paraId="688815F9" w14:textId="4CB42EF3" w:rsidR="002579F8" w:rsidRDefault="002579F8" w:rsidP="00BB6E8F">
      <w:pPr>
        <w:pStyle w:val="WCY-Tekstrozdziau"/>
      </w:pPr>
      <w:r>
        <w:t>Precyzja (Precision) ukazuje nam wiarygodność klasyfikacji pozytywnych</w:t>
      </w:r>
      <w:r w:rsidR="001964CE">
        <w:t xml:space="preserve"> – ile trafiłem naprawdę </w:t>
      </w:r>
      <w:r w:rsidR="0017139A">
        <w:t>płatków należących do danej półki</w:t>
      </w:r>
      <w:r>
        <w:t>.</w:t>
      </w:r>
    </w:p>
    <w:p w14:paraId="66EC0545" w14:textId="4937F050" w:rsidR="002579F8" w:rsidRDefault="00FE1CCC" w:rsidP="00BB6E8F">
      <w:pPr>
        <w:pStyle w:val="WCY-Tekstrozdziau"/>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3168254A" w14:textId="77777777" w:rsidR="00FE1CCC" w:rsidRDefault="00FE1CCC" w:rsidP="00BB6E8F">
      <w:pPr>
        <w:pStyle w:val="WCY-Tekstrozdziau"/>
      </w:pPr>
    </w:p>
    <w:p w14:paraId="3054F515" w14:textId="3B8360C1" w:rsidR="002579F8" w:rsidRDefault="002579F8" w:rsidP="00BB6E8F">
      <w:pPr>
        <w:pStyle w:val="WCY-Tekstrozdziau"/>
      </w:pPr>
      <w:r>
        <w:t>Specyficzność (</w:t>
      </w:r>
      <w:proofErr w:type="spellStart"/>
      <w:r>
        <w:t>Specifity</w:t>
      </w:r>
      <w:proofErr w:type="spellEnd"/>
      <w:r>
        <w:t>) ukazuje nam zdolność do wykrywania klasy negatywnej</w:t>
      </w:r>
      <w:r w:rsidR="001964CE">
        <w:t xml:space="preserve">- ile trafiłem z rzeczywistych </w:t>
      </w:r>
      <w:r w:rsidR="0017139A">
        <w:t>płatków nienależących do danej półki</w:t>
      </w:r>
      <w:r w:rsidR="001964CE">
        <w:t xml:space="preserve"> </w:t>
      </w:r>
      <w:r>
        <w:t>(</w:t>
      </w:r>
      <w:r w:rsidR="0017139A">
        <w:t>płatki nie należą do danej półki</w:t>
      </w:r>
      <w:r>
        <w:t>).</w:t>
      </w:r>
    </w:p>
    <w:p w14:paraId="4422C947" w14:textId="7CB571B5" w:rsidR="002579F8" w:rsidRDefault="00FE1CCC" w:rsidP="00BB6E8F">
      <w:pPr>
        <w:pStyle w:val="WCY-Tekstrozdziau"/>
      </w:pPr>
      <m:oMathPara>
        <m:oMath>
          <m:r>
            <w:rPr>
              <w:rFonts w:ascii="Cambria Math" w:hAnsi="Cambria Math"/>
            </w:rPr>
            <m:t>Specifity=</m:t>
          </m:r>
          <m:f>
            <m:fPr>
              <m:ctrlPr>
                <w:rPr>
                  <w:rFonts w:ascii="Cambria Math" w:hAnsi="Cambria Math"/>
                  <w:i/>
                </w:rPr>
              </m:ctrlPr>
            </m:fPr>
            <m:num>
              <m:r>
                <w:rPr>
                  <w:rFonts w:ascii="Cambria Math" w:hAnsi="Cambria Math"/>
                </w:rPr>
                <m:t>TN</m:t>
              </m:r>
            </m:num>
            <m:den>
              <m:r>
                <w:rPr>
                  <w:rFonts w:ascii="Cambria Math" w:hAnsi="Cambria Math"/>
                </w:rPr>
                <m:t>TN+FP</m:t>
              </m:r>
            </m:den>
          </m:f>
        </m:oMath>
      </m:oMathPara>
    </w:p>
    <w:p w14:paraId="688D0D37" w14:textId="77777777" w:rsidR="00FE1CCC" w:rsidRDefault="00FE1CCC" w:rsidP="00BB6E8F">
      <w:pPr>
        <w:pStyle w:val="WCY-Tekstrozdziau"/>
      </w:pPr>
    </w:p>
    <w:p w14:paraId="166B95F2" w14:textId="4920DB15" w:rsidR="002579F8" w:rsidRDefault="002579F8" w:rsidP="00BB6E8F">
      <w:pPr>
        <w:pStyle w:val="WCY-Tekstrozdziau"/>
      </w:pPr>
      <w:r>
        <w:t>F1-Score jest to średnia harmoniczna precyzji i czułości, która przydaje nam się w szczególności w niezbalansowanych klasach.</w:t>
      </w:r>
    </w:p>
    <w:p w14:paraId="0EA8B22E" w14:textId="2A0A0BA9" w:rsidR="00FE1CCC" w:rsidRDefault="00FE1CCC" w:rsidP="00BB6E8F">
      <w:pPr>
        <w:pStyle w:val="WCY-Tekstrozdziau"/>
      </w:pPr>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07092C86" w14:textId="77777777" w:rsidR="00BB6E8F" w:rsidRDefault="00BB6E8F" w:rsidP="00BB6E8F">
      <w:pPr>
        <w:pStyle w:val="WCY-Tekstrozdziau"/>
      </w:pPr>
    </w:p>
    <w:p w14:paraId="40FA9061" w14:textId="5FB7CD1C" w:rsidR="008B039B" w:rsidRDefault="00597D39" w:rsidP="003A7701">
      <w:pPr>
        <w:pStyle w:val="WCY-Tekstrozdziau"/>
      </w:pPr>
      <w:r>
        <w:t xml:space="preserve">Jak już wcześniej wspomniano, do obliczeń wykorzystano narzędzia </w:t>
      </w:r>
      <w:r w:rsidR="008B039B">
        <w:t xml:space="preserve">w postaci języka programowania </w:t>
      </w:r>
      <w:proofErr w:type="spellStart"/>
      <w:r>
        <w:t>Python</w:t>
      </w:r>
      <w:proofErr w:type="spellEnd"/>
      <w:r w:rsidR="008B039B">
        <w:t>, któr</w:t>
      </w:r>
      <w:r w:rsidR="00020488">
        <w:t>y</w:t>
      </w:r>
      <w:r w:rsidR="008B039B">
        <w:t>, m.in. oblicza niektóre metryki.</w:t>
      </w:r>
    </w:p>
    <w:p w14:paraId="7715FF8C" w14:textId="77777777" w:rsidR="008B039B" w:rsidRDefault="008B039B" w:rsidP="003A7701">
      <w:pPr>
        <w:pStyle w:val="WCY-Tekstrozdziau"/>
      </w:pPr>
    </w:p>
    <w:p w14:paraId="462F19AB" w14:textId="365DFC19" w:rsidR="00E55281" w:rsidRDefault="00E55281" w:rsidP="003A7701">
      <w:pPr>
        <w:pStyle w:val="WCY-Tekstrozdziau"/>
      </w:pPr>
      <w:r>
        <w:t>Odchylenie standardowe</w:t>
      </w:r>
      <w:r w:rsidR="008B039B">
        <w:t xml:space="preserve"> modelu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008B039B">
        <w:t xml:space="preserve"> </w:t>
      </w:r>
      <w:r w:rsidR="00986DFA">
        <w:t xml:space="preserve">uzyskamy pierwiastkując wariancję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rsidR="00986DFA">
        <w:t>.</w:t>
      </w:r>
    </w:p>
    <w:p w14:paraId="37065F88" w14:textId="77777777" w:rsidR="00F40381" w:rsidRPr="00A76FA3" w:rsidRDefault="00000000" w:rsidP="00F40381">
      <w:pPr>
        <w:pStyle w:val="WCY-Tekstrozdziau"/>
      </w:pPr>
      <m:oMathPara>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n-k-1</m:t>
              </m:r>
            </m:den>
          </m:f>
        </m:oMath>
      </m:oMathPara>
    </w:p>
    <w:p w14:paraId="287FC465" w14:textId="5846934C" w:rsidR="00E20B0C" w:rsidRDefault="00E20B0C" w:rsidP="00F40381">
      <w:pPr>
        <w:pStyle w:val="Legenda"/>
        <w:jc w:val="right"/>
      </w:pPr>
    </w:p>
    <w:p w14:paraId="35DA8900" w14:textId="77777777" w:rsidR="006F2600" w:rsidRDefault="00C12DFA" w:rsidP="003A7701">
      <w:pPr>
        <w:pStyle w:val="WCY-Tekstrozdziau"/>
      </w:pPr>
      <w:r>
        <w:lastRenderedPageBreak/>
        <w:t xml:space="preserve">Na podstawie wartości odchylenia standardowego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003D4A5E">
        <w:t xml:space="preserve"> </w:t>
      </w:r>
      <w:r w:rsidR="00196F78">
        <w:t>modelu jednej zmiennej można wyznaczyć o</w:t>
      </w:r>
      <w:r w:rsidR="00B953D4">
        <w:t>dchylenia parametrów</w:t>
      </w:r>
      <w:r w:rsidR="00AE569E">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rsidR="006F2600">
        <w:t>, tak jak poniżej.</w:t>
      </w:r>
    </w:p>
    <w:p w14:paraId="06AF27FB" w14:textId="77777777" w:rsidR="00F40381" w:rsidRPr="00A76FA3" w:rsidRDefault="00000000" w:rsidP="00F40381">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den>
              </m:f>
            </m:e>
          </m:rad>
        </m:oMath>
      </m:oMathPara>
    </w:p>
    <w:p w14:paraId="01A2A734" w14:textId="28CD7D9D" w:rsidR="00764478" w:rsidRPr="00764478" w:rsidRDefault="00764478" w:rsidP="00F40381">
      <w:pPr>
        <w:pStyle w:val="Legenda"/>
        <w:jc w:val="right"/>
      </w:pPr>
    </w:p>
    <w:p w14:paraId="07328FEF" w14:textId="77777777" w:rsidR="00764478" w:rsidRDefault="00000000" w:rsidP="00F40381">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e>
              </m:rad>
            </m:den>
          </m:f>
        </m:oMath>
      </m:oMathPara>
    </w:p>
    <w:p w14:paraId="501945A0" w14:textId="77777777" w:rsidR="00AC2549" w:rsidRPr="00AC2549" w:rsidRDefault="00AC2549" w:rsidP="003A7701">
      <w:pPr>
        <w:pStyle w:val="WCY-Tekstrozdziau"/>
      </w:pPr>
    </w:p>
    <w:p w14:paraId="3F9F2BE1" w14:textId="6CA8F52D" w:rsidR="00AC2549" w:rsidRDefault="00AC2549" w:rsidP="003A7701">
      <w:pPr>
        <w:pStyle w:val="WCY-Tekstrozdziau"/>
      </w:pPr>
      <w:r>
        <w:t xml:space="preserve">Współczynnik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(McFaddena) pokazuje nam „dopasowanie modelu do danych”. W regresji logistycznej jest to miara opierająca się na funkcji wiarygodności (Likelihood), która informuje nas o tym, o ile lepszy jest nasz model od modelu zerowego, czyli takiego zawierającego tylko wyraz wolny.</w:t>
      </w:r>
    </w:p>
    <w:p w14:paraId="37CEF8C3" w14:textId="729DC051" w:rsidR="00AC2549" w:rsidRPr="00B30CBC" w:rsidRDefault="00000000" w:rsidP="003A7701">
      <w:pPr>
        <w:pStyle w:val="WCY-Tekstrozdziau"/>
      </w:pPr>
      <m:oMathPara>
        <m:oMath>
          <m:sSup>
            <m:sSupPr>
              <m:ctrlPr>
                <w:rPr>
                  <w:rFonts w:ascii="Cambria Math" w:hAnsi="Cambria Math"/>
                  <w:i/>
                </w:rPr>
              </m:ctrlPr>
            </m:sSupPr>
            <m:e>
              <m:r>
                <w:rPr>
                  <w:rFonts w:ascii="Cambria Math" w:hAnsi="Cambria Math"/>
                </w:rPr>
                <m:t>Pseudo R</m:t>
              </m:r>
            </m:e>
            <m:sup>
              <m:r>
                <w:rPr>
                  <w:rFonts w:ascii="Cambria Math" w:hAnsi="Cambria Math"/>
                </w:rPr>
                <m:t>2</m:t>
              </m:r>
            </m:sup>
          </m:sSup>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M</m:t>
                      </m:r>
                    </m:sub>
                  </m:sSub>
                </m:e>
              </m:func>
            </m:num>
            <m:den>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0</m:t>
                      </m:r>
                    </m:sub>
                  </m:sSub>
                </m:e>
              </m:func>
            </m:den>
          </m:f>
        </m:oMath>
      </m:oMathPara>
    </w:p>
    <w:p w14:paraId="77F1452B" w14:textId="6B0B8F7F" w:rsidR="00B30CBC" w:rsidRDefault="00AC2549" w:rsidP="003A7701">
      <w:pPr>
        <w:pStyle w:val="WCY-Tekstrozdziau"/>
      </w:pPr>
      <w:r>
        <w:t>Gdzie w liczniku mamy logarytm funkcji wiarygodności dla modelu ze zmiennymi objaśniającymi a w mianowniku logarytm funkcji wiarygodności dla modelu tylko z wyrazem wolnym.</w:t>
      </w:r>
      <w:r w:rsidR="002F7F6D">
        <w:t xml:space="preserve"> Wzór na funkcję wiarygodności jest taki jak poniżej.</w:t>
      </w:r>
    </w:p>
    <w:p w14:paraId="7B4E390A" w14:textId="79C5FFEA" w:rsidR="002F7F6D" w:rsidRDefault="002F7F6D" w:rsidP="003A7701">
      <w:pPr>
        <w:pStyle w:val="WCY-Tekstrozdziau"/>
      </w:pPr>
      <m:oMathPara>
        <m:oMath>
          <m:r>
            <w:rPr>
              <w:rFonts w:ascii="Cambria Math" w:hAnsi="Cambria Math"/>
            </w:rPr>
            <m:t>L(θ|y, X)=</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sup>
              </m:sSup>
            </m:e>
          </m:nary>
        </m:oMath>
      </m:oMathPara>
    </w:p>
    <w:p w14:paraId="73B7B116" w14:textId="350A130E" w:rsidR="00AC2549" w:rsidRDefault="002F7F6D" w:rsidP="003A7701">
      <w:pPr>
        <w:pStyle w:val="WCY-Tekstrozdziau"/>
      </w:pPr>
      <w:r>
        <w:t>Gdzie:</w:t>
      </w:r>
    </w:p>
    <w:p w14:paraId="679460A0" w14:textId="64BB85F4" w:rsidR="002F7F6D" w:rsidRPr="002F7F6D" w:rsidRDefault="002F7F6D" w:rsidP="003A7701">
      <w:pPr>
        <w:pStyle w:val="WCY-Tekstrozdziau"/>
      </w:pPr>
      <m:oMathPara>
        <m:oMath>
          <m:r>
            <w:rPr>
              <w:rFonts w:ascii="Cambria Math" w:hAnsi="Cambria Math"/>
            </w:rPr>
            <m:t>θ-wektor wartości parametrów modelu</m:t>
          </m:r>
        </m:oMath>
      </m:oMathPara>
    </w:p>
    <w:p w14:paraId="38414546" w14:textId="43ABBD4E" w:rsidR="002F7F6D" w:rsidRPr="002F7F6D" w:rsidRDefault="002F7F6D" w:rsidP="002F7F6D">
      <w:pPr>
        <w:pStyle w:val="WCY-Tekstrozdziau"/>
      </w:pPr>
      <m:oMathPara>
        <m:oMath>
          <m:r>
            <w:rPr>
              <w:rFonts w:ascii="Cambria Math" w:hAnsi="Cambria Math"/>
            </w:rPr>
            <m:t>y-wektor wartości zmiennej objaśnianej przyjmującej wartości 0 lub 1</m:t>
          </m:r>
        </m:oMath>
      </m:oMathPara>
    </w:p>
    <w:p w14:paraId="3B0B59E2" w14:textId="2B844722" w:rsidR="002F7F6D" w:rsidRPr="002F7F6D" w:rsidRDefault="002F7F6D" w:rsidP="002F7F6D">
      <w:pPr>
        <w:pStyle w:val="WCY-Tekstrozdziau"/>
      </w:pPr>
      <m:oMathPara>
        <m:oMath>
          <m:r>
            <w:rPr>
              <w:rFonts w:ascii="Cambria Math" w:hAnsi="Cambria Math"/>
            </w:rPr>
            <m:t>X-macierz zmiennych objaśniających</m:t>
          </m:r>
        </m:oMath>
      </m:oMathPara>
    </w:p>
    <w:p w14:paraId="3D840992" w14:textId="22C1AC95" w:rsidR="002F7F6D" w:rsidRPr="002F7F6D" w:rsidRDefault="002F7F6D" w:rsidP="002F7F6D">
      <w:pPr>
        <w:pStyle w:val="WCY-Tekstrozdziau"/>
      </w:pPr>
      <m:oMathPara>
        <m:oMath>
          <m:r>
            <w:rPr>
              <w:rFonts w:ascii="Cambria Math" w:hAnsi="Cambria Math"/>
            </w:rPr>
            <m:t>i-numer obserwacji</m:t>
          </m:r>
        </m:oMath>
      </m:oMathPara>
    </w:p>
    <w:p w14:paraId="24BC376B" w14:textId="3CB1D018" w:rsidR="002F7F6D" w:rsidRPr="002F7F6D" w:rsidRDefault="002F7F6D" w:rsidP="002F7F6D">
      <w:pPr>
        <w:pStyle w:val="WCY-Tekstrozdziau"/>
        <w:rPr>
          <w:sz w:val="22"/>
          <w:szCs w:val="22"/>
        </w:rPr>
      </w:pPr>
      <m:oMathPara>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,θ</m:t>
              </m:r>
            </m:e>
          </m:d>
          <m:r>
            <w:rPr>
              <w:rFonts w:ascii="Cambria Math" w:hAnsi="Cambria Math"/>
              <w:sz w:val="22"/>
              <w:szCs w:val="22"/>
            </w:rPr>
            <m:t xml:space="preserve">-prawdopodobieństwo,że dla i-tej obserwacji y przyjmuje wartość 1, przy założeniu wartości zmiennej niezależnej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xml:space="preserve"> oraz</m:t>
          </m:r>
        </m:oMath>
      </m:oMathPara>
    </w:p>
    <w:p w14:paraId="3E99FD38" w14:textId="0EA89258" w:rsidR="002F7F6D" w:rsidRPr="00CB5C3F" w:rsidRDefault="002F7F6D" w:rsidP="003A7701">
      <w:pPr>
        <w:pStyle w:val="WCY-Tekstrozdziau"/>
        <w:rPr>
          <w:sz w:val="22"/>
          <w:szCs w:val="22"/>
        </w:rPr>
      </w:pPr>
      <m:oMathPara>
        <m:oMath>
          <m:r>
            <w:rPr>
              <w:rFonts w:ascii="Cambria Math" w:hAnsi="Cambria Math"/>
              <w:sz w:val="22"/>
              <w:szCs w:val="22"/>
            </w:rPr>
            <m:t>wartości parametrów regresji logistycznej.</m:t>
          </m:r>
        </m:oMath>
      </m:oMathPara>
    </w:p>
    <w:p w14:paraId="1262DA5F" w14:textId="45A60F5F" w:rsidR="00B30CBC" w:rsidRDefault="00B30CBC" w:rsidP="003A7701">
      <w:pPr>
        <w:pStyle w:val="WCY-Tekstrozdziau"/>
      </w:pPr>
      <w:r>
        <w:t xml:space="preserve">W procesie budowania modeli, dzielono </w:t>
      </w:r>
      <w:r w:rsidR="00CB5C3F">
        <w:t>dane</w:t>
      </w:r>
      <w:r>
        <w:t xml:space="preserve"> na zbiór testowy i treningowy</w:t>
      </w:r>
      <w:r w:rsidR="00CB5C3F">
        <w:t>, gdyż liczność zbioru na to uzasadniała.</w:t>
      </w:r>
    </w:p>
    <w:p w14:paraId="0B0AD3BD" w14:textId="77777777" w:rsidR="00CC2069" w:rsidRDefault="00CC2069" w:rsidP="003A7701">
      <w:pPr>
        <w:pStyle w:val="WCY-Tekstrozdziau"/>
      </w:pPr>
    </w:p>
    <w:p w14:paraId="7A043F6E" w14:textId="52E305D1" w:rsidR="00CC2069" w:rsidRDefault="00CC2069" w:rsidP="00CC2069">
      <w:pPr>
        <w:pStyle w:val="WCY-Tytupodrozdziau"/>
        <w:ind w:hanging="3901"/>
      </w:pPr>
      <w:bookmarkStart w:id="2" w:name="_Toc218341485"/>
      <w:r>
        <w:t>Eksploracja danych</w:t>
      </w:r>
      <w:bookmarkEnd w:id="2"/>
    </w:p>
    <w:p w14:paraId="710F44D1" w14:textId="1A3D8CF9" w:rsidR="00CC2069" w:rsidRPr="00CC2069" w:rsidRDefault="00CC2069" w:rsidP="00CC2069">
      <w:pPr>
        <w:pStyle w:val="WCY-Tytupunktu"/>
        <w:ind w:left="357"/>
      </w:pPr>
      <w:r>
        <w:t xml:space="preserve"> Analiza korelacji między zmiennymi</w:t>
      </w:r>
      <w:r>
        <w:tab/>
      </w:r>
      <w:r>
        <w:tab/>
      </w:r>
    </w:p>
    <w:p w14:paraId="25047652" w14:textId="52427EE1" w:rsidR="00CC2069" w:rsidRDefault="00CC2069" w:rsidP="003A7701">
      <w:pPr>
        <w:pStyle w:val="WCY-Tekstrozdziau"/>
      </w:pPr>
      <w:r>
        <w:t>W celu sprawdzenia korelacji między zmiennymi, wykorzystano macierz korelacji opartą o metodę Pearsona oraz stworzono jej wizualizację na mapie cieplnej.</w:t>
      </w:r>
    </w:p>
    <w:p w14:paraId="150DAC16" w14:textId="77777777" w:rsidR="00CC2069" w:rsidRDefault="00CC2069" w:rsidP="003A7701">
      <w:pPr>
        <w:pStyle w:val="WCY-Tekstrozdziau"/>
      </w:pPr>
    </w:p>
    <w:p w14:paraId="43DF57FF" w14:textId="77777777" w:rsidR="00CC2069" w:rsidRDefault="00CC2069" w:rsidP="003A7701">
      <w:pPr>
        <w:pStyle w:val="WCY-Tekstrozdziau"/>
      </w:pPr>
    </w:p>
    <w:p w14:paraId="0CFD19D5" w14:textId="77777777" w:rsidR="00CC2069" w:rsidRDefault="00CC2069" w:rsidP="003A7701">
      <w:pPr>
        <w:pStyle w:val="WCY-Tekstrozdziau"/>
      </w:pPr>
    </w:p>
    <w:p w14:paraId="648840E9" w14:textId="77777777" w:rsidR="00CC2069" w:rsidRDefault="00CC2069" w:rsidP="003A7701">
      <w:pPr>
        <w:pStyle w:val="WCY-Tekstrozdziau"/>
      </w:pPr>
    </w:p>
    <w:p w14:paraId="19BB2F96" w14:textId="377586AA" w:rsidR="00CC2069" w:rsidRDefault="00CC2069" w:rsidP="00CC2069">
      <w:pPr>
        <w:pStyle w:val="WCY-Tekstrozdziau"/>
        <w:jc w:val="center"/>
      </w:pPr>
      <w:r>
        <w:rPr>
          <w:noProof/>
        </w:rPr>
        <w:lastRenderedPageBreak/>
        <w:drawing>
          <wp:inline distT="0" distB="0" distL="0" distR="0" wp14:anchorId="606F59A0" wp14:editId="162D1619">
            <wp:extent cx="4590473" cy="4086806"/>
            <wp:effectExtent l="0" t="0" r="635" b="9525"/>
            <wp:docPr id="1002182189" name="Obraz 1" descr="Obraz zawierający tekst, zrzut ekranu, kwadra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2189" name="Obraz 1" descr="Obraz zawierający tekst, zrzut ekranu, kwadrat&#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3821" cy="4089786"/>
                    </a:xfrm>
                    <a:prstGeom prst="rect">
                      <a:avLst/>
                    </a:prstGeom>
                    <a:noFill/>
                    <a:ln>
                      <a:noFill/>
                    </a:ln>
                  </pic:spPr>
                </pic:pic>
              </a:graphicData>
            </a:graphic>
          </wp:inline>
        </w:drawing>
      </w:r>
    </w:p>
    <w:p w14:paraId="7F527C9B" w14:textId="6AC194E5" w:rsidR="00CC2069" w:rsidRDefault="00CC2069" w:rsidP="00CC2069">
      <w:pPr>
        <w:pStyle w:val="WCY-Legendarysunku"/>
      </w:pPr>
      <w:bookmarkStart w:id="3" w:name="_Toc218341415"/>
      <w:r>
        <w:t>Wizualizacja macierzy korelacji między zmiennymi</w:t>
      </w:r>
      <w:bookmarkEnd w:id="3"/>
    </w:p>
    <w:p w14:paraId="27BC2A93" w14:textId="15A22D52" w:rsidR="00CC2069" w:rsidRDefault="00CC2069" w:rsidP="00CC2069">
      <w:pPr>
        <w:pStyle w:val="WCY-Tekstrozdziau"/>
      </w:pPr>
    </w:p>
    <w:p w14:paraId="773B12D9" w14:textId="7EFBBA04" w:rsidR="00CC2069" w:rsidRDefault="00E73E08" w:rsidP="00CC2069">
      <w:pPr>
        <w:pStyle w:val="WCY-Tekstrozdziau"/>
      </w:pPr>
      <w:r>
        <w:t xml:space="preserve">Z analizy macierzy korelacji wynika, że półka 2 ma największą korelację ujemną z potasem, błonnikiem i białkiem, natomiast wysoką korelację dodatnią z cukrem, co może sugerować, że na półce 2 są płatki o najgorszym składzie, niezdrowe, których sklep chce się szybko pozbyć. Półka 3 ma największą korelację dodatnią z potasem, błonnikiem i białkiem natomiast wysoką korelację ujemną z cukrem, co może sugerować, że na półce 3 będą płatki o najlepszym składzie, tj. największej zawartości błonnika, potasu czy białka. Półka 1 nie ma jednoznacznej korelacji ze składem, ma największą korelację ujemną z cukrem czy tłuszczem, ale tak samo ma korelację ujemną z błonnikiem czy potasem natomiast dodatnią korelację z białkiem (największa jest z węglowodanami). Można przypuszczać, że na tej półce będą płatki z wysoką zawartością węglowodanów, ale niską zawartością cukrów, gdyż te dwie zmienne mają skrajne, największe przeciwne korelacje z półką 1. Widoczna jest też dość wysoka korelacja między zmiennymi potas-błonnik-białko oraz cukier-kalorie, co może świadczyć o </w:t>
      </w:r>
      <w:proofErr w:type="spellStart"/>
      <w:r>
        <w:t>multikolinearności</w:t>
      </w:r>
      <w:proofErr w:type="spellEnd"/>
      <w:r>
        <w:t>. Mając jednak na uwadze wartość biznesową, ludzie przeważnie patrzą w składzie płatków na cukier, kalorie, białko, błonnik i potas.</w:t>
      </w:r>
    </w:p>
    <w:p w14:paraId="45A11F54" w14:textId="77777777" w:rsidR="00E73E08" w:rsidRDefault="00E73E08" w:rsidP="00CC2069">
      <w:pPr>
        <w:pStyle w:val="WCY-Tekstrozdziau"/>
      </w:pPr>
    </w:p>
    <w:p w14:paraId="7CFFFD56" w14:textId="77777777" w:rsidR="00E73E08" w:rsidRDefault="00E73E08" w:rsidP="00CC2069">
      <w:pPr>
        <w:pStyle w:val="WCY-Tekstrozdziau"/>
      </w:pPr>
    </w:p>
    <w:p w14:paraId="31B0A3D5" w14:textId="77777777" w:rsidR="00E73E08" w:rsidRPr="00CC2069" w:rsidRDefault="00E73E08" w:rsidP="00CC2069">
      <w:pPr>
        <w:pStyle w:val="WCY-Tekstrozdziau"/>
      </w:pPr>
    </w:p>
    <w:p w14:paraId="5A4A754C" w14:textId="54F9568C" w:rsidR="009D2554" w:rsidRDefault="00833B29" w:rsidP="00DE4DBF">
      <w:pPr>
        <w:pStyle w:val="WCY-Tytupodrozdziau"/>
        <w:ind w:hanging="3901"/>
      </w:pPr>
      <w:bookmarkStart w:id="4" w:name="_Toc218341486"/>
      <w:r>
        <w:lastRenderedPageBreak/>
        <w:t>Model</w:t>
      </w:r>
      <w:r w:rsidR="00E73E08">
        <w:t>owanie</w:t>
      </w:r>
      <w:bookmarkEnd w:id="4"/>
    </w:p>
    <w:p w14:paraId="2C408E2A" w14:textId="631D3FD5" w:rsidR="00E73E08" w:rsidRDefault="006176A5" w:rsidP="00E73E08">
      <w:pPr>
        <w:pStyle w:val="WCY-Tekstrozdziau"/>
      </w:pPr>
      <w:r>
        <w:t>W procesie analizy danych zdecydowano się postawić następujące pytania:</w:t>
      </w:r>
    </w:p>
    <w:p w14:paraId="0A01DEAA" w14:textId="5978AC68" w:rsidR="006176A5" w:rsidRDefault="006176A5" w:rsidP="006176A5">
      <w:pPr>
        <w:pStyle w:val="WCY-Tekstrozdziau"/>
        <w:numPr>
          <w:ilvl w:val="0"/>
          <w:numId w:val="22"/>
        </w:numPr>
      </w:pPr>
      <w:r>
        <w:t>Czy skład płatków ma wpływ na ich umiejscowienie na półce w sklepie (1, 2 czy 3 półka)?</w:t>
      </w:r>
    </w:p>
    <w:p w14:paraId="5A31E777" w14:textId="67A9317F" w:rsidR="006176A5" w:rsidRDefault="006176A5" w:rsidP="006176A5">
      <w:pPr>
        <w:pStyle w:val="WCY-Tekstrozdziau"/>
        <w:numPr>
          <w:ilvl w:val="0"/>
          <w:numId w:val="22"/>
        </w:numPr>
      </w:pPr>
      <w:r>
        <w:t>Czy płatki lepsze, zdrowsze, tj. np. z wyższą zawartością białka, potasu czy błonnika są umiejscowione wyżej?</w:t>
      </w:r>
    </w:p>
    <w:p w14:paraId="12C33E59" w14:textId="54D70B3E" w:rsidR="006176A5" w:rsidRDefault="006176A5" w:rsidP="006176A5">
      <w:pPr>
        <w:pStyle w:val="WCY-Tekstrozdziau"/>
        <w:numPr>
          <w:ilvl w:val="0"/>
          <w:numId w:val="22"/>
        </w:numPr>
      </w:pPr>
      <w:r>
        <w:t>Czy na półce środkowej (półka 2) są płatki gorsze jakościowo, których sklep chce się jak najszybciej pozbyć?</w:t>
      </w:r>
    </w:p>
    <w:p w14:paraId="52C77DB0" w14:textId="59B6D4C0" w:rsidR="006176A5" w:rsidRDefault="006176A5" w:rsidP="006176A5">
      <w:pPr>
        <w:pStyle w:val="WCY-Tekstrozdziau"/>
        <w:numPr>
          <w:ilvl w:val="0"/>
          <w:numId w:val="22"/>
        </w:numPr>
      </w:pPr>
      <w:r>
        <w:t>Jakie płatki są umieszczane na najniższej półce (półka 1)?</w:t>
      </w:r>
    </w:p>
    <w:p w14:paraId="0407938E" w14:textId="77777777" w:rsidR="006176A5" w:rsidRPr="00E73E08" w:rsidRDefault="006176A5" w:rsidP="00E73E08">
      <w:pPr>
        <w:pStyle w:val="WCY-Tekstrozdziau"/>
      </w:pPr>
    </w:p>
    <w:p w14:paraId="7F15537C" w14:textId="10893FCD" w:rsidR="00833B29" w:rsidRDefault="00112123" w:rsidP="00526FF8">
      <w:pPr>
        <w:pStyle w:val="WCY-Tytupodrozdziau"/>
        <w:ind w:left="357"/>
      </w:pPr>
      <w:bookmarkStart w:id="5" w:name="_Toc218341487"/>
      <w:r>
        <w:t>Model</w:t>
      </w:r>
      <w:r w:rsidR="009826A4">
        <w:t>e</w:t>
      </w:r>
      <w:r>
        <w:t xml:space="preserve"> </w:t>
      </w:r>
      <w:r w:rsidR="00E73E08">
        <w:t>dla półki 2</w:t>
      </w:r>
      <w:bookmarkEnd w:id="5"/>
    </w:p>
    <w:p w14:paraId="7C995254" w14:textId="15C3487B" w:rsidR="000B6423" w:rsidRDefault="000B6423" w:rsidP="000B6423">
      <w:pPr>
        <w:pStyle w:val="WCY-Tekstrozdziau"/>
      </w:pPr>
      <w:r>
        <w:t>Półka ta znajduje się, zazwyczaj, na wysokości wzroku dzieci i w zasięgi ręku dorosłego szukającego szybkiego</w:t>
      </w:r>
      <w:r w:rsidR="009826A4">
        <w:t>, niewymagającego wysiłku,</w:t>
      </w:r>
      <w:r>
        <w:t xml:space="preserve"> wyboru (niekoniecznie najzdrowszego) płatków. Sugerując się macierzą korelacji, na tej półce najprawdopodobniej są płatki gorszej jakości, które sklep chce nam szybko sprzedać. Dlatego zdecydowano się na zbudowanie kilku modeli dla półki 2, aby sprawdzić te zależności.</w:t>
      </w:r>
      <w:r w:rsidR="002515FA">
        <w:t xml:space="preserve"> Przy wyborze zmiennych objaśniających kierowano się także macierzą korelacji.</w:t>
      </w:r>
    </w:p>
    <w:p w14:paraId="1A6F565A" w14:textId="77777777" w:rsidR="000B6423" w:rsidRDefault="000B6423" w:rsidP="000B6423">
      <w:pPr>
        <w:pStyle w:val="WCY-Tekstrozdziau"/>
      </w:pPr>
    </w:p>
    <w:p w14:paraId="778ABE07" w14:textId="590B4D6A" w:rsidR="000B6423" w:rsidRPr="000B6423" w:rsidRDefault="00526FF8" w:rsidP="00526FF8">
      <w:pPr>
        <w:pStyle w:val="WCY-Tytupunktu"/>
        <w:ind w:left="357"/>
      </w:pPr>
      <w:r>
        <w:t xml:space="preserve">Model </w:t>
      </w:r>
      <w:proofErr w:type="spellStart"/>
      <w:r>
        <w:t>logitowy</w:t>
      </w:r>
      <w:proofErr w:type="spellEnd"/>
      <w:r>
        <w:t xml:space="preserve"> </w:t>
      </w:r>
      <w:r w:rsidR="006C18E3">
        <w:t>–</w:t>
      </w:r>
      <w:r>
        <w:t xml:space="preserve"> cukier</w:t>
      </w:r>
      <w:r w:rsidR="006C18E3">
        <w:t xml:space="preserve"> jako zmienna objaśniająca</w:t>
      </w:r>
    </w:p>
    <w:p w14:paraId="1D42AB7F" w14:textId="09370A43" w:rsidR="006417E8" w:rsidRDefault="000B6423" w:rsidP="008A64E6">
      <w:pPr>
        <w:pStyle w:val="WCY-Tekstrozdziau"/>
      </w:pPr>
      <w:r>
        <w:t>M</w:t>
      </w:r>
      <w:r w:rsidR="003C1320">
        <w:t>odelem</w:t>
      </w:r>
      <w:r w:rsidR="006D2F71">
        <w:t xml:space="preserve"> </w:t>
      </w:r>
      <w:proofErr w:type="spellStart"/>
      <w:r w:rsidR="006D2F71">
        <w:t>logitowym</w:t>
      </w:r>
      <w:proofErr w:type="spellEnd"/>
      <w:r w:rsidR="003C1320">
        <w:t xml:space="preserve">, który zbudowano </w:t>
      </w:r>
      <w:r w:rsidR="006D2F71">
        <w:t>jako pierwszy jest model oparty o zmienną objaśniającą cukier</w:t>
      </w:r>
      <w:r w:rsidR="003C1320">
        <w:t xml:space="preserve">. </w:t>
      </w:r>
      <w:r w:rsidR="004F17C8">
        <w:t xml:space="preserve">Zdecydowano się na budowę tego modelu, aby sprawdzić czy wysoka zawartość cukru, jako niezdrowego składnika, jest jedynym czynnikiem, który sprawia, że dane płatki trafiają na półkę 2, co potwierdzałoby chociażby, np. przyciąganie dzieci. </w:t>
      </w:r>
      <w:r w:rsidR="003C1320">
        <w:t xml:space="preserve">Prawdopodobieństwo </w:t>
      </w:r>
      <w:r w:rsidR="006D2F71">
        <w:t>przynależności płatków do półki 2</w:t>
      </w:r>
      <w:r w:rsidR="003C1320">
        <w:t xml:space="preserve"> oznaczono jako p a </w:t>
      </w:r>
      <w:r w:rsidR="006D2F71">
        <w:t>zmienną objaśniającą (zawartość cukru)</w:t>
      </w:r>
      <w:r w:rsidR="003C1320">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C1320">
        <w:t>.</w:t>
      </w:r>
    </w:p>
    <w:p w14:paraId="3CDCDAE5" w14:textId="7C29F99D" w:rsidR="003C1320" w:rsidRPr="003C1320" w:rsidRDefault="00000000" w:rsidP="003C1320">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76EEA0DE" w14:textId="77777777" w:rsidR="003C1320" w:rsidRDefault="003C1320" w:rsidP="003C1320">
      <w:pPr>
        <w:pStyle w:val="WCY-Tekstrozdziau"/>
      </w:pPr>
    </w:p>
    <w:p w14:paraId="76379A56" w14:textId="5FEBFB30" w:rsidR="006417E8" w:rsidRDefault="003C1320" w:rsidP="008A64E6">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która korzysta z metody maksymalnej estymacji prawdopodobieństwa.</w:t>
      </w:r>
      <w:r w:rsidR="004C327D">
        <w:t xml:space="preserve"> Przyjęto poziom istotności na poziomie </w:t>
      </w:r>
      <m:oMath>
        <m:r>
          <w:rPr>
            <w:rFonts w:ascii="Cambria Math" w:hAnsi="Cambria Math"/>
            <w:sz w:val="24"/>
            <w:szCs w:val="24"/>
          </w:rPr>
          <m:t>α</m:t>
        </m:r>
      </m:oMath>
      <w:r w:rsidR="004C327D">
        <w:rPr>
          <w:sz w:val="24"/>
          <w:szCs w:val="24"/>
        </w:rPr>
        <w:t xml:space="preserve"> =</w:t>
      </w:r>
      <w:r w:rsidR="004C327D">
        <w:t xml:space="preserve"> 0,05. Wartość wartości krytycznej statystyki </w:t>
      </w:r>
      <w:proofErr w:type="spellStart"/>
      <w:r w:rsidR="004C327D">
        <w:t>Walda</w:t>
      </w:r>
      <w:proofErr w:type="spellEnd"/>
      <w:r w:rsidR="004C327D">
        <w:t xml:space="preserve"> dla 1 stopnia swobody i zadanego poziomu istotności odczytano za pomocą biblioteki </w:t>
      </w:r>
      <w:proofErr w:type="spellStart"/>
      <w:r w:rsidR="004C327D">
        <w:t>scipy</w:t>
      </w:r>
      <w:proofErr w:type="spellEnd"/>
      <w:r w:rsidR="004C327D">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rsidR="004C327D">
        <w:t>.</w:t>
      </w:r>
    </w:p>
    <w:p w14:paraId="3A6D1263" w14:textId="77777777" w:rsidR="002515FA" w:rsidRDefault="002515FA" w:rsidP="008A64E6">
      <w:pPr>
        <w:pStyle w:val="WCY-Tekstrozdziau"/>
      </w:pPr>
    </w:p>
    <w:p w14:paraId="6124C7E8" w14:textId="77777777" w:rsidR="002515FA" w:rsidRDefault="002515FA" w:rsidP="008A64E6">
      <w:pPr>
        <w:pStyle w:val="WCY-Tekstrozdziau"/>
      </w:pPr>
    </w:p>
    <w:p w14:paraId="75D8F6AF" w14:textId="77777777" w:rsidR="002515FA" w:rsidRDefault="002515FA" w:rsidP="008A64E6">
      <w:pPr>
        <w:pStyle w:val="WCY-Tekstrozdziau"/>
      </w:pPr>
    </w:p>
    <w:p w14:paraId="0A223BAE" w14:textId="77777777" w:rsidR="002515FA" w:rsidRDefault="002515FA" w:rsidP="008A64E6">
      <w:pPr>
        <w:pStyle w:val="WCY-Tekstrozdziau"/>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2166"/>
        <w:gridCol w:w="1900"/>
      </w:tblGrid>
      <w:tr w:rsidR="004C327D" w14:paraId="7B6654C4" w14:textId="365EC7FE" w:rsidTr="004C327D">
        <w:tc>
          <w:tcPr>
            <w:tcW w:w="2358" w:type="dxa"/>
            <w:tcBorders>
              <w:top w:val="single" w:sz="4" w:space="0" w:color="auto"/>
              <w:left w:val="single" w:sz="4" w:space="0" w:color="auto"/>
              <w:bottom w:val="single" w:sz="4" w:space="0" w:color="auto"/>
              <w:right w:val="single" w:sz="4" w:space="0" w:color="auto"/>
            </w:tcBorders>
          </w:tcPr>
          <w:p w14:paraId="0D841F18" w14:textId="7A7A7603" w:rsidR="004C327D" w:rsidRDefault="004C327D" w:rsidP="00773CC7">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tcPr>
          <w:p w14:paraId="20A9A560" w14:textId="0C0973B8" w:rsidR="004C327D" w:rsidRDefault="004C327D" w:rsidP="00773CC7">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2166" w:type="dxa"/>
            <w:tcBorders>
              <w:top w:val="single" w:sz="4" w:space="0" w:color="auto"/>
              <w:left w:val="single" w:sz="4" w:space="0" w:color="auto"/>
              <w:bottom w:val="single" w:sz="4" w:space="0" w:color="auto"/>
              <w:right w:val="single" w:sz="4" w:space="0" w:color="auto"/>
            </w:tcBorders>
          </w:tcPr>
          <w:p w14:paraId="273A1C8F" w14:textId="2E4B5551" w:rsidR="004C327D" w:rsidRDefault="004C327D" w:rsidP="00773CC7">
            <w:pPr>
              <w:pStyle w:val="WCY-Tekstrozdziau"/>
              <w:jc w:val="center"/>
            </w:pPr>
            <w:r>
              <w:t>p-</w:t>
            </w:r>
            <w:proofErr w:type="spellStart"/>
            <w:r>
              <w:t>value</w:t>
            </w:r>
            <w:proofErr w:type="spellEnd"/>
            <w:r>
              <w:t xml:space="preserve"> &lt; 0,05</w:t>
            </w:r>
          </w:p>
        </w:tc>
        <w:tc>
          <w:tcPr>
            <w:tcW w:w="1900" w:type="dxa"/>
            <w:tcBorders>
              <w:top w:val="single" w:sz="4" w:space="0" w:color="auto"/>
              <w:bottom w:val="single" w:sz="4" w:space="0" w:color="auto"/>
              <w:right w:val="single" w:sz="4" w:space="0" w:color="auto"/>
            </w:tcBorders>
          </w:tcPr>
          <w:p w14:paraId="6D2B19FC" w14:textId="42FFE6A7" w:rsidR="004C327D" w:rsidRDefault="00000000" w:rsidP="00773CC7">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4C327D" w14:paraId="2DB2D1D9" w14:textId="2990DA06" w:rsidTr="004C327D">
        <w:tc>
          <w:tcPr>
            <w:tcW w:w="2358" w:type="dxa"/>
            <w:tcBorders>
              <w:top w:val="single" w:sz="4" w:space="0" w:color="auto"/>
              <w:left w:val="single" w:sz="4" w:space="0" w:color="auto"/>
              <w:bottom w:val="single" w:sz="4" w:space="0" w:color="auto"/>
              <w:right w:val="single" w:sz="4" w:space="0" w:color="auto"/>
            </w:tcBorders>
          </w:tcPr>
          <w:p w14:paraId="1FCED399" w14:textId="3902237E" w:rsidR="004C327D" w:rsidRDefault="00000000" w:rsidP="00773CC7">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-2,9198</m:t>
                </m:r>
              </m:oMath>
            </m:oMathPara>
          </w:p>
        </w:tc>
        <w:tc>
          <w:tcPr>
            <w:tcW w:w="2352" w:type="dxa"/>
            <w:tcBorders>
              <w:top w:val="single" w:sz="4" w:space="0" w:color="auto"/>
              <w:left w:val="single" w:sz="4" w:space="0" w:color="auto"/>
              <w:bottom w:val="single" w:sz="4" w:space="0" w:color="auto"/>
              <w:right w:val="single" w:sz="4" w:space="0" w:color="auto"/>
            </w:tcBorders>
          </w:tcPr>
          <w:p w14:paraId="5C9859BD" w14:textId="664A2371" w:rsidR="004C327D" w:rsidRDefault="006D2F71" w:rsidP="00773CC7">
            <w:pPr>
              <w:pStyle w:val="WCY-Tekstrozdziau"/>
              <w:jc w:val="center"/>
            </w:pPr>
            <w:r>
              <w:t>0,762</w:t>
            </w:r>
          </w:p>
        </w:tc>
        <w:tc>
          <w:tcPr>
            <w:tcW w:w="2166" w:type="dxa"/>
            <w:tcBorders>
              <w:top w:val="single" w:sz="4" w:space="0" w:color="auto"/>
              <w:left w:val="single" w:sz="4" w:space="0" w:color="auto"/>
              <w:bottom w:val="single" w:sz="4" w:space="0" w:color="auto"/>
              <w:right w:val="single" w:sz="4" w:space="0" w:color="auto"/>
            </w:tcBorders>
          </w:tcPr>
          <w:p w14:paraId="5BB79A99" w14:textId="6D15D305" w:rsidR="004C327D" w:rsidRDefault="004C327D" w:rsidP="00773CC7">
            <w:pPr>
              <w:pStyle w:val="WCY-Tekstrozdziau"/>
              <w:jc w:val="center"/>
            </w:pPr>
            <w:r>
              <w:t>0,0</w:t>
            </w:r>
            <w:r w:rsidR="006D2F71">
              <w:t>00</w:t>
            </w:r>
            <w:r>
              <w:t xml:space="preserve"> – istotny</w:t>
            </w:r>
          </w:p>
        </w:tc>
        <w:tc>
          <w:tcPr>
            <w:tcW w:w="1900" w:type="dxa"/>
            <w:tcBorders>
              <w:top w:val="single" w:sz="4" w:space="0" w:color="auto"/>
              <w:bottom w:val="single" w:sz="4" w:space="0" w:color="auto"/>
              <w:right w:val="single" w:sz="4" w:space="0" w:color="auto"/>
            </w:tcBorders>
          </w:tcPr>
          <w:p w14:paraId="3508ED39" w14:textId="67567A3F" w:rsidR="004C327D" w:rsidRDefault="006D2F71" w:rsidP="00773CC7">
            <w:pPr>
              <w:pStyle w:val="WCY-Tekstrozdziau"/>
              <w:jc w:val="center"/>
            </w:pPr>
            <w:r>
              <w:t>14,684</w:t>
            </w:r>
            <w:r w:rsidR="00913810">
              <w:t xml:space="preserve"> – istotny</w:t>
            </w:r>
          </w:p>
        </w:tc>
      </w:tr>
      <w:tr w:rsidR="004C327D" w14:paraId="4C2A6629" w14:textId="328183C4" w:rsidTr="004C327D">
        <w:tc>
          <w:tcPr>
            <w:tcW w:w="2358" w:type="dxa"/>
            <w:tcBorders>
              <w:top w:val="single" w:sz="4" w:space="0" w:color="auto"/>
              <w:left w:val="single" w:sz="4" w:space="0" w:color="auto"/>
              <w:bottom w:val="single" w:sz="4" w:space="0" w:color="auto"/>
              <w:right w:val="single" w:sz="4" w:space="0" w:color="auto"/>
            </w:tcBorders>
          </w:tcPr>
          <w:p w14:paraId="40294BBF" w14:textId="21FC4F98" w:rsidR="004C327D" w:rsidRDefault="00000000" w:rsidP="00773CC7">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0,2576</m:t>
                </m:r>
              </m:oMath>
            </m:oMathPara>
          </w:p>
        </w:tc>
        <w:tc>
          <w:tcPr>
            <w:tcW w:w="2352" w:type="dxa"/>
            <w:tcBorders>
              <w:top w:val="single" w:sz="4" w:space="0" w:color="auto"/>
              <w:left w:val="single" w:sz="4" w:space="0" w:color="auto"/>
              <w:bottom w:val="single" w:sz="4" w:space="0" w:color="auto"/>
              <w:right w:val="single" w:sz="4" w:space="0" w:color="auto"/>
            </w:tcBorders>
          </w:tcPr>
          <w:p w14:paraId="0B4BB708" w14:textId="3F7430A2" w:rsidR="004C327D" w:rsidRDefault="006D2F71" w:rsidP="00773CC7">
            <w:pPr>
              <w:pStyle w:val="WCY-Tekstrozdziau"/>
              <w:jc w:val="center"/>
            </w:pPr>
            <w:r>
              <w:t>0,082</w:t>
            </w:r>
          </w:p>
        </w:tc>
        <w:tc>
          <w:tcPr>
            <w:tcW w:w="2166" w:type="dxa"/>
            <w:tcBorders>
              <w:top w:val="single" w:sz="4" w:space="0" w:color="auto"/>
              <w:left w:val="single" w:sz="4" w:space="0" w:color="auto"/>
              <w:bottom w:val="single" w:sz="4" w:space="0" w:color="auto"/>
              <w:right w:val="single" w:sz="4" w:space="0" w:color="auto"/>
            </w:tcBorders>
          </w:tcPr>
          <w:p w14:paraId="72B95CCF" w14:textId="24F55080" w:rsidR="004C327D" w:rsidRDefault="004C327D" w:rsidP="00773CC7">
            <w:pPr>
              <w:pStyle w:val="WCY-Tekstrozdziau"/>
              <w:jc w:val="center"/>
            </w:pPr>
            <w:r>
              <w:t>0,00</w:t>
            </w:r>
            <w:r w:rsidR="006D2F71">
              <w:t>2</w:t>
            </w:r>
            <w:r>
              <w:t xml:space="preserve"> – istotny</w:t>
            </w:r>
          </w:p>
        </w:tc>
        <w:tc>
          <w:tcPr>
            <w:tcW w:w="1900" w:type="dxa"/>
            <w:tcBorders>
              <w:top w:val="single" w:sz="4" w:space="0" w:color="auto"/>
              <w:bottom w:val="single" w:sz="4" w:space="0" w:color="auto"/>
              <w:right w:val="single" w:sz="4" w:space="0" w:color="auto"/>
            </w:tcBorders>
          </w:tcPr>
          <w:p w14:paraId="2DA8CACC" w14:textId="67445BEC" w:rsidR="004C327D" w:rsidRDefault="006D2F71" w:rsidP="00773CC7">
            <w:pPr>
              <w:pStyle w:val="WCY-Tekstrozdziau"/>
              <w:jc w:val="center"/>
            </w:pPr>
            <w:r>
              <w:t>9,910</w:t>
            </w:r>
            <w:r w:rsidR="00913810">
              <w:t xml:space="preserve"> – istotny</w:t>
            </w:r>
          </w:p>
        </w:tc>
      </w:tr>
    </w:tbl>
    <w:p w14:paraId="41C7F27A" w14:textId="1E3CA526" w:rsidR="00913810" w:rsidRDefault="00221A77" w:rsidP="00221A77">
      <w:pPr>
        <w:pStyle w:val="WCY-Legendatabeli"/>
      </w:pPr>
      <w:bookmarkStart w:id="6" w:name="_Toc218341418"/>
      <w:r>
        <w:t xml:space="preserve">Tabela z parametrami dla modelu </w:t>
      </w:r>
      <w:proofErr w:type="spellStart"/>
      <w:r>
        <w:t>logitowego</w:t>
      </w:r>
      <w:proofErr w:type="spellEnd"/>
      <w:r w:rsidR="006D2F71">
        <w:t xml:space="preserve"> </w:t>
      </w:r>
      <w:r w:rsidR="006C18E3">
        <w:t>1</w:t>
      </w:r>
      <w:bookmarkEnd w:id="6"/>
    </w:p>
    <w:p w14:paraId="087DC1EB" w14:textId="5E584425" w:rsidR="006417E8" w:rsidRDefault="00913810" w:rsidP="002515FA">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5E0BA0B7" w14:textId="77777777" w:rsidR="006D2F71" w:rsidRDefault="006D2F71" w:rsidP="00221A77">
      <w:pPr>
        <w:pStyle w:val="WCY-Tekstrozdziau"/>
      </w:pPr>
    </w:p>
    <w:p w14:paraId="690A65F3" w14:textId="4E74486F" w:rsidR="00221A77" w:rsidRDefault="00221A77" w:rsidP="00221A77">
      <w:pPr>
        <w:pStyle w:val="WCY-Tekstrozdziau"/>
      </w:pPr>
      <w:r>
        <w:t>Metryki oceny jakości klasyfikacji:</w:t>
      </w:r>
    </w:p>
    <w:p w14:paraId="4EF6199B" w14:textId="4EB1101F" w:rsidR="00221A77" w:rsidRPr="00A96BB2" w:rsidRDefault="00221A77" w:rsidP="00221A77">
      <w:pPr>
        <w:pStyle w:val="WCY-Tekstrozdziau"/>
      </w:pPr>
      <m:oMathPara>
        <m:oMath>
          <m:r>
            <w:rPr>
              <w:rFonts w:ascii="Cambria Math" w:hAnsi="Cambria Math"/>
            </w:rPr>
            <m:t>Accuracy≈81,3%</m:t>
          </m:r>
        </m:oMath>
      </m:oMathPara>
    </w:p>
    <w:p w14:paraId="52413296" w14:textId="65466602" w:rsidR="00221A77" w:rsidRDefault="00221A77" w:rsidP="00221A77">
      <w:pPr>
        <w:pStyle w:val="WCY-Tekstrozdziau"/>
      </w:pPr>
      <m:oMathPara>
        <m:oMath>
          <m:r>
            <w:rPr>
              <w:rFonts w:ascii="Cambria Math" w:hAnsi="Cambria Math"/>
            </w:rPr>
            <m:t>Precision≈60%</m:t>
          </m:r>
        </m:oMath>
      </m:oMathPara>
    </w:p>
    <w:p w14:paraId="2A3E982F" w14:textId="1C97460C" w:rsidR="00221A77" w:rsidRDefault="00221A77" w:rsidP="00221A77">
      <w:pPr>
        <w:pStyle w:val="WCY-Tekstrozdziau"/>
      </w:pPr>
      <m:oMathPara>
        <m:oMath>
          <m:r>
            <w:rPr>
              <w:rFonts w:ascii="Cambria Math" w:hAnsi="Cambria Math"/>
            </w:rPr>
            <m:t>Recall≈75%</m:t>
          </m:r>
        </m:oMath>
      </m:oMathPara>
    </w:p>
    <w:p w14:paraId="3E6107EF" w14:textId="4018F297" w:rsidR="00221A77" w:rsidRDefault="00221A77" w:rsidP="00221A77">
      <w:pPr>
        <w:pStyle w:val="WCY-Tekstrozdziau"/>
      </w:pPr>
      <m:oMathPara>
        <m:oMath>
          <m:r>
            <w:rPr>
              <w:rFonts w:ascii="Cambria Math" w:hAnsi="Cambria Math"/>
            </w:rPr>
            <m:t>Spec</m:t>
          </m:r>
          <m:r>
            <w:rPr>
              <w:rFonts w:ascii="Cambria Math" w:hAnsi="Cambria Math"/>
            </w:rPr>
            <m:t>ifity</m:t>
          </m:r>
          <m:r>
            <w:rPr>
              <w:rFonts w:ascii="Cambria Math" w:hAnsi="Cambria Math"/>
            </w:rPr>
            <m:t>≈83,3%</m:t>
          </m:r>
        </m:oMath>
      </m:oMathPara>
    </w:p>
    <w:p w14:paraId="2B7A32E4" w14:textId="162D6A6D" w:rsidR="00221A77" w:rsidRDefault="00221A77" w:rsidP="00221A77">
      <w:pPr>
        <w:pStyle w:val="WCY-Tekstrozdziau"/>
      </w:pPr>
      <m:oMathPara>
        <m:oMath>
          <m:r>
            <w:rPr>
              <w:rFonts w:ascii="Cambria Math" w:hAnsi="Cambria Math"/>
            </w:rPr>
            <m:t>F1≈66,7%</m:t>
          </m:r>
        </m:oMath>
      </m:oMathPara>
    </w:p>
    <w:p w14:paraId="09FF3138" w14:textId="2AABDBEE" w:rsidR="00221A77" w:rsidRPr="00AC2549" w:rsidRDefault="00221A77" w:rsidP="00221A77">
      <w:pPr>
        <w:pStyle w:val="WCY-Tekstrozdziau"/>
      </w:pPr>
      <m:oMathPara>
        <m:oMath>
          <m:r>
            <w:rPr>
              <w:rFonts w:ascii="Cambria Math" w:hAnsi="Cambria Math"/>
            </w:rPr>
            <m:t>AUC≈0,67</m:t>
          </m:r>
        </m:oMath>
      </m:oMathPara>
    </w:p>
    <w:p w14:paraId="1E0FE366" w14:textId="77777777" w:rsidR="00221A77" w:rsidRDefault="00221A77" w:rsidP="00221A77">
      <w:pPr>
        <w:pStyle w:val="WCY-Tekstrozdziau"/>
      </w:pPr>
    </w:p>
    <w:tbl>
      <w:tblPr>
        <w:tblStyle w:val="Tabela-Siatka"/>
        <w:tblW w:w="0" w:type="auto"/>
        <w:tblLook w:val="04A0" w:firstRow="1" w:lastRow="0" w:firstColumn="1" w:lastColumn="0" w:noHBand="0" w:noVBand="1"/>
      </w:tblPr>
      <w:tblGrid>
        <w:gridCol w:w="2925"/>
        <w:gridCol w:w="2925"/>
        <w:gridCol w:w="2926"/>
      </w:tblGrid>
      <w:tr w:rsidR="00221A77" w14:paraId="45AEA022" w14:textId="77777777" w:rsidTr="00773CC7">
        <w:tc>
          <w:tcPr>
            <w:tcW w:w="2925" w:type="dxa"/>
            <w:tcBorders>
              <w:tl2br w:val="single" w:sz="4" w:space="0" w:color="auto"/>
            </w:tcBorders>
          </w:tcPr>
          <w:p w14:paraId="6293806B" w14:textId="77777777" w:rsidR="00221A77" w:rsidRDefault="00221A77" w:rsidP="00773CC7">
            <w:pPr>
              <w:pStyle w:val="WCY-Tekstrozdziau"/>
              <w:jc w:val="center"/>
            </w:pPr>
          </w:p>
        </w:tc>
        <w:tc>
          <w:tcPr>
            <w:tcW w:w="2925" w:type="dxa"/>
          </w:tcPr>
          <w:p w14:paraId="4FB263D5" w14:textId="77777777" w:rsidR="00221A77" w:rsidRDefault="00221A77" w:rsidP="00773CC7">
            <w:pPr>
              <w:pStyle w:val="WCY-Tekstrozdziau"/>
              <w:jc w:val="center"/>
            </w:pPr>
            <w:r>
              <w:t>Rzeczywista 1</w:t>
            </w:r>
          </w:p>
        </w:tc>
        <w:tc>
          <w:tcPr>
            <w:tcW w:w="2926" w:type="dxa"/>
          </w:tcPr>
          <w:p w14:paraId="09ACCFDA" w14:textId="77777777" w:rsidR="00221A77" w:rsidRDefault="00221A77" w:rsidP="00773CC7">
            <w:pPr>
              <w:pStyle w:val="WCY-Tekstrozdziau"/>
              <w:jc w:val="center"/>
            </w:pPr>
            <w:r>
              <w:t>Rzeczywista 0</w:t>
            </w:r>
          </w:p>
        </w:tc>
      </w:tr>
      <w:tr w:rsidR="00221A77" w14:paraId="6B37CE55" w14:textId="77777777" w:rsidTr="00773CC7">
        <w:tc>
          <w:tcPr>
            <w:tcW w:w="2925" w:type="dxa"/>
          </w:tcPr>
          <w:p w14:paraId="57420C32" w14:textId="77777777" w:rsidR="00221A77" w:rsidRDefault="00221A77" w:rsidP="00773CC7">
            <w:pPr>
              <w:pStyle w:val="WCY-Tekstrozdziau"/>
              <w:jc w:val="center"/>
            </w:pPr>
            <w:r>
              <w:t>Przewidziana 1</w:t>
            </w:r>
          </w:p>
        </w:tc>
        <w:tc>
          <w:tcPr>
            <w:tcW w:w="2925" w:type="dxa"/>
          </w:tcPr>
          <w:p w14:paraId="1BDABDD2" w14:textId="2552D146" w:rsidR="00221A77" w:rsidRDefault="00221A77" w:rsidP="00773CC7">
            <w:pPr>
              <w:pStyle w:val="WCY-Tekstrozdziau"/>
              <w:jc w:val="center"/>
            </w:pPr>
            <w:r>
              <w:t xml:space="preserve">TP = </w:t>
            </w:r>
            <w:r w:rsidR="00526FF8">
              <w:t>3</w:t>
            </w:r>
          </w:p>
        </w:tc>
        <w:tc>
          <w:tcPr>
            <w:tcW w:w="2926" w:type="dxa"/>
          </w:tcPr>
          <w:p w14:paraId="31B0EB18" w14:textId="02AD0B08" w:rsidR="00221A77" w:rsidRDefault="00221A77" w:rsidP="00773CC7">
            <w:pPr>
              <w:pStyle w:val="WCY-Tekstrozdziau"/>
              <w:jc w:val="center"/>
            </w:pPr>
            <w:r>
              <w:t xml:space="preserve">FP = </w:t>
            </w:r>
            <w:r w:rsidR="00526FF8">
              <w:t>2</w:t>
            </w:r>
          </w:p>
        </w:tc>
      </w:tr>
      <w:tr w:rsidR="00221A77" w14:paraId="50D92A78" w14:textId="77777777" w:rsidTr="00773CC7">
        <w:tc>
          <w:tcPr>
            <w:tcW w:w="2925" w:type="dxa"/>
          </w:tcPr>
          <w:p w14:paraId="56F3922E" w14:textId="77777777" w:rsidR="00221A77" w:rsidRDefault="00221A77" w:rsidP="00773CC7">
            <w:pPr>
              <w:pStyle w:val="WCY-Tekstrozdziau"/>
              <w:jc w:val="center"/>
            </w:pPr>
            <w:r>
              <w:t>Przewidziana 0</w:t>
            </w:r>
          </w:p>
        </w:tc>
        <w:tc>
          <w:tcPr>
            <w:tcW w:w="2925" w:type="dxa"/>
          </w:tcPr>
          <w:p w14:paraId="593BDFED" w14:textId="0ECD17D7" w:rsidR="00221A77" w:rsidRDefault="00221A77" w:rsidP="00773CC7">
            <w:pPr>
              <w:pStyle w:val="WCY-Tekstrozdziau"/>
              <w:jc w:val="center"/>
            </w:pPr>
            <w:r>
              <w:t xml:space="preserve">FN = </w:t>
            </w:r>
            <w:r w:rsidR="00526FF8">
              <w:t>1</w:t>
            </w:r>
          </w:p>
        </w:tc>
        <w:tc>
          <w:tcPr>
            <w:tcW w:w="2926" w:type="dxa"/>
          </w:tcPr>
          <w:p w14:paraId="690A728B" w14:textId="77777777" w:rsidR="00221A77" w:rsidRDefault="00221A77" w:rsidP="00773CC7">
            <w:pPr>
              <w:pStyle w:val="WCY-Tekstrozdziau"/>
              <w:jc w:val="center"/>
            </w:pPr>
            <w:r>
              <w:t>TN = 10</w:t>
            </w:r>
          </w:p>
        </w:tc>
      </w:tr>
    </w:tbl>
    <w:p w14:paraId="11DC4FFD" w14:textId="41F231EF" w:rsidR="000B6423" w:rsidRDefault="00221A77" w:rsidP="00856B03">
      <w:pPr>
        <w:pStyle w:val="WCY-Legendatabeli"/>
      </w:pPr>
      <w:bookmarkStart w:id="7" w:name="_Toc218341419"/>
      <w:r>
        <w:t xml:space="preserve">Macierz pomyłek modelu </w:t>
      </w:r>
      <w:proofErr w:type="spellStart"/>
      <w:r>
        <w:t>logitowego</w:t>
      </w:r>
      <w:proofErr w:type="spellEnd"/>
      <w:r w:rsidR="00526FF8">
        <w:t xml:space="preserve"> </w:t>
      </w:r>
      <w:r w:rsidR="006C18E3">
        <w:t>1</w:t>
      </w:r>
      <w:bookmarkEnd w:id="7"/>
    </w:p>
    <w:p w14:paraId="1248D3B7" w14:textId="77777777" w:rsidR="00526FF8" w:rsidRDefault="00526FF8" w:rsidP="00526FF8">
      <w:pPr>
        <w:pStyle w:val="WCY-Tekstrozdziau"/>
      </w:pPr>
    </w:p>
    <w:p w14:paraId="2BCE3F08" w14:textId="2DA7F80D" w:rsidR="00526FF8" w:rsidRPr="000B6423" w:rsidRDefault="00526FF8" w:rsidP="00526FF8">
      <w:pPr>
        <w:pStyle w:val="WCY-Tytupunktu"/>
        <w:ind w:left="357"/>
      </w:pPr>
      <w:r>
        <w:t xml:space="preserve">Model </w:t>
      </w:r>
      <w:proofErr w:type="spellStart"/>
      <w:r>
        <w:t>logitowy</w:t>
      </w:r>
      <w:proofErr w:type="spellEnd"/>
      <w:r>
        <w:t xml:space="preserve"> </w:t>
      </w:r>
      <w:r w:rsidR="006C18E3">
        <w:t>–</w:t>
      </w:r>
      <w:r>
        <w:t xml:space="preserve"> cukier</w:t>
      </w:r>
      <w:r w:rsidR="006C18E3">
        <w:t xml:space="preserve"> i kalorie jako zmienne objaśniające</w:t>
      </w:r>
    </w:p>
    <w:p w14:paraId="2254DEAA" w14:textId="39F6EE91" w:rsidR="00526FF8" w:rsidRDefault="00526FF8" w:rsidP="00526FF8">
      <w:pPr>
        <w:pStyle w:val="WCY-Tekstrozdziau"/>
      </w:pPr>
      <w:r>
        <w:t xml:space="preserve">Modelem </w:t>
      </w:r>
      <w:proofErr w:type="spellStart"/>
      <w:r>
        <w:t>logitowym</w:t>
      </w:r>
      <w:proofErr w:type="spellEnd"/>
      <w:r>
        <w:t xml:space="preserve">, który zbudowano </w:t>
      </w:r>
      <w:r w:rsidR="006C18E3">
        <w:t>następnie</w:t>
      </w:r>
      <w:r>
        <w:t xml:space="preserve"> jest model oparty o </w:t>
      </w:r>
      <w:r w:rsidR="006C18E3">
        <w:t>zmienne</w:t>
      </w:r>
      <w:r>
        <w:t xml:space="preserve"> objaśniając</w:t>
      </w:r>
      <w:r w:rsidR="006C18E3">
        <w:t>e</w:t>
      </w:r>
      <w:r>
        <w:t xml:space="preserve"> cukier</w:t>
      </w:r>
      <w:r w:rsidR="006C18E3">
        <w:t xml:space="preserve"> i kalorie</w:t>
      </w:r>
      <w:r>
        <w:t xml:space="preserve">. </w:t>
      </w:r>
      <w:r w:rsidR="00CD0B24">
        <w:t xml:space="preserve">Zdecydowano się na budowę tego modelu, aby sprawdzić czy płatki wysokokaloryczne i słodkie są celowo umieszczane na tej półce, aby np. pod wpływem impulsu, ludzie kupowali je jako szybki wybór na śniadanie, jako zastrzyk energii. </w:t>
      </w:r>
      <w:r>
        <w:t>Prawdopodobieństwo przynależności płatków do półki 2 oznaczono jako p a zmienn</w:t>
      </w:r>
      <w:r w:rsidR="006C18E3">
        <w:t>e</w:t>
      </w:r>
      <w:r>
        <w:t xml:space="preserve"> objaśniając</w:t>
      </w:r>
      <w:r w:rsidR="006C18E3">
        <w:t>e</w:t>
      </w:r>
      <w:r>
        <w:t xml:space="preserve"> (zawartość cukru</w:t>
      </w:r>
      <w:r w:rsidR="006C18E3">
        <w:t xml:space="preserve"> i kalorii odpowiednio</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6C18E3">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2CEEE18C" w14:textId="7C0BFEED" w:rsidR="00526FF8" w:rsidRPr="003C1320" w:rsidRDefault="00000000" w:rsidP="00526FF8">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34F7DC4" w14:textId="77777777" w:rsidR="00526FF8" w:rsidRDefault="00526FF8" w:rsidP="00526FF8">
      <w:pPr>
        <w:pStyle w:val="WCY-Tekstrozdziau"/>
      </w:pPr>
    </w:p>
    <w:p w14:paraId="7B98B419" w14:textId="77777777" w:rsidR="00526FF8" w:rsidRDefault="00526FF8" w:rsidP="00526FF8">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A1F78F6" w14:textId="77777777" w:rsidR="002515FA" w:rsidRDefault="002515FA" w:rsidP="00526FF8">
      <w:pPr>
        <w:pStyle w:val="WCY-Tekstrozdziau"/>
      </w:pPr>
    </w:p>
    <w:p w14:paraId="2C421280" w14:textId="77777777" w:rsidR="00526FF8" w:rsidRDefault="00526FF8" w:rsidP="00526FF8">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2515FA" w14:paraId="76D15BD7"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DCC963B" w14:textId="77777777" w:rsidR="002515FA" w:rsidRDefault="002515FA" w:rsidP="002515FA">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CAC5E8E" w14:textId="77777777" w:rsidR="002515FA" w:rsidRDefault="002515FA" w:rsidP="002515FA">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ABB1995" w14:textId="77777777" w:rsidR="002515FA" w:rsidRDefault="00000000" w:rsidP="002515FA">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2515FA" w14:paraId="7566C0D9"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BD4AE7" w14:textId="29E404BA" w:rsidR="002515FA" w:rsidRDefault="00000000" w:rsidP="002515FA">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-0,5907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0EF6D3C" w14:textId="30A0D70D" w:rsidR="002515FA" w:rsidRDefault="002515FA" w:rsidP="002515FA">
            <w:pPr>
              <w:pStyle w:val="WCY-Tekstrozdziau"/>
              <w:jc w:val="center"/>
            </w:pPr>
            <w:r>
              <w:t>2,006</w:t>
            </w:r>
          </w:p>
        </w:tc>
        <w:tc>
          <w:tcPr>
            <w:tcW w:w="1900" w:type="dxa"/>
            <w:tcBorders>
              <w:top w:val="single" w:sz="4" w:space="0" w:color="auto"/>
              <w:bottom w:val="single" w:sz="4" w:space="0" w:color="auto"/>
              <w:right w:val="single" w:sz="4" w:space="0" w:color="auto"/>
            </w:tcBorders>
            <w:vAlign w:val="center"/>
          </w:tcPr>
          <w:p w14:paraId="7847CBEA" w14:textId="6080DDB1" w:rsidR="002515FA" w:rsidRDefault="002515FA" w:rsidP="002515FA">
            <w:pPr>
              <w:pStyle w:val="WCY-Tekstrozdziau"/>
              <w:jc w:val="center"/>
            </w:pPr>
            <w:r>
              <w:t>0,086 – nieistotny</w:t>
            </w:r>
          </w:p>
        </w:tc>
      </w:tr>
      <w:tr w:rsidR="002515FA" w14:paraId="63431468"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20133F4" w14:textId="3687D612" w:rsidR="002515FA" w:rsidRDefault="00000000" w:rsidP="002515FA">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0,3183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332D982" w14:textId="2C3A1431" w:rsidR="002515FA" w:rsidRDefault="002515FA" w:rsidP="002515FA">
            <w:pPr>
              <w:pStyle w:val="WCY-Tekstrozdziau"/>
              <w:jc w:val="center"/>
            </w:pPr>
            <w:r>
              <w:t>0,101</w:t>
            </w:r>
          </w:p>
        </w:tc>
        <w:tc>
          <w:tcPr>
            <w:tcW w:w="1900" w:type="dxa"/>
            <w:tcBorders>
              <w:top w:val="single" w:sz="4" w:space="0" w:color="auto"/>
              <w:bottom w:val="single" w:sz="4" w:space="0" w:color="auto"/>
              <w:right w:val="single" w:sz="4" w:space="0" w:color="auto"/>
            </w:tcBorders>
            <w:vAlign w:val="center"/>
          </w:tcPr>
          <w:p w14:paraId="2EDCAF6F" w14:textId="6F2AEA16" w:rsidR="002515FA" w:rsidRDefault="002515FA" w:rsidP="002515FA">
            <w:pPr>
              <w:pStyle w:val="WCY-Tekstrozdziau"/>
              <w:jc w:val="center"/>
            </w:pPr>
            <w:r>
              <w:t>9,992 – istotny</w:t>
            </w:r>
          </w:p>
        </w:tc>
      </w:tr>
      <w:tr w:rsidR="002515FA" w14:paraId="38DC53C0"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0991BFD" w14:textId="768E4BE7" w:rsidR="002515FA" w:rsidRDefault="00000000" w:rsidP="002515FA">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-0,0260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CD390A7" w14:textId="0D715B1F" w:rsidR="002515FA" w:rsidRDefault="002515FA" w:rsidP="002515FA">
            <w:pPr>
              <w:pStyle w:val="WCY-Tekstrozdziau"/>
              <w:jc w:val="center"/>
            </w:pPr>
            <w:r>
              <w:t>0,022</w:t>
            </w:r>
          </w:p>
        </w:tc>
        <w:tc>
          <w:tcPr>
            <w:tcW w:w="1900" w:type="dxa"/>
            <w:tcBorders>
              <w:top w:val="single" w:sz="4" w:space="0" w:color="auto"/>
              <w:bottom w:val="single" w:sz="4" w:space="0" w:color="auto"/>
              <w:right w:val="single" w:sz="4" w:space="0" w:color="auto"/>
            </w:tcBorders>
            <w:vAlign w:val="center"/>
          </w:tcPr>
          <w:p w14:paraId="08D6F0B0" w14:textId="5AD818F2" w:rsidR="002515FA" w:rsidRDefault="002515FA" w:rsidP="002515FA">
            <w:pPr>
              <w:pStyle w:val="WCY-Tekstrozdziau"/>
              <w:jc w:val="center"/>
            </w:pPr>
            <w:r>
              <w:t>1,454 – nieistotny</w:t>
            </w:r>
          </w:p>
        </w:tc>
      </w:tr>
    </w:tbl>
    <w:p w14:paraId="1F72C6E1" w14:textId="0B65E633" w:rsidR="00526FF8" w:rsidRDefault="00526FF8" w:rsidP="00526FF8">
      <w:pPr>
        <w:pStyle w:val="WCY-Legendatabeli"/>
      </w:pPr>
      <w:bookmarkStart w:id="8" w:name="_Toc218341420"/>
      <w:r>
        <w:t xml:space="preserve">Tabela z parametrami dla modelu </w:t>
      </w:r>
      <w:proofErr w:type="spellStart"/>
      <w:r>
        <w:t>logitowego</w:t>
      </w:r>
      <w:proofErr w:type="spellEnd"/>
      <w:r>
        <w:t xml:space="preserve"> </w:t>
      </w:r>
      <w:r w:rsidR="006C18E3">
        <w:t>2</w:t>
      </w:r>
      <w:bookmarkEnd w:id="8"/>
    </w:p>
    <w:p w14:paraId="5F6879D1" w14:textId="19D6CCE9" w:rsidR="00526FF8" w:rsidRDefault="00526FF8" w:rsidP="00526FF8">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=19,4%</m:t>
          </m:r>
        </m:oMath>
      </m:oMathPara>
    </w:p>
    <w:p w14:paraId="46162257" w14:textId="77777777" w:rsidR="00526FF8" w:rsidRDefault="00526FF8" w:rsidP="00526FF8">
      <w:pPr>
        <w:pStyle w:val="WCY-Tekstrozdziau"/>
      </w:pPr>
      <w:r>
        <w:t>Metryki oceny jakości klasyfikacji:</w:t>
      </w:r>
    </w:p>
    <w:p w14:paraId="5A302E28" w14:textId="2F8CD366" w:rsidR="00526FF8" w:rsidRPr="00A96BB2" w:rsidRDefault="00526FF8" w:rsidP="00526FF8">
      <w:pPr>
        <w:pStyle w:val="WCY-Tekstrozdziau"/>
      </w:pPr>
      <m:oMathPara>
        <m:oMath>
          <m:r>
            <w:rPr>
              <w:rFonts w:ascii="Cambria Math" w:hAnsi="Cambria Math"/>
            </w:rPr>
            <m:t>Accuracy≈75%</m:t>
          </m:r>
        </m:oMath>
      </m:oMathPara>
    </w:p>
    <w:p w14:paraId="0567AA79" w14:textId="1ECE1391" w:rsidR="00526FF8" w:rsidRDefault="00526FF8" w:rsidP="00526FF8">
      <w:pPr>
        <w:pStyle w:val="WCY-Tekstrozdziau"/>
      </w:pPr>
      <m:oMathPara>
        <m:oMath>
          <m:r>
            <w:rPr>
              <w:rFonts w:ascii="Cambria Math" w:hAnsi="Cambria Math"/>
            </w:rPr>
            <m:t>Precision≈50%</m:t>
          </m:r>
        </m:oMath>
      </m:oMathPara>
    </w:p>
    <w:p w14:paraId="750393AF" w14:textId="5AB492E7" w:rsidR="00526FF8" w:rsidRDefault="00526FF8" w:rsidP="00526FF8">
      <w:pPr>
        <w:pStyle w:val="WCY-Tekstrozdziau"/>
      </w:pPr>
      <m:oMathPara>
        <m:oMath>
          <m:r>
            <w:rPr>
              <w:rFonts w:ascii="Cambria Math" w:hAnsi="Cambria Math"/>
            </w:rPr>
            <m:t>Recall≈75%</m:t>
          </m:r>
        </m:oMath>
      </m:oMathPara>
    </w:p>
    <w:p w14:paraId="25459577" w14:textId="2663F2DD" w:rsidR="00526FF8" w:rsidRDefault="00526FF8" w:rsidP="00526FF8">
      <w:pPr>
        <w:pStyle w:val="WCY-Tekstrozdziau"/>
      </w:pPr>
      <m:oMathPara>
        <m:oMath>
          <m:r>
            <w:rPr>
              <w:rFonts w:ascii="Cambria Math" w:hAnsi="Cambria Math"/>
            </w:rPr>
            <m:t>Spec</m:t>
          </m:r>
          <m:r>
            <w:rPr>
              <w:rFonts w:ascii="Cambria Math" w:hAnsi="Cambria Math"/>
            </w:rPr>
            <m:t>ifity</m:t>
          </m:r>
          <m:r>
            <w:rPr>
              <w:rFonts w:ascii="Cambria Math" w:hAnsi="Cambria Math"/>
            </w:rPr>
            <m:t>≈75%</m:t>
          </m:r>
        </m:oMath>
      </m:oMathPara>
    </w:p>
    <w:p w14:paraId="7983B77D" w14:textId="0656ED77" w:rsidR="00526FF8" w:rsidRDefault="00526FF8" w:rsidP="00526FF8">
      <w:pPr>
        <w:pStyle w:val="WCY-Tekstrozdziau"/>
      </w:pPr>
      <m:oMathPara>
        <m:oMath>
          <m:r>
            <w:rPr>
              <w:rFonts w:ascii="Cambria Math" w:hAnsi="Cambria Math"/>
            </w:rPr>
            <m:t>F1≈60%</m:t>
          </m:r>
        </m:oMath>
      </m:oMathPara>
    </w:p>
    <w:p w14:paraId="4D233EA1" w14:textId="4D6656E3" w:rsidR="00526FF8" w:rsidRPr="00AC2549" w:rsidRDefault="00526FF8" w:rsidP="00526FF8">
      <w:pPr>
        <w:pStyle w:val="WCY-Tekstrozdziau"/>
      </w:pPr>
      <m:oMathPara>
        <m:oMath>
          <m:r>
            <w:rPr>
              <w:rFonts w:ascii="Cambria Math" w:hAnsi="Cambria Math"/>
            </w:rPr>
            <m:t>AUC≈0,67</m:t>
          </m:r>
        </m:oMath>
      </m:oMathPara>
    </w:p>
    <w:p w14:paraId="5C268905" w14:textId="77777777" w:rsidR="00526FF8" w:rsidRDefault="00526FF8" w:rsidP="00526FF8">
      <w:pPr>
        <w:pStyle w:val="WCY-Tekstrozdziau"/>
      </w:pPr>
    </w:p>
    <w:tbl>
      <w:tblPr>
        <w:tblStyle w:val="Tabela-Siatka"/>
        <w:tblW w:w="0" w:type="auto"/>
        <w:tblLook w:val="04A0" w:firstRow="1" w:lastRow="0" w:firstColumn="1" w:lastColumn="0" w:noHBand="0" w:noVBand="1"/>
      </w:tblPr>
      <w:tblGrid>
        <w:gridCol w:w="2925"/>
        <w:gridCol w:w="2925"/>
        <w:gridCol w:w="2926"/>
      </w:tblGrid>
      <w:tr w:rsidR="00526FF8" w14:paraId="6EC67614" w14:textId="77777777" w:rsidTr="00AE499E">
        <w:tc>
          <w:tcPr>
            <w:tcW w:w="2925" w:type="dxa"/>
            <w:tcBorders>
              <w:tl2br w:val="single" w:sz="4" w:space="0" w:color="auto"/>
            </w:tcBorders>
          </w:tcPr>
          <w:p w14:paraId="4D63592F" w14:textId="77777777" w:rsidR="00526FF8" w:rsidRDefault="00526FF8" w:rsidP="00AE499E">
            <w:pPr>
              <w:pStyle w:val="WCY-Tekstrozdziau"/>
              <w:jc w:val="center"/>
            </w:pPr>
          </w:p>
        </w:tc>
        <w:tc>
          <w:tcPr>
            <w:tcW w:w="2925" w:type="dxa"/>
          </w:tcPr>
          <w:p w14:paraId="77614E24" w14:textId="77777777" w:rsidR="00526FF8" w:rsidRDefault="00526FF8" w:rsidP="00AE499E">
            <w:pPr>
              <w:pStyle w:val="WCY-Tekstrozdziau"/>
              <w:jc w:val="center"/>
            </w:pPr>
            <w:r>
              <w:t>Rzeczywista 1</w:t>
            </w:r>
          </w:p>
        </w:tc>
        <w:tc>
          <w:tcPr>
            <w:tcW w:w="2926" w:type="dxa"/>
          </w:tcPr>
          <w:p w14:paraId="6AFFB4C2" w14:textId="77777777" w:rsidR="00526FF8" w:rsidRDefault="00526FF8" w:rsidP="00AE499E">
            <w:pPr>
              <w:pStyle w:val="WCY-Tekstrozdziau"/>
              <w:jc w:val="center"/>
            </w:pPr>
            <w:r>
              <w:t>Rzeczywista 0</w:t>
            </w:r>
          </w:p>
        </w:tc>
      </w:tr>
      <w:tr w:rsidR="00526FF8" w14:paraId="236733E5" w14:textId="77777777" w:rsidTr="00AE499E">
        <w:tc>
          <w:tcPr>
            <w:tcW w:w="2925" w:type="dxa"/>
          </w:tcPr>
          <w:p w14:paraId="4EACC3FE" w14:textId="77777777" w:rsidR="00526FF8" w:rsidRDefault="00526FF8" w:rsidP="00AE499E">
            <w:pPr>
              <w:pStyle w:val="WCY-Tekstrozdziau"/>
              <w:jc w:val="center"/>
            </w:pPr>
            <w:r>
              <w:t>Przewidziana 1</w:t>
            </w:r>
          </w:p>
        </w:tc>
        <w:tc>
          <w:tcPr>
            <w:tcW w:w="2925" w:type="dxa"/>
          </w:tcPr>
          <w:p w14:paraId="54E7C24F" w14:textId="77777777" w:rsidR="00526FF8" w:rsidRDefault="00526FF8" w:rsidP="00AE499E">
            <w:pPr>
              <w:pStyle w:val="WCY-Tekstrozdziau"/>
              <w:jc w:val="center"/>
            </w:pPr>
            <w:r>
              <w:t>TP = 3</w:t>
            </w:r>
          </w:p>
        </w:tc>
        <w:tc>
          <w:tcPr>
            <w:tcW w:w="2926" w:type="dxa"/>
          </w:tcPr>
          <w:p w14:paraId="5A164523" w14:textId="72FA15EF" w:rsidR="00526FF8" w:rsidRDefault="00526FF8" w:rsidP="00AE499E">
            <w:pPr>
              <w:pStyle w:val="WCY-Tekstrozdziau"/>
              <w:jc w:val="center"/>
            </w:pPr>
            <w:r>
              <w:t xml:space="preserve">FP = </w:t>
            </w:r>
            <w:r w:rsidR="00D3020A">
              <w:t>3</w:t>
            </w:r>
          </w:p>
        </w:tc>
      </w:tr>
      <w:tr w:rsidR="00526FF8" w14:paraId="64B9768C" w14:textId="77777777" w:rsidTr="00AE499E">
        <w:tc>
          <w:tcPr>
            <w:tcW w:w="2925" w:type="dxa"/>
          </w:tcPr>
          <w:p w14:paraId="493EAC69" w14:textId="77777777" w:rsidR="00526FF8" w:rsidRDefault="00526FF8" w:rsidP="00AE499E">
            <w:pPr>
              <w:pStyle w:val="WCY-Tekstrozdziau"/>
              <w:jc w:val="center"/>
            </w:pPr>
            <w:r>
              <w:t>Przewidziana 0</w:t>
            </w:r>
          </w:p>
        </w:tc>
        <w:tc>
          <w:tcPr>
            <w:tcW w:w="2925" w:type="dxa"/>
          </w:tcPr>
          <w:p w14:paraId="04691848" w14:textId="77777777" w:rsidR="00526FF8" w:rsidRDefault="00526FF8" w:rsidP="00AE499E">
            <w:pPr>
              <w:pStyle w:val="WCY-Tekstrozdziau"/>
              <w:jc w:val="center"/>
            </w:pPr>
            <w:r>
              <w:t>FN = 1</w:t>
            </w:r>
          </w:p>
        </w:tc>
        <w:tc>
          <w:tcPr>
            <w:tcW w:w="2926" w:type="dxa"/>
          </w:tcPr>
          <w:p w14:paraId="4ED5375B" w14:textId="50E27F06" w:rsidR="00526FF8" w:rsidRDefault="00526FF8" w:rsidP="00AE499E">
            <w:pPr>
              <w:pStyle w:val="WCY-Tekstrozdziau"/>
              <w:jc w:val="center"/>
            </w:pPr>
            <w:r>
              <w:t xml:space="preserve">TN = </w:t>
            </w:r>
            <w:r w:rsidR="00D3020A">
              <w:t>9</w:t>
            </w:r>
          </w:p>
        </w:tc>
      </w:tr>
    </w:tbl>
    <w:p w14:paraId="3A05C68E" w14:textId="3EC660BC" w:rsidR="00526FF8" w:rsidRDefault="00526FF8" w:rsidP="00526FF8">
      <w:pPr>
        <w:pStyle w:val="WCY-Legendatabeli"/>
      </w:pPr>
      <w:bookmarkStart w:id="9" w:name="_Toc218341421"/>
      <w:r>
        <w:t xml:space="preserve">Macierz pomyłek modelu </w:t>
      </w:r>
      <w:proofErr w:type="spellStart"/>
      <w:r>
        <w:t>logitowego</w:t>
      </w:r>
      <w:proofErr w:type="spellEnd"/>
      <w:r w:rsidR="006C18E3">
        <w:t xml:space="preserve"> 2</w:t>
      </w:r>
      <w:bookmarkEnd w:id="9"/>
    </w:p>
    <w:p w14:paraId="780325CE" w14:textId="77777777" w:rsidR="00526FF8" w:rsidRDefault="00526FF8" w:rsidP="00526FF8">
      <w:pPr>
        <w:pStyle w:val="WCY-Tekstrozdziau"/>
      </w:pPr>
    </w:p>
    <w:p w14:paraId="36A367ED" w14:textId="73F26FE6" w:rsidR="00766DF7" w:rsidRPr="000B6423" w:rsidRDefault="00766DF7" w:rsidP="00766DF7">
      <w:pPr>
        <w:pStyle w:val="WCY-Tytupunktu"/>
        <w:ind w:left="357"/>
      </w:pPr>
      <w:r>
        <w:t xml:space="preserve">Model </w:t>
      </w:r>
      <w:proofErr w:type="spellStart"/>
      <w:r>
        <w:t>logitowy</w:t>
      </w:r>
      <w:proofErr w:type="spellEnd"/>
      <w:r>
        <w:t xml:space="preserve"> – cukier, kalorie, potas, białko i błonnik  jako zmienne objaśniające</w:t>
      </w:r>
    </w:p>
    <w:p w14:paraId="35D6C14C" w14:textId="31DD9B3A" w:rsidR="00766DF7" w:rsidRDefault="00766DF7" w:rsidP="00766DF7">
      <w:pPr>
        <w:pStyle w:val="WCY-Tekstrozdziau"/>
      </w:pPr>
      <w:r>
        <w:t xml:space="preserve">Modelem </w:t>
      </w:r>
      <w:proofErr w:type="spellStart"/>
      <w:r>
        <w:t>logitowym</w:t>
      </w:r>
      <w:proofErr w:type="spellEnd"/>
      <w:r>
        <w:t xml:space="preserve">, który zbudowano następnie jest model oparty o zmienne objaśniające cukier, kalorie, potas, białko i błonnik. Zdecydowano się na budowę tego modelu, aby sprawdzić czy na tej konkretnej półce liczy się tylko ten najgorszy skład płatków czy może obecność zdrowszych składników też ma na to wpływ co sklep chce nam szybko sprzedać poprzez umieszczenie płatków na półce 2. Prawdopodobieństwo przynależności płatków do półki 2 oznaczono jako p a zmienne objaśniające (zawartość cukru, kalorii,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w:t>
      </w:r>
    </w:p>
    <w:p w14:paraId="0AC23E0E" w14:textId="69520D3F" w:rsidR="00766DF7" w:rsidRPr="003C1320" w:rsidRDefault="00000000" w:rsidP="00766DF7">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58D35076" w14:textId="77777777" w:rsidR="00766DF7" w:rsidRDefault="00766DF7" w:rsidP="00766DF7">
      <w:pPr>
        <w:pStyle w:val="WCY-Tekstrozdziau"/>
      </w:pPr>
    </w:p>
    <w:p w14:paraId="3DC2B39B" w14:textId="77777777" w:rsidR="00766DF7" w:rsidRDefault="00766DF7" w:rsidP="00766DF7">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w:t>
      </w:r>
      <w:r>
        <w:lastRenderedPageBreak/>
        <w:t xml:space="preserve">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1711AFF" w14:textId="77777777" w:rsidR="00766DF7" w:rsidRDefault="00766DF7" w:rsidP="00766DF7">
      <w:pPr>
        <w:pStyle w:val="WCY-Tekstrozdziau"/>
      </w:pPr>
    </w:p>
    <w:p w14:paraId="1B2592BD" w14:textId="77777777" w:rsidR="00766DF7" w:rsidRDefault="00766DF7" w:rsidP="00766DF7">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66DF7" w14:paraId="7C09795E"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B7B17EF" w14:textId="77777777" w:rsidR="00766DF7" w:rsidRDefault="00766DF7"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C51D2F1" w14:textId="77777777" w:rsidR="00766DF7" w:rsidRDefault="00766DF7"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A1613FC" w14:textId="77777777" w:rsidR="00766DF7"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66DF7" w14:paraId="5E27F72B"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2820EA7" w14:textId="0AF8D9A4" w:rsidR="00766DF7"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0,1994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278C7C1" w14:textId="63DDAD92" w:rsidR="00766DF7" w:rsidRDefault="00504BA2" w:rsidP="00AE499E">
            <w:pPr>
              <w:pStyle w:val="WCY-Tekstrozdziau"/>
              <w:jc w:val="center"/>
            </w:pPr>
            <w:r>
              <w:t>2,767</w:t>
            </w:r>
          </w:p>
        </w:tc>
        <w:tc>
          <w:tcPr>
            <w:tcW w:w="1900" w:type="dxa"/>
            <w:tcBorders>
              <w:top w:val="single" w:sz="4" w:space="0" w:color="auto"/>
              <w:bottom w:val="single" w:sz="4" w:space="0" w:color="auto"/>
              <w:right w:val="single" w:sz="4" w:space="0" w:color="auto"/>
            </w:tcBorders>
            <w:vAlign w:val="center"/>
          </w:tcPr>
          <w:p w14:paraId="0E93FB9A" w14:textId="4D40439C" w:rsidR="00766DF7" w:rsidRDefault="00766DF7" w:rsidP="00AE499E">
            <w:pPr>
              <w:pStyle w:val="WCY-Tekstrozdziau"/>
              <w:jc w:val="center"/>
            </w:pPr>
            <w:r>
              <w:t>0,</w:t>
            </w:r>
            <w:r w:rsidR="00504BA2">
              <w:t>005</w:t>
            </w:r>
            <w:r>
              <w:t xml:space="preserve"> – nieistotny</w:t>
            </w:r>
          </w:p>
        </w:tc>
      </w:tr>
      <w:tr w:rsidR="00766DF7" w14:paraId="78E25A8E"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E421D9D" w14:textId="411A193C" w:rsidR="00766DF7"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0,2894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976E695" w14:textId="6F5E7B75" w:rsidR="00766DF7" w:rsidRDefault="00504BA2" w:rsidP="00AE499E">
            <w:pPr>
              <w:pStyle w:val="WCY-Tekstrozdziau"/>
              <w:jc w:val="center"/>
            </w:pPr>
            <w:r>
              <w:t>0,114</w:t>
            </w:r>
          </w:p>
        </w:tc>
        <w:tc>
          <w:tcPr>
            <w:tcW w:w="1900" w:type="dxa"/>
            <w:tcBorders>
              <w:top w:val="single" w:sz="4" w:space="0" w:color="auto"/>
              <w:bottom w:val="single" w:sz="4" w:space="0" w:color="auto"/>
              <w:right w:val="single" w:sz="4" w:space="0" w:color="auto"/>
            </w:tcBorders>
            <w:vAlign w:val="center"/>
          </w:tcPr>
          <w:p w14:paraId="31788DBD" w14:textId="20B72904" w:rsidR="00766DF7" w:rsidRDefault="00504BA2" w:rsidP="00AE499E">
            <w:pPr>
              <w:pStyle w:val="WCY-Tekstrozdziau"/>
              <w:jc w:val="center"/>
            </w:pPr>
            <w:r>
              <w:t xml:space="preserve">6,396 </w:t>
            </w:r>
            <w:r w:rsidR="00766DF7">
              <w:t>– istotny</w:t>
            </w:r>
          </w:p>
        </w:tc>
      </w:tr>
      <w:tr w:rsidR="00766DF7" w14:paraId="1044D85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B9040E" w14:textId="1685DFFC" w:rsidR="00766DF7"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-0,0193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ADD5A56" w14:textId="51D1B2B7" w:rsidR="00766DF7" w:rsidRDefault="00766DF7" w:rsidP="00AE499E">
            <w:pPr>
              <w:pStyle w:val="WCY-Tekstrozdziau"/>
              <w:jc w:val="center"/>
            </w:pPr>
            <w:r>
              <w:t>0,030</w:t>
            </w:r>
          </w:p>
        </w:tc>
        <w:tc>
          <w:tcPr>
            <w:tcW w:w="1900" w:type="dxa"/>
            <w:tcBorders>
              <w:top w:val="single" w:sz="4" w:space="0" w:color="auto"/>
              <w:bottom w:val="single" w:sz="4" w:space="0" w:color="auto"/>
              <w:right w:val="single" w:sz="4" w:space="0" w:color="auto"/>
            </w:tcBorders>
            <w:vAlign w:val="center"/>
          </w:tcPr>
          <w:p w14:paraId="58DF797F" w14:textId="5B579311" w:rsidR="00766DF7" w:rsidRDefault="00504BA2" w:rsidP="00AE499E">
            <w:pPr>
              <w:pStyle w:val="WCY-Tekstrozdziau"/>
              <w:jc w:val="center"/>
            </w:pPr>
            <w:r>
              <w:t>0,415</w:t>
            </w:r>
            <w:r w:rsidR="00766DF7">
              <w:t xml:space="preserve"> – nieistotny</w:t>
            </w:r>
          </w:p>
        </w:tc>
      </w:tr>
      <w:tr w:rsidR="00766DF7" w14:paraId="51DB3333"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F736FB1" w14:textId="7AC05ABD"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A90B10B" w14:textId="082C3331" w:rsidR="00766DF7" w:rsidRDefault="00766DF7" w:rsidP="00766DF7">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3BE4C15F" w14:textId="5240614E" w:rsidR="00766DF7" w:rsidRDefault="00504BA2" w:rsidP="00766DF7">
            <w:pPr>
              <w:pStyle w:val="WCY-Tekstrozdziau"/>
              <w:jc w:val="center"/>
            </w:pPr>
            <w:r>
              <w:t>0,524</w:t>
            </w:r>
            <w:r w:rsidR="00766DF7">
              <w:t xml:space="preserve"> – </w:t>
            </w:r>
            <w:r>
              <w:t>nie</w:t>
            </w:r>
            <w:r w:rsidR="00766DF7">
              <w:t>istotny</w:t>
            </w:r>
          </w:p>
        </w:tc>
      </w:tr>
      <w:tr w:rsidR="00766DF7" w14:paraId="36A4CFF1"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0F0C270" w14:textId="0990C23B"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m:t>
                </m:r>
                <m:r>
                  <w:rPr>
                    <w:rFonts w:ascii="Cambria Math" w:hAnsi="Cambria Math"/>
                  </w:rPr>
                  <m:t>0,0900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601183" w14:textId="1CD14475" w:rsidR="00766DF7" w:rsidRDefault="00766DF7" w:rsidP="00766DF7">
            <w:pPr>
              <w:pStyle w:val="WCY-Tekstrozdziau"/>
              <w:jc w:val="center"/>
            </w:pPr>
            <w:r>
              <w:t>0,455</w:t>
            </w:r>
          </w:p>
        </w:tc>
        <w:tc>
          <w:tcPr>
            <w:tcW w:w="1900" w:type="dxa"/>
            <w:tcBorders>
              <w:top w:val="single" w:sz="4" w:space="0" w:color="auto"/>
              <w:bottom w:val="single" w:sz="4" w:space="0" w:color="auto"/>
              <w:right w:val="single" w:sz="4" w:space="0" w:color="auto"/>
            </w:tcBorders>
            <w:vAlign w:val="center"/>
          </w:tcPr>
          <w:p w14:paraId="338CABBA" w14:textId="1D619199" w:rsidR="00766DF7" w:rsidRDefault="00504BA2" w:rsidP="00766DF7">
            <w:pPr>
              <w:pStyle w:val="WCY-Tekstrozdziau"/>
              <w:jc w:val="center"/>
            </w:pPr>
            <w:r>
              <w:t>0,039</w:t>
            </w:r>
            <w:r w:rsidR="00766DF7">
              <w:t xml:space="preserve"> – </w:t>
            </w:r>
            <w:r>
              <w:t>nie</w:t>
            </w:r>
            <w:r w:rsidR="00766DF7">
              <w:t>istotny</w:t>
            </w:r>
          </w:p>
        </w:tc>
      </w:tr>
      <w:tr w:rsidR="00766DF7" w14:paraId="17D300B6"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C9C2AB9" w14:textId="6AC2DAC2"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w:rPr>
                    <w:rFonts w:ascii="Cambria Math" w:hAnsi="Cambria Math"/>
                  </w:rPr>
                  <m:t>-0,4613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1FE1C9" w14:textId="566D3D11" w:rsidR="00766DF7" w:rsidRDefault="00766DF7" w:rsidP="00766DF7">
            <w:pPr>
              <w:pStyle w:val="WCY-Tekstrozdziau"/>
              <w:jc w:val="center"/>
            </w:pPr>
            <w:r>
              <w:t>0,539</w:t>
            </w:r>
          </w:p>
        </w:tc>
        <w:tc>
          <w:tcPr>
            <w:tcW w:w="1900" w:type="dxa"/>
            <w:tcBorders>
              <w:top w:val="single" w:sz="4" w:space="0" w:color="auto"/>
              <w:bottom w:val="single" w:sz="4" w:space="0" w:color="auto"/>
              <w:right w:val="single" w:sz="4" w:space="0" w:color="auto"/>
            </w:tcBorders>
            <w:vAlign w:val="center"/>
          </w:tcPr>
          <w:p w14:paraId="3825A90C" w14:textId="694DD1CC" w:rsidR="00766DF7" w:rsidRDefault="00B80898" w:rsidP="00766DF7">
            <w:pPr>
              <w:pStyle w:val="WCY-Tekstrozdziau"/>
              <w:jc w:val="center"/>
            </w:pPr>
            <w:r>
              <w:t>0,731</w:t>
            </w:r>
            <w:r w:rsidR="00766DF7">
              <w:t xml:space="preserve"> – </w:t>
            </w:r>
            <w:r>
              <w:t>nie</w:t>
            </w:r>
            <w:r w:rsidR="00766DF7">
              <w:t>istotny</w:t>
            </w:r>
          </w:p>
        </w:tc>
      </w:tr>
    </w:tbl>
    <w:p w14:paraId="3C2BC42A" w14:textId="3A8D595F" w:rsidR="00766DF7" w:rsidRDefault="00766DF7" w:rsidP="00766DF7">
      <w:pPr>
        <w:pStyle w:val="WCY-Legendatabeli"/>
      </w:pPr>
      <w:bookmarkStart w:id="10" w:name="_Toc218341422"/>
      <w:r>
        <w:t xml:space="preserve">Tabela z parametrami dla modelu </w:t>
      </w:r>
      <w:proofErr w:type="spellStart"/>
      <w:r>
        <w:t>logitowego</w:t>
      </w:r>
      <w:proofErr w:type="spellEnd"/>
      <w:r>
        <w:t xml:space="preserve"> 3</w:t>
      </w:r>
      <w:bookmarkEnd w:id="10"/>
    </w:p>
    <w:p w14:paraId="76115B31" w14:textId="17CF51D9" w:rsidR="00766DF7" w:rsidRDefault="00766DF7" w:rsidP="00766DF7">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=31,7%</m:t>
          </m:r>
        </m:oMath>
      </m:oMathPara>
    </w:p>
    <w:p w14:paraId="12E46223" w14:textId="77777777" w:rsidR="00766DF7" w:rsidRDefault="00766DF7" w:rsidP="00766DF7">
      <w:pPr>
        <w:pStyle w:val="WCY-Tekstrozdziau"/>
      </w:pPr>
      <w:r>
        <w:t>Metryki oceny jakości klasyfikacji:</w:t>
      </w:r>
    </w:p>
    <w:p w14:paraId="5E958B97" w14:textId="38EB11AD" w:rsidR="00766DF7" w:rsidRPr="00A96BB2" w:rsidRDefault="00766DF7" w:rsidP="00766DF7">
      <w:pPr>
        <w:pStyle w:val="WCY-Tekstrozdziau"/>
      </w:pPr>
      <m:oMathPara>
        <m:oMath>
          <m:r>
            <w:rPr>
              <w:rFonts w:ascii="Cambria Math" w:hAnsi="Cambria Math"/>
            </w:rPr>
            <m:t>Accuracy≈81,3%</m:t>
          </m:r>
        </m:oMath>
      </m:oMathPara>
    </w:p>
    <w:p w14:paraId="2A190682" w14:textId="2D106B1F" w:rsidR="00766DF7" w:rsidRDefault="00766DF7" w:rsidP="00766DF7">
      <w:pPr>
        <w:pStyle w:val="WCY-Tekstrozdziau"/>
      </w:pPr>
      <m:oMathPara>
        <m:oMath>
          <m:r>
            <w:rPr>
              <w:rFonts w:ascii="Cambria Math" w:hAnsi="Cambria Math"/>
            </w:rPr>
            <m:t>Precision≈66,7%</m:t>
          </m:r>
        </m:oMath>
      </m:oMathPara>
    </w:p>
    <w:p w14:paraId="1D1B7D39" w14:textId="4426FC1F" w:rsidR="00766DF7" w:rsidRDefault="00766DF7" w:rsidP="00766DF7">
      <w:pPr>
        <w:pStyle w:val="WCY-Tekstrozdziau"/>
      </w:pPr>
      <m:oMathPara>
        <m:oMath>
          <m:r>
            <w:rPr>
              <w:rFonts w:ascii="Cambria Math" w:hAnsi="Cambria Math"/>
            </w:rPr>
            <m:t>Recall≈50%</m:t>
          </m:r>
        </m:oMath>
      </m:oMathPara>
    </w:p>
    <w:p w14:paraId="429FBEEF" w14:textId="6C16843B" w:rsidR="00766DF7" w:rsidRDefault="00766DF7" w:rsidP="00766DF7">
      <w:pPr>
        <w:pStyle w:val="WCY-Tekstrozdziau"/>
      </w:pPr>
      <m:oMathPara>
        <m:oMath>
          <m:r>
            <w:rPr>
              <w:rFonts w:ascii="Cambria Math" w:hAnsi="Cambria Math"/>
            </w:rPr>
            <m:t>Spec</m:t>
          </m:r>
          <m:r>
            <w:rPr>
              <w:rFonts w:ascii="Cambria Math" w:hAnsi="Cambria Math"/>
            </w:rPr>
            <m:t>ifity</m:t>
          </m:r>
          <m:r>
            <w:rPr>
              <w:rFonts w:ascii="Cambria Math" w:hAnsi="Cambria Math"/>
            </w:rPr>
            <m:t>≈91,7%</m:t>
          </m:r>
        </m:oMath>
      </m:oMathPara>
    </w:p>
    <w:p w14:paraId="056CBEC1" w14:textId="6F4E9531" w:rsidR="00766DF7" w:rsidRDefault="00766DF7" w:rsidP="00766DF7">
      <w:pPr>
        <w:pStyle w:val="WCY-Tekstrozdziau"/>
      </w:pPr>
      <m:oMathPara>
        <m:oMath>
          <m:r>
            <w:rPr>
              <w:rFonts w:ascii="Cambria Math" w:hAnsi="Cambria Math"/>
            </w:rPr>
            <m:t>F1≈57,1%</m:t>
          </m:r>
        </m:oMath>
      </m:oMathPara>
    </w:p>
    <w:p w14:paraId="37DEA31E" w14:textId="77777777" w:rsidR="00766DF7" w:rsidRPr="00AC2549" w:rsidRDefault="00766DF7" w:rsidP="00766DF7">
      <w:pPr>
        <w:pStyle w:val="WCY-Tekstrozdziau"/>
      </w:pPr>
      <m:oMathPara>
        <m:oMath>
          <m:r>
            <w:rPr>
              <w:rFonts w:ascii="Cambria Math" w:hAnsi="Cambria Math"/>
            </w:rPr>
            <m:t>AUC≈0,67</m:t>
          </m:r>
        </m:oMath>
      </m:oMathPara>
    </w:p>
    <w:p w14:paraId="732487CB" w14:textId="77777777" w:rsidR="00766DF7" w:rsidRDefault="00766DF7" w:rsidP="00766DF7">
      <w:pPr>
        <w:pStyle w:val="WCY-Tekstrozdziau"/>
      </w:pPr>
    </w:p>
    <w:tbl>
      <w:tblPr>
        <w:tblStyle w:val="Tabela-Siatka"/>
        <w:tblW w:w="0" w:type="auto"/>
        <w:tblLook w:val="04A0" w:firstRow="1" w:lastRow="0" w:firstColumn="1" w:lastColumn="0" w:noHBand="0" w:noVBand="1"/>
      </w:tblPr>
      <w:tblGrid>
        <w:gridCol w:w="2925"/>
        <w:gridCol w:w="2925"/>
        <w:gridCol w:w="2926"/>
      </w:tblGrid>
      <w:tr w:rsidR="00766DF7" w14:paraId="268985E3" w14:textId="77777777" w:rsidTr="00AE499E">
        <w:tc>
          <w:tcPr>
            <w:tcW w:w="2925" w:type="dxa"/>
            <w:tcBorders>
              <w:tl2br w:val="single" w:sz="4" w:space="0" w:color="auto"/>
            </w:tcBorders>
          </w:tcPr>
          <w:p w14:paraId="5B7A650A" w14:textId="77777777" w:rsidR="00766DF7" w:rsidRDefault="00766DF7" w:rsidP="00AE499E">
            <w:pPr>
              <w:pStyle w:val="WCY-Tekstrozdziau"/>
              <w:jc w:val="center"/>
            </w:pPr>
          </w:p>
        </w:tc>
        <w:tc>
          <w:tcPr>
            <w:tcW w:w="2925" w:type="dxa"/>
          </w:tcPr>
          <w:p w14:paraId="018318DD" w14:textId="77777777" w:rsidR="00766DF7" w:rsidRDefault="00766DF7" w:rsidP="00AE499E">
            <w:pPr>
              <w:pStyle w:val="WCY-Tekstrozdziau"/>
              <w:jc w:val="center"/>
            </w:pPr>
            <w:r>
              <w:t>Rzeczywista 1</w:t>
            </w:r>
          </w:p>
        </w:tc>
        <w:tc>
          <w:tcPr>
            <w:tcW w:w="2926" w:type="dxa"/>
          </w:tcPr>
          <w:p w14:paraId="1D5D7CCD" w14:textId="77777777" w:rsidR="00766DF7" w:rsidRDefault="00766DF7" w:rsidP="00AE499E">
            <w:pPr>
              <w:pStyle w:val="WCY-Tekstrozdziau"/>
              <w:jc w:val="center"/>
            </w:pPr>
            <w:r>
              <w:t>Rzeczywista 0</w:t>
            </w:r>
          </w:p>
        </w:tc>
      </w:tr>
      <w:tr w:rsidR="00766DF7" w14:paraId="30D092E2" w14:textId="77777777" w:rsidTr="00AE499E">
        <w:tc>
          <w:tcPr>
            <w:tcW w:w="2925" w:type="dxa"/>
          </w:tcPr>
          <w:p w14:paraId="04E22A66" w14:textId="77777777" w:rsidR="00766DF7" w:rsidRDefault="00766DF7" w:rsidP="00AE499E">
            <w:pPr>
              <w:pStyle w:val="WCY-Tekstrozdziau"/>
              <w:jc w:val="center"/>
            </w:pPr>
            <w:r>
              <w:t>Przewidziana 1</w:t>
            </w:r>
          </w:p>
        </w:tc>
        <w:tc>
          <w:tcPr>
            <w:tcW w:w="2925" w:type="dxa"/>
          </w:tcPr>
          <w:p w14:paraId="73814D7A" w14:textId="573723AC" w:rsidR="00766DF7" w:rsidRDefault="00766DF7" w:rsidP="00AE499E">
            <w:pPr>
              <w:pStyle w:val="WCY-Tekstrozdziau"/>
              <w:jc w:val="center"/>
            </w:pPr>
            <w:r>
              <w:t xml:space="preserve">TP = </w:t>
            </w:r>
            <w:r w:rsidR="00C02798">
              <w:t>2</w:t>
            </w:r>
          </w:p>
        </w:tc>
        <w:tc>
          <w:tcPr>
            <w:tcW w:w="2926" w:type="dxa"/>
          </w:tcPr>
          <w:p w14:paraId="42862F47" w14:textId="456399A3" w:rsidR="00766DF7" w:rsidRDefault="00766DF7" w:rsidP="00AE499E">
            <w:pPr>
              <w:pStyle w:val="WCY-Tekstrozdziau"/>
              <w:jc w:val="center"/>
            </w:pPr>
            <w:r>
              <w:t xml:space="preserve">FP = </w:t>
            </w:r>
            <w:r w:rsidR="00C02798">
              <w:t>1</w:t>
            </w:r>
          </w:p>
        </w:tc>
      </w:tr>
      <w:tr w:rsidR="00766DF7" w14:paraId="40E4CE07" w14:textId="77777777" w:rsidTr="00AE499E">
        <w:tc>
          <w:tcPr>
            <w:tcW w:w="2925" w:type="dxa"/>
          </w:tcPr>
          <w:p w14:paraId="4C9FA4A5" w14:textId="77777777" w:rsidR="00766DF7" w:rsidRDefault="00766DF7" w:rsidP="00AE499E">
            <w:pPr>
              <w:pStyle w:val="WCY-Tekstrozdziau"/>
              <w:jc w:val="center"/>
            </w:pPr>
            <w:r>
              <w:t>Przewidziana 0</w:t>
            </w:r>
          </w:p>
        </w:tc>
        <w:tc>
          <w:tcPr>
            <w:tcW w:w="2925" w:type="dxa"/>
          </w:tcPr>
          <w:p w14:paraId="237C1ECB" w14:textId="2CB8BAD3" w:rsidR="00766DF7" w:rsidRDefault="00766DF7" w:rsidP="00AE499E">
            <w:pPr>
              <w:pStyle w:val="WCY-Tekstrozdziau"/>
              <w:jc w:val="center"/>
            </w:pPr>
            <w:r>
              <w:t xml:space="preserve">FN = </w:t>
            </w:r>
            <w:r w:rsidR="00C02798">
              <w:t>2</w:t>
            </w:r>
          </w:p>
        </w:tc>
        <w:tc>
          <w:tcPr>
            <w:tcW w:w="2926" w:type="dxa"/>
          </w:tcPr>
          <w:p w14:paraId="6BB604D8" w14:textId="5374CE84" w:rsidR="00766DF7" w:rsidRDefault="00766DF7" w:rsidP="00AE499E">
            <w:pPr>
              <w:pStyle w:val="WCY-Tekstrozdziau"/>
              <w:jc w:val="center"/>
            </w:pPr>
            <w:r>
              <w:t xml:space="preserve">TN = </w:t>
            </w:r>
            <w:r w:rsidR="00C02798">
              <w:t>11</w:t>
            </w:r>
          </w:p>
        </w:tc>
      </w:tr>
    </w:tbl>
    <w:p w14:paraId="24C0AA40" w14:textId="31CBA58D" w:rsidR="00766DF7" w:rsidRDefault="00766DF7" w:rsidP="00766DF7">
      <w:pPr>
        <w:pStyle w:val="WCY-Legendatabeli"/>
      </w:pPr>
      <w:bookmarkStart w:id="11" w:name="_Toc218341423"/>
      <w:r>
        <w:t xml:space="preserve">Macierz pomyłek modelu </w:t>
      </w:r>
      <w:proofErr w:type="spellStart"/>
      <w:r>
        <w:t>logitowego</w:t>
      </w:r>
      <w:proofErr w:type="spellEnd"/>
      <w:r>
        <w:t xml:space="preserve"> 3</w:t>
      </w:r>
      <w:bookmarkEnd w:id="11"/>
    </w:p>
    <w:p w14:paraId="593A8F97" w14:textId="77777777" w:rsidR="00766DF7" w:rsidRPr="00526FF8" w:rsidRDefault="00766DF7" w:rsidP="00526FF8">
      <w:pPr>
        <w:pStyle w:val="WCY-Tekstrozdziau"/>
      </w:pPr>
    </w:p>
    <w:p w14:paraId="20A8EEA5" w14:textId="77777777" w:rsidR="000B6423" w:rsidRDefault="000B6423" w:rsidP="00856B03">
      <w:pPr>
        <w:pStyle w:val="WCY-Bibliografiaispisy"/>
      </w:pPr>
    </w:p>
    <w:p w14:paraId="73DD75CF" w14:textId="77777777" w:rsidR="000B6423" w:rsidRDefault="000B6423" w:rsidP="00856B03">
      <w:pPr>
        <w:pStyle w:val="WCY-Bibliografiaispisy"/>
      </w:pPr>
    </w:p>
    <w:p w14:paraId="436AEE00" w14:textId="77777777" w:rsidR="000B6423" w:rsidRDefault="000B6423" w:rsidP="00856B03">
      <w:pPr>
        <w:pStyle w:val="WCY-Bibliografiaispisy"/>
      </w:pPr>
    </w:p>
    <w:p w14:paraId="47C77327" w14:textId="77777777" w:rsidR="000B6423" w:rsidRDefault="000B6423" w:rsidP="00856B03">
      <w:pPr>
        <w:pStyle w:val="WCY-Bibliografiaispisy"/>
      </w:pPr>
    </w:p>
    <w:p w14:paraId="1D516F98" w14:textId="77777777" w:rsidR="000B6423" w:rsidRDefault="000B6423" w:rsidP="00856B03">
      <w:pPr>
        <w:pStyle w:val="WCY-Bibliografiaispisy"/>
      </w:pPr>
    </w:p>
    <w:p w14:paraId="02B2A1C0" w14:textId="67088656" w:rsidR="00C02798" w:rsidRPr="000B6423" w:rsidRDefault="00C02798" w:rsidP="00C02798">
      <w:pPr>
        <w:pStyle w:val="WCY-Tytupunktu"/>
        <w:ind w:left="357"/>
      </w:pPr>
      <w:r>
        <w:lastRenderedPageBreak/>
        <w:t xml:space="preserve">Model </w:t>
      </w:r>
      <w:proofErr w:type="spellStart"/>
      <w:r>
        <w:t>logitowy</w:t>
      </w:r>
      <w:proofErr w:type="spellEnd"/>
      <w:r>
        <w:t xml:space="preserve"> – cukier i białko  jako zmienne objaśniające</w:t>
      </w:r>
    </w:p>
    <w:p w14:paraId="19F3FD59" w14:textId="698EAE8A" w:rsidR="00C02798" w:rsidRDefault="00C02798" w:rsidP="00C02798">
      <w:pPr>
        <w:pStyle w:val="WCY-Tekstrozdziau"/>
      </w:pPr>
      <w:r>
        <w:t xml:space="preserve">Modelem </w:t>
      </w:r>
      <w:proofErr w:type="spellStart"/>
      <w:r>
        <w:t>logitowym</w:t>
      </w:r>
      <w:proofErr w:type="spellEnd"/>
      <w:r>
        <w:t xml:space="preserve">, który zbudowano następnie jest model oparty o zmienne objaśniające cukier i białko. Zdecydowano się na budowę tego modelu, aby sprawdzić czy na tej konkretnej półce liczy się tylko ten najgorszy skład płatków czy może obecność białka jako składnika budulcowego mięśni oraz to, że większość osób patrzy na ten składnik też ma na to wpływ co sklep chce nam szybko sprzedać poprzez umieszczenie płatków na półce 2. </w:t>
      </w:r>
      <w:r w:rsidR="006512A4">
        <w:t xml:space="preserve">Sugerując się macierzą korelacji, sprawdzamy czy większa zawartość cukru i mniejsza zawartość białka ma wpływ na umiejscowienie płatków na tej półce. </w:t>
      </w:r>
      <w:r>
        <w:t>Prawdopodobieństwo przynależności płatków do półki 2 oznaczono jako p a zmienne objaśniające (zawartość cukru</w:t>
      </w:r>
      <w:r w:rsidR="006512A4">
        <w:t xml:space="preserve"> i białka</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404AF475" w14:textId="21CACB9C" w:rsidR="00C02798" w:rsidRPr="003C1320" w:rsidRDefault="00000000" w:rsidP="00C02798">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16911508" w14:textId="77777777" w:rsidR="00C02798" w:rsidRDefault="00C02798" w:rsidP="00C02798">
      <w:pPr>
        <w:pStyle w:val="WCY-Tekstrozdziau"/>
      </w:pPr>
    </w:p>
    <w:p w14:paraId="56E0964B" w14:textId="77777777" w:rsidR="00C02798" w:rsidRDefault="00C02798" w:rsidP="00C02798">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0F2928B" w14:textId="77777777" w:rsidR="00C02798" w:rsidRDefault="00C02798" w:rsidP="00C02798">
      <w:pPr>
        <w:pStyle w:val="WCY-Tekstrozdziau"/>
      </w:pPr>
    </w:p>
    <w:p w14:paraId="74EC830F" w14:textId="77777777" w:rsidR="00C02798" w:rsidRDefault="00C02798" w:rsidP="00C02798">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C02798" w14:paraId="756D5C9A"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06CC8DE" w14:textId="77777777" w:rsidR="00C02798" w:rsidRDefault="00C02798"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862B9C0" w14:textId="77777777" w:rsidR="00C02798" w:rsidRDefault="00C02798"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E7CD111" w14:textId="77777777" w:rsidR="00C02798"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C02798" w14:paraId="6A7713D8"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868191" w14:textId="1271988B" w:rsidR="00C02798"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-0,7388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625A12B" w14:textId="6048305A" w:rsidR="00C02798" w:rsidRDefault="006512A4" w:rsidP="00AE499E">
            <w:pPr>
              <w:pStyle w:val="WCY-Tekstrozdziau"/>
              <w:jc w:val="center"/>
            </w:pPr>
            <w:r>
              <w:t>1,245</w:t>
            </w:r>
          </w:p>
        </w:tc>
        <w:tc>
          <w:tcPr>
            <w:tcW w:w="1900" w:type="dxa"/>
            <w:tcBorders>
              <w:top w:val="single" w:sz="4" w:space="0" w:color="auto"/>
              <w:bottom w:val="single" w:sz="4" w:space="0" w:color="auto"/>
              <w:right w:val="single" w:sz="4" w:space="0" w:color="auto"/>
            </w:tcBorders>
            <w:vAlign w:val="center"/>
          </w:tcPr>
          <w:p w14:paraId="4CA4D473" w14:textId="221ED356" w:rsidR="00C02798" w:rsidRDefault="006512A4" w:rsidP="00AE499E">
            <w:pPr>
              <w:pStyle w:val="WCY-Tekstrozdziau"/>
              <w:jc w:val="center"/>
            </w:pPr>
            <w:r>
              <w:t>0,353</w:t>
            </w:r>
            <w:r w:rsidR="00C02798">
              <w:t xml:space="preserve"> – nieistotny</w:t>
            </w:r>
          </w:p>
        </w:tc>
      </w:tr>
      <w:tr w:rsidR="00C02798" w14:paraId="4B3E0347"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413E07" w14:textId="0A991E68" w:rsidR="00C02798"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0,2101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2F57658" w14:textId="1EFECA32" w:rsidR="00C02798" w:rsidRDefault="006512A4" w:rsidP="00AE499E">
            <w:pPr>
              <w:pStyle w:val="WCY-Tekstrozdziau"/>
              <w:jc w:val="center"/>
            </w:pPr>
            <w:r>
              <w:t>0,083</w:t>
            </w:r>
          </w:p>
        </w:tc>
        <w:tc>
          <w:tcPr>
            <w:tcW w:w="1900" w:type="dxa"/>
            <w:tcBorders>
              <w:top w:val="single" w:sz="4" w:space="0" w:color="auto"/>
              <w:bottom w:val="single" w:sz="4" w:space="0" w:color="auto"/>
              <w:right w:val="single" w:sz="4" w:space="0" w:color="auto"/>
            </w:tcBorders>
            <w:vAlign w:val="center"/>
          </w:tcPr>
          <w:p w14:paraId="7DCA0C12" w14:textId="61DDAEC1" w:rsidR="00C02798" w:rsidRDefault="00C02798" w:rsidP="00AE499E">
            <w:pPr>
              <w:pStyle w:val="WCY-Tekstrozdziau"/>
              <w:jc w:val="center"/>
            </w:pPr>
            <w:r>
              <w:t>6,</w:t>
            </w:r>
            <w:r w:rsidR="006512A4">
              <w:t>360</w:t>
            </w:r>
            <w:r>
              <w:t xml:space="preserve"> – istotny</w:t>
            </w:r>
          </w:p>
        </w:tc>
      </w:tr>
      <w:tr w:rsidR="00C02798" w14:paraId="1D24B2C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51094A2" w14:textId="350633DA" w:rsidR="00C02798"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822DC87" w14:textId="30FA775D" w:rsidR="00C02798" w:rsidRDefault="006512A4" w:rsidP="00AE499E">
            <w:pPr>
              <w:pStyle w:val="WCY-Tekstrozdziau"/>
              <w:jc w:val="center"/>
            </w:pPr>
            <w:r>
              <w:t>0,415</w:t>
            </w:r>
          </w:p>
        </w:tc>
        <w:tc>
          <w:tcPr>
            <w:tcW w:w="1900" w:type="dxa"/>
            <w:tcBorders>
              <w:top w:val="single" w:sz="4" w:space="0" w:color="auto"/>
              <w:bottom w:val="single" w:sz="4" w:space="0" w:color="auto"/>
              <w:right w:val="single" w:sz="4" w:space="0" w:color="auto"/>
            </w:tcBorders>
            <w:vAlign w:val="center"/>
          </w:tcPr>
          <w:p w14:paraId="3C72DA12" w14:textId="3826EA79" w:rsidR="00C02798" w:rsidRDefault="006512A4" w:rsidP="00AE499E">
            <w:pPr>
              <w:pStyle w:val="WCY-Tekstrozdziau"/>
              <w:jc w:val="center"/>
            </w:pPr>
            <w:r>
              <w:t>3,717</w:t>
            </w:r>
            <w:r w:rsidR="00C02798">
              <w:t xml:space="preserve"> – nieistotny</w:t>
            </w:r>
          </w:p>
        </w:tc>
      </w:tr>
    </w:tbl>
    <w:p w14:paraId="00A06ED0" w14:textId="392434A2" w:rsidR="00C02798" w:rsidRDefault="00C02798" w:rsidP="00C02798">
      <w:pPr>
        <w:pStyle w:val="WCY-Legendatabeli"/>
      </w:pPr>
      <w:bookmarkStart w:id="12" w:name="_Toc218341424"/>
      <w:r>
        <w:t xml:space="preserve">Tabela z parametrami dla modelu </w:t>
      </w:r>
      <w:proofErr w:type="spellStart"/>
      <w:r>
        <w:t>logitowego</w:t>
      </w:r>
      <w:proofErr w:type="spellEnd"/>
      <w:r>
        <w:t xml:space="preserve"> 4</w:t>
      </w:r>
      <w:bookmarkEnd w:id="12"/>
    </w:p>
    <w:p w14:paraId="25C7D0FF" w14:textId="1FA4F6C1" w:rsidR="00C02798" w:rsidRDefault="00C02798" w:rsidP="00C02798">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=23,4%</m:t>
          </m:r>
        </m:oMath>
      </m:oMathPara>
    </w:p>
    <w:p w14:paraId="7DA99048" w14:textId="77777777" w:rsidR="00C02798" w:rsidRDefault="00C02798" w:rsidP="00C02798">
      <w:pPr>
        <w:pStyle w:val="WCY-Tekstrozdziau"/>
      </w:pPr>
      <w:r>
        <w:t>Metryki oceny jakości klasyfikacji:</w:t>
      </w:r>
    </w:p>
    <w:p w14:paraId="6D111C6B" w14:textId="6E04C831" w:rsidR="00C02798" w:rsidRPr="00A96BB2" w:rsidRDefault="00C02798" w:rsidP="00C02798">
      <w:pPr>
        <w:pStyle w:val="WCY-Tekstrozdziau"/>
      </w:pPr>
      <m:oMathPara>
        <m:oMath>
          <m:r>
            <w:rPr>
              <w:rFonts w:ascii="Cambria Math" w:hAnsi="Cambria Math"/>
            </w:rPr>
            <m:t>Accuracy≈81,3%</m:t>
          </m:r>
        </m:oMath>
      </m:oMathPara>
    </w:p>
    <w:p w14:paraId="447C19A6" w14:textId="77777777" w:rsidR="00C02798" w:rsidRDefault="00C02798" w:rsidP="00C02798">
      <w:pPr>
        <w:pStyle w:val="WCY-Tekstrozdziau"/>
      </w:pPr>
      <m:oMathPara>
        <m:oMath>
          <m:r>
            <w:rPr>
              <w:rFonts w:ascii="Cambria Math" w:hAnsi="Cambria Math"/>
            </w:rPr>
            <m:t>Precision≈66,7%</m:t>
          </m:r>
        </m:oMath>
      </m:oMathPara>
    </w:p>
    <w:p w14:paraId="67F0DAFB" w14:textId="77777777" w:rsidR="00C02798" w:rsidRDefault="00C02798" w:rsidP="00C02798">
      <w:pPr>
        <w:pStyle w:val="WCY-Tekstrozdziau"/>
      </w:pPr>
      <m:oMathPara>
        <m:oMath>
          <m:r>
            <w:rPr>
              <w:rFonts w:ascii="Cambria Math" w:hAnsi="Cambria Math"/>
            </w:rPr>
            <m:t>Recall≈50%</m:t>
          </m:r>
        </m:oMath>
      </m:oMathPara>
    </w:p>
    <w:p w14:paraId="1E0DBBAF" w14:textId="38896C53" w:rsidR="00C02798" w:rsidRDefault="00C02798" w:rsidP="00C02798">
      <w:pPr>
        <w:pStyle w:val="WCY-Tekstrozdziau"/>
      </w:pPr>
      <m:oMathPara>
        <m:oMath>
          <m:r>
            <w:rPr>
              <w:rFonts w:ascii="Cambria Math" w:hAnsi="Cambria Math"/>
            </w:rPr>
            <m:t>Spec</m:t>
          </m:r>
          <m:r>
            <w:rPr>
              <w:rFonts w:ascii="Cambria Math" w:hAnsi="Cambria Math"/>
            </w:rPr>
            <m:t>ifity</m:t>
          </m:r>
          <m:r>
            <w:rPr>
              <w:rFonts w:ascii="Cambria Math" w:hAnsi="Cambria Math"/>
            </w:rPr>
            <m:t>≈91,7%</m:t>
          </m:r>
        </m:oMath>
      </m:oMathPara>
    </w:p>
    <w:p w14:paraId="0FE5DCA7" w14:textId="77777777" w:rsidR="00C02798" w:rsidRDefault="00C02798" w:rsidP="00C02798">
      <w:pPr>
        <w:pStyle w:val="WCY-Tekstrozdziau"/>
      </w:pPr>
      <m:oMathPara>
        <m:oMath>
          <m:r>
            <w:rPr>
              <w:rFonts w:ascii="Cambria Math" w:hAnsi="Cambria Math"/>
            </w:rPr>
            <m:t>F1≈57,1%</m:t>
          </m:r>
        </m:oMath>
      </m:oMathPara>
    </w:p>
    <w:p w14:paraId="004EAF5D" w14:textId="69CEE370" w:rsidR="00C02798" w:rsidRPr="002925BF" w:rsidRDefault="00C02798" w:rsidP="00C02798">
      <w:pPr>
        <w:pStyle w:val="WCY-Tekstrozdziau"/>
      </w:pPr>
      <m:oMathPara>
        <m:oMath>
          <m:r>
            <w:rPr>
              <w:rFonts w:ascii="Cambria Math" w:hAnsi="Cambria Math"/>
            </w:rPr>
            <m:t>AUC≈0,70</m:t>
          </m:r>
        </m:oMath>
      </m:oMathPara>
    </w:p>
    <w:p w14:paraId="6A2B4B77" w14:textId="77777777" w:rsidR="002925BF" w:rsidRPr="00AC2549" w:rsidRDefault="002925BF" w:rsidP="00C02798">
      <w:pPr>
        <w:pStyle w:val="WCY-Tekstrozdziau"/>
      </w:pPr>
    </w:p>
    <w:p w14:paraId="65AA3B34" w14:textId="77777777" w:rsidR="00C02798" w:rsidRDefault="00C02798" w:rsidP="00C02798">
      <w:pPr>
        <w:pStyle w:val="WCY-Tekstrozdziau"/>
      </w:pPr>
    </w:p>
    <w:tbl>
      <w:tblPr>
        <w:tblStyle w:val="Tabela-Siatka"/>
        <w:tblW w:w="0" w:type="auto"/>
        <w:tblLook w:val="04A0" w:firstRow="1" w:lastRow="0" w:firstColumn="1" w:lastColumn="0" w:noHBand="0" w:noVBand="1"/>
      </w:tblPr>
      <w:tblGrid>
        <w:gridCol w:w="2925"/>
        <w:gridCol w:w="2925"/>
        <w:gridCol w:w="2926"/>
      </w:tblGrid>
      <w:tr w:rsidR="00C02798" w14:paraId="384681C2" w14:textId="77777777" w:rsidTr="00AE499E">
        <w:tc>
          <w:tcPr>
            <w:tcW w:w="2925" w:type="dxa"/>
            <w:tcBorders>
              <w:tl2br w:val="single" w:sz="4" w:space="0" w:color="auto"/>
            </w:tcBorders>
          </w:tcPr>
          <w:p w14:paraId="4EAE317A" w14:textId="77777777" w:rsidR="00C02798" w:rsidRDefault="00C02798" w:rsidP="00AE499E">
            <w:pPr>
              <w:pStyle w:val="WCY-Tekstrozdziau"/>
              <w:jc w:val="center"/>
            </w:pPr>
          </w:p>
        </w:tc>
        <w:tc>
          <w:tcPr>
            <w:tcW w:w="2925" w:type="dxa"/>
          </w:tcPr>
          <w:p w14:paraId="0BACF9A7" w14:textId="77777777" w:rsidR="00C02798" w:rsidRDefault="00C02798" w:rsidP="00AE499E">
            <w:pPr>
              <w:pStyle w:val="WCY-Tekstrozdziau"/>
              <w:jc w:val="center"/>
            </w:pPr>
            <w:r>
              <w:t>Rzeczywista 1</w:t>
            </w:r>
          </w:p>
        </w:tc>
        <w:tc>
          <w:tcPr>
            <w:tcW w:w="2926" w:type="dxa"/>
          </w:tcPr>
          <w:p w14:paraId="05F23777" w14:textId="77777777" w:rsidR="00C02798" w:rsidRDefault="00C02798" w:rsidP="00AE499E">
            <w:pPr>
              <w:pStyle w:val="WCY-Tekstrozdziau"/>
              <w:jc w:val="center"/>
            </w:pPr>
            <w:r>
              <w:t>Rzeczywista 0</w:t>
            </w:r>
          </w:p>
        </w:tc>
      </w:tr>
      <w:tr w:rsidR="00C02798" w14:paraId="0DADC8E0" w14:textId="77777777" w:rsidTr="00AE499E">
        <w:tc>
          <w:tcPr>
            <w:tcW w:w="2925" w:type="dxa"/>
          </w:tcPr>
          <w:p w14:paraId="03ECCBCB" w14:textId="77777777" w:rsidR="00C02798" w:rsidRDefault="00C02798" w:rsidP="00AE499E">
            <w:pPr>
              <w:pStyle w:val="WCY-Tekstrozdziau"/>
              <w:jc w:val="center"/>
            </w:pPr>
            <w:r>
              <w:t>Przewidziana 1</w:t>
            </w:r>
          </w:p>
        </w:tc>
        <w:tc>
          <w:tcPr>
            <w:tcW w:w="2925" w:type="dxa"/>
          </w:tcPr>
          <w:p w14:paraId="2E52D5D5" w14:textId="77777777" w:rsidR="00C02798" w:rsidRDefault="00C02798" w:rsidP="00AE499E">
            <w:pPr>
              <w:pStyle w:val="WCY-Tekstrozdziau"/>
              <w:jc w:val="center"/>
            </w:pPr>
            <w:r>
              <w:t>TP = 2</w:t>
            </w:r>
          </w:p>
        </w:tc>
        <w:tc>
          <w:tcPr>
            <w:tcW w:w="2926" w:type="dxa"/>
          </w:tcPr>
          <w:p w14:paraId="3AE210DD" w14:textId="77777777" w:rsidR="00C02798" w:rsidRDefault="00C02798" w:rsidP="00AE499E">
            <w:pPr>
              <w:pStyle w:val="WCY-Tekstrozdziau"/>
              <w:jc w:val="center"/>
            </w:pPr>
            <w:r>
              <w:t>FP = 1</w:t>
            </w:r>
          </w:p>
        </w:tc>
      </w:tr>
      <w:tr w:rsidR="00C02798" w14:paraId="0D01FA84" w14:textId="77777777" w:rsidTr="00AE499E">
        <w:tc>
          <w:tcPr>
            <w:tcW w:w="2925" w:type="dxa"/>
          </w:tcPr>
          <w:p w14:paraId="5F000401" w14:textId="77777777" w:rsidR="00C02798" w:rsidRDefault="00C02798" w:rsidP="00AE499E">
            <w:pPr>
              <w:pStyle w:val="WCY-Tekstrozdziau"/>
              <w:jc w:val="center"/>
            </w:pPr>
            <w:r>
              <w:t>Przewidziana 0</w:t>
            </w:r>
          </w:p>
        </w:tc>
        <w:tc>
          <w:tcPr>
            <w:tcW w:w="2925" w:type="dxa"/>
          </w:tcPr>
          <w:p w14:paraId="1EA670E8" w14:textId="77777777" w:rsidR="00C02798" w:rsidRDefault="00C02798" w:rsidP="00AE499E">
            <w:pPr>
              <w:pStyle w:val="WCY-Tekstrozdziau"/>
              <w:jc w:val="center"/>
            </w:pPr>
            <w:r>
              <w:t>FN = 2</w:t>
            </w:r>
          </w:p>
        </w:tc>
        <w:tc>
          <w:tcPr>
            <w:tcW w:w="2926" w:type="dxa"/>
          </w:tcPr>
          <w:p w14:paraId="72464640" w14:textId="77777777" w:rsidR="00C02798" w:rsidRDefault="00C02798" w:rsidP="00AE499E">
            <w:pPr>
              <w:pStyle w:val="WCY-Tekstrozdziau"/>
              <w:jc w:val="center"/>
            </w:pPr>
            <w:r>
              <w:t>TN = 11</w:t>
            </w:r>
          </w:p>
        </w:tc>
      </w:tr>
    </w:tbl>
    <w:p w14:paraId="325FDC70" w14:textId="500290C2" w:rsidR="000B6423" w:rsidRDefault="00C02798" w:rsidP="00856B03">
      <w:pPr>
        <w:pStyle w:val="WCY-Legendatabeli"/>
      </w:pPr>
      <w:bookmarkStart w:id="13" w:name="_Toc218341425"/>
      <w:r>
        <w:t xml:space="preserve">Macierz pomyłek modelu </w:t>
      </w:r>
      <w:proofErr w:type="spellStart"/>
      <w:r>
        <w:t>logitowego</w:t>
      </w:r>
      <w:proofErr w:type="spellEnd"/>
      <w:r>
        <w:t xml:space="preserve"> 4</w:t>
      </w:r>
      <w:bookmarkEnd w:id="13"/>
    </w:p>
    <w:p w14:paraId="573ED1A6" w14:textId="3C17E832" w:rsidR="00C84999" w:rsidRPr="00C84999" w:rsidRDefault="00542078" w:rsidP="00C84999">
      <w:pPr>
        <w:pStyle w:val="WCY-Tekstrozdziau"/>
      </w:pPr>
      <w:r>
        <w:t xml:space="preserve">Na podstawie analizy wyników zbudowanych modeli dla półki 2, można stwierdzić, że żaden nie jest idealny. Jedynym modelem, którego metryki oceny są zadowalające i wysokie to model oparty tylko o zmienną objaśniającą – zawartość cukru w płatkach, co sugerowała także macierz korelacji (dodatnia korelacja). Dowodzi to także to, że cukier jest jedyną zmienną istotną statystycznie we wszystkich zbudowanych modelach – na podstawie testu </w:t>
      </w:r>
      <w:proofErr w:type="spellStart"/>
      <w:r>
        <w:t>Walda</w:t>
      </w:r>
      <w:proofErr w:type="spellEnd"/>
      <w:r>
        <w:t xml:space="preserve">. Model ten charakteryzuje się wysoką czułością (~ 75%) oraz wysokim AUC (~ 0,67) a także najwyższym wskaźnikiem F1 (~ 66,7%). Analiza wyników pozwala stwierdzić, że prawdą jest jakoby na półce 2 znajdowały się płatki </w:t>
      </w:r>
      <w:r w:rsidR="007A2B78">
        <w:t xml:space="preserve">niezdrowe, o najgorszej jakości, </w:t>
      </w:r>
      <w:r>
        <w:t>o wysokiej zawartości cukru</w:t>
      </w:r>
      <w:r w:rsidR="007A2B78">
        <w:t>, których sklep chce się szybko „pozbyć”</w:t>
      </w:r>
      <w:r w:rsidR="007A7907">
        <w:t xml:space="preserve"> oraz, że docelowa grupa klientów dla płatków na tej półce to dzieci lub osoby, którym zależy na szybkim</w:t>
      </w:r>
      <w:r w:rsidR="009826A4">
        <w:t>, niewymagającym wysiłku,</w:t>
      </w:r>
      <w:r w:rsidR="007A7907">
        <w:t xml:space="preserve"> wyborze</w:t>
      </w:r>
      <w:r w:rsidR="009826A4">
        <w:t xml:space="preserve"> płatków, niekoniecznie tym zdrowym.</w:t>
      </w:r>
    </w:p>
    <w:p w14:paraId="4F957A40" w14:textId="77777777" w:rsidR="000B6423" w:rsidRDefault="000B6423" w:rsidP="00856B03">
      <w:pPr>
        <w:pStyle w:val="WCY-Bibliografiaispisy"/>
      </w:pPr>
    </w:p>
    <w:p w14:paraId="5EED9A02" w14:textId="5F09A845" w:rsidR="009826A4" w:rsidRDefault="009826A4" w:rsidP="009826A4">
      <w:pPr>
        <w:pStyle w:val="WCY-Tytupodrozdziau"/>
        <w:ind w:left="357"/>
      </w:pPr>
      <w:bookmarkStart w:id="14" w:name="_Toc218341488"/>
      <w:r>
        <w:t>Modele dla półki 3</w:t>
      </w:r>
      <w:bookmarkEnd w:id="14"/>
    </w:p>
    <w:p w14:paraId="5C3A23BA" w14:textId="6FE11F53" w:rsidR="009826A4" w:rsidRDefault="000268FF" w:rsidP="009826A4">
      <w:pPr>
        <w:pStyle w:val="WCY-Tekstrozdziau"/>
      </w:pPr>
      <w:r>
        <w:t>Górna półka wymaga od klienta, zazwyczaj, wysiłku, bo nie znajduje się w zasięgu wzroku czy ręki dorosłego. Dlatego mając na uwadze macierz korelacji, najprawdopodobniej na tej półce są płatki najzdrowsze, tj. z wysoka zawartością białka, potasu czy błonnika.</w:t>
      </w:r>
      <w:r w:rsidR="009826A4">
        <w:t xml:space="preserve"> Dlatego zdecydowano się na zbudowanie kilku modeli dla półki </w:t>
      </w:r>
      <w:r>
        <w:t>3</w:t>
      </w:r>
      <w:r w:rsidR="009826A4">
        <w:t>, aby sprawdzić te zależności. Przy wyborze zmiennych objaśniających kierowano się także macierzą korelacji.</w:t>
      </w:r>
    </w:p>
    <w:p w14:paraId="3D799114" w14:textId="77777777" w:rsidR="009826A4" w:rsidRDefault="009826A4" w:rsidP="009826A4">
      <w:pPr>
        <w:pStyle w:val="WCY-Tekstrozdziau"/>
      </w:pPr>
    </w:p>
    <w:p w14:paraId="7BBF856D" w14:textId="14FEE148" w:rsidR="009826A4" w:rsidRPr="000B6423" w:rsidRDefault="009826A4" w:rsidP="009826A4">
      <w:pPr>
        <w:pStyle w:val="WCY-Tytupunktu"/>
        <w:ind w:left="357"/>
      </w:pPr>
      <w:r>
        <w:t xml:space="preserve">Model </w:t>
      </w:r>
      <w:proofErr w:type="spellStart"/>
      <w:r>
        <w:t>logitowy</w:t>
      </w:r>
      <w:proofErr w:type="spellEnd"/>
      <w:r>
        <w:t xml:space="preserve"> – </w:t>
      </w:r>
      <w:r w:rsidR="0066270F">
        <w:t>potas, białko i błonnik</w:t>
      </w:r>
      <w:r>
        <w:t xml:space="preserve"> jako zmienn</w:t>
      </w:r>
      <w:r w:rsidR="00405236">
        <w:t>e</w:t>
      </w:r>
      <w:r>
        <w:t xml:space="preserve"> objaśniając</w:t>
      </w:r>
      <w:r w:rsidR="00405236">
        <w:t>e</w:t>
      </w:r>
    </w:p>
    <w:p w14:paraId="7D6EACA4" w14:textId="17E9722E" w:rsidR="009826A4" w:rsidRDefault="009826A4" w:rsidP="009826A4">
      <w:pPr>
        <w:pStyle w:val="WCY-Tekstrozdziau"/>
      </w:pPr>
      <w:r>
        <w:t xml:space="preserve">Modelem </w:t>
      </w:r>
      <w:proofErr w:type="spellStart"/>
      <w:r>
        <w:t>logitowym</w:t>
      </w:r>
      <w:proofErr w:type="spellEnd"/>
      <w:r>
        <w:t>, który zbudowano jako pierwszy jest model oparty o zmienn</w:t>
      </w:r>
      <w:r w:rsidR="0066270F">
        <w:t>e</w:t>
      </w:r>
      <w:r>
        <w:t xml:space="preserve"> objaśniając</w:t>
      </w:r>
      <w:r w:rsidR="0066270F">
        <w:t>e potas, białko i błonnik</w:t>
      </w:r>
      <w:r>
        <w:t>. Zdecydowano się na budowę tego modelu, aby sprawdzić</w:t>
      </w:r>
      <w:r w:rsidR="0066270F">
        <w:t xml:space="preserve"> czy wysoka zawartość mieszanki zdrowych składników determinuje umiejscowienie płatków na 3 półce</w:t>
      </w:r>
      <w:r>
        <w:t>.</w:t>
      </w:r>
      <w:r w:rsidR="0066270F">
        <w:t xml:space="preserve"> Wiele osób, które prowadzą zdrowy tryb życia patrzą też łącznie na zawartość białka, błonnika i potasu, dlatego ten model uwzględniający wszystkie te 3 zmienne wydaje się być istotny do sprawdzenia z perspektywy biznesowej i wyboru</w:t>
      </w:r>
      <w:r w:rsidR="003E7708">
        <w:t xml:space="preserve"> płatków przez klientów.</w:t>
      </w:r>
      <w:r>
        <w:t xml:space="preserve"> Prawdopodobieństwo przynależności płatków do półki </w:t>
      </w:r>
      <w:r w:rsidR="003E7708">
        <w:t>3</w:t>
      </w:r>
      <w:r>
        <w:t xml:space="preserve"> oznaczono jako p a zmienn</w:t>
      </w:r>
      <w:r w:rsidR="003E7708">
        <w:t>e</w:t>
      </w:r>
      <w:r>
        <w:t xml:space="preserve"> objaśniając</w:t>
      </w:r>
      <w:r w:rsidR="003E7708">
        <w:t>e</w:t>
      </w:r>
      <w:r>
        <w:t xml:space="preserve"> (zawartość </w:t>
      </w:r>
      <w:r w:rsidR="003E7708">
        <w:t>potasu, białka i błonnika odpowiednio</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E7708">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3E7708">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w:t>
      </w:r>
    </w:p>
    <w:p w14:paraId="19E20E22" w14:textId="17AD42A6" w:rsidR="009826A4" w:rsidRPr="003C1320" w:rsidRDefault="00000000" w:rsidP="009826A4">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10450040" w14:textId="77777777" w:rsidR="009826A4" w:rsidRDefault="009826A4" w:rsidP="009826A4">
      <w:pPr>
        <w:pStyle w:val="WCY-Tekstrozdziau"/>
      </w:pPr>
    </w:p>
    <w:p w14:paraId="42275F2E" w14:textId="77777777" w:rsidR="009826A4" w:rsidRDefault="009826A4" w:rsidP="009826A4">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7449207" w14:textId="77777777" w:rsidR="009826A4" w:rsidRDefault="009826A4" w:rsidP="009826A4">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F17944" w14:paraId="2EB8CF98"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CA2E871" w14:textId="77777777" w:rsidR="00F17944" w:rsidRDefault="00F17944" w:rsidP="00F17944">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0BBFEFB" w14:textId="77777777" w:rsidR="00F17944" w:rsidRDefault="00F17944" w:rsidP="00F17944">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C554806" w14:textId="77777777" w:rsidR="00F17944" w:rsidRDefault="00000000" w:rsidP="00F17944">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F17944" w14:paraId="328DB26F"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00C3A7" w14:textId="078E9EA4" w:rsidR="00F17944" w:rsidRDefault="00000000" w:rsidP="00F17944">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-1,9479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5E9171" w14:textId="7902B3D8" w:rsidR="00F17944" w:rsidRDefault="00F17944" w:rsidP="00F17944">
            <w:pPr>
              <w:pStyle w:val="WCY-Tekstrozdziau"/>
              <w:jc w:val="center"/>
            </w:pPr>
            <w:r>
              <w:t>0,819</w:t>
            </w:r>
          </w:p>
        </w:tc>
        <w:tc>
          <w:tcPr>
            <w:tcW w:w="1900" w:type="dxa"/>
            <w:tcBorders>
              <w:top w:val="single" w:sz="4" w:space="0" w:color="auto"/>
              <w:bottom w:val="single" w:sz="4" w:space="0" w:color="auto"/>
              <w:right w:val="single" w:sz="4" w:space="0" w:color="auto"/>
            </w:tcBorders>
            <w:vAlign w:val="center"/>
          </w:tcPr>
          <w:p w14:paraId="34F1927E" w14:textId="2530E9D9" w:rsidR="00F17944" w:rsidRDefault="00F17944" w:rsidP="00F17944">
            <w:pPr>
              <w:pStyle w:val="WCY-Tekstrozdziau"/>
              <w:jc w:val="center"/>
            </w:pPr>
            <w:r>
              <w:t>5,650 – istotny</w:t>
            </w:r>
          </w:p>
        </w:tc>
      </w:tr>
      <w:tr w:rsidR="00F17944" w14:paraId="10E8F76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1030AD2" w14:textId="64B0633F" w:rsidR="00F17944" w:rsidRDefault="00000000" w:rsidP="00F17944">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CC2BA22" w14:textId="31DC81C4" w:rsidR="00F17944" w:rsidRDefault="00F17944" w:rsidP="00F17944">
            <w:pPr>
              <w:pStyle w:val="WCY-Tekstrozdziau"/>
              <w:jc w:val="center"/>
            </w:pPr>
            <w:r>
              <w:t>0,013</w:t>
            </w:r>
          </w:p>
        </w:tc>
        <w:tc>
          <w:tcPr>
            <w:tcW w:w="1900" w:type="dxa"/>
            <w:tcBorders>
              <w:top w:val="single" w:sz="4" w:space="0" w:color="auto"/>
              <w:bottom w:val="single" w:sz="4" w:space="0" w:color="auto"/>
              <w:right w:val="single" w:sz="4" w:space="0" w:color="auto"/>
            </w:tcBorders>
            <w:vAlign w:val="center"/>
          </w:tcPr>
          <w:p w14:paraId="09DD7BF4" w14:textId="38349775" w:rsidR="00F17944" w:rsidRDefault="00F17944" w:rsidP="00F17944">
            <w:pPr>
              <w:pStyle w:val="WCY-Tekstrozdziau"/>
              <w:jc w:val="center"/>
            </w:pPr>
            <w:r>
              <w:t>2,924 – nieistotny</w:t>
            </w:r>
          </w:p>
        </w:tc>
      </w:tr>
      <w:tr w:rsidR="00F17944" w14:paraId="7525624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E233B64" w14:textId="140C11CC" w:rsidR="00F17944" w:rsidRDefault="00000000" w:rsidP="00F17944">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8AA2385" w14:textId="2E6102BC" w:rsidR="00F17944" w:rsidRDefault="00F17944" w:rsidP="00F17944">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512AE1CD" w14:textId="1B56BEC4" w:rsidR="00F17944" w:rsidRDefault="00F17944" w:rsidP="00F17944">
            <w:pPr>
              <w:pStyle w:val="WCY-Tekstrozdziau"/>
              <w:jc w:val="center"/>
            </w:pPr>
            <w:r>
              <w:t>0,171 – nieistotny</w:t>
            </w:r>
          </w:p>
        </w:tc>
      </w:tr>
      <w:tr w:rsidR="00F17944" w14:paraId="666CB9D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E19199" w14:textId="6C3BBB6E" w:rsidR="00F17944" w:rsidRDefault="00000000" w:rsidP="00F17944">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0,0171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B9B8582" w14:textId="33005560" w:rsidR="00F17944" w:rsidRDefault="00F17944" w:rsidP="00F17944">
            <w:pPr>
              <w:pStyle w:val="WCY-Tekstrozdziau"/>
              <w:jc w:val="center"/>
            </w:pPr>
            <w:r>
              <w:t>0,374</w:t>
            </w:r>
          </w:p>
        </w:tc>
        <w:tc>
          <w:tcPr>
            <w:tcW w:w="1900" w:type="dxa"/>
            <w:tcBorders>
              <w:top w:val="single" w:sz="4" w:space="0" w:color="auto"/>
              <w:bottom w:val="single" w:sz="4" w:space="0" w:color="auto"/>
              <w:right w:val="single" w:sz="4" w:space="0" w:color="auto"/>
            </w:tcBorders>
            <w:vAlign w:val="center"/>
          </w:tcPr>
          <w:p w14:paraId="6723E09C" w14:textId="19136813" w:rsidR="00F17944" w:rsidRDefault="00944BF1" w:rsidP="00F17944">
            <w:pPr>
              <w:pStyle w:val="WCY-Tekstrozdziau"/>
              <w:jc w:val="center"/>
            </w:pPr>
            <w:r>
              <w:t>0,002</w:t>
            </w:r>
            <w:r w:rsidR="00F17944">
              <w:t xml:space="preserve"> – </w:t>
            </w:r>
            <w:r>
              <w:t>nie</w:t>
            </w:r>
            <w:r w:rsidR="00F17944">
              <w:t>istotny</w:t>
            </w:r>
          </w:p>
        </w:tc>
      </w:tr>
    </w:tbl>
    <w:p w14:paraId="54677033" w14:textId="4FCA3564" w:rsidR="009826A4" w:rsidRDefault="009826A4" w:rsidP="009826A4">
      <w:pPr>
        <w:pStyle w:val="WCY-Legendatabeli"/>
      </w:pPr>
      <w:bookmarkStart w:id="15" w:name="_Toc218341426"/>
      <w:r>
        <w:t xml:space="preserve">Tabela z parametrami dla modelu </w:t>
      </w:r>
      <w:proofErr w:type="spellStart"/>
      <w:r>
        <w:t>logitowego</w:t>
      </w:r>
      <w:proofErr w:type="spellEnd"/>
      <w:r>
        <w:t xml:space="preserve"> </w:t>
      </w:r>
      <w:r w:rsidR="00944BF1">
        <w:t>5</w:t>
      </w:r>
      <w:bookmarkEnd w:id="15"/>
    </w:p>
    <w:p w14:paraId="2E6146BF" w14:textId="3F066310" w:rsidR="009826A4" w:rsidRDefault="009826A4" w:rsidP="009826A4">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64E3D039" w14:textId="77777777" w:rsidR="009826A4" w:rsidRDefault="009826A4" w:rsidP="009826A4">
      <w:pPr>
        <w:pStyle w:val="WCY-Tekstrozdziau"/>
      </w:pPr>
      <w:r>
        <w:t>Metryki oceny jakości klasyfikacji:</w:t>
      </w:r>
    </w:p>
    <w:p w14:paraId="12B7F573" w14:textId="56725FCA" w:rsidR="009826A4" w:rsidRPr="00A96BB2" w:rsidRDefault="009826A4" w:rsidP="009826A4">
      <w:pPr>
        <w:pStyle w:val="WCY-Tekstrozdziau"/>
      </w:pPr>
      <m:oMathPara>
        <m:oMath>
          <m:r>
            <w:rPr>
              <w:rFonts w:ascii="Cambria Math" w:hAnsi="Cambria Math"/>
            </w:rPr>
            <m:t>Accuracy≈62,5%</m:t>
          </m:r>
        </m:oMath>
      </m:oMathPara>
    </w:p>
    <w:p w14:paraId="364FEEFB" w14:textId="4D79ABCD" w:rsidR="009826A4" w:rsidRDefault="009826A4" w:rsidP="009826A4">
      <w:pPr>
        <w:pStyle w:val="WCY-Tekstrozdziau"/>
      </w:pPr>
      <m:oMathPara>
        <m:oMath>
          <m:r>
            <w:rPr>
              <w:rFonts w:ascii="Cambria Math" w:hAnsi="Cambria Math"/>
            </w:rPr>
            <m:t>Precision≈75%</m:t>
          </m:r>
        </m:oMath>
      </m:oMathPara>
    </w:p>
    <w:p w14:paraId="338FE17C" w14:textId="30BFF7D7" w:rsidR="009826A4" w:rsidRDefault="009826A4" w:rsidP="009826A4">
      <w:pPr>
        <w:pStyle w:val="WCY-Tekstrozdziau"/>
      </w:pPr>
      <m:oMathPara>
        <m:oMath>
          <m:r>
            <w:rPr>
              <w:rFonts w:ascii="Cambria Math" w:hAnsi="Cambria Math"/>
            </w:rPr>
            <m:t>Recall≈60%</m:t>
          </m:r>
        </m:oMath>
      </m:oMathPara>
    </w:p>
    <w:p w14:paraId="31CA24C5" w14:textId="3FE618E3" w:rsidR="009826A4" w:rsidRDefault="009826A4" w:rsidP="009826A4">
      <w:pPr>
        <w:pStyle w:val="WCY-Tekstrozdziau"/>
      </w:pPr>
      <m:oMathPara>
        <m:oMath>
          <m:r>
            <w:rPr>
              <w:rFonts w:ascii="Cambria Math" w:hAnsi="Cambria Math"/>
            </w:rPr>
            <m:t>Spec</m:t>
          </m:r>
          <m:r>
            <w:rPr>
              <w:rFonts w:ascii="Cambria Math" w:hAnsi="Cambria Math"/>
            </w:rPr>
            <m:t>ifity</m:t>
          </m:r>
          <m:r>
            <w:rPr>
              <w:rFonts w:ascii="Cambria Math" w:hAnsi="Cambria Math"/>
            </w:rPr>
            <m:t>≈66,7%</m:t>
          </m:r>
        </m:oMath>
      </m:oMathPara>
    </w:p>
    <w:p w14:paraId="32F1616C" w14:textId="77777777" w:rsidR="009826A4" w:rsidRDefault="009826A4" w:rsidP="009826A4">
      <w:pPr>
        <w:pStyle w:val="WCY-Tekstrozdziau"/>
      </w:pPr>
      <m:oMathPara>
        <m:oMath>
          <m:r>
            <w:rPr>
              <w:rFonts w:ascii="Cambria Math" w:hAnsi="Cambria Math"/>
            </w:rPr>
            <m:t>F1≈66,7%</m:t>
          </m:r>
        </m:oMath>
      </m:oMathPara>
    </w:p>
    <w:p w14:paraId="71334D7D" w14:textId="1F9BCFF3" w:rsidR="009826A4" w:rsidRPr="00AC2549" w:rsidRDefault="009826A4" w:rsidP="009826A4">
      <w:pPr>
        <w:pStyle w:val="WCY-Tekstrozdziau"/>
      </w:pPr>
      <m:oMathPara>
        <m:oMath>
          <m:r>
            <w:rPr>
              <w:rFonts w:ascii="Cambria Math" w:hAnsi="Cambria Math"/>
            </w:rPr>
            <m:t>AUC≈0,77</m:t>
          </m:r>
        </m:oMath>
      </m:oMathPara>
    </w:p>
    <w:p w14:paraId="5830ABC5" w14:textId="77777777" w:rsidR="009826A4" w:rsidRDefault="009826A4" w:rsidP="009826A4">
      <w:pPr>
        <w:pStyle w:val="WCY-Tekstrozdziau"/>
      </w:pPr>
    </w:p>
    <w:tbl>
      <w:tblPr>
        <w:tblStyle w:val="Tabela-Siatka"/>
        <w:tblW w:w="0" w:type="auto"/>
        <w:tblLook w:val="04A0" w:firstRow="1" w:lastRow="0" w:firstColumn="1" w:lastColumn="0" w:noHBand="0" w:noVBand="1"/>
      </w:tblPr>
      <w:tblGrid>
        <w:gridCol w:w="2925"/>
        <w:gridCol w:w="2925"/>
        <w:gridCol w:w="2926"/>
      </w:tblGrid>
      <w:tr w:rsidR="009826A4" w14:paraId="480BF889" w14:textId="77777777" w:rsidTr="00AE499E">
        <w:tc>
          <w:tcPr>
            <w:tcW w:w="2925" w:type="dxa"/>
            <w:tcBorders>
              <w:tl2br w:val="single" w:sz="4" w:space="0" w:color="auto"/>
            </w:tcBorders>
          </w:tcPr>
          <w:p w14:paraId="5E3A8C0A" w14:textId="77777777" w:rsidR="009826A4" w:rsidRDefault="009826A4" w:rsidP="00AE499E">
            <w:pPr>
              <w:pStyle w:val="WCY-Tekstrozdziau"/>
              <w:jc w:val="center"/>
            </w:pPr>
          </w:p>
        </w:tc>
        <w:tc>
          <w:tcPr>
            <w:tcW w:w="2925" w:type="dxa"/>
          </w:tcPr>
          <w:p w14:paraId="071B55EB" w14:textId="77777777" w:rsidR="009826A4" w:rsidRDefault="009826A4" w:rsidP="00AE499E">
            <w:pPr>
              <w:pStyle w:val="WCY-Tekstrozdziau"/>
              <w:jc w:val="center"/>
            </w:pPr>
            <w:r>
              <w:t>Rzeczywista 1</w:t>
            </w:r>
          </w:p>
        </w:tc>
        <w:tc>
          <w:tcPr>
            <w:tcW w:w="2926" w:type="dxa"/>
          </w:tcPr>
          <w:p w14:paraId="3EBBDCA2" w14:textId="77777777" w:rsidR="009826A4" w:rsidRDefault="009826A4" w:rsidP="00AE499E">
            <w:pPr>
              <w:pStyle w:val="WCY-Tekstrozdziau"/>
              <w:jc w:val="center"/>
            </w:pPr>
            <w:r>
              <w:t>Rzeczywista 0</w:t>
            </w:r>
          </w:p>
        </w:tc>
      </w:tr>
      <w:tr w:rsidR="009826A4" w14:paraId="5AE393F1" w14:textId="77777777" w:rsidTr="00AE499E">
        <w:tc>
          <w:tcPr>
            <w:tcW w:w="2925" w:type="dxa"/>
          </w:tcPr>
          <w:p w14:paraId="0E4A76C4" w14:textId="77777777" w:rsidR="009826A4" w:rsidRDefault="009826A4" w:rsidP="00AE499E">
            <w:pPr>
              <w:pStyle w:val="WCY-Tekstrozdziau"/>
              <w:jc w:val="center"/>
            </w:pPr>
            <w:r>
              <w:t>Przewidziana 1</w:t>
            </w:r>
          </w:p>
        </w:tc>
        <w:tc>
          <w:tcPr>
            <w:tcW w:w="2925" w:type="dxa"/>
          </w:tcPr>
          <w:p w14:paraId="59BAEC42" w14:textId="2B567755" w:rsidR="009826A4" w:rsidRDefault="009826A4" w:rsidP="00AE499E">
            <w:pPr>
              <w:pStyle w:val="WCY-Tekstrozdziau"/>
              <w:jc w:val="center"/>
            </w:pPr>
            <w:r>
              <w:t xml:space="preserve">TP = </w:t>
            </w:r>
            <w:r w:rsidR="00944BF1">
              <w:t>6</w:t>
            </w:r>
          </w:p>
        </w:tc>
        <w:tc>
          <w:tcPr>
            <w:tcW w:w="2926" w:type="dxa"/>
          </w:tcPr>
          <w:p w14:paraId="73067C83" w14:textId="77777777" w:rsidR="009826A4" w:rsidRDefault="009826A4" w:rsidP="00AE499E">
            <w:pPr>
              <w:pStyle w:val="WCY-Tekstrozdziau"/>
              <w:jc w:val="center"/>
            </w:pPr>
            <w:r>
              <w:t>FP = 2</w:t>
            </w:r>
          </w:p>
        </w:tc>
      </w:tr>
      <w:tr w:rsidR="009826A4" w14:paraId="2DD84088" w14:textId="77777777" w:rsidTr="00AE499E">
        <w:tc>
          <w:tcPr>
            <w:tcW w:w="2925" w:type="dxa"/>
          </w:tcPr>
          <w:p w14:paraId="67AF632F" w14:textId="77777777" w:rsidR="009826A4" w:rsidRDefault="009826A4" w:rsidP="00AE499E">
            <w:pPr>
              <w:pStyle w:val="WCY-Tekstrozdziau"/>
              <w:jc w:val="center"/>
            </w:pPr>
            <w:r>
              <w:t>Przewidziana 0</w:t>
            </w:r>
          </w:p>
        </w:tc>
        <w:tc>
          <w:tcPr>
            <w:tcW w:w="2925" w:type="dxa"/>
          </w:tcPr>
          <w:p w14:paraId="4E7CEBB9" w14:textId="4150FD2C" w:rsidR="009826A4" w:rsidRDefault="009826A4" w:rsidP="00AE499E">
            <w:pPr>
              <w:pStyle w:val="WCY-Tekstrozdziau"/>
              <w:jc w:val="center"/>
            </w:pPr>
            <w:r>
              <w:t xml:space="preserve">FN = </w:t>
            </w:r>
            <w:r w:rsidR="00944BF1">
              <w:t>4</w:t>
            </w:r>
          </w:p>
        </w:tc>
        <w:tc>
          <w:tcPr>
            <w:tcW w:w="2926" w:type="dxa"/>
          </w:tcPr>
          <w:p w14:paraId="296BF665" w14:textId="5E63C2C4" w:rsidR="009826A4" w:rsidRDefault="009826A4" w:rsidP="00AE499E">
            <w:pPr>
              <w:pStyle w:val="WCY-Tekstrozdziau"/>
              <w:jc w:val="center"/>
            </w:pPr>
            <w:r>
              <w:t xml:space="preserve">TN = </w:t>
            </w:r>
            <w:r w:rsidR="00944BF1">
              <w:t>4</w:t>
            </w:r>
          </w:p>
        </w:tc>
      </w:tr>
    </w:tbl>
    <w:p w14:paraId="5C3071F4" w14:textId="64A47AF4" w:rsidR="009826A4" w:rsidRDefault="009826A4" w:rsidP="009826A4">
      <w:pPr>
        <w:pStyle w:val="WCY-Legendatabeli"/>
      </w:pPr>
      <w:bookmarkStart w:id="16" w:name="_Toc218341427"/>
      <w:r>
        <w:t xml:space="preserve">Macierz pomyłek modelu </w:t>
      </w:r>
      <w:proofErr w:type="spellStart"/>
      <w:r>
        <w:t>logitowego</w:t>
      </w:r>
      <w:proofErr w:type="spellEnd"/>
      <w:r>
        <w:t xml:space="preserve"> </w:t>
      </w:r>
      <w:r w:rsidR="00944BF1">
        <w:t>5</w:t>
      </w:r>
      <w:bookmarkEnd w:id="16"/>
    </w:p>
    <w:p w14:paraId="49908198" w14:textId="77777777" w:rsidR="009826A4" w:rsidRDefault="009826A4" w:rsidP="009826A4">
      <w:pPr>
        <w:pStyle w:val="WCY-Tekstrozdziau"/>
      </w:pPr>
    </w:p>
    <w:p w14:paraId="47C889E5" w14:textId="652C39C5" w:rsidR="009826A4" w:rsidRPr="000B6423" w:rsidRDefault="009826A4" w:rsidP="009826A4">
      <w:pPr>
        <w:pStyle w:val="WCY-Tytupunktu"/>
        <w:ind w:left="357"/>
      </w:pPr>
      <w:r>
        <w:t xml:space="preserve">Model </w:t>
      </w:r>
      <w:proofErr w:type="spellStart"/>
      <w:r>
        <w:t>logitowy</w:t>
      </w:r>
      <w:proofErr w:type="spellEnd"/>
      <w:r>
        <w:t xml:space="preserve"> – </w:t>
      </w:r>
      <w:r w:rsidR="00944BF1">
        <w:t>potas i błonnik</w:t>
      </w:r>
      <w:r>
        <w:t xml:space="preserve"> jako zmienne objaśniające</w:t>
      </w:r>
    </w:p>
    <w:p w14:paraId="735F02AF" w14:textId="07CF653A" w:rsidR="009826A4" w:rsidRDefault="009826A4" w:rsidP="009826A4">
      <w:pPr>
        <w:pStyle w:val="WCY-Tekstrozdziau"/>
      </w:pPr>
      <w:r>
        <w:t xml:space="preserve">Modelem </w:t>
      </w:r>
      <w:proofErr w:type="spellStart"/>
      <w:r>
        <w:t>logitowym</w:t>
      </w:r>
      <w:proofErr w:type="spellEnd"/>
      <w:r>
        <w:t xml:space="preserve">, który zbudowano następnie jest model oparty o zmienne objaśniające </w:t>
      </w:r>
      <w:r w:rsidR="00944BF1">
        <w:t>potas</w:t>
      </w:r>
      <w:r>
        <w:t xml:space="preserve"> i </w:t>
      </w:r>
      <w:r w:rsidR="00944BF1">
        <w:t>błonnik</w:t>
      </w:r>
      <w:r>
        <w:t xml:space="preserve">. Zdecydowano się na budowę tego modelu, aby sprawdzić czy </w:t>
      </w:r>
      <w:r w:rsidR="00944BF1">
        <w:t>tylko składniki mineralne mają wpływ na umiejscowienie płatków na półce 3.</w:t>
      </w:r>
      <w:r>
        <w:t xml:space="preserve"> Prawdopodobieństwo przynależności płatków do półki </w:t>
      </w:r>
      <w:r w:rsidR="00944BF1">
        <w:t>3</w:t>
      </w:r>
      <w:r>
        <w:t xml:space="preserve"> oznaczono jako p a zmienne objaśniające (zawartość </w:t>
      </w:r>
      <w:r w:rsidR="00944BF1">
        <w:t>potasu</w:t>
      </w:r>
      <w:r>
        <w:t xml:space="preserve"> i </w:t>
      </w:r>
      <w:r w:rsidR="00944BF1">
        <w:t>błonnika</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1EF6F461" w14:textId="77777777" w:rsidR="009826A4" w:rsidRPr="003C1320" w:rsidRDefault="00000000" w:rsidP="009826A4">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309EA02" w14:textId="77777777" w:rsidR="009826A4" w:rsidRDefault="009826A4" w:rsidP="009826A4">
      <w:pPr>
        <w:pStyle w:val="WCY-Tekstrozdziau"/>
      </w:pPr>
    </w:p>
    <w:p w14:paraId="29216201" w14:textId="3A6B1E9D" w:rsidR="009826A4" w:rsidRDefault="009826A4" w:rsidP="009826A4">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0B98753" w14:textId="77777777" w:rsidR="009826A4" w:rsidRDefault="009826A4" w:rsidP="009826A4">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9826A4" w14:paraId="20C9EA7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8892F27" w14:textId="77777777" w:rsidR="009826A4" w:rsidRDefault="009826A4"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1E2C741" w14:textId="77777777" w:rsidR="009826A4" w:rsidRDefault="009826A4"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2402F6FC" w14:textId="77777777" w:rsidR="009826A4"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9826A4" w14:paraId="35441E00"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D3433DC" w14:textId="678BD295" w:rsidR="009826A4"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-2,1325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6B68950" w14:textId="21115DC7" w:rsidR="009826A4" w:rsidRDefault="00944BF1" w:rsidP="00AE499E">
            <w:pPr>
              <w:pStyle w:val="WCY-Tekstrozdziau"/>
              <w:jc w:val="center"/>
            </w:pPr>
            <w:r>
              <w:t>0,691</w:t>
            </w:r>
          </w:p>
        </w:tc>
        <w:tc>
          <w:tcPr>
            <w:tcW w:w="1900" w:type="dxa"/>
            <w:tcBorders>
              <w:top w:val="single" w:sz="4" w:space="0" w:color="auto"/>
              <w:bottom w:val="single" w:sz="4" w:space="0" w:color="auto"/>
              <w:right w:val="single" w:sz="4" w:space="0" w:color="auto"/>
            </w:tcBorders>
            <w:vAlign w:val="center"/>
          </w:tcPr>
          <w:p w14:paraId="33BEAEC9" w14:textId="08AC32E8" w:rsidR="009826A4" w:rsidRDefault="00944BF1" w:rsidP="00AE499E">
            <w:pPr>
              <w:pStyle w:val="WCY-Tekstrozdziau"/>
              <w:jc w:val="center"/>
            </w:pPr>
            <w:r>
              <w:t>9,517</w:t>
            </w:r>
            <w:r w:rsidR="009826A4">
              <w:t xml:space="preserve"> – istotny</w:t>
            </w:r>
          </w:p>
        </w:tc>
      </w:tr>
      <w:tr w:rsidR="009826A4" w14:paraId="21FBCA49"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13FBCB2" w14:textId="1A6BF35F" w:rsidR="009826A4"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536B235" w14:textId="7A180D85" w:rsidR="009826A4" w:rsidRDefault="00944BF1" w:rsidP="00AE499E">
            <w:pPr>
              <w:pStyle w:val="WCY-Tekstrozdziau"/>
              <w:jc w:val="center"/>
            </w:pPr>
            <w:r>
              <w:t>0,012</w:t>
            </w:r>
          </w:p>
        </w:tc>
        <w:tc>
          <w:tcPr>
            <w:tcW w:w="1900" w:type="dxa"/>
            <w:tcBorders>
              <w:top w:val="single" w:sz="4" w:space="0" w:color="auto"/>
              <w:bottom w:val="single" w:sz="4" w:space="0" w:color="auto"/>
              <w:right w:val="single" w:sz="4" w:space="0" w:color="auto"/>
            </w:tcBorders>
            <w:vAlign w:val="center"/>
          </w:tcPr>
          <w:p w14:paraId="2E5F8847" w14:textId="2F74B6C5" w:rsidR="009826A4" w:rsidRDefault="00944BF1" w:rsidP="00AE499E">
            <w:pPr>
              <w:pStyle w:val="WCY-Tekstrozdziau"/>
              <w:jc w:val="center"/>
            </w:pPr>
            <w:r>
              <w:t>2,822</w:t>
            </w:r>
            <w:r w:rsidR="009826A4">
              <w:t xml:space="preserve"> – </w:t>
            </w:r>
            <w:r>
              <w:t>nie</w:t>
            </w:r>
            <w:r w:rsidR="009826A4">
              <w:t>istotny</w:t>
            </w:r>
          </w:p>
        </w:tc>
      </w:tr>
      <w:tr w:rsidR="009826A4" w14:paraId="7A4BE445"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8C18BA" w14:textId="4AD43261" w:rsidR="009826A4"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09D78FA" w14:textId="4A00C1C1" w:rsidR="009826A4" w:rsidRDefault="00944BF1" w:rsidP="00AE499E">
            <w:pPr>
              <w:pStyle w:val="WCY-Tekstrozdziau"/>
              <w:jc w:val="center"/>
            </w:pPr>
            <w:r>
              <w:t>0,371</w:t>
            </w:r>
          </w:p>
        </w:tc>
        <w:tc>
          <w:tcPr>
            <w:tcW w:w="1900" w:type="dxa"/>
            <w:tcBorders>
              <w:top w:val="single" w:sz="4" w:space="0" w:color="auto"/>
              <w:bottom w:val="single" w:sz="4" w:space="0" w:color="auto"/>
              <w:right w:val="single" w:sz="4" w:space="0" w:color="auto"/>
            </w:tcBorders>
            <w:vAlign w:val="center"/>
          </w:tcPr>
          <w:p w14:paraId="7436EDC0" w14:textId="18FF022B" w:rsidR="009826A4" w:rsidRDefault="004E0623" w:rsidP="00AE499E">
            <w:pPr>
              <w:pStyle w:val="WCY-Tekstrozdziau"/>
              <w:jc w:val="center"/>
            </w:pPr>
            <w:r>
              <w:t>0,001</w:t>
            </w:r>
            <w:r w:rsidR="009826A4">
              <w:t xml:space="preserve"> – nieistotny</w:t>
            </w:r>
          </w:p>
        </w:tc>
      </w:tr>
    </w:tbl>
    <w:p w14:paraId="4C811F48" w14:textId="318CE091" w:rsidR="009826A4" w:rsidRDefault="009826A4" w:rsidP="009826A4">
      <w:pPr>
        <w:pStyle w:val="WCY-Legendatabeli"/>
      </w:pPr>
      <w:bookmarkStart w:id="17" w:name="_Toc218341428"/>
      <w:r>
        <w:t xml:space="preserve">Tabela z parametrami dla modelu </w:t>
      </w:r>
      <w:proofErr w:type="spellStart"/>
      <w:r>
        <w:t>logitowego</w:t>
      </w:r>
      <w:proofErr w:type="spellEnd"/>
      <w:r>
        <w:t xml:space="preserve"> </w:t>
      </w:r>
      <w:r w:rsidR="00944BF1">
        <w:t>6</w:t>
      </w:r>
      <w:bookmarkEnd w:id="17"/>
    </w:p>
    <w:p w14:paraId="1099DC82" w14:textId="2BDA5A2E" w:rsidR="009826A4" w:rsidRDefault="009826A4" w:rsidP="009826A4">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79AD2869" w14:textId="77777777" w:rsidR="009826A4" w:rsidRDefault="009826A4" w:rsidP="009826A4">
      <w:pPr>
        <w:pStyle w:val="WCY-Tekstrozdziau"/>
      </w:pPr>
      <w:r>
        <w:t>Metryki oceny jakości klasyfikacji:</w:t>
      </w:r>
    </w:p>
    <w:p w14:paraId="02F44566" w14:textId="19F406A4" w:rsidR="009826A4" w:rsidRPr="00A96BB2" w:rsidRDefault="009826A4" w:rsidP="009826A4">
      <w:pPr>
        <w:pStyle w:val="WCY-Tekstrozdziau"/>
      </w:pPr>
      <m:oMathPara>
        <m:oMath>
          <m:r>
            <w:rPr>
              <w:rFonts w:ascii="Cambria Math" w:hAnsi="Cambria Math"/>
            </w:rPr>
            <m:t>Accuracy≈62,5%</m:t>
          </m:r>
        </m:oMath>
      </m:oMathPara>
    </w:p>
    <w:p w14:paraId="70171A44" w14:textId="54F513C9" w:rsidR="009826A4" w:rsidRDefault="009826A4" w:rsidP="009826A4">
      <w:pPr>
        <w:pStyle w:val="WCY-Tekstrozdziau"/>
      </w:pPr>
      <m:oMathPara>
        <m:oMath>
          <m:r>
            <w:rPr>
              <w:rFonts w:ascii="Cambria Math" w:hAnsi="Cambria Math"/>
            </w:rPr>
            <m:t>Precision≈75%</m:t>
          </m:r>
        </m:oMath>
      </m:oMathPara>
    </w:p>
    <w:p w14:paraId="41579618" w14:textId="7A60470F" w:rsidR="009826A4" w:rsidRDefault="009826A4" w:rsidP="009826A4">
      <w:pPr>
        <w:pStyle w:val="WCY-Tekstrozdziau"/>
      </w:pPr>
      <m:oMathPara>
        <m:oMath>
          <m:r>
            <w:rPr>
              <w:rFonts w:ascii="Cambria Math" w:hAnsi="Cambria Math"/>
            </w:rPr>
            <m:t>Recall≈60%</m:t>
          </m:r>
        </m:oMath>
      </m:oMathPara>
    </w:p>
    <w:p w14:paraId="5825FD25" w14:textId="051B9A70" w:rsidR="009826A4" w:rsidRDefault="009826A4" w:rsidP="009826A4">
      <w:pPr>
        <w:pStyle w:val="WCY-Tekstrozdziau"/>
      </w:pPr>
      <m:oMathPara>
        <m:oMath>
          <m:r>
            <w:rPr>
              <w:rFonts w:ascii="Cambria Math" w:hAnsi="Cambria Math"/>
            </w:rPr>
            <m:t>Spec</m:t>
          </m:r>
          <m:r>
            <w:rPr>
              <w:rFonts w:ascii="Cambria Math" w:hAnsi="Cambria Math"/>
            </w:rPr>
            <m:t>ifity</m:t>
          </m:r>
          <m:r>
            <w:rPr>
              <w:rFonts w:ascii="Cambria Math" w:hAnsi="Cambria Math"/>
            </w:rPr>
            <m:t>≈66,7%</m:t>
          </m:r>
        </m:oMath>
      </m:oMathPara>
    </w:p>
    <w:p w14:paraId="446D59E5" w14:textId="43878860" w:rsidR="009826A4" w:rsidRDefault="009826A4" w:rsidP="009826A4">
      <w:pPr>
        <w:pStyle w:val="WCY-Tekstrozdziau"/>
      </w:pPr>
      <m:oMathPara>
        <m:oMath>
          <m:r>
            <w:rPr>
              <w:rFonts w:ascii="Cambria Math" w:hAnsi="Cambria Math"/>
            </w:rPr>
            <m:t>F1≈66,7%</m:t>
          </m:r>
        </m:oMath>
      </m:oMathPara>
    </w:p>
    <w:p w14:paraId="321E7DC9" w14:textId="511441D4" w:rsidR="009826A4" w:rsidRPr="00AC2549" w:rsidRDefault="009826A4" w:rsidP="009826A4">
      <w:pPr>
        <w:pStyle w:val="WCY-Tekstrozdziau"/>
      </w:pPr>
      <m:oMathPara>
        <m:oMath>
          <m:r>
            <w:rPr>
              <w:rFonts w:ascii="Cambria Math" w:hAnsi="Cambria Math"/>
            </w:rPr>
            <m:t>AUC≈0,78</m:t>
          </m:r>
        </m:oMath>
      </m:oMathPara>
    </w:p>
    <w:p w14:paraId="56CC4875" w14:textId="77777777" w:rsidR="009826A4" w:rsidRDefault="009826A4" w:rsidP="009826A4">
      <w:pPr>
        <w:pStyle w:val="WCY-Tekstrozdziau"/>
      </w:pPr>
    </w:p>
    <w:tbl>
      <w:tblPr>
        <w:tblStyle w:val="Tabela-Siatka"/>
        <w:tblW w:w="0" w:type="auto"/>
        <w:tblLook w:val="04A0" w:firstRow="1" w:lastRow="0" w:firstColumn="1" w:lastColumn="0" w:noHBand="0" w:noVBand="1"/>
      </w:tblPr>
      <w:tblGrid>
        <w:gridCol w:w="2925"/>
        <w:gridCol w:w="2925"/>
        <w:gridCol w:w="2926"/>
      </w:tblGrid>
      <w:tr w:rsidR="009826A4" w14:paraId="3B1844F6" w14:textId="77777777" w:rsidTr="00AE499E">
        <w:tc>
          <w:tcPr>
            <w:tcW w:w="2925" w:type="dxa"/>
            <w:tcBorders>
              <w:tl2br w:val="single" w:sz="4" w:space="0" w:color="auto"/>
            </w:tcBorders>
          </w:tcPr>
          <w:p w14:paraId="7604926F" w14:textId="77777777" w:rsidR="009826A4" w:rsidRDefault="009826A4" w:rsidP="00AE499E">
            <w:pPr>
              <w:pStyle w:val="WCY-Tekstrozdziau"/>
              <w:jc w:val="center"/>
            </w:pPr>
          </w:p>
        </w:tc>
        <w:tc>
          <w:tcPr>
            <w:tcW w:w="2925" w:type="dxa"/>
          </w:tcPr>
          <w:p w14:paraId="287295AD" w14:textId="77777777" w:rsidR="009826A4" w:rsidRDefault="009826A4" w:rsidP="00AE499E">
            <w:pPr>
              <w:pStyle w:val="WCY-Tekstrozdziau"/>
              <w:jc w:val="center"/>
            </w:pPr>
            <w:r>
              <w:t>Rzeczywista 1</w:t>
            </w:r>
          </w:p>
        </w:tc>
        <w:tc>
          <w:tcPr>
            <w:tcW w:w="2926" w:type="dxa"/>
          </w:tcPr>
          <w:p w14:paraId="4EE4D04F" w14:textId="77777777" w:rsidR="009826A4" w:rsidRDefault="009826A4" w:rsidP="00AE499E">
            <w:pPr>
              <w:pStyle w:val="WCY-Tekstrozdziau"/>
              <w:jc w:val="center"/>
            </w:pPr>
            <w:r>
              <w:t>Rzeczywista 0</w:t>
            </w:r>
          </w:p>
        </w:tc>
      </w:tr>
      <w:tr w:rsidR="009826A4" w14:paraId="6E6A2821" w14:textId="77777777" w:rsidTr="00AE499E">
        <w:tc>
          <w:tcPr>
            <w:tcW w:w="2925" w:type="dxa"/>
          </w:tcPr>
          <w:p w14:paraId="2D1A582D" w14:textId="77777777" w:rsidR="009826A4" w:rsidRDefault="009826A4" w:rsidP="00AE499E">
            <w:pPr>
              <w:pStyle w:val="WCY-Tekstrozdziau"/>
              <w:jc w:val="center"/>
            </w:pPr>
            <w:r>
              <w:t>Przewidziana 1</w:t>
            </w:r>
          </w:p>
        </w:tc>
        <w:tc>
          <w:tcPr>
            <w:tcW w:w="2925" w:type="dxa"/>
          </w:tcPr>
          <w:p w14:paraId="66B582C6" w14:textId="2811D225" w:rsidR="009826A4" w:rsidRDefault="009826A4" w:rsidP="00AE499E">
            <w:pPr>
              <w:pStyle w:val="WCY-Tekstrozdziau"/>
              <w:jc w:val="center"/>
            </w:pPr>
            <w:r>
              <w:t xml:space="preserve">TP = </w:t>
            </w:r>
            <w:r w:rsidR="004E0623">
              <w:t>6</w:t>
            </w:r>
          </w:p>
        </w:tc>
        <w:tc>
          <w:tcPr>
            <w:tcW w:w="2926" w:type="dxa"/>
          </w:tcPr>
          <w:p w14:paraId="5C66CA42" w14:textId="19BDBA08" w:rsidR="009826A4" w:rsidRDefault="009826A4" w:rsidP="00AE499E">
            <w:pPr>
              <w:pStyle w:val="WCY-Tekstrozdziau"/>
              <w:jc w:val="center"/>
            </w:pPr>
            <w:r>
              <w:t xml:space="preserve">FP = </w:t>
            </w:r>
            <w:r w:rsidR="004E0623">
              <w:t>2</w:t>
            </w:r>
          </w:p>
        </w:tc>
      </w:tr>
      <w:tr w:rsidR="009826A4" w14:paraId="406C0B0D" w14:textId="77777777" w:rsidTr="00AE499E">
        <w:tc>
          <w:tcPr>
            <w:tcW w:w="2925" w:type="dxa"/>
          </w:tcPr>
          <w:p w14:paraId="7992783D" w14:textId="77777777" w:rsidR="009826A4" w:rsidRDefault="009826A4" w:rsidP="00AE499E">
            <w:pPr>
              <w:pStyle w:val="WCY-Tekstrozdziau"/>
              <w:jc w:val="center"/>
            </w:pPr>
            <w:r>
              <w:t>Przewidziana 0</w:t>
            </w:r>
          </w:p>
        </w:tc>
        <w:tc>
          <w:tcPr>
            <w:tcW w:w="2925" w:type="dxa"/>
          </w:tcPr>
          <w:p w14:paraId="031BBEEA" w14:textId="10F0929C" w:rsidR="009826A4" w:rsidRDefault="009826A4" w:rsidP="00AE499E">
            <w:pPr>
              <w:pStyle w:val="WCY-Tekstrozdziau"/>
              <w:jc w:val="center"/>
            </w:pPr>
            <w:r>
              <w:t xml:space="preserve">FN = </w:t>
            </w:r>
            <w:r w:rsidR="004E0623">
              <w:t>4</w:t>
            </w:r>
          </w:p>
        </w:tc>
        <w:tc>
          <w:tcPr>
            <w:tcW w:w="2926" w:type="dxa"/>
          </w:tcPr>
          <w:p w14:paraId="5A77C922" w14:textId="36592B1E" w:rsidR="009826A4" w:rsidRDefault="009826A4" w:rsidP="00AE499E">
            <w:pPr>
              <w:pStyle w:val="WCY-Tekstrozdziau"/>
              <w:jc w:val="center"/>
            </w:pPr>
            <w:r>
              <w:t xml:space="preserve">TN = </w:t>
            </w:r>
            <w:r w:rsidR="004E0623">
              <w:t>4</w:t>
            </w:r>
          </w:p>
        </w:tc>
      </w:tr>
    </w:tbl>
    <w:p w14:paraId="0BF0B935" w14:textId="20F205A5" w:rsidR="009826A4" w:rsidRDefault="009826A4" w:rsidP="009826A4">
      <w:pPr>
        <w:pStyle w:val="WCY-Legendatabeli"/>
      </w:pPr>
      <w:bookmarkStart w:id="18" w:name="_Toc218341429"/>
      <w:r>
        <w:t xml:space="preserve">Macierz pomyłek modelu </w:t>
      </w:r>
      <w:proofErr w:type="spellStart"/>
      <w:r>
        <w:t>logitowego</w:t>
      </w:r>
      <w:proofErr w:type="spellEnd"/>
      <w:r>
        <w:t xml:space="preserve"> </w:t>
      </w:r>
      <w:r w:rsidR="00944BF1">
        <w:t>6</w:t>
      </w:r>
      <w:bookmarkEnd w:id="18"/>
    </w:p>
    <w:p w14:paraId="2CFDE4AC" w14:textId="77777777" w:rsidR="009826A4" w:rsidRDefault="009826A4" w:rsidP="009826A4">
      <w:pPr>
        <w:pStyle w:val="WCY-Tekstrozdziau"/>
      </w:pPr>
    </w:p>
    <w:p w14:paraId="4E6810B1" w14:textId="2A28267C" w:rsidR="004E0623" w:rsidRPr="000B6423" w:rsidRDefault="004E0623" w:rsidP="004E0623">
      <w:pPr>
        <w:pStyle w:val="WCY-Tytupunktu"/>
        <w:ind w:left="357"/>
      </w:pPr>
      <w:r>
        <w:t xml:space="preserve">Model </w:t>
      </w:r>
      <w:proofErr w:type="spellStart"/>
      <w:r>
        <w:t>logitowy</w:t>
      </w:r>
      <w:proofErr w:type="spellEnd"/>
      <w:r>
        <w:t xml:space="preserve"> – potas i białko jako zmienne objaśniające</w:t>
      </w:r>
    </w:p>
    <w:p w14:paraId="095545DF" w14:textId="25C868C3" w:rsidR="004E0623" w:rsidRDefault="004E0623" w:rsidP="004E0623">
      <w:pPr>
        <w:pStyle w:val="WCY-Tekstrozdziau"/>
      </w:pPr>
      <w:r>
        <w:t xml:space="preserve">Modelem </w:t>
      </w:r>
      <w:proofErr w:type="spellStart"/>
      <w:r>
        <w:t>logitowym</w:t>
      </w:r>
      <w:proofErr w:type="spellEnd"/>
      <w:r>
        <w:t xml:space="preserve">, który zbudowano następnie jest model oparty o zmienne objaśniające potas i białko. Zdecydowano się na budowę tego modelu, aby sprawdzić czy składnik budulcowy mięśni i minerał potasu wystarczą, aby płatki znalazły się na 3 półce. Prawdopodobieństwo przynależności płatków do półki 3 oznaczono jako p a zmienne objaśniające (zawartość potasu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2766413F" w14:textId="77777777" w:rsidR="004E0623" w:rsidRPr="003C1320" w:rsidRDefault="00000000" w:rsidP="004E06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18E1E16F" w14:textId="77777777" w:rsidR="004E0623" w:rsidRDefault="004E0623" w:rsidP="004E0623">
      <w:pPr>
        <w:pStyle w:val="WCY-Tekstrozdziau"/>
      </w:pPr>
    </w:p>
    <w:p w14:paraId="2C92271B" w14:textId="77777777" w:rsidR="004E0623" w:rsidRDefault="004E0623" w:rsidP="004E0623">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DF31118" w14:textId="77777777" w:rsidR="004E0623" w:rsidRDefault="004E0623" w:rsidP="004E06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4E0623" w14:paraId="5EFF9C61"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E3C133" w14:textId="77777777" w:rsidR="004E0623" w:rsidRDefault="004E0623"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C77A88D" w14:textId="77777777" w:rsidR="004E0623" w:rsidRDefault="004E0623"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58A2022" w14:textId="77777777" w:rsidR="004E0623"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4E0623" w14:paraId="7EDEC9E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F1F21E3" w14:textId="43F1DA12" w:rsidR="004E062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-1,9586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863C37A" w14:textId="6C3A03F1" w:rsidR="004E0623" w:rsidRDefault="004E0623" w:rsidP="00AE499E">
            <w:pPr>
              <w:pStyle w:val="WCY-Tekstrozdziau"/>
              <w:jc w:val="center"/>
            </w:pPr>
            <w:r>
              <w:t>0,</w:t>
            </w:r>
            <w:r w:rsidR="005B125F">
              <w:t>785</w:t>
            </w:r>
          </w:p>
        </w:tc>
        <w:tc>
          <w:tcPr>
            <w:tcW w:w="1900" w:type="dxa"/>
            <w:tcBorders>
              <w:top w:val="single" w:sz="4" w:space="0" w:color="auto"/>
              <w:bottom w:val="single" w:sz="4" w:space="0" w:color="auto"/>
              <w:right w:val="single" w:sz="4" w:space="0" w:color="auto"/>
            </w:tcBorders>
            <w:vAlign w:val="center"/>
          </w:tcPr>
          <w:p w14:paraId="664EFA22" w14:textId="2075372F" w:rsidR="004E0623" w:rsidRDefault="005B125F" w:rsidP="00AE499E">
            <w:pPr>
              <w:pStyle w:val="WCY-Tekstrozdziau"/>
              <w:jc w:val="center"/>
            </w:pPr>
            <w:r>
              <w:t xml:space="preserve">6,220 </w:t>
            </w:r>
            <w:r w:rsidR="004E0623">
              <w:t>– istotny</w:t>
            </w:r>
          </w:p>
        </w:tc>
      </w:tr>
      <w:tr w:rsidR="004E0623" w14:paraId="600EF5A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3F3D3A5" w14:textId="543B1B92" w:rsidR="004E062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C0B342F" w14:textId="30250809" w:rsidR="004E0623" w:rsidRDefault="005B125F" w:rsidP="00AE499E">
            <w:pPr>
              <w:pStyle w:val="WCY-Tekstrozdziau"/>
              <w:jc w:val="center"/>
            </w:pPr>
            <w:r>
              <w:t>0,008</w:t>
            </w:r>
          </w:p>
        </w:tc>
        <w:tc>
          <w:tcPr>
            <w:tcW w:w="1900" w:type="dxa"/>
            <w:tcBorders>
              <w:top w:val="single" w:sz="4" w:space="0" w:color="auto"/>
              <w:bottom w:val="single" w:sz="4" w:space="0" w:color="auto"/>
              <w:right w:val="single" w:sz="4" w:space="0" w:color="auto"/>
            </w:tcBorders>
            <w:vAlign w:val="center"/>
          </w:tcPr>
          <w:p w14:paraId="54DDE7B5" w14:textId="4D242628" w:rsidR="004E0623" w:rsidRDefault="005B125F" w:rsidP="00AE499E">
            <w:pPr>
              <w:pStyle w:val="WCY-Tekstrozdziau"/>
              <w:jc w:val="center"/>
            </w:pPr>
            <w:r>
              <w:t>7,690</w:t>
            </w:r>
            <w:r w:rsidR="004E0623">
              <w:t xml:space="preserve"> – istotny</w:t>
            </w:r>
          </w:p>
        </w:tc>
      </w:tr>
      <w:tr w:rsidR="004E0623" w14:paraId="10B5E6E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8F3CF68" w14:textId="27DC758B" w:rsidR="004E0623"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C688F49" w14:textId="33BB2CE2" w:rsidR="004E0623" w:rsidRDefault="005B125F" w:rsidP="00AE499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524DE0CD" w14:textId="62EE1454" w:rsidR="004E0623" w:rsidRDefault="005B125F" w:rsidP="00AE499E">
            <w:pPr>
              <w:pStyle w:val="WCY-Tekstrozdziau"/>
              <w:jc w:val="center"/>
            </w:pPr>
            <w:r>
              <w:t>0,170</w:t>
            </w:r>
            <w:r w:rsidR="004E0623">
              <w:t xml:space="preserve"> – nieistotny</w:t>
            </w:r>
          </w:p>
        </w:tc>
      </w:tr>
    </w:tbl>
    <w:p w14:paraId="2D68CC65" w14:textId="344B8720" w:rsidR="004E0623" w:rsidRDefault="004E0623" w:rsidP="004E0623">
      <w:pPr>
        <w:pStyle w:val="WCY-Legendatabeli"/>
      </w:pPr>
      <w:bookmarkStart w:id="19" w:name="_Toc218341430"/>
      <w:r>
        <w:t xml:space="preserve">Tabela z parametrami dla modelu </w:t>
      </w:r>
      <w:proofErr w:type="spellStart"/>
      <w:r>
        <w:t>logitowego</w:t>
      </w:r>
      <w:proofErr w:type="spellEnd"/>
      <w:r>
        <w:t xml:space="preserve"> 7</w:t>
      </w:r>
      <w:bookmarkEnd w:id="19"/>
    </w:p>
    <w:p w14:paraId="2875FE4F" w14:textId="55DBD9B7" w:rsidR="004E0623" w:rsidRDefault="004E0623" w:rsidP="004E06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51A9D857" w14:textId="77777777" w:rsidR="004E0623" w:rsidRDefault="004E0623" w:rsidP="004E0623">
      <w:pPr>
        <w:pStyle w:val="WCY-Tekstrozdziau"/>
      </w:pPr>
      <w:r>
        <w:t>Metryki oceny jakości klasyfikacji:</w:t>
      </w:r>
    </w:p>
    <w:p w14:paraId="7BDD71EB" w14:textId="6AC1253B" w:rsidR="004E0623" w:rsidRPr="00A96BB2" w:rsidRDefault="004E0623" w:rsidP="004E0623">
      <w:pPr>
        <w:pStyle w:val="WCY-Tekstrozdziau"/>
      </w:pPr>
      <m:oMathPara>
        <m:oMath>
          <m:r>
            <w:rPr>
              <w:rFonts w:ascii="Cambria Math" w:hAnsi="Cambria Math"/>
            </w:rPr>
            <m:t>Accuracy≈62,5%</m:t>
          </m:r>
        </m:oMath>
      </m:oMathPara>
    </w:p>
    <w:p w14:paraId="79684F49" w14:textId="77777777" w:rsidR="004E0623" w:rsidRDefault="004E0623" w:rsidP="004E0623">
      <w:pPr>
        <w:pStyle w:val="WCY-Tekstrozdziau"/>
      </w:pPr>
      <m:oMathPara>
        <m:oMath>
          <m:r>
            <w:rPr>
              <w:rFonts w:ascii="Cambria Math" w:hAnsi="Cambria Math"/>
            </w:rPr>
            <m:t>Precision≈75%</m:t>
          </m:r>
        </m:oMath>
      </m:oMathPara>
    </w:p>
    <w:p w14:paraId="31B69ABB" w14:textId="77777777" w:rsidR="004E0623" w:rsidRDefault="004E0623" w:rsidP="004E0623">
      <w:pPr>
        <w:pStyle w:val="WCY-Tekstrozdziau"/>
      </w:pPr>
      <m:oMathPara>
        <m:oMath>
          <m:r>
            <w:rPr>
              <w:rFonts w:ascii="Cambria Math" w:hAnsi="Cambria Math"/>
            </w:rPr>
            <m:t>Recall≈60%</m:t>
          </m:r>
        </m:oMath>
      </m:oMathPara>
    </w:p>
    <w:p w14:paraId="455AD179" w14:textId="65B0064F" w:rsidR="004E0623" w:rsidRDefault="004E0623" w:rsidP="004E0623">
      <w:pPr>
        <w:pStyle w:val="WCY-Tekstrozdziau"/>
      </w:pPr>
      <m:oMathPara>
        <m:oMath>
          <m:r>
            <w:rPr>
              <w:rFonts w:ascii="Cambria Math" w:hAnsi="Cambria Math"/>
            </w:rPr>
            <m:t>Spec</m:t>
          </m:r>
          <m:r>
            <w:rPr>
              <w:rFonts w:ascii="Cambria Math" w:hAnsi="Cambria Math"/>
            </w:rPr>
            <m:t>ifity</m:t>
          </m:r>
          <m:r>
            <w:rPr>
              <w:rFonts w:ascii="Cambria Math" w:hAnsi="Cambria Math"/>
            </w:rPr>
            <m:t>≈66,7%</m:t>
          </m:r>
        </m:oMath>
      </m:oMathPara>
    </w:p>
    <w:p w14:paraId="4822EB1E" w14:textId="77777777" w:rsidR="004E0623" w:rsidRDefault="004E0623" w:rsidP="004E0623">
      <w:pPr>
        <w:pStyle w:val="WCY-Tekstrozdziau"/>
      </w:pPr>
      <m:oMathPara>
        <m:oMath>
          <m:r>
            <w:rPr>
              <w:rFonts w:ascii="Cambria Math" w:hAnsi="Cambria Math"/>
            </w:rPr>
            <m:t>F1≈66,7%</m:t>
          </m:r>
        </m:oMath>
      </m:oMathPara>
    </w:p>
    <w:p w14:paraId="7EA2C7C5" w14:textId="3268E43F" w:rsidR="004E0623" w:rsidRPr="00AC2549" w:rsidRDefault="004E0623" w:rsidP="004E0623">
      <w:pPr>
        <w:pStyle w:val="WCY-Tekstrozdziau"/>
      </w:pPr>
      <m:oMathPara>
        <m:oMath>
          <m:r>
            <w:rPr>
              <w:rFonts w:ascii="Cambria Math" w:hAnsi="Cambria Math"/>
            </w:rPr>
            <m:t>AUC≈0,75</m:t>
          </m:r>
        </m:oMath>
      </m:oMathPara>
    </w:p>
    <w:p w14:paraId="45D6C3A8" w14:textId="77777777" w:rsidR="004E0623" w:rsidRDefault="004E0623" w:rsidP="004E0623">
      <w:pPr>
        <w:pStyle w:val="WCY-Tekstrozdziau"/>
      </w:pPr>
    </w:p>
    <w:tbl>
      <w:tblPr>
        <w:tblStyle w:val="Tabela-Siatka"/>
        <w:tblW w:w="0" w:type="auto"/>
        <w:tblLook w:val="04A0" w:firstRow="1" w:lastRow="0" w:firstColumn="1" w:lastColumn="0" w:noHBand="0" w:noVBand="1"/>
      </w:tblPr>
      <w:tblGrid>
        <w:gridCol w:w="2925"/>
        <w:gridCol w:w="2925"/>
        <w:gridCol w:w="2926"/>
      </w:tblGrid>
      <w:tr w:rsidR="004E0623" w14:paraId="7DE0C907" w14:textId="77777777" w:rsidTr="00AE499E">
        <w:tc>
          <w:tcPr>
            <w:tcW w:w="2925" w:type="dxa"/>
            <w:tcBorders>
              <w:tl2br w:val="single" w:sz="4" w:space="0" w:color="auto"/>
            </w:tcBorders>
          </w:tcPr>
          <w:p w14:paraId="5B1CDDDE" w14:textId="77777777" w:rsidR="004E0623" w:rsidRDefault="004E0623" w:rsidP="00AE499E">
            <w:pPr>
              <w:pStyle w:val="WCY-Tekstrozdziau"/>
              <w:jc w:val="center"/>
            </w:pPr>
          </w:p>
        </w:tc>
        <w:tc>
          <w:tcPr>
            <w:tcW w:w="2925" w:type="dxa"/>
          </w:tcPr>
          <w:p w14:paraId="7D7885AE" w14:textId="77777777" w:rsidR="004E0623" w:rsidRDefault="004E0623" w:rsidP="00AE499E">
            <w:pPr>
              <w:pStyle w:val="WCY-Tekstrozdziau"/>
              <w:jc w:val="center"/>
            </w:pPr>
            <w:r>
              <w:t>Rzeczywista 1</w:t>
            </w:r>
          </w:p>
        </w:tc>
        <w:tc>
          <w:tcPr>
            <w:tcW w:w="2926" w:type="dxa"/>
          </w:tcPr>
          <w:p w14:paraId="13AD63F7" w14:textId="77777777" w:rsidR="004E0623" w:rsidRDefault="004E0623" w:rsidP="00AE499E">
            <w:pPr>
              <w:pStyle w:val="WCY-Tekstrozdziau"/>
              <w:jc w:val="center"/>
            </w:pPr>
            <w:r>
              <w:t>Rzeczywista 0</w:t>
            </w:r>
          </w:p>
        </w:tc>
      </w:tr>
      <w:tr w:rsidR="004E0623" w14:paraId="68E70911" w14:textId="77777777" w:rsidTr="00AE499E">
        <w:tc>
          <w:tcPr>
            <w:tcW w:w="2925" w:type="dxa"/>
          </w:tcPr>
          <w:p w14:paraId="338D0AA1" w14:textId="77777777" w:rsidR="004E0623" w:rsidRDefault="004E0623" w:rsidP="00AE499E">
            <w:pPr>
              <w:pStyle w:val="WCY-Tekstrozdziau"/>
              <w:jc w:val="center"/>
            </w:pPr>
            <w:r>
              <w:t>Przewidziana 1</w:t>
            </w:r>
          </w:p>
        </w:tc>
        <w:tc>
          <w:tcPr>
            <w:tcW w:w="2925" w:type="dxa"/>
          </w:tcPr>
          <w:p w14:paraId="44DD8A58" w14:textId="77777777" w:rsidR="004E0623" w:rsidRDefault="004E0623" w:rsidP="00AE499E">
            <w:pPr>
              <w:pStyle w:val="WCY-Tekstrozdziau"/>
              <w:jc w:val="center"/>
            </w:pPr>
            <w:r>
              <w:t>TP = 6</w:t>
            </w:r>
          </w:p>
        </w:tc>
        <w:tc>
          <w:tcPr>
            <w:tcW w:w="2926" w:type="dxa"/>
          </w:tcPr>
          <w:p w14:paraId="0211333B" w14:textId="77777777" w:rsidR="004E0623" w:rsidRDefault="004E0623" w:rsidP="00AE499E">
            <w:pPr>
              <w:pStyle w:val="WCY-Tekstrozdziau"/>
              <w:jc w:val="center"/>
            </w:pPr>
            <w:r>
              <w:t>FP = 2</w:t>
            </w:r>
          </w:p>
        </w:tc>
      </w:tr>
      <w:tr w:rsidR="004E0623" w14:paraId="771C7AD0" w14:textId="77777777" w:rsidTr="00AE499E">
        <w:tc>
          <w:tcPr>
            <w:tcW w:w="2925" w:type="dxa"/>
          </w:tcPr>
          <w:p w14:paraId="0253B895" w14:textId="77777777" w:rsidR="004E0623" w:rsidRDefault="004E0623" w:rsidP="00AE499E">
            <w:pPr>
              <w:pStyle w:val="WCY-Tekstrozdziau"/>
              <w:jc w:val="center"/>
            </w:pPr>
            <w:r>
              <w:t>Przewidziana 0</w:t>
            </w:r>
          </w:p>
        </w:tc>
        <w:tc>
          <w:tcPr>
            <w:tcW w:w="2925" w:type="dxa"/>
          </w:tcPr>
          <w:p w14:paraId="60DCE9B8" w14:textId="77777777" w:rsidR="004E0623" w:rsidRDefault="004E0623" w:rsidP="00AE499E">
            <w:pPr>
              <w:pStyle w:val="WCY-Tekstrozdziau"/>
              <w:jc w:val="center"/>
            </w:pPr>
            <w:r>
              <w:t>FN = 4</w:t>
            </w:r>
          </w:p>
        </w:tc>
        <w:tc>
          <w:tcPr>
            <w:tcW w:w="2926" w:type="dxa"/>
          </w:tcPr>
          <w:p w14:paraId="15FF1D87" w14:textId="77777777" w:rsidR="004E0623" w:rsidRDefault="004E0623" w:rsidP="00AE499E">
            <w:pPr>
              <w:pStyle w:val="WCY-Tekstrozdziau"/>
              <w:jc w:val="center"/>
            </w:pPr>
            <w:r>
              <w:t>TN = 4</w:t>
            </w:r>
          </w:p>
        </w:tc>
      </w:tr>
    </w:tbl>
    <w:p w14:paraId="1AA0754D" w14:textId="18542A0C" w:rsidR="004E0623" w:rsidRDefault="004E0623" w:rsidP="004E0623">
      <w:pPr>
        <w:pStyle w:val="WCY-Legendatabeli"/>
      </w:pPr>
      <w:bookmarkStart w:id="20" w:name="_Toc218341431"/>
      <w:r>
        <w:t xml:space="preserve">Macierz pomyłek modelu </w:t>
      </w:r>
      <w:proofErr w:type="spellStart"/>
      <w:r>
        <w:t>logitowego</w:t>
      </w:r>
      <w:proofErr w:type="spellEnd"/>
      <w:r>
        <w:t xml:space="preserve"> 7</w:t>
      </w:r>
      <w:bookmarkEnd w:id="20"/>
    </w:p>
    <w:p w14:paraId="7374442B" w14:textId="77777777" w:rsidR="004E0623" w:rsidRDefault="004E0623" w:rsidP="009826A4">
      <w:pPr>
        <w:pStyle w:val="WCY-Tekstrozdziau"/>
      </w:pPr>
    </w:p>
    <w:p w14:paraId="64460B56" w14:textId="09A2D0AC" w:rsidR="005B125F" w:rsidRPr="000B6423" w:rsidRDefault="005B125F" w:rsidP="005B125F">
      <w:pPr>
        <w:pStyle w:val="WCY-Tytupunktu"/>
        <w:ind w:left="357"/>
      </w:pPr>
      <w:r>
        <w:t xml:space="preserve">Model </w:t>
      </w:r>
      <w:proofErr w:type="spellStart"/>
      <w:r>
        <w:t>logitowy</w:t>
      </w:r>
      <w:proofErr w:type="spellEnd"/>
      <w:r>
        <w:t xml:space="preserve"> – białko i błonnik jako zmienne objaśniające</w:t>
      </w:r>
    </w:p>
    <w:p w14:paraId="6E2DE13E" w14:textId="366B0758" w:rsidR="005B125F" w:rsidRDefault="005B125F" w:rsidP="005B125F">
      <w:pPr>
        <w:pStyle w:val="WCY-Tekstrozdziau"/>
      </w:pPr>
      <w:r>
        <w:t xml:space="preserve">Modelem </w:t>
      </w:r>
      <w:proofErr w:type="spellStart"/>
      <w:r>
        <w:t>logitowym</w:t>
      </w:r>
      <w:proofErr w:type="spellEnd"/>
      <w:r>
        <w:t xml:space="preserve">, który zbudowano następnie jest model oparty o zmienne objaśniające białko i błonnik. Zdecydowano się na budowę tego modelu, aby sprawdzić czy składnik budulcowy mięśni i minerał dający uczucie sytości wystarczą, aby płatki znalazły się na 3 półce. Prawdopodobieństwo przynależności płatków do półki 3 oznaczono jako p a zmienne objaśniające (zawartość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1270327" w14:textId="77777777" w:rsidR="005B125F" w:rsidRPr="003C1320" w:rsidRDefault="00000000" w:rsidP="005B125F">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0B0E449" w14:textId="77777777" w:rsidR="005B125F" w:rsidRDefault="005B125F" w:rsidP="005B125F">
      <w:pPr>
        <w:pStyle w:val="WCY-Tekstrozdziau"/>
      </w:pPr>
    </w:p>
    <w:p w14:paraId="1D327467" w14:textId="77777777" w:rsidR="005B125F" w:rsidRDefault="005B125F" w:rsidP="005B125F">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3A84985" w14:textId="77777777" w:rsidR="005B125F" w:rsidRDefault="005B125F" w:rsidP="005B125F">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5B125F" w14:paraId="6A9A6BC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A1937D6" w14:textId="77777777" w:rsidR="005B125F" w:rsidRDefault="005B125F"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47FFE00" w14:textId="77777777" w:rsidR="005B125F" w:rsidRDefault="005B125F"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D3FFB5A" w14:textId="77777777" w:rsidR="005B125F"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5B125F" w14:paraId="39B40B9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124D6EE" w14:textId="7915A799" w:rsidR="005B125F"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-1,3914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D56400D" w14:textId="20C5B1EC" w:rsidR="005B125F" w:rsidRDefault="00397042" w:rsidP="00AE499E">
            <w:pPr>
              <w:pStyle w:val="WCY-Tekstrozdziau"/>
              <w:jc w:val="center"/>
            </w:pPr>
            <w:r>
              <w:t>0,720</w:t>
            </w:r>
          </w:p>
        </w:tc>
        <w:tc>
          <w:tcPr>
            <w:tcW w:w="1900" w:type="dxa"/>
            <w:tcBorders>
              <w:top w:val="single" w:sz="4" w:space="0" w:color="auto"/>
              <w:bottom w:val="single" w:sz="4" w:space="0" w:color="auto"/>
              <w:right w:val="single" w:sz="4" w:space="0" w:color="auto"/>
            </w:tcBorders>
            <w:vAlign w:val="center"/>
          </w:tcPr>
          <w:p w14:paraId="30E41987" w14:textId="399241B6" w:rsidR="005B125F" w:rsidRDefault="00397042" w:rsidP="00AE499E">
            <w:pPr>
              <w:pStyle w:val="WCY-Tekstrozdziau"/>
              <w:jc w:val="center"/>
            </w:pPr>
            <w:r>
              <w:t>3,733</w:t>
            </w:r>
            <w:r w:rsidR="005B125F">
              <w:t xml:space="preserve"> – </w:t>
            </w:r>
            <w:r>
              <w:t>nie</w:t>
            </w:r>
            <w:r w:rsidR="005B125F">
              <w:t>istotny</w:t>
            </w:r>
          </w:p>
        </w:tc>
      </w:tr>
      <w:tr w:rsidR="005B125F" w14:paraId="20B08D2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B2E4905" w14:textId="18C79C29" w:rsidR="005B125F"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9B42D7E" w14:textId="6C216713" w:rsidR="005B125F" w:rsidRDefault="00397042" w:rsidP="00AE499E">
            <w:pPr>
              <w:pStyle w:val="WCY-Tekstrozdziau"/>
              <w:jc w:val="center"/>
            </w:pPr>
            <w:r>
              <w:t>0,282</w:t>
            </w:r>
          </w:p>
        </w:tc>
        <w:tc>
          <w:tcPr>
            <w:tcW w:w="1900" w:type="dxa"/>
            <w:tcBorders>
              <w:top w:val="single" w:sz="4" w:space="0" w:color="auto"/>
              <w:bottom w:val="single" w:sz="4" w:space="0" w:color="auto"/>
              <w:right w:val="single" w:sz="4" w:space="0" w:color="auto"/>
            </w:tcBorders>
            <w:vAlign w:val="center"/>
          </w:tcPr>
          <w:p w14:paraId="20420B19" w14:textId="23DEBF83" w:rsidR="005B125F" w:rsidRDefault="00397042" w:rsidP="00AE499E">
            <w:pPr>
              <w:pStyle w:val="WCY-Tekstrozdziau"/>
              <w:jc w:val="center"/>
            </w:pPr>
            <w:r>
              <w:t>0,006</w:t>
            </w:r>
            <w:r w:rsidR="005B125F">
              <w:t xml:space="preserve"> – </w:t>
            </w:r>
            <w:r>
              <w:t>nie</w:t>
            </w:r>
            <w:r w:rsidR="005B125F">
              <w:t>istotny</w:t>
            </w:r>
          </w:p>
        </w:tc>
      </w:tr>
      <w:tr w:rsidR="005B125F" w14:paraId="36A7253C"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0231D08" w14:textId="047057FA" w:rsidR="005B125F"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0,5595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1D80EA" w14:textId="27DFB382" w:rsidR="005B125F" w:rsidRDefault="00397042" w:rsidP="00AE499E">
            <w:pPr>
              <w:pStyle w:val="WCY-Tekstrozdziau"/>
              <w:jc w:val="center"/>
            </w:pPr>
            <w:r>
              <w:t>0,232</w:t>
            </w:r>
          </w:p>
        </w:tc>
        <w:tc>
          <w:tcPr>
            <w:tcW w:w="1900" w:type="dxa"/>
            <w:tcBorders>
              <w:top w:val="single" w:sz="4" w:space="0" w:color="auto"/>
              <w:bottom w:val="single" w:sz="4" w:space="0" w:color="auto"/>
              <w:right w:val="single" w:sz="4" w:space="0" w:color="auto"/>
            </w:tcBorders>
            <w:vAlign w:val="center"/>
          </w:tcPr>
          <w:p w14:paraId="5CE77602" w14:textId="4B6A129C" w:rsidR="005B125F" w:rsidRDefault="00397042" w:rsidP="00AE499E">
            <w:pPr>
              <w:pStyle w:val="WCY-Tekstrozdziau"/>
              <w:jc w:val="center"/>
            </w:pPr>
            <w:r>
              <w:t>5,808</w:t>
            </w:r>
            <w:r w:rsidR="005B125F">
              <w:t xml:space="preserve"> – istotny</w:t>
            </w:r>
          </w:p>
        </w:tc>
      </w:tr>
    </w:tbl>
    <w:p w14:paraId="454C47F6" w14:textId="4EDEA013" w:rsidR="005B125F" w:rsidRDefault="005B125F" w:rsidP="005B125F">
      <w:pPr>
        <w:pStyle w:val="WCY-Legendatabeli"/>
      </w:pPr>
      <w:bookmarkStart w:id="21" w:name="_Toc218341432"/>
      <w:r>
        <w:t xml:space="preserve">Tabela z parametrami dla modelu </w:t>
      </w:r>
      <w:proofErr w:type="spellStart"/>
      <w:r>
        <w:t>logitowego</w:t>
      </w:r>
      <w:proofErr w:type="spellEnd"/>
      <w:r>
        <w:t xml:space="preserve"> </w:t>
      </w:r>
      <w:r w:rsidR="00397042">
        <w:t>8</w:t>
      </w:r>
      <w:bookmarkEnd w:id="21"/>
    </w:p>
    <w:p w14:paraId="1A71880E" w14:textId="377C4C2C" w:rsidR="005B125F" w:rsidRDefault="005B125F" w:rsidP="005B125F">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=13,7%</m:t>
          </m:r>
        </m:oMath>
      </m:oMathPara>
    </w:p>
    <w:p w14:paraId="107D32D7" w14:textId="77777777" w:rsidR="005B125F" w:rsidRDefault="005B125F" w:rsidP="005B125F">
      <w:pPr>
        <w:pStyle w:val="WCY-Tekstrozdziau"/>
      </w:pPr>
      <w:r>
        <w:t>Metryki oceny jakości klasyfikacji:</w:t>
      </w:r>
    </w:p>
    <w:p w14:paraId="2E142CF6" w14:textId="6455DE6C" w:rsidR="005B125F" w:rsidRPr="00A96BB2" w:rsidRDefault="005B125F" w:rsidP="005B125F">
      <w:pPr>
        <w:pStyle w:val="WCY-Tekstrozdziau"/>
      </w:pPr>
      <m:oMathPara>
        <m:oMath>
          <m:r>
            <w:rPr>
              <w:rFonts w:ascii="Cambria Math" w:hAnsi="Cambria Math"/>
            </w:rPr>
            <m:t>Accuracy≈56,3%</m:t>
          </m:r>
        </m:oMath>
      </m:oMathPara>
    </w:p>
    <w:p w14:paraId="570D9E73" w14:textId="5CC90849" w:rsidR="005B125F" w:rsidRDefault="005B125F" w:rsidP="005B125F">
      <w:pPr>
        <w:pStyle w:val="WCY-Tekstrozdziau"/>
      </w:pPr>
      <m:oMathPara>
        <m:oMath>
          <m:r>
            <w:rPr>
              <w:rFonts w:ascii="Cambria Math" w:hAnsi="Cambria Math"/>
            </w:rPr>
            <m:t>Precision≈71,4%</m:t>
          </m:r>
        </m:oMath>
      </m:oMathPara>
    </w:p>
    <w:p w14:paraId="40848DC0" w14:textId="72F3129A" w:rsidR="005B125F" w:rsidRDefault="005B125F" w:rsidP="005B125F">
      <w:pPr>
        <w:pStyle w:val="WCY-Tekstrozdziau"/>
      </w:pPr>
      <m:oMathPara>
        <m:oMath>
          <m:r>
            <w:rPr>
              <w:rFonts w:ascii="Cambria Math" w:hAnsi="Cambria Math"/>
            </w:rPr>
            <m:t>Recall≈50%</m:t>
          </m:r>
        </m:oMath>
      </m:oMathPara>
    </w:p>
    <w:p w14:paraId="383ECEC6" w14:textId="7552DB5B" w:rsidR="005B125F" w:rsidRDefault="005B125F" w:rsidP="005B125F">
      <w:pPr>
        <w:pStyle w:val="WCY-Tekstrozdziau"/>
      </w:pPr>
      <m:oMathPara>
        <m:oMath>
          <m:r>
            <w:rPr>
              <w:rFonts w:ascii="Cambria Math" w:hAnsi="Cambria Math"/>
            </w:rPr>
            <m:t>Spec</m:t>
          </m:r>
          <m:r>
            <w:rPr>
              <w:rFonts w:ascii="Cambria Math" w:hAnsi="Cambria Math"/>
            </w:rPr>
            <m:t>ifity</m:t>
          </m:r>
          <m:r>
            <w:rPr>
              <w:rFonts w:ascii="Cambria Math" w:hAnsi="Cambria Math"/>
            </w:rPr>
            <m:t>≈66,7%</m:t>
          </m:r>
        </m:oMath>
      </m:oMathPara>
    </w:p>
    <w:p w14:paraId="5C8F5B78" w14:textId="7FE449B7" w:rsidR="005B125F" w:rsidRDefault="005B125F" w:rsidP="005B125F">
      <w:pPr>
        <w:pStyle w:val="WCY-Tekstrozdziau"/>
      </w:pPr>
      <m:oMathPara>
        <m:oMath>
          <m:r>
            <w:rPr>
              <w:rFonts w:ascii="Cambria Math" w:hAnsi="Cambria Math"/>
            </w:rPr>
            <m:t>F1≈58,8%</m:t>
          </m:r>
        </m:oMath>
      </m:oMathPara>
    </w:p>
    <w:p w14:paraId="02B4E6C2" w14:textId="6590266B" w:rsidR="005B125F" w:rsidRPr="00AC2549" w:rsidRDefault="005B125F" w:rsidP="005B125F">
      <w:pPr>
        <w:pStyle w:val="WCY-Tekstrozdziau"/>
      </w:pPr>
      <m:oMathPara>
        <m:oMath>
          <m:r>
            <w:rPr>
              <w:rFonts w:ascii="Cambria Math" w:hAnsi="Cambria Math"/>
            </w:rPr>
            <m:t>AUC≈0,76</m:t>
          </m:r>
        </m:oMath>
      </m:oMathPara>
    </w:p>
    <w:p w14:paraId="710563FC" w14:textId="77777777" w:rsidR="005B125F" w:rsidRDefault="005B125F" w:rsidP="005B125F">
      <w:pPr>
        <w:pStyle w:val="WCY-Tekstrozdziau"/>
      </w:pPr>
    </w:p>
    <w:tbl>
      <w:tblPr>
        <w:tblStyle w:val="Tabela-Siatka"/>
        <w:tblW w:w="0" w:type="auto"/>
        <w:tblLook w:val="04A0" w:firstRow="1" w:lastRow="0" w:firstColumn="1" w:lastColumn="0" w:noHBand="0" w:noVBand="1"/>
      </w:tblPr>
      <w:tblGrid>
        <w:gridCol w:w="2925"/>
        <w:gridCol w:w="2925"/>
        <w:gridCol w:w="2926"/>
      </w:tblGrid>
      <w:tr w:rsidR="005B125F" w14:paraId="1A235410" w14:textId="77777777" w:rsidTr="00AE499E">
        <w:tc>
          <w:tcPr>
            <w:tcW w:w="2925" w:type="dxa"/>
            <w:tcBorders>
              <w:tl2br w:val="single" w:sz="4" w:space="0" w:color="auto"/>
            </w:tcBorders>
          </w:tcPr>
          <w:p w14:paraId="76D9ADA3" w14:textId="77777777" w:rsidR="005B125F" w:rsidRDefault="005B125F" w:rsidP="00AE499E">
            <w:pPr>
              <w:pStyle w:val="WCY-Tekstrozdziau"/>
              <w:jc w:val="center"/>
            </w:pPr>
          </w:p>
        </w:tc>
        <w:tc>
          <w:tcPr>
            <w:tcW w:w="2925" w:type="dxa"/>
          </w:tcPr>
          <w:p w14:paraId="17E73722" w14:textId="77777777" w:rsidR="005B125F" w:rsidRDefault="005B125F" w:rsidP="00AE499E">
            <w:pPr>
              <w:pStyle w:val="WCY-Tekstrozdziau"/>
              <w:jc w:val="center"/>
            </w:pPr>
            <w:r>
              <w:t>Rzeczywista 1</w:t>
            </w:r>
          </w:p>
        </w:tc>
        <w:tc>
          <w:tcPr>
            <w:tcW w:w="2926" w:type="dxa"/>
          </w:tcPr>
          <w:p w14:paraId="1C3AE301" w14:textId="77777777" w:rsidR="005B125F" w:rsidRDefault="005B125F" w:rsidP="00AE499E">
            <w:pPr>
              <w:pStyle w:val="WCY-Tekstrozdziau"/>
              <w:jc w:val="center"/>
            </w:pPr>
            <w:r>
              <w:t>Rzeczywista 0</w:t>
            </w:r>
          </w:p>
        </w:tc>
      </w:tr>
      <w:tr w:rsidR="005B125F" w14:paraId="7813FC2A" w14:textId="77777777" w:rsidTr="00AE499E">
        <w:tc>
          <w:tcPr>
            <w:tcW w:w="2925" w:type="dxa"/>
          </w:tcPr>
          <w:p w14:paraId="585CB437" w14:textId="77777777" w:rsidR="005B125F" w:rsidRDefault="005B125F" w:rsidP="00AE499E">
            <w:pPr>
              <w:pStyle w:val="WCY-Tekstrozdziau"/>
              <w:jc w:val="center"/>
            </w:pPr>
            <w:r>
              <w:t>Przewidziana 1</w:t>
            </w:r>
          </w:p>
        </w:tc>
        <w:tc>
          <w:tcPr>
            <w:tcW w:w="2925" w:type="dxa"/>
          </w:tcPr>
          <w:p w14:paraId="777A89FA" w14:textId="453A8AF4" w:rsidR="005B125F" w:rsidRDefault="005B125F" w:rsidP="00AE499E">
            <w:pPr>
              <w:pStyle w:val="WCY-Tekstrozdziau"/>
              <w:jc w:val="center"/>
            </w:pPr>
            <w:r>
              <w:t xml:space="preserve">TP = </w:t>
            </w:r>
            <w:r w:rsidR="00397042">
              <w:t>5</w:t>
            </w:r>
          </w:p>
        </w:tc>
        <w:tc>
          <w:tcPr>
            <w:tcW w:w="2926" w:type="dxa"/>
          </w:tcPr>
          <w:p w14:paraId="330C4085" w14:textId="77777777" w:rsidR="005B125F" w:rsidRDefault="005B125F" w:rsidP="00AE499E">
            <w:pPr>
              <w:pStyle w:val="WCY-Tekstrozdziau"/>
              <w:jc w:val="center"/>
            </w:pPr>
            <w:r>
              <w:t>FP = 2</w:t>
            </w:r>
          </w:p>
        </w:tc>
      </w:tr>
      <w:tr w:rsidR="005B125F" w14:paraId="48FD4819" w14:textId="77777777" w:rsidTr="00AE499E">
        <w:tc>
          <w:tcPr>
            <w:tcW w:w="2925" w:type="dxa"/>
          </w:tcPr>
          <w:p w14:paraId="31BDCCE5" w14:textId="77777777" w:rsidR="005B125F" w:rsidRDefault="005B125F" w:rsidP="00AE499E">
            <w:pPr>
              <w:pStyle w:val="WCY-Tekstrozdziau"/>
              <w:jc w:val="center"/>
            </w:pPr>
            <w:r>
              <w:t>Przewidziana 0</w:t>
            </w:r>
          </w:p>
        </w:tc>
        <w:tc>
          <w:tcPr>
            <w:tcW w:w="2925" w:type="dxa"/>
          </w:tcPr>
          <w:p w14:paraId="596A4DEC" w14:textId="44DAEBDB" w:rsidR="005B125F" w:rsidRDefault="005B125F" w:rsidP="00AE499E">
            <w:pPr>
              <w:pStyle w:val="WCY-Tekstrozdziau"/>
              <w:jc w:val="center"/>
            </w:pPr>
            <w:r>
              <w:t xml:space="preserve">FN = </w:t>
            </w:r>
            <w:r w:rsidR="00397042">
              <w:t>5</w:t>
            </w:r>
          </w:p>
        </w:tc>
        <w:tc>
          <w:tcPr>
            <w:tcW w:w="2926" w:type="dxa"/>
          </w:tcPr>
          <w:p w14:paraId="5E3C43AE" w14:textId="77777777" w:rsidR="005B125F" w:rsidRDefault="005B125F" w:rsidP="00AE499E">
            <w:pPr>
              <w:pStyle w:val="WCY-Tekstrozdziau"/>
              <w:jc w:val="center"/>
            </w:pPr>
            <w:r>
              <w:t>TN = 4</w:t>
            </w:r>
          </w:p>
        </w:tc>
      </w:tr>
    </w:tbl>
    <w:p w14:paraId="37C3B169" w14:textId="6FBB5798" w:rsidR="005B125F" w:rsidRDefault="005B125F" w:rsidP="005B125F">
      <w:pPr>
        <w:pStyle w:val="WCY-Legendatabeli"/>
      </w:pPr>
      <w:bookmarkStart w:id="22" w:name="_Toc218341433"/>
      <w:r>
        <w:t xml:space="preserve">Macierz pomyłek modelu </w:t>
      </w:r>
      <w:proofErr w:type="spellStart"/>
      <w:r>
        <w:t>logitowego</w:t>
      </w:r>
      <w:proofErr w:type="spellEnd"/>
      <w:r>
        <w:t xml:space="preserve"> </w:t>
      </w:r>
      <w:r w:rsidR="00397042">
        <w:t>8</w:t>
      </w:r>
      <w:bookmarkEnd w:id="22"/>
    </w:p>
    <w:p w14:paraId="0E7AC20D" w14:textId="77777777" w:rsidR="005B125F" w:rsidRDefault="005B125F" w:rsidP="009826A4">
      <w:pPr>
        <w:pStyle w:val="WCY-Tekstrozdziau"/>
      </w:pPr>
    </w:p>
    <w:p w14:paraId="77EE2678" w14:textId="6928C7F6" w:rsidR="009D6D05" w:rsidRPr="000B6423" w:rsidRDefault="009D6D05" w:rsidP="009D6D05">
      <w:pPr>
        <w:pStyle w:val="WCY-Tytupunktu"/>
        <w:ind w:left="357"/>
      </w:pPr>
      <w:r>
        <w:t xml:space="preserve">Model </w:t>
      </w:r>
      <w:proofErr w:type="spellStart"/>
      <w:r>
        <w:t>logitowy</w:t>
      </w:r>
      <w:proofErr w:type="spellEnd"/>
      <w:r>
        <w:t xml:space="preserve"> – białko jako zmienna objaśniająca</w:t>
      </w:r>
    </w:p>
    <w:p w14:paraId="0646C262" w14:textId="7AE8ECAF" w:rsidR="009D6D05" w:rsidRDefault="009D6D05" w:rsidP="009D6D05">
      <w:pPr>
        <w:pStyle w:val="WCY-Tekstrozdziau"/>
      </w:pPr>
      <w:r>
        <w:t xml:space="preserve">Modelem </w:t>
      </w:r>
      <w:proofErr w:type="spellStart"/>
      <w:r>
        <w:t>logitowym</w:t>
      </w:r>
      <w:proofErr w:type="spellEnd"/>
      <w:r>
        <w:t xml:space="preserve">, który zbudowano następnie jest model oparty o zmienną objaśniającą białko. Zdecydowano się na budowę tego modelu, aby sprawdzić czy </w:t>
      </w:r>
      <w:r w:rsidR="00DE7055">
        <w:t>wysoka zawartość składnika</w:t>
      </w:r>
      <w:r>
        <w:t xml:space="preserve"> budulcow</w:t>
      </w:r>
      <w:r w:rsidR="00DE7055">
        <w:t>ego</w:t>
      </w:r>
      <w:r>
        <w:t xml:space="preserve"> mięśni </w:t>
      </w:r>
      <w:r w:rsidR="00DE7055">
        <w:t>wystarczy</w:t>
      </w:r>
      <w:r>
        <w:t>, aby płatki znalazły się na 3 półce</w:t>
      </w:r>
      <w:r w:rsidR="00DE7055">
        <w:t xml:space="preserve"> – podyktowane jest to tym, że niektóre osoby prowadzące aktywny tryb życia, np. poprzez trenowanie siłowe, patrzą tylko na zawartość białka</w:t>
      </w:r>
      <w:r>
        <w:t>. Prawdopodobieństwo przynależności płatków do półki 3 oznaczono jako p a zmienn</w:t>
      </w:r>
      <w:r w:rsidR="00DE7055">
        <w:t>ą</w:t>
      </w:r>
      <w:r>
        <w:t xml:space="preserve"> objaśniając</w:t>
      </w:r>
      <w:r w:rsidR="00DE7055">
        <w:t>ą</w:t>
      </w:r>
      <w:r>
        <w:t xml:space="preserve"> (zawartość białka)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39BD595" w14:textId="59588ED6" w:rsidR="009D6D05" w:rsidRPr="003C1320" w:rsidRDefault="00000000" w:rsidP="009D6D05">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C5DA6DE" w14:textId="77777777" w:rsidR="009D6D05" w:rsidRDefault="009D6D05" w:rsidP="009D6D05">
      <w:pPr>
        <w:pStyle w:val="WCY-Tekstrozdziau"/>
      </w:pPr>
    </w:p>
    <w:p w14:paraId="5FD78882" w14:textId="77777777" w:rsidR="009D6D05" w:rsidRDefault="009D6D05" w:rsidP="009D6D05">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6A9CD8C9" w14:textId="77777777" w:rsidR="009D6D05" w:rsidRDefault="009D6D05" w:rsidP="009D6D05">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9D6D05" w14:paraId="1173C71C"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359700" w14:textId="77777777" w:rsidR="009D6D05" w:rsidRDefault="009D6D05"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8EE97C5" w14:textId="77777777" w:rsidR="009D6D05" w:rsidRDefault="009D6D05"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4411FF5" w14:textId="77777777" w:rsidR="009D6D05"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9D6D05" w14:paraId="3A512550"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1AA2D21" w14:textId="79D0B26F" w:rsidR="009D6D05"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-1,3279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892080F" w14:textId="7FE9166F" w:rsidR="009D6D05" w:rsidRDefault="009D6D05" w:rsidP="00AE499E">
            <w:pPr>
              <w:pStyle w:val="WCY-Tekstrozdziau"/>
              <w:jc w:val="center"/>
            </w:pPr>
            <w:r>
              <w:t>0</w:t>
            </w:r>
            <w:r w:rsidR="00870587">
              <w:t>,684</w:t>
            </w:r>
          </w:p>
        </w:tc>
        <w:tc>
          <w:tcPr>
            <w:tcW w:w="1900" w:type="dxa"/>
            <w:tcBorders>
              <w:top w:val="single" w:sz="4" w:space="0" w:color="auto"/>
              <w:bottom w:val="single" w:sz="4" w:space="0" w:color="auto"/>
              <w:right w:val="single" w:sz="4" w:space="0" w:color="auto"/>
            </w:tcBorders>
            <w:vAlign w:val="center"/>
          </w:tcPr>
          <w:p w14:paraId="354BDC59" w14:textId="5F97A2F7" w:rsidR="009D6D05" w:rsidRDefault="009D6D05" w:rsidP="00AE499E">
            <w:pPr>
              <w:pStyle w:val="WCY-Tekstrozdziau"/>
              <w:jc w:val="center"/>
            </w:pPr>
            <w:r>
              <w:t>3,7</w:t>
            </w:r>
            <w:r w:rsidR="00870587">
              <w:t>71</w:t>
            </w:r>
            <w:r>
              <w:t xml:space="preserve"> – nieistotny</w:t>
            </w:r>
          </w:p>
        </w:tc>
      </w:tr>
      <w:tr w:rsidR="009D6D05" w14:paraId="4308A5CA"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1145E1" w14:textId="119FAAF2" w:rsidR="009D6D05"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0,4050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FB29E14" w14:textId="43B2FA8C" w:rsidR="009D6D05" w:rsidRDefault="00870587" w:rsidP="00AE499E">
            <w:pPr>
              <w:pStyle w:val="WCY-Tekstrozdziau"/>
              <w:jc w:val="center"/>
            </w:pPr>
            <w:r>
              <w:t>0,247</w:t>
            </w:r>
          </w:p>
        </w:tc>
        <w:tc>
          <w:tcPr>
            <w:tcW w:w="1900" w:type="dxa"/>
            <w:tcBorders>
              <w:top w:val="single" w:sz="4" w:space="0" w:color="auto"/>
              <w:bottom w:val="single" w:sz="4" w:space="0" w:color="auto"/>
              <w:right w:val="single" w:sz="4" w:space="0" w:color="auto"/>
            </w:tcBorders>
            <w:vAlign w:val="center"/>
          </w:tcPr>
          <w:p w14:paraId="32676133" w14:textId="49276093" w:rsidR="009D6D05" w:rsidRDefault="00870587" w:rsidP="00AE499E">
            <w:pPr>
              <w:pStyle w:val="WCY-Tekstrozdziau"/>
              <w:jc w:val="center"/>
            </w:pPr>
            <w:r>
              <w:t>2,683</w:t>
            </w:r>
            <w:r w:rsidR="009D6D05">
              <w:t xml:space="preserve"> – nieistotny</w:t>
            </w:r>
          </w:p>
        </w:tc>
      </w:tr>
    </w:tbl>
    <w:p w14:paraId="1AE32DFA" w14:textId="201592E5" w:rsidR="009D6D05" w:rsidRDefault="009D6D05" w:rsidP="009D6D05">
      <w:pPr>
        <w:pStyle w:val="WCY-Legendatabeli"/>
      </w:pPr>
      <w:bookmarkStart w:id="23" w:name="_Toc218341434"/>
      <w:r>
        <w:t xml:space="preserve">Tabela z parametrami dla modelu </w:t>
      </w:r>
      <w:proofErr w:type="spellStart"/>
      <w:r>
        <w:t>logitowego</w:t>
      </w:r>
      <w:proofErr w:type="spellEnd"/>
      <w:r>
        <w:t xml:space="preserve"> </w:t>
      </w:r>
      <w:r w:rsidR="00DE7055">
        <w:t>9</w:t>
      </w:r>
      <w:bookmarkEnd w:id="23"/>
    </w:p>
    <w:p w14:paraId="186787F2" w14:textId="420BA267" w:rsidR="009D6D05" w:rsidRDefault="009D6D05" w:rsidP="009D6D05">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=3,5%</m:t>
          </m:r>
        </m:oMath>
      </m:oMathPara>
    </w:p>
    <w:p w14:paraId="56D70443" w14:textId="77777777" w:rsidR="009D6D05" w:rsidRDefault="009D6D05" w:rsidP="009D6D05">
      <w:pPr>
        <w:pStyle w:val="WCY-Tekstrozdziau"/>
      </w:pPr>
      <w:r>
        <w:t>Metryki oceny jakości klasyfikacji:</w:t>
      </w:r>
    </w:p>
    <w:p w14:paraId="11CB64C5" w14:textId="33253B90" w:rsidR="009D6D05" w:rsidRPr="00A96BB2" w:rsidRDefault="009D6D05" w:rsidP="009D6D05">
      <w:pPr>
        <w:pStyle w:val="WCY-Tekstrozdziau"/>
      </w:pPr>
      <m:oMathPara>
        <m:oMath>
          <m:r>
            <w:rPr>
              <w:rFonts w:ascii="Cambria Math" w:hAnsi="Cambria Math"/>
            </w:rPr>
            <m:t>Accuracy≈50%</m:t>
          </m:r>
        </m:oMath>
      </m:oMathPara>
    </w:p>
    <w:p w14:paraId="42E598A8" w14:textId="516E4B00" w:rsidR="009D6D05" w:rsidRDefault="009D6D05" w:rsidP="009D6D05">
      <w:pPr>
        <w:pStyle w:val="WCY-Tekstrozdziau"/>
      </w:pPr>
      <m:oMathPara>
        <m:oMath>
          <m:r>
            <w:rPr>
              <w:rFonts w:ascii="Cambria Math" w:hAnsi="Cambria Math"/>
            </w:rPr>
            <m:t>Precision≈100%</m:t>
          </m:r>
        </m:oMath>
      </m:oMathPara>
    </w:p>
    <w:p w14:paraId="7D1E3C9E" w14:textId="48ABBCF9" w:rsidR="009D6D05" w:rsidRDefault="009D6D05" w:rsidP="009D6D05">
      <w:pPr>
        <w:pStyle w:val="WCY-Tekstrozdziau"/>
      </w:pPr>
      <m:oMathPara>
        <m:oMath>
          <m:r>
            <w:rPr>
              <w:rFonts w:ascii="Cambria Math" w:hAnsi="Cambria Math"/>
            </w:rPr>
            <m:t>Recall≈20%</m:t>
          </m:r>
        </m:oMath>
      </m:oMathPara>
    </w:p>
    <w:p w14:paraId="0C088691" w14:textId="0B58CFDF" w:rsidR="009D6D05" w:rsidRDefault="009D6D05" w:rsidP="009D6D05">
      <w:pPr>
        <w:pStyle w:val="WCY-Tekstrozdziau"/>
      </w:pPr>
      <m:oMathPara>
        <m:oMath>
          <m:r>
            <w:rPr>
              <w:rFonts w:ascii="Cambria Math" w:hAnsi="Cambria Math"/>
            </w:rPr>
            <m:t>Spec</m:t>
          </m:r>
          <m:r>
            <w:rPr>
              <w:rFonts w:ascii="Cambria Math" w:hAnsi="Cambria Math"/>
            </w:rPr>
            <m:t>ifity</m:t>
          </m:r>
          <m:r>
            <w:rPr>
              <w:rFonts w:ascii="Cambria Math" w:hAnsi="Cambria Math"/>
            </w:rPr>
            <m:t>≈100%</m:t>
          </m:r>
        </m:oMath>
      </m:oMathPara>
    </w:p>
    <w:p w14:paraId="3E1F243F" w14:textId="119A4D97" w:rsidR="009D6D05" w:rsidRDefault="009D6D05" w:rsidP="009D6D05">
      <w:pPr>
        <w:pStyle w:val="WCY-Tekstrozdziau"/>
      </w:pPr>
      <m:oMathPara>
        <m:oMath>
          <m:r>
            <w:rPr>
              <w:rFonts w:ascii="Cambria Math" w:hAnsi="Cambria Math"/>
            </w:rPr>
            <m:t>F1≈33,3%</m:t>
          </m:r>
        </m:oMath>
      </m:oMathPara>
    </w:p>
    <w:p w14:paraId="4BBE47DF" w14:textId="673B1278" w:rsidR="009D6D05" w:rsidRPr="00AC2549" w:rsidRDefault="009D6D05" w:rsidP="009D6D05">
      <w:pPr>
        <w:pStyle w:val="WCY-Tekstrozdziau"/>
      </w:pPr>
      <m:oMathPara>
        <m:oMath>
          <m:r>
            <w:rPr>
              <w:rFonts w:ascii="Cambria Math" w:hAnsi="Cambria Math"/>
            </w:rPr>
            <m:t>AUC≈0,75</m:t>
          </m:r>
        </m:oMath>
      </m:oMathPara>
    </w:p>
    <w:p w14:paraId="5DD81EAF" w14:textId="77777777" w:rsidR="009D6D05" w:rsidRDefault="009D6D05" w:rsidP="009D6D05">
      <w:pPr>
        <w:pStyle w:val="WCY-Tekstrozdziau"/>
      </w:pPr>
    </w:p>
    <w:tbl>
      <w:tblPr>
        <w:tblStyle w:val="Tabela-Siatka"/>
        <w:tblW w:w="0" w:type="auto"/>
        <w:tblLook w:val="04A0" w:firstRow="1" w:lastRow="0" w:firstColumn="1" w:lastColumn="0" w:noHBand="0" w:noVBand="1"/>
      </w:tblPr>
      <w:tblGrid>
        <w:gridCol w:w="2925"/>
        <w:gridCol w:w="2925"/>
        <w:gridCol w:w="2926"/>
      </w:tblGrid>
      <w:tr w:rsidR="009D6D05" w14:paraId="24C088BD" w14:textId="77777777" w:rsidTr="00AE499E">
        <w:tc>
          <w:tcPr>
            <w:tcW w:w="2925" w:type="dxa"/>
            <w:tcBorders>
              <w:tl2br w:val="single" w:sz="4" w:space="0" w:color="auto"/>
            </w:tcBorders>
          </w:tcPr>
          <w:p w14:paraId="471E1643" w14:textId="77777777" w:rsidR="009D6D05" w:rsidRDefault="009D6D05" w:rsidP="00AE499E">
            <w:pPr>
              <w:pStyle w:val="WCY-Tekstrozdziau"/>
              <w:jc w:val="center"/>
            </w:pPr>
          </w:p>
        </w:tc>
        <w:tc>
          <w:tcPr>
            <w:tcW w:w="2925" w:type="dxa"/>
          </w:tcPr>
          <w:p w14:paraId="6848D763" w14:textId="77777777" w:rsidR="009D6D05" w:rsidRDefault="009D6D05" w:rsidP="00AE499E">
            <w:pPr>
              <w:pStyle w:val="WCY-Tekstrozdziau"/>
              <w:jc w:val="center"/>
            </w:pPr>
            <w:r>
              <w:t>Rzeczywista 1</w:t>
            </w:r>
          </w:p>
        </w:tc>
        <w:tc>
          <w:tcPr>
            <w:tcW w:w="2926" w:type="dxa"/>
          </w:tcPr>
          <w:p w14:paraId="4D7BE301" w14:textId="77777777" w:rsidR="009D6D05" w:rsidRDefault="009D6D05" w:rsidP="00AE499E">
            <w:pPr>
              <w:pStyle w:val="WCY-Tekstrozdziau"/>
              <w:jc w:val="center"/>
            </w:pPr>
            <w:r>
              <w:t>Rzeczywista 0</w:t>
            </w:r>
          </w:p>
        </w:tc>
      </w:tr>
      <w:tr w:rsidR="009D6D05" w14:paraId="00F06880" w14:textId="77777777" w:rsidTr="00AE499E">
        <w:tc>
          <w:tcPr>
            <w:tcW w:w="2925" w:type="dxa"/>
          </w:tcPr>
          <w:p w14:paraId="094A794E" w14:textId="77777777" w:rsidR="009D6D05" w:rsidRDefault="009D6D05" w:rsidP="00AE499E">
            <w:pPr>
              <w:pStyle w:val="WCY-Tekstrozdziau"/>
              <w:jc w:val="center"/>
            </w:pPr>
            <w:r>
              <w:t>Przewidziana 1</w:t>
            </w:r>
          </w:p>
        </w:tc>
        <w:tc>
          <w:tcPr>
            <w:tcW w:w="2925" w:type="dxa"/>
          </w:tcPr>
          <w:p w14:paraId="091C531F" w14:textId="712BCC2C" w:rsidR="009D6D05" w:rsidRDefault="009D6D05" w:rsidP="00AE499E">
            <w:pPr>
              <w:pStyle w:val="WCY-Tekstrozdziau"/>
              <w:jc w:val="center"/>
            </w:pPr>
            <w:r>
              <w:t xml:space="preserve">TP = </w:t>
            </w:r>
            <w:r w:rsidR="00870587">
              <w:t>2</w:t>
            </w:r>
          </w:p>
        </w:tc>
        <w:tc>
          <w:tcPr>
            <w:tcW w:w="2926" w:type="dxa"/>
          </w:tcPr>
          <w:p w14:paraId="1EAD7F11" w14:textId="06839273" w:rsidR="009D6D05" w:rsidRDefault="009D6D05" w:rsidP="00AE499E">
            <w:pPr>
              <w:pStyle w:val="WCY-Tekstrozdziau"/>
              <w:jc w:val="center"/>
            </w:pPr>
            <w:r>
              <w:t xml:space="preserve">FP = </w:t>
            </w:r>
            <w:r w:rsidR="00870587">
              <w:t>0</w:t>
            </w:r>
          </w:p>
        </w:tc>
      </w:tr>
      <w:tr w:rsidR="009D6D05" w14:paraId="7360E4F8" w14:textId="77777777" w:rsidTr="00AE499E">
        <w:tc>
          <w:tcPr>
            <w:tcW w:w="2925" w:type="dxa"/>
          </w:tcPr>
          <w:p w14:paraId="21E5A841" w14:textId="77777777" w:rsidR="009D6D05" w:rsidRDefault="009D6D05" w:rsidP="00AE499E">
            <w:pPr>
              <w:pStyle w:val="WCY-Tekstrozdziau"/>
              <w:jc w:val="center"/>
            </w:pPr>
            <w:r>
              <w:t>Przewidziana 0</w:t>
            </w:r>
          </w:p>
        </w:tc>
        <w:tc>
          <w:tcPr>
            <w:tcW w:w="2925" w:type="dxa"/>
          </w:tcPr>
          <w:p w14:paraId="02749079" w14:textId="1559DAD9" w:rsidR="009D6D05" w:rsidRDefault="009D6D05" w:rsidP="00AE499E">
            <w:pPr>
              <w:pStyle w:val="WCY-Tekstrozdziau"/>
              <w:jc w:val="center"/>
            </w:pPr>
            <w:r>
              <w:t xml:space="preserve">FN = </w:t>
            </w:r>
            <w:r w:rsidR="00870587">
              <w:t>8</w:t>
            </w:r>
          </w:p>
        </w:tc>
        <w:tc>
          <w:tcPr>
            <w:tcW w:w="2926" w:type="dxa"/>
          </w:tcPr>
          <w:p w14:paraId="4CD71C2E" w14:textId="235A3750" w:rsidR="009D6D05" w:rsidRDefault="009D6D05" w:rsidP="00AE499E">
            <w:pPr>
              <w:pStyle w:val="WCY-Tekstrozdziau"/>
              <w:jc w:val="center"/>
            </w:pPr>
            <w:r>
              <w:t xml:space="preserve">TN = </w:t>
            </w:r>
            <w:r w:rsidR="00870587">
              <w:t>6</w:t>
            </w:r>
          </w:p>
        </w:tc>
      </w:tr>
    </w:tbl>
    <w:p w14:paraId="673CE57E" w14:textId="33645D4F" w:rsidR="009D6D05" w:rsidRDefault="009D6D05" w:rsidP="009D6D05">
      <w:pPr>
        <w:pStyle w:val="WCY-Legendatabeli"/>
      </w:pPr>
      <w:bookmarkStart w:id="24" w:name="_Toc218341435"/>
      <w:r>
        <w:t xml:space="preserve">Macierz pomyłek modelu </w:t>
      </w:r>
      <w:proofErr w:type="spellStart"/>
      <w:r>
        <w:t>logitowego</w:t>
      </w:r>
      <w:proofErr w:type="spellEnd"/>
      <w:r>
        <w:t xml:space="preserve"> </w:t>
      </w:r>
      <w:r w:rsidR="00DE7055">
        <w:t>9</w:t>
      </w:r>
      <w:bookmarkEnd w:id="24"/>
    </w:p>
    <w:p w14:paraId="5C9B142F" w14:textId="77777777" w:rsidR="005B125F" w:rsidRDefault="005B125F" w:rsidP="009826A4">
      <w:pPr>
        <w:pStyle w:val="WCY-Tekstrozdziau"/>
      </w:pPr>
    </w:p>
    <w:p w14:paraId="68F6178B" w14:textId="085A749B" w:rsidR="00AB2273" w:rsidRPr="000B6423" w:rsidRDefault="00AB2273" w:rsidP="00AB2273">
      <w:pPr>
        <w:pStyle w:val="WCY-Tytupunktu"/>
        <w:ind w:left="357"/>
      </w:pPr>
      <w:r>
        <w:t xml:space="preserve">Model </w:t>
      </w:r>
      <w:proofErr w:type="spellStart"/>
      <w:r>
        <w:t>logitowy</w:t>
      </w:r>
      <w:proofErr w:type="spellEnd"/>
      <w:r>
        <w:t xml:space="preserve"> – potas jako zmienna objaśniająca</w:t>
      </w:r>
    </w:p>
    <w:p w14:paraId="43F220DD" w14:textId="11034534" w:rsidR="00AB2273" w:rsidRDefault="00AB2273" w:rsidP="00AB2273">
      <w:pPr>
        <w:pStyle w:val="WCY-Tekstrozdziau"/>
      </w:pPr>
      <w:r>
        <w:t xml:space="preserve">Modelem </w:t>
      </w:r>
      <w:proofErr w:type="spellStart"/>
      <w:r>
        <w:t>logitowym</w:t>
      </w:r>
      <w:proofErr w:type="spellEnd"/>
      <w:r>
        <w:t>, który zbudowano następnie jest model oparty o zmienną objaśniającą potas. Zdecydowano się na budowę tego modelu</w:t>
      </w:r>
      <w:r w:rsidR="00C309B4">
        <w:t xml:space="preserve"> ze względu na to, że wcześniejszy model oparty o potas i białko miał najlepsze metryki w porównaniu z innymi dotychczasowymi modelami i zmienna potas jako jedyna była istotna statystycznie w tym modelu (model z błonnikiem też wykazał istotność tego składnika, ale model z potasem i białkiem miał lepsze metryki)</w:t>
      </w:r>
      <w:r>
        <w:t xml:space="preserve">. Prawdopodobieństwo przynależności płatków do półki 3 oznaczono jako p a zmienną objaśniającą (zawartość </w:t>
      </w:r>
      <w:r w:rsidR="00C309B4">
        <w:t>potasu</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3AE3914E" w14:textId="77777777" w:rsidR="00AB2273" w:rsidRPr="003C1320" w:rsidRDefault="00000000" w:rsidP="00AB227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474A4111" w14:textId="77777777" w:rsidR="00AB2273" w:rsidRDefault="00AB2273" w:rsidP="00AB2273">
      <w:pPr>
        <w:pStyle w:val="WCY-Tekstrozdziau"/>
      </w:pPr>
    </w:p>
    <w:p w14:paraId="06AEF9F4" w14:textId="77777777" w:rsidR="00AB2273" w:rsidRDefault="00AB2273" w:rsidP="00AB227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1B7B1C7" w14:textId="77777777" w:rsidR="00AB2273" w:rsidRDefault="00AB2273" w:rsidP="00AB227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AB2273" w14:paraId="6F6D8853"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2BD23E" w14:textId="77777777" w:rsidR="00AB2273" w:rsidRDefault="00AB2273"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4F2D8225" w14:textId="77777777" w:rsidR="00AB2273" w:rsidRDefault="00AB2273"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FE6AC52" w14:textId="77777777" w:rsidR="00AB2273"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AB2273" w14:paraId="718E2E45"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13BD61" w14:textId="63F64496" w:rsidR="00AB227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-2,1400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8551B5E" w14:textId="00DDCAE4" w:rsidR="00AB2273" w:rsidRDefault="00C309B4" w:rsidP="00AE499E">
            <w:pPr>
              <w:pStyle w:val="WCY-Tekstrozdziau"/>
              <w:jc w:val="center"/>
            </w:pPr>
            <w:r>
              <w:t>0,656</w:t>
            </w:r>
          </w:p>
        </w:tc>
        <w:tc>
          <w:tcPr>
            <w:tcW w:w="1900" w:type="dxa"/>
            <w:tcBorders>
              <w:top w:val="single" w:sz="4" w:space="0" w:color="auto"/>
              <w:bottom w:val="single" w:sz="4" w:space="0" w:color="auto"/>
              <w:right w:val="single" w:sz="4" w:space="0" w:color="auto"/>
            </w:tcBorders>
            <w:vAlign w:val="center"/>
          </w:tcPr>
          <w:p w14:paraId="4407928E" w14:textId="7963DA0B" w:rsidR="00AB2273" w:rsidRDefault="00C309B4" w:rsidP="00AE499E">
            <w:pPr>
              <w:pStyle w:val="WCY-Tekstrozdziau"/>
              <w:jc w:val="center"/>
            </w:pPr>
            <w:r>
              <w:t>10,634</w:t>
            </w:r>
            <w:r w:rsidR="00AB2273">
              <w:t xml:space="preserve"> – istotny</w:t>
            </w:r>
          </w:p>
        </w:tc>
      </w:tr>
      <w:tr w:rsidR="00AB2273" w14:paraId="60E1759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692015A" w14:textId="0FA07956" w:rsidR="00AB227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0,0210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A4AD64D" w14:textId="55955D06" w:rsidR="00AB2273" w:rsidRDefault="00AB2273" w:rsidP="00AE499E">
            <w:pPr>
              <w:pStyle w:val="WCY-Tekstrozdziau"/>
              <w:jc w:val="center"/>
            </w:pPr>
            <w:r>
              <w:t>0,</w:t>
            </w:r>
            <w:r w:rsidR="00C309B4">
              <w:t>007</w:t>
            </w:r>
          </w:p>
        </w:tc>
        <w:tc>
          <w:tcPr>
            <w:tcW w:w="1900" w:type="dxa"/>
            <w:tcBorders>
              <w:top w:val="single" w:sz="4" w:space="0" w:color="auto"/>
              <w:bottom w:val="single" w:sz="4" w:space="0" w:color="auto"/>
              <w:right w:val="single" w:sz="4" w:space="0" w:color="auto"/>
            </w:tcBorders>
            <w:vAlign w:val="center"/>
          </w:tcPr>
          <w:p w14:paraId="040C2483" w14:textId="4B372B38" w:rsidR="00AB2273" w:rsidRDefault="00C309B4" w:rsidP="00AE499E">
            <w:pPr>
              <w:pStyle w:val="WCY-Tekstrozdziau"/>
              <w:jc w:val="center"/>
            </w:pPr>
            <w:r>
              <w:t xml:space="preserve">9,211 </w:t>
            </w:r>
            <w:r w:rsidR="00AB2273">
              <w:t>– istotny</w:t>
            </w:r>
          </w:p>
        </w:tc>
      </w:tr>
    </w:tbl>
    <w:p w14:paraId="44688D40" w14:textId="7912F93D" w:rsidR="00AB2273" w:rsidRDefault="00AB2273" w:rsidP="00AB2273">
      <w:pPr>
        <w:pStyle w:val="WCY-Legendatabeli"/>
      </w:pPr>
      <w:bookmarkStart w:id="25" w:name="_Toc218341436"/>
      <w:r>
        <w:t xml:space="preserve">Tabela z parametrami dla modelu </w:t>
      </w:r>
      <w:proofErr w:type="spellStart"/>
      <w:r>
        <w:t>logitowego</w:t>
      </w:r>
      <w:proofErr w:type="spellEnd"/>
      <w:r>
        <w:t xml:space="preserve"> </w:t>
      </w:r>
      <w:r w:rsidR="00690FF3">
        <w:t>10</w:t>
      </w:r>
      <w:bookmarkEnd w:id="25"/>
    </w:p>
    <w:p w14:paraId="79FFABF6" w14:textId="03D409EE" w:rsidR="00AB2273" w:rsidRDefault="00AB2273" w:rsidP="00AB227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6074E2CB" w14:textId="77777777" w:rsidR="00AB2273" w:rsidRDefault="00AB2273" w:rsidP="00AB2273">
      <w:pPr>
        <w:pStyle w:val="WCY-Tekstrozdziau"/>
      </w:pPr>
      <w:r>
        <w:t>Metryki oceny jakości klasyfikacji:</w:t>
      </w:r>
    </w:p>
    <w:p w14:paraId="7F2D6B45" w14:textId="0ADDA41B" w:rsidR="00AB2273" w:rsidRPr="00A96BB2" w:rsidRDefault="00AB2273" w:rsidP="00AB2273">
      <w:pPr>
        <w:pStyle w:val="WCY-Tekstrozdziau"/>
      </w:pPr>
      <m:oMathPara>
        <m:oMath>
          <m:r>
            <w:rPr>
              <w:rFonts w:ascii="Cambria Math" w:hAnsi="Cambria Math"/>
            </w:rPr>
            <m:t>Accuracy≈62,5%</m:t>
          </m:r>
        </m:oMath>
      </m:oMathPara>
    </w:p>
    <w:p w14:paraId="0C793AFE" w14:textId="48E8786C" w:rsidR="00AB2273" w:rsidRDefault="00AB2273" w:rsidP="00AB2273">
      <w:pPr>
        <w:pStyle w:val="WCY-Tekstrozdziau"/>
      </w:pPr>
      <m:oMathPara>
        <m:oMath>
          <m:r>
            <w:rPr>
              <w:rFonts w:ascii="Cambria Math" w:hAnsi="Cambria Math"/>
            </w:rPr>
            <m:t>Precision≈75%</m:t>
          </m:r>
        </m:oMath>
      </m:oMathPara>
    </w:p>
    <w:p w14:paraId="21D8DEBE" w14:textId="78859A71" w:rsidR="00AB2273" w:rsidRDefault="00AB2273" w:rsidP="00AB2273">
      <w:pPr>
        <w:pStyle w:val="WCY-Tekstrozdziau"/>
      </w:pPr>
      <m:oMathPara>
        <m:oMath>
          <m:r>
            <w:rPr>
              <w:rFonts w:ascii="Cambria Math" w:hAnsi="Cambria Math"/>
            </w:rPr>
            <m:t>Recall≈60%</m:t>
          </m:r>
        </m:oMath>
      </m:oMathPara>
    </w:p>
    <w:p w14:paraId="17E5E8E8" w14:textId="2A6D9D60" w:rsidR="00AB2273" w:rsidRDefault="00AB2273" w:rsidP="00AB2273">
      <w:pPr>
        <w:pStyle w:val="WCY-Tekstrozdziau"/>
      </w:pPr>
      <m:oMathPara>
        <m:oMath>
          <m:r>
            <w:rPr>
              <w:rFonts w:ascii="Cambria Math" w:hAnsi="Cambria Math"/>
            </w:rPr>
            <m:t>Spec</m:t>
          </m:r>
          <m:r>
            <w:rPr>
              <w:rFonts w:ascii="Cambria Math" w:hAnsi="Cambria Math"/>
            </w:rPr>
            <m:t>ifity</m:t>
          </m:r>
          <m:r>
            <w:rPr>
              <w:rFonts w:ascii="Cambria Math" w:hAnsi="Cambria Math"/>
            </w:rPr>
            <m:t>≈66,7%</m:t>
          </m:r>
        </m:oMath>
      </m:oMathPara>
    </w:p>
    <w:p w14:paraId="6A24C380" w14:textId="4830B9D7" w:rsidR="00AB2273" w:rsidRDefault="00AB2273" w:rsidP="00AB2273">
      <w:pPr>
        <w:pStyle w:val="WCY-Tekstrozdziau"/>
      </w:pPr>
      <m:oMathPara>
        <m:oMath>
          <m:r>
            <w:rPr>
              <w:rFonts w:ascii="Cambria Math" w:hAnsi="Cambria Math"/>
            </w:rPr>
            <m:t>F1≈66,7%</m:t>
          </m:r>
        </m:oMath>
      </m:oMathPara>
    </w:p>
    <w:p w14:paraId="1F6D00AF" w14:textId="5B340955" w:rsidR="00AB2273" w:rsidRPr="00AC2549" w:rsidRDefault="00AB2273" w:rsidP="00AB2273">
      <w:pPr>
        <w:pStyle w:val="WCY-Tekstrozdziau"/>
      </w:pPr>
      <m:oMathPara>
        <m:oMath>
          <m:r>
            <w:rPr>
              <w:rFonts w:ascii="Cambria Math" w:hAnsi="Cambria Math"/>
            </w:rPr>
            <m:t>AUC≈0,78</m:t>
          </m:r>
        </m:oMath>
      </m:oMathPara>
    </w:p>
    <w:p w14:paraId="33C004BA" w14:textId="77777777" w:rsidR="00AB2273" w:rsidRDefault="00AB2273" w:rsidP="00AB2273">
      <w:pPr>
        <w:pStyle w:val="WCY-Tekstrozdziau"/>
      </w:pPr>
    </w:p>
    <w:tbl>
      <w:tblPr>
        <w:tblStyle w:val="Tabela-Siatka"/>
        <w:tblW w:w="0" w:type="auto"/>
        <w:tblLook w:val="04A0" w:firstRow="1" w:lastRow="0" w:firstColumn="1" w:lastColumn="0" w:noHBand="0" w:noVBand="1"/>
      </w:tblPr>
      <w:tblGrid>
        <w:gridCol w:w="2925"/>
        <w:gridCol w:w="2925"/>
        <w:gridCol w:w="2926"/>
      </w:tblGrid>
      <w:tr w:rsidR="00AB2273" w14:paraId="270EE9EA" w14:textId="77777777" w:rsidTr="00AE499E">
        <w:tc>
          <w:tcPr>
            <w:tcW w:w="2925" w:type="dxa"/>
            <w:tcBorders>
              <w:tl2br w:val="single" w:sz="4" w:space="0" w:color="auto"/>
            </w:tcBorders>
          </w:tcPr>
          <w:p w14:paraId="68823486" w14:textId="77777777" w:rsidR="00AB2273" w:rsidRDefault="00AB2273" w:rsidP="00AE499E">
            <w:pPr>
              <w:pStyle w:val="WCY-Tekstrozdziau"/>
              <w:jc w:val="center"/>
            </w:pPr>
          </w:p>
        </w:tc>
        <w:tc>
          <w:tcPr>
            <w:tcW w:w="2925" w:type="dxa"/>
          </w:tcPr>
          <w:p w14:paraId="6625FA87" w14:textId="77777777" w:rsidR="00AB2273" w:rsidRDefault="00AB2273" w:rsidP="00AE499E">
            <w:pPr>
              <w:pStyle w:val="WCY-Tekstrozdziau"/>
              <w:jc w:val="center"/>
            </w:pPr>
            <w:r>
              <w:t>Rzeczywista 1</w:t>
            </w:r>
          </w:p>
        </w:tc>
        <w:tc>
          <w:tcPr>
            <w:tcW w:w="2926" w:type="dxa"/>
          </w:tcPr>
          <w:p w14:paraId="5A0904ED" w14:textId="77777777" w:rsidR="00AB2273" w:rsidRDefault="00AB2273" w:rsidP="00AE499E">
            <w:pPr>
              <w:pStyle w:val="WCY-Tekstrozdziau"/>
              <w:jc w:val="center"/>
            </w:pPr>
            <w:r>
              <w:t>Rzeczywista 0</w:t>
            </w:r>
          </w:p>
        </w:tc>
      </w:tr>
      <w:tr w:rsidR="00AB2273" w14:paraId="78F290B7" w14:textId="77777777" w:rsidTr="00AE499E">
        <w:tc>
          <w:tcPr>
            <w:tcW w:w="2925" w:type="dxa"/>
          </w:tcPr>
          <w:p w14:paraId="02308C7B" w14:textId="77777777" w:rsidR="00AB2273" w:rsidRDefault="00AB2273" w:rsidP="00AE499E">
            <w:pPr>
              <w:pStyle w:val="WCY-Tekstrozdziau"/>
              <w:jc w:val="center"/>
            </w:pPr>
            <w:r>
              <w:t>Przewidziana 1</w:t>
            </w:r>
          </w:p>
        </w:tc>
        <w:tc>
          <w:tcPr>
            <w:tcW w:w="2925" w:type="dxa"/>
          </w:tcPr>
          <w:p w14:paraId="1B89EF53" w14:textId="3629A1B8" w:rsidR="00AB2273" w:rsidRDefault="00AB2273" w:rsidP="00AE499E">
            <w:pPr>
              <w:pStyle w:val="WCY-Tekstrozdziau"/>
              <w:jc w:val="center"/>
            </w:pPr>
            <w:r>
              <w:t xml:space="preserve">TP = </w:t>
            </w:r>
            <w:r w:rsidR="00690FF3">
              <w:t>6</w:t>
            </w:r>
          </w:p>
        </w:tc>
        <w:tc>
          <w:tcPr>
            <w:tcW w:w="2926" w:type="dxa"/>
          </w:tcPr>
          <w:p w14:paraId="15AF162E" w14:textId="6CEB48FF" w:rsidR="00AB2273" w:rsidRDefault="00AB2273" w:rsidP="00AE499E">
            <w:pPr>
              <w:pStyle w:val="WCY-Tekstrozdziau"/>
              <w:jc w:val="center"/>
            </w:pPr>
            <w:r>
              <w:t xml:space="preserve">FP = </w:t>
            </w:r>
            <w:r w:rsidR="00690FF3">
              <w:t>2</w:t>
            </w:r>
          </w:p>
        </w:tc>
      </w:tr>
      <w:tr w:rsidR="00AB2273" w14:paraId="61373BD6" w14:textId="77777777" w:rsidTr="00AE499E">
        <w:tc>
          <w:tcPr>
            <w:tcW w:w="2925" w:type="dxa"/>
          </w:tcPr>
          <w:p w14:paraId="0CA6AA8E" w14:textId="77777777" w:rsidR="00AB2273" w:rsidRDefault="00AB2273" w:rsidP="00AE499E">
            <w:pPr>
              <w:pStyle w:val="WCY-Tekstrozdziau"/>
              <w:jc w:val="center"/>
            </w:pPr>
            <w:r>
              <w:t>Przewidziana 0</w:t>
            </w:r>
          </w:p>
        </w:tc>
        <w:tc>
          <w:tcPr>
            <w:tcW w:w="2925" w:type="dxa"/>
          </w:tcPr>
          <w:p w14:paraId="70E9B69D" w14:textId="02EC66B1" w:rsidR="00AB2273" w:rsidRDefault="00AB2273" w:rsidP="00AE499E">
            <w:pPr>
              <w:pStyle w:val="WCY-Tekstrozdziau"/>
              <w:jc w:val="center"/>
            </w:pPr>
            <w:r>
              <w:t xml:space="preserve">FN = </w:t>
            </w:r>
            <w:r w:rsidR="00690FF3">
              <w:t>4</w:t>
            </w:r>
          </w:p>
        </w:tc>
        <w:tc>
          <w:tcPr>
            <w:tcW w:w="2926" w:type="dxa"/>
          </w:tcPr>
          <w:p w14:paraId="510FAB9B" w14:textId="7E43477C" w:rsidR="00AB2273" w:rsidRDefault="00AB2273" w:rsidP="00AE499E">
            <w:pPr>
              <w:pStyle w:val="WCY-Tekstrozdziau"/>
              <w:jc w:val="center"/>
            </w:pPr>
            <w:r>
              <w:t xml:space="preserve">TN = </w:t>
            </w:r>
            <w:r w:rsidR="00690FF3">
              <w:t>4</w:t>
            </w:r>
          </w:p>
        </w:tc>
      </w:tr>
    </w:tbl>
    <w:p w14:paraId="060E92B2" w14:textId="30427AC3" w:rsidR="005B125F" w:rsidRDefault="00AB2273" w:rsidP="009826A4">
      <w:pPr>
        <w:pStyle w:val="WCY-Legendatabeli"/>
      </w:pPr>
      <w:bookmarkStart w:id="26" w:name="_Toc218341437"/>
      <w:r>
        <w:t xml:space="preserve">Macierz pomyłek modelu </w:t>
      </w:r>
      <w:proofErr w:type="spellStart"/>
      <w:r>
        <w:t>logitowego</w:t>
      </w:r>
      <w:proofErr w:type="spellEnd"/>
      <w:r>
        <w:t xml:space="preserve"> </w:t>
      </w:r>
      <w:r w:rsidR="00690FF3">
        <w:t>10</w:t>
      </w:r>
      <w:bookmarkEnd w:id="26"/>
    </w:p>
    <w:p w14:paraId="428FD09A" w14:textId="77777777" w:rsidR="005B125F" w:rsidRDefault="005B125F" w:rsidP="009826A4">
      <w:pPr>
        <w:pStyle w:val="WCY-Tekstrozdziau"/>
      </w:pPr>
    </w:p>
    <w:p w14:paraId="2394E88F" w14:textId="687CF5CF" w:rsidR="009826A4" w:rsidRPr="00C84999" w:rsidRDefault="009826A4" w:rsidP="009826A4">
      <w:pPr>
        <w:pStyle w:val="WCY-Tekstrozdziau"/>
      </w:pPr>
      <w:r>
        <w:t xml:space="preserve">Na podstawie analizy wyników zbudowanych modeli dla półki </w:t>
      </w:r>
      <w:r w:rsidR="0019493B">
        <w:t>3</w:t>
      </w:r>
      <w:r>
        <w:t xml:space="preserve">, można stwierdzić, że żaden nie jest idealny. </w:t>
      </w:r>
      <w:r w:rsidR="00144DAA">
        <w:t>Najlepszym modelem dla półki 3 okazał się model oparty na potasie. Wykazuje on najwyższą istotność statystyczną dla zmiennej potas. Modele zawierające jednocześnie potas i błonnik charakteryzują się wysokimi wartościami p-</w:t>
      </w:r>
      <w:proofErr w:type="spellStart"/>
      <w:r w:rsidR="00144DAA">
        <w:t>value</w:t>
      </w:r>
      <w:proofErr w:type="spellEnd"/>
      <w:r w:rsidR="00144DAA">
        <w:t xml:space="preserve"> co może świadczyć o ich </w:t>
      </w:r>
      <w:proofErr w:type="spellStart"/>
      <w:r w:rsidR="00144DAA">
        <w:t>multikolinearności</w:t>
      </w:r>
      <w:proofErr w:type="spellEnd"/>
      <w:r w:rsidR="00144DAA">
        <w:t xml:space="preserve">, co pokazuje także macierz korelacji (0,90). Model dla potasu i protein posiada wysoki AUC (~0,75, minimalnie mniejszy od modelu opartego tylko o potas) i minimalnie większą metrykę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44DAA">
        <w:t xml:space="preserve">, natomiast współczynnik przy białku jest ujemny, co sugerowałoby, że im więcej białka, tym mniejsze prawdopodobieństwo wystąpienia płatków na 3 półce, co nie do końca wpasowuje się w nasze zadane pytania i macierz korelacji. Dlatego właśnie model oparty tylko o potas wydaje się być najlepszy, mimo </w:t>
      </w:r>
      <w:r w:rsidR="00144DAA">
        <w:lastRenderedPageBreak/>
        <w:t>że nie ma on idealnych metryk. Analiza wyników zbudowanych modeli pozwala stwierdzić, że na półce 3 rzeczywiście mogą znajdować się płatki zdrowsze, przede wszystkim z wysoką zawartością składnika mineralnego, jakim jest potas.</w:t>
      </w:r>
    </w:p>
    <w:p w14:paraId="27857756" w14:textId="77777777" w:rsidR="000B6423" w:rsidRDefault="000B6423" w:rsidP="00856B03">
      <w:pPr>
        <w:pStyle w:val="WCY-Bibliografiaispisy"/>
      </w:pPr>
    </w:p>
    <w:p w14:paraId="378E754B" w14:textId="4291BC07" w:rsidR="007B6F23" w:rsidRDefault="007B6F23" w:rsidP="007B6F23">
      <w:pPr>
        <w:pStyle w:val="WCY-Tytupodrozdziau"/>
        <w:ind w:left="357"/>
      </w:pPr>
      <w:bookmarkStart w:id="27" w:name="_Toc218341489"/>
      <w:r>
        <w:t xml:space="preserve">Modele dla półki </w:t>
      </w:r>
      <w:r>
        <w:t>1</w:t>
      </w:r>
      <w:bookmarkEnd w:id="27"/>
    </w:p>
    <w:p w14:paraId="6F3690E4" w14:textId="01EB6006" w:rsidR="007B6F23" w:rsidRDefault="00405236" w:rsidP="007B6F23">
      <w:pPr>
        <w:pStyle w:val="WCY-Tekstrozdziau"/>
      </w:pPr>
      <w:r>
        <w:t>Macierz korelacji nie wykazała konkretnych zależności między składnikami płatków a umiejscowieniem ich na półce 1</w:t>
      </w:r>
      <w:r w:rsidR="007B6F23">
        <w:t xml:space="preserve">. </w:t>
      </w:r>
      <w:r>
        <w:t xml:space="preserve">Zdecydowano się na sprawdzenie modeli opartych o zmienne objaśniające, które z punktu widzenia klienta mogą być istotne. </w:t>
      </w:r>
      <w:r w:rsidR="007B6F23">
        <w:t xml:space="preserve">Dlatego zdecydowano się na zbudowanie kilku modeli dla półki </w:t>
      </w:r>
      <w:r w:rsidR="007B6F23">
        <w:t>1</w:t>
      </w:r>
      <w:r w:rsidR="007B6F23">
        <w:t>, aby sprawdzić te zależności. Przy wyborze zmiennych objaśniających kierowano się także macierzą korelacji.</w:t>
      </w:r>
    </w:p>
    <w:p w14:paraId="1B616215" w14:textId="77777777" w:rsidR="007B6F23" w:rsidRDefault="007B6F23" w:rsidP="007B6F23">
      <w:pPr>
        <w:pStyle w:val="WCY-Tekstrozdziau"/>
      </w:pPr>
    </w:p>
    <w:p w14:paraId="01FC7ECC" w14:textId="5C4A8567" w:rsidR="007B6F23" w:rsidRPr="000B6423" w:rsidRDefault="007B6F23" w:rsidP="007B6F23">
      <w:pPr>
        <w:pStyle w:val="WCY-Tytupunktu"/>
        <w:ind w:left="357"/>
      </w:pPr>
      <w:r>
        <w:t xml:space="preserve">Model </w:t>
      </w:r>
      <w:proofErr w:type="spellStart"/>
      <w:r>
        <w:t>logitowy</w:t>
      </w:r>
      <w:proofErr w:type="spellEnd"/>
      <w:r>
        <w:t xml:space="preserve"> – </w:t>
      </w:r>
      <w:r w:rsidR="00405236">
        <w:t>węglowodany</w:t>
      </w:r>
      <w:r>
        <w:t xml:space="preserve"> jako zmienna objaśniająca</w:t>
      </w:r>
    </w:p>
    <w:p w14:paraId="4E99104E" w14:textId="1262AA22" w:rsidR="007B6F23" w:rsidRDefault="007B6F23" w:rsidP="007B6F23">
      <w:pPr>
        <w:pStyle w:val="WCY-Tekstrozdziau"/>
      </w:pPr>
      <w:r>
        <w:t xml:space="preserve">Modelem </w:t>
      </w:r>
      <w:proofErr w:type="spellStart"/>
      <w:r>
        <w:t>logitowym</w:t>
      </w:r>
      <w:proofErr w:type="spellEnd"/>
      <w:r>
        <w:t xml:space="preserve">, który zbudowano jako pierwszy jest model oparty o </w:t>
      </w:r>
      <w:r w:rsidR="004B4EEF">
        <w:t>zmienną objaśniającą węglowodany</w:t>
      </w:r>
      <w:r>
        <w:t xml:space="preserve">. Zdecydowano się na budowę tego modelu, aby sprawdzić czy </w:t>
      </w:r>
      <w:r w:rsidR="00985A95">
        <w:t xml:space="preserve">tylko </w:t>
      </w:r>
      <w:r w:rsidR="004B4EEF">
        <w:t>większa zawartość węglowodanów decyduje o umiejscowieniu płatków na 1 półce (korelacja dodatnia)</w:t>
      </w:r>
      <w:r>
        <w:t xml:space="preserve">. Prawdopodobieństwo przynależności płatków do półki </w:t>
      </w:r>
      <w:r w:rsidR="004B4EEF">
        <w:t xml:space="preserve">1 </w:t>
      </w:r>
      <w:r>
        <w:t>oznaczono jako p a zmienn</w:t>
      </w:r>
      <w:r w:rsidR="004B4EEF">
        <w:t>ą</w:t>
      </w:r>
      <w:r>
        <w:t xml:space="preserve"> objaśniając</w:t>
      </w:r>
      <w:r w:rsidR="004B4EEF">
        <w:t>ą</w:t>
      </w:r>
      <w:r>
        <w:t xml:space="preserve"> (zawartość </w:t>
      </w:r>
      <w:r w:rsidR="004B4EEF">
        <w:t xml:space="preserve">węglowodanów </w:t>
      </w:r>
      <w:r>
        <w:t xml:space="preserve">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1136304" w14:textId="7A2FFFD3" w:rsidR="007B6F23" w:rsidRPr="003C1320" w:rsidRDefault="007B6F23"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FCA89C3" w14:textId="77777777" w:rsidR="007B6F23" w:rsidRDefault="007B6F23" w:rsidP="007B6F23">
      <w:pPr>
        <w:pStyle w:val="WCY-Tekstrozdziau"/>
      </w:pPr>
    </w:p>
    <w:p w14:paraId="5813DA9A"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CB61AD8"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47F69A97"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1307C3A"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C1A99E7"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238F3525" w14:textId="77777777" w:rsidR="007B6F23" w:rsidRDefault="007B6F23"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4095C9EB"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A957E00" w14:textId="26942B6D"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m:t>
                </m:r>
                <m:r>
                  <m:rPr>
                    <m:sty m:val="p"/>
                  </m:rPr>
                  <w:rPr>
                    <w:rFonts w:ascii="Cambria Math" w:hAnsi="Cambria Math"/>
                  </w:rPr>
                  <m:t>4,0488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40FBC76" w14:textId="6989881B" w:rsidR="007B6F23" w:rsidRDefault="004B4EEF" w:rsidP="00ED67F6">
            <w:pPr>
              <w:pStyle w:val="WCY-Tekstrozdziau"/>
              <w:jc w:val="center"/>
            </w:pPr>
            <w:r>
              <w:t>1,391</w:t>
            </w:r>
          </w:p>
        </w:tc>
        <w:tc>
          <w:tcPr>
            <w:tcW w:w="1900" w:type="dxa"/>
            <w:tcBorders>
              <w:top w:val="single" w:sz="4" w:space="0" w:color="auto"/>
              <w:bottom w:val="single" w:sz="4" w:space="0" w:color="auto"/>
              <w:right w:val="single" w:sz="4" w:space="0" w:color="auto"/>
            </w:tcBorders>
            <w:vAlign w:val="center"/>
          </w:tcPr>
          <w:p w14:paraId="5ABDDB60" w14:textId="53819288" w:rsidR="007B6F23" w:rsidRDefault="004B4EEF" w:rsidP="00ED67F6">
            <w:pPr>
              <w:pStyle w:val="WCY-Tekstrozdziau"/>
              <w:jc w:val="center"/>
            </w:pPr>
            <w:r>
              <w:t>8,474</w:t>
            </w:r>
            <w:r w:rsidR="007B6F23">
              <w:t xml:space="preserve"> – istotny</w:t>
            </w:r>
          </w:p>
        </w:tc>
      </w:tr>
      <w:tr w:rsidR="007B6F23" w14:paraId="7AE20F3E"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D700041" w14:textId="0F59EB5B"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0,2043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CC6AD2E" w14:textId="3CBB4F8C" w:rsidR="007B6F23" w:rsidRDefault="004B4EEF" w:rsidP="00ED67F6">
            <w:pPr>
              <w:pStyle w:val="WCY-Tekstrozdziau"/>
              <w:jc w:val="center"/>
            </w:pPr>
            <w:r>
              <w:t>0,085</w:t>
            </w:r>
          </w:p>
        </w:tc>
        <w:tc>
          <w:tcPr>
            <w:tcW w:w="1900" w:type="dxa"/>
            <w:tcBorders>
              <w:top w:val="single" w:sz="4" w:space="0" w:color="auto"/>
              <w:bottom w:val="single" w:sz="4" w:space="0" w:color="auto"/>
              <w:right w:val="single" w:sz="4" w:space="0" w:color="auto"/>
            </w:tcBorders>
            <w:vAlign w:val="center"/>
          </w:tcPr>
          <w:p w14:paraId="4CEEA94F" w14:textId="22B87639" w:rsidR="007B6F23" w:rsidRDefault="004B4EEF" w:rsidP="00ED67F6">
            <w:pPr>
              <w:pStyle w:val="WCY-Tekstrozdziau"/>
              <w:jc w:val="center"/>
            </w:pPr>
            <w:r>
              <w:t>5,774</w:t>
            </w:r>
            <w:r w:rsidR="007B6F23">
              <w:t xml:space="preserve"> – istotny</w:t>
            </w:r>
          </w:p>
        </w:tc>
      </w:tr>
    </w:tbl>
    <w:p w14:paraId="07A34A33" w14:textId="4BE23BC0" w:rsidR="007B6F23" w:rsidRDefault="007B6F23" w:rsidP="007B6F23">
      <w:pPr>
        <w:pStyle w:val="WCY-Legendatabeli"/>
      </w:pPr>
      <w:bookmarkStart w:id="28" w:name="_Toc218341438"/>
      <w:r>
        <w:t xml:space="preserve">Tabela z parametrami dla modelu </w:t>
      </w:r>
      <w:proofErr w:type="spellStart"/>
      <w:r>
        <w:t>logitowego</w:t>
      </w:r>
      <w:proofErr w:type="spellEnd"/>
      <w:r>
        <w:t xml:space="preserve"> </w:t>
      </w:r>
      <w:r w:rsidR="004B4EEF">
        <w:t>11</w:t>
      </w:r>
      <w:bookmarkEnd w:id="28"/>
    </w:p>
    <w:p w14:paraId="1E62447F" w14:textId="2EDF76DC"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8,8</m:t>
          </m:r>
          <m:r>
            <w:rPr>
              <w:rFonts w:ascii="Cambria Math" w:hAnsi="Cambria Math"/>
            </w:rPr>
            <m:t>%</m:t>
          </m:r>
        </m:oMath>
      </m:oMathPara>
    </w:p>
    <w:p w14:paraId="3AEA77EE" w14:textId="77777777" w:rsidR="007B6F23" w:rsidRDefault="007B6F23" w:rsidP="007B6F23">
      <w:pPr>
        <w:pStyle w:val="WCY-Tekstrozdziau"/>
      </w:pPr>
      <w:r>
        <w:t>Metryki oceny jakości klasyfikacji:</w:t>
      </w:r>
    </w:p>
    <w:p w14:paraId="5007BD5A" w14:textId="3F97B7CD" w:rsidR="007B6F23" w:rsidRPr="00A96BB2" w:rsidRDefault="007B6F23" w:rsidP="007B6F23">
      <w:pPr>
        <w:pStyle w:val="WCY-Tekstrozdziau"/>
      </w:pPr>
      <m:oMathPara>
        <m:oMath>
          <m:r>
            <w:rPr>
              <w:rFonts w:ascii="Cambria Math" w:hAnsi="Cambria Math"/>
            </w:rPr>
            <m:t>Accuracy≈</m:t>
          </m:r>
          <m:r>
            <w:rPr>
              <w:rFonts w:ascii="Cambria Math" w:hAnsi="Cambria Math"/>
            </w:rPr>
            <m:t>68,8</m:t>
          </m:r>
          <m:r>
            <w:rPr>
              <w:rFonts w:ascii="Cambria Math" w:hAnsi="Cambria Math"/>
            </w:rPr>
            <m:t>%</m:t>
          </m:r>
        </m:oMath>
      </m:oMathPara>
    </w:p>
    <w:p w14:paraId="53F80202" w14:textId="6B14A4C2" w:rsidR="007B6F23" w:rsidRDefault="007B6F23" w:rsidP="007B6F23">
      <w:pPr>
        <w:pStyle w:val="WCY-Tekstrozdziau"/>
      </w:pPr>
      <m:oMathPara>
        <m:oMath>
          <m:r>
            <w:rPr>
              <w:rFonts w:ascii="Cambria Math" w:hAnsi="Cambria Math"/>
            </w:rPr>
            <m:t>Precision≈</m:t>
          </m:r>
          <m:r>
            <w:rPr>
              <w:rFonts w:ascii="Cambria Math" w:hAnsi="Cambria Math"/>
            </w:rPr>
            <m:t>0</m:t>
          </m:r>
          <m:r>
            <w:rPr>
              <w:rFonts w:ascii="Cambria Math" w:hAnsi="Cambria Math"/>
            </w:rPr>
            <m:t>%</m:t>
          </m:r>
        </m:oMath>
      </m:oMathPara>
    </w:p>
    <w:p w14:paraId="6C71D82C" w14:textId="619E32D3" w:rsidR="007B6F23" w:rsidRDefault="007B6F23" w:rsidP="007B6F23">
      <w:pPr>
        <w:pStyle w:val="WCY-Tekstrozdziau"/>
      </w:pPr>
      <m:oMathPara>
        <m:oMath>
          <m:r>
            <w:rPr>
              <w:rFonts w:ascii="Cambria Math" w:hAnsi="Cambria Math"/>
            </w:rPr>
            <w:lastRenderedPageBreak/>
            <m:t>Recall≈</m:t>
          </m:r>
          <m:r>
            <w:rPr>
              <w:rFonts w:ascii="Cambria Math" w:hAnsi="Cambria Math"/>
            </w:rPr>
            <m:t>0</m:t>
          </m:r>
          <m:r>
            <w:rPr>
              <w:rFonts w:ascii="Cambria Math" w:hAnsi="Cambria Math"/>
            </w:rPr>
            <m:t>%</m:t>
          </m:r>
        </m:oMath>
      </m:oMathPara>
    </w:p>
    <w:p w14:paraId="667EFAD5" w14:textId="7DE356FB" w:rsidR="007B6F23" w:rsidRDefault="007B6F23" w:rsidP="007B6F23">
      <w:pPr>
        <w:pStyle w:val="WCY-Tekstrozdziau"/>
      </w:pPr>
      <m:oMathPara>
        <m:oMath>
          <m:r>
            <w:rPr>
              <w:rFonts w:ascii="Cambria Math" w:hAnsi="Cambria Math"/>
            </w:rPr>
            <m:t>Spec</m:t>
          </m:r>
          <m:r>
            <w:rPr>
              <w:rFonts w:ascii="Cambria Math" w:hAnsi="Cambria Math"/>
            </w:rPr>
            <m:t>ifity</m:t>
          </m:r>
          <m:r>
            <w:rPr>
              <w:rFonts w:ascii="Cambria Math" w:hAnsi="Cambria Math"/>
            </w:rPr>
            <m:t>≈</m:t>
          </m:r>
          <m:r>
            <w:rPr>
              <w:rFonts w:ascii="Cambria Math" w:hAnsi="Cambria Math"/>
            </w:rPr>
            <m:t>78,6</m:t>
          </m:r>
          <m:r>
            <w:rPr>
              <w:rFonts w:ascii="Cambria Math" w:hAnsi="Cambria Math"/>
            </w:rPr>
            <m:t>%</m:t>
          </m:r>
        </m:oMath>
      </m:oMathPara>
    </w:p>
    <w:p w14:paraId="3069981E" w14:textId="2893AFCB" w:rsidR="007B6F23" w:rsidRDefault="007B6F23" w:rsidP="007B6F23">
      <w:pPr>
        <w:pStyle w:val="WCY-Tekstrozdziau"/>
      </w:pPr>
      <m:oMathPara>
        <m:oMath>
          <m:r>
            <w:rPr>
              <w:rFonts w:ascii="Cambria Math" w:hAnsi="Cambria Math"/>
            </w:rPr>
            <m:t>F1≈</m:t>
          </m:r>
          <m:r>
            <w:rPr>
              <w:rFonts w:ascii="Cambria Math" w:hAnsi="Cambria Math"/>
            </w:rPr>
            <m:t>0</m:t>
          </m:r>
          <m:r>
            <w:rPr>
              <w:rFonts w:ascii="Cambria Math" w:hAnsi="Cambria Math"/>
            </w:rPr>
            <m:t>%</m:t>
          </m:r>
        </m:oMath>
      </m:oMathPara>
    </w:p>
    <w:p w14:paraId="5DFD8F76" w14:textId="1F7C5946" w:rsidR="007B6F23" w:rsidRPr="00AC2549" w:rsidRDefault="007B6F23" w:rsidP="007B6F23">
      <w:pPr>
        <w:pStyle w:val="WCY-Tekstrozdziau"/>
      </w:pPr>
      <m:oMathPara>
        <m:oMath>
          <m:r>
            <w:rPr>
              <w:rFonts w:ascii="Cambria Math" w:hAnsi="Cambria Math"/>
            </w:rPr>
            <m:t>AUC≈</m:t>
          </m:r>
          <m:r>
            <w:rPr>
              <w:rFonts w:ascii="Cambria Math" w:hAnsi="Cambria Math"/>
            </w:rPr>
            <m:t>0,64</m:t>
          </m:r>
        </m:oMath>
      </m:oMathPara>
    </w:p>
    <w:p w14:paraId="63759687"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26114E92" w14:textId="77777777" w:rsidTr="00ED67F6">
        <w:tc>
          <w:tcPr>
            <w:tcW w:w="2925" w:type="dxa"/>
            <w:tcBorders>
              <w:tl2br w:val="single" w:sz="4" w:space="0" w:color="auto"/>
            </w:tcBorders>
          </w:tcPr>
          <w:p w14:paraId="311CB221" w14:textId="77777777" w:rsidR="007B6F23" w:rsidRDefault="007B6F23" w:rsidP="00ED67F6">
            <w:pPr>
              <w:pStyle w:val="WCY-Tekstrozdziau"/>
              <w:jc w:val="center"/>
            </w:pPr>
          </w:p>
        </w:tc>
        <w:tc>
          <w:tcPr>
            <w:tcW w:w="2925" w:type="dxa"/>
          </w:tcPr>
          <w:p w14:paraId="34EA63D8" w14:textId="77777777" w:rsidR="007B6F23" w:rsidRDefault="007B6F23" w:rsidP="00ED67F6">
            <w:pPr>
              <w:pStyle w:val="WCY-Tekstrozdziau"/>
              <w:jc w:val="center"/>
            </w:pPr>
            <w:r>
              <w:t>Rzeczywista 1</w:t>
            </w:r>
          </w:p>
        </w:tc>
        <w:tc>
          <w:tcPr>
            <w:tcW w:w="2926" w:type="dxa"/>
          </w:tcPr>
          <w:p w14:paraId="1F0536BA" w14:textId="77777777" w:rsidR="007B6F23" w:rsidRDefault="007B6F23" w:rsidP="00ED67F6">
            <w:pPr>
              <w:pStyle w:val="WCY-Tekstrozdziau"/>
              <w:jc w:val="center"/>
            </w:pPr>
            <w:r>
              <w:t>Rzeczywista 0</w:t>
            </w:r>
          </w:p>
        </w:tc>
      </w:tr>
      <w:tr w:rsidR="007B6F23" w14:paraId="1A24B06C" w14:textId="77777777" w:rsidTr="00ED67F6">
        <w:tc>
          <w:tcPr>
            <w:tcW w:w="2925" w:type="dxa"/>
          </w:tcPr>
          <w:p w14:paraId="00FFF815" w14:textId="77777777" w:rsidR="007B6F23" w:rsidRDefault="007B6F23" w:rsidP="00ED67F6">
            <w:pPr>
              <w:pStyle w:val="WCY-Tekstrozdziau"/>
              <w:jc w:val="center"/>
            </w:pPr>
            <w:r>
              <w:t>Przewidziana 1</w:t>
            </w:r>
          </w:p>
        </w:tc>
        <w:tc>
          <w:tcPr>
            <w:tcW w:w="2925" w:type="dxa"/>
          </w:tcPr>
          <w:p w14:paraId="76DCE437" w14:textId="646A6DC4" w:rsidR="007B6F23" w:rsidRDefault="007B6F23" w:rsidP="00ED67F6">
            <w:pPr>
              <w:pStyle w:val="WCY-Tekstrozdziau"/>
              <w:jc w:val="center"/>
            </w:pPr>
            <w:r>
              <w:t xml:space="preserve">TP = </w:t>
            </w:r>
            <w:r w:rsidR="00262B56">
              <w:t>0</w:t>
            </w:r>
          </w:p>
        </w:tc>
        <w:tc>
          <w:tcPr>
            <w:tcW w:w="2926" w:type="dxa"/>
          </w:tcPr>
          <w:p w14:paraId="132C00BB" w14:textId="7C0463E5" w:rsidR="007B6F23" w:rsidRDefault="007B6F23" w:rsidP="00ED67F6">
            <w:pPr>
              <w:pStyle w:val="WCY-Tekstrozdziau"/>
              <w:jc w:val="center"/>
            </w:pPr>
            <w:r>
              <w:t xml:space="preserve">FP = </w:t>
            </w:r>
            <w:r w:rsidR="00262B56">
              <w:t>2</w:t>
            </w:r>
          </w:p>
        </w:tc>
      </w:tr>
      <w:tr w:rsidR="007B6F23" w14:paraId="5D23F824" w14:textId="77777777" w:rsidTr="00ED67F6">
        <w:tc>
          <w:tcPr>
            <w:tcW w:w="2925" w:type="dxa"/>
          </w:tcPr>
          <w:p w14:paraId="0C90D257" w14:textId="77777777" w:rsidR="007B6F23" w:rsidRDefault="007B6F23" w:rsidP="00ED67F6">
            <w:pPr>
              <w:pStyle w:val="WCY-Tekstrozdziau"/>
              <w:jc w:val="center"/>
            </w:pPr>
            <w:r>
              <w:t>Przewidziana 0</w:t>
            </w:r>
          </w:p>
        </w:tc>
        <w:tc>
          <w:tcPr>
            <w:tcW w:w="2925" w:type="dxa"/>
          </w:tcPr>
          <w:p w14:paraId="2AE20270" w14:textId="7C174E36" w:rsidR="007B6F23" w:rsidRDefault="007B6F23" w:rsidP="00ED67F6">
            <w:pPr>
              <w:pStyle w:val="WCY-Tekstrozdziau"/>
              <w:jc w:val="center"/>
            </w:pPr>
            <w:r>
              <w:t xml:space="preserve">FN = </w:t>
            </w:r>
            <w:r w:rsidR="00262B56">
              <w:t>2</w:t>
            </w:r>
          </w:p>
        </w:tc>
        <w:tc>
          <w:tcPr>
            <w:tcW w:w="2926" w:type="dxa"/>
          </w:tcPr>
          <w:p w14:paraId="3B844A52" w14:textId="667F993A" w:rsidR="007B6F23" w:rsidRDefault="007B6F23" w:rsidP="00ED67F6">
            <w:pPr>
              <w:pStyle w:val="WCY-Tekstrozdziau"/>
              <w:jc w:val="center"/>
            </w:pPr>
            <w:r>
              <w:t xml:space="preserve">TN = </w:t>
            </w:r>
            <w:r w:rsidR="00262B56">
              <w:t>12</w:t>
            </w:r>
          </w:p>
        </w:tc>
      </w:tr>
    </w:tbl>
    <w:p w14:paraId="47F35A70" w14:textId="63651ABC" w:rsidR="007B6F23" w:rsidRDefault="007B6F23" w:rsidP="007B6F23">
      <w:pPr>
        <w:pStyle w:val="WCY-Legendatabeli"/>
      </w:pPr>
      <w:bookmarkStart w:id="29" w:name="_Toc218341439"/>
      <w:r>
        <w:t xml:space="preserve">Macierz pomyłek modelu </w:t>
      </w:r>
      <w:proofErr w:type="spellStart"/>
      <w:r>
        <w:t>logitowego</w:t>
      </w:r>
      <w:proofErr w:type="spellEnd"/>
      <w:r>
        <w:t xml:space="preserve"> </w:t>
      </w:r>
      <w:r w:rsidR="004B4EEF">
        <w:t>11</w:t>
      </w:r>
      <w:bookmarkEnd w:id="29"/>
    </w:p>
    <w:p w14:paraId="5DE160F7" w14:textId="77777777" w:rsidR="007B6F23" w:rsidRDefault="007B6F23" w:rsidP="007B6F23">
      <w:pPr>
        <w:pStyle w:val="WCY-Tekstrozdziau"/>
      </w:pPr>
    </w:p>
    <w:p w14:paraId="2A51BB40" w14:textId="76B36CCD" w:rsidR="007B6F23" w:rsidRPr="000B6423" w:rsidRDefault="007B6F23" w:rsidP="007B6F23">
      <w:pPr>
        <w:pStyle w:val="WCY-Tytupunktu"/>
        <w:ind w:left="357"/>
      </w:pPr>
      <w:r>
        <w:t xml:space="preserve">Model </w:t>
      </w:r>
      <w:proofErr w:type="spellStart"/>
      <w:r>
        <w:t>logitowy</w:t>
      </w:r>
      <w:proofErr w:type="spellEnd"/>
      <w:r>
        <w:t xml:space="preserve"> – </w:t>
      </w:r>
      <w:r w:rsidR="00985A95">
        <w:t>cukier</w:t>
      </w:r>
      <w:r>
        <w:t xml:space="preserve"> jako zmienn</w:t>
      </w:r>
      <w:r w:rsidR="00985A95">
        <w:t>a</w:t>
      </w:r>
      <w:r>
        <w:t xml:space="preserve"> objaśniając</w:t>
      </w:r>
      <w:r w:rsidR="00985A95">
        <w:t>a</w:t>
      </w:r>
    </w:p>
    <w:p w14:paraId="1C893FB9" w14:textId="62400639" w:rsidR="007B6F23" w:rsidRDefault="007B6F23" w:rsidP="007B6F23">
      <w:pPr>
        <w:pStyle w:val="WCY-Tekstrozdziau"/>
      </w:pPr>
      <w:r>
        <w:t xml:space="preserve">Modelem </w:t>
      </w:r>
      <w:proofErr w:type="spellStart"/>
      <w:r>
        <w:t>logitowym</w:t>
      </w:r>
      <w:proofErr w:type="spellEnd"/>
      <w:r>
        <w:t xml:space="preserve">, który zbudowano następnie jest model oparty o </w:t>
      </w:r>
      <w:r w:rsidR="00985A95">
        <w:t>zmienną objaśniającą cukier</w:t>
      </w:r>
      <w:r>
        <w:t xml:space="preserve">. Zdecydowano się na budowę tego modelu, aby sprawdzić czy </w:t>
      </w:r>
      <w:r w:rsidR="00985A95">
        <w:t>tylko mniejsza zawartość cukru (korelacja ujemna) ma wpływ na umiejscowienie płatków na półce 1</w:t>
      </w:r>
      <w:r>
        <w:t>. Prawdopodobieństwo przynależności płatków do półki 3 oznaczono jako p a zmienn</w:t>
      </w:r>
      <w:r w:rsidR="009875B6">
        <w:t>ą</w:t>
      </w:r>
      <w:r>
        <w:t xml:space="preserve"> objaśniając</w:t>
      </w:r>
      <w:r w:rsidR="009875B6">
        <w:t>ą</w:t>
      </w:r>
      <w:r>
        <w:t xml:space="preserve"> (zawartość </w:t>
      </w:r>
      <w:r w:rsidR="009875B6">
        <w:t>cukru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585E5BE5" w14:textId="28996C0D" w:rsidR="007B6F23" w:rsidRPr="003C1320" w:rsidRDefault="007B6F23"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6F8492B" w14:textId="77777777" w:rsidR="007B6F23" w:rsidRDefault="007B6F23" w:rsidP="007B6F23">
      <w:pPr>
        <w:pStyle w:val="WCY-Tekstrozdziau"/>
      </w:pPr>
    </w:p>
    <w:p w14:paraId="6E1BBC74"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9199312"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610B226E"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52BE6CB"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041B7A4"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42EC368" w14:textId="77777777" w:rsidR="007B6F23" w:rsidRDefault="007B6F23"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6DDCAF48"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34B1E7" w14:textId="1B59EF0A"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0,1652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7999987" w14:textId="53BD7CCC" w:rsidR="007B6F23" w:rsidRDefault="007B6F23" w:rsidP="00ED67F6">
            <w:pPr>
              <w:pStyle w:val="WCY-Tekstrozdziau"/>
              <w:jc w:val="center"/>
            </w:pPr>
            <w:r>
              <w:t>0,</w:t>
            </w:r>
            <w:r w:rsidR="009875B6">
              <w:t>502</w:t>
            </w:r>
          </w:p>
        </w:tc>
        <w:tc>
          <w:tcPr>
            <w:tcW w:w="1900" w:type="dxa"/>
            <w:tcBorders>
              <w:top w:val="single" w:sz="4" w:space="0" w:color="auto"/>
              <w:bottom w:val="single" w:sz="4" w:space="0" w:color="auto"/>
              <w:right w:val="single" w:sz="4" w:space="0" w:color="auto"/>
            </w:tcBorders>
            <w:vAlign w:val="center"/>
          </w:tcPr>
          <w:p w14:paraId="7AA382C5" w14:textId="2C1FF299" w:rsidR="007B6F23" w:rsidRDefault="009875B6" w:rsidP="00ED67F6">
            <w:pPr>
              <w:pStyle w:val="WCY-Tekstrozdziau"/>
              <w:jc w:val="center"/>
            </w:pPr>
            <w:r>
              <w:t>0,108</w:t>
            </w:r>
            <w:r w:rsidR="007B6F23">
              <w:t xml:space="preserve"> – </w:t>
            </w:r>
            <w:r>
              <w:t>nie</w:t>
            </w:r>
            <w:r w:rsidR="007B6F23">
              <w:t>istotny</w:t>
            </w:r>
          </w:p>
        </w:tc>
      </w:tr>
      <w:tr w:rsidR="007B6F23" w14:paraId="352EC672"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63D56C4" w14:textId="22A81E6C"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m:t>
                </m:r>
                <m:r>
                  <m:rPr>
                    <m:sty m:val="p"/>
                  </m:rPr>
                  <w:rPr>
                    <w:rFonts w:ascii="Cambria Math" w:hAnsi="Cambria Math"/>
                  </w:rPr>
                  <m:t>0,1724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A366F8D" w14:textId="7CACEDF9" w:rsidR="007B6F23" w:rsidRDefault="007B6F23" w:rsidP="00ED67F6">
            <w:pPr>
              <w:pStyle w:val="WCY-Tekstrozdziau"/>
              <w:jc w:val="center"/>
            </w:pPr>
            <w:r>
              <w:t>0,0</w:t>
            </w:r>
            <w:r w:rsidR="009875B6">
              <w:t>75</w:t>
            </w:r>
          </w:p>
        </w:tc>
        <w:tc>
          <w:tcPr>
            <w:tcW w:w="1900" w:type="dxa"/>
            <w:tcBorders>
              <w:top w:val="single" w:sz="4" w:space="0" w:color="auto"/>
              <w:bottom w:val="single" w:sz="4" w:space="0" w:color="auto"/>
              <w:right w:val="single" w:sz="4" w:space="0" w:color="auto"/>
            </w:tcBorders>
            <w:vAlign w:val="center"/>
          </w:tcPr>
          <w:p w14:paraId="55623F99" w14:textId="3FC5512B" w:rsidR="007B6F23" w:rsidRDefault="009875B6" w:rsidP="00ED67F6">
            <w:pPr>
              <w:pStyle w:val="WCY-Tekstrozdziau"/>
              <w:jc w:val="center"/>
            </w:pPr>
            <w:r>
              <w:t>5,235</w:t>
            </w:r>
            <w:r w:rsidR="007B6F23">
              <w:t xml:space="preserve"> – istotny</w:t>
            </w:r>
          </w:p>
        </w:tc>
      </w:tr>
    </w:tbl>
    <w:p w14:paraId="6584C9FF" w14:textId="798DB444" w:rsidR="007B6F23" w:rsidRDefault="007B6F23" w:rsidP="007B6F23">
      <w:pPr>
        <w:pStyle w:val="WCY-Legendatabeli"/>
      </w:pPr>
      <w:bookmarkStart w:id="30" w:name="_Toc218341440"/>
      <w:r>
        <w:t xml:space="preserve">Tabela z parametrami dla modelu </w:t>
      </w:r>
      <w:proofErr w:type="spellStart"/>
      <w:r>
        <w:t>logitowego</w:t>
      </w:r>
      <w:proofErr w:type="spellEnd"/>
      <w:r>
        <w:t xml:space="preserve"> </w:t>
      </w:r>
      <w:r w:rsidR="009875B6">
        <w:t>12</w:t>
      </w:r>
      <w:bookmarkEnd w:id="30"/>
    </w:p>
    <w:p w14:paraId="32462690" w14:textId="20C33415"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8,2</m:t>
          </m:r>
          <m:r>
            <w:rPr>
              <w:rFonts w:ascii="Cambria Math" w:hAnsi="Cambria Math"/>
            </w:rPr>
            <m:t>%</m:t>
          </m:r>
        </m:oMath>
      </m:oMathPara>
    </w:p>
    <w:p w14:paraId="48421D81" w14:textId="77777777" w:rsidR="007B6F23" w:rsidRDefault="007B6F23" w:rsidP="007B6F23">
      <w:pPr>
        <w:pStyle w:val="WCY-Tekstrozdziau"/>
      </w:pPr>
      <w:r>
        <w:t>Metryki oceny jakości klasyfikacji:</w:t>
      </w:r>
    </w:p>
    <w:p w14:paraId="2B72CABC" w14:textId="44B484B9" w:rsidR="007B6F23" w:rsidRPr="00A96BB2" w:rsidRDefault="007B6F23" w:rsidP="007B6F23">
      <w:pPr>
        <w:pStyle w:val="WCY-Tekstrozdziau"/>
      </w:pPr>
      <m:oMathPara>
        <m:oMath>
          <m:r>
            <w:rPr>
              <w:rFonts w:ascii="Cambria Math" w:hAnsi="Cambria Math"/>
            </w:rPr>
            <m:t>Accuracy≈</m:t>
          </m:r>
          <m:r>
            <w:rPr>
              <w:rFonts w:ascii="Cambria Math" w:hAnsi="Cambria Math"/>
            </w:rPr>
            <m:t>75</m:t>
          </m:r>
          <m:r>
            <w:rPr>
              <w:rFonts w:ascii="Cambria Math" w:hAnsi="Cambria Math"/>
            </w:rPr>
            <m:t>%</m:t>
          </m:r>
        </m:oMath>
      </m:oMathPara>
    </w:p>
    <w:p w14:paraId="6DD86536" w14:textId="3294001C" w:rsidR="007B6F23" w:rsidRDefault="007B6F23" w:rsidP="007B6F23">
      <w:pPr>
        <w:pStyle w:val="WCY-Tekstrozdziau"/>
      </w:pPr>
      <m:oMathPara>
        <m:oMath>
          <m:r>
            <w:rPr>
              <w:rFonts w:ascii="Cambria Math" w:hAnsi="Cambria Math"/>
            </w:rPr>
            <m:t>Precision≈</m:t>
          </m:r>
          <m:r>
            <w:rPr>
              <w:rFonts w:ascii="Cambria Math" w:hAnsi="Cambria Math"/>
            </w:rPr>
            <m:t>0</m:t>
          </m:r>
          <m:r>
            <w:rPr>
              <w:rFonts w:ascii="Cambria Math" w:hAnsi="Cambria Math"/>
            </w:rPr>
            <m:t>%</m:t>
          </m:r>
        </m:oMath>
      </m:oMathPara>
    </w:p>
    <w:p w14:paraId="21AFBD6F" w14:textId="6FCADCD3" w:rsidR="007B6F23" w:rsidRDefault="007B6F23" w:rsidP="007B6F23">
      <w:pPr>
        <w:pStyle w:val="WCY-Tekstrozdziau"/>
      </w:pPr>
      <m:oMathPara>
        <m:oMath>
          <m:r>
            <w:rPr>
              <w:rFonts w:ascii="Cambria Math" w:hAnsi="Cambria Math"/>
            </w:rPr>
            <m:t>Recall≈</m:t>
          </m:r>
          <m:r>
            <w:rPr>
              <w:rFonts w:ascii="Cambria Math" w:hAnsi="Cambria Math"/>
            </w:rPr>
            <m:t>0</m:t>
          </m:r>
          <m:r>
            <w:rPr>
              <w:rFonts w:ascii="Cambria Math" w:hAnsi="Cambria Math"/>
            </w:rPr>
            <m:t>%</m:t>
          </m:r>
        </m:oMath>
      </m:oMathPara>
    </w:p>
    <w:p w14:paraId="6E0305B1" w14:textId="7976F34F" w:rsidR="007B6F23" w:rsidRDefault="007B6F23" w:rsidP="007B6F23">
      <w:pPr>
        <w:pStyle w:val="WCY-Tekstrozdziau"/>
      </w:pPr>
      <m:oMathPara>
        <m:oMath>
          <m:r>
            <w:rPr>
              <w:rFonts w:ascii="Cambria Math" w:hAnsi="Cambria Math"/>
            </w:rPr>
            <m:t>Spec</m:t>
          </m:r>
          <m:r>
            <w:rPr>
              <w:rFonts w:ascii="Cambria Math" w:hAnsi="Cambria Math"/>
            </w:rPr>
            <m:t>ifity</m:t>
          </m:r>
          <m:r>
            <w:rPr>
              <w:rFonts w:ascii="Cambria Math" w:hAnsi="Cambria Math"/>
            </w:rPr>
            <m:t>≈</m:t>
          </m:r>
          <m:r>
            <w:rPr>
              <w:rFonts w:ascii="Cambria Math" w:hAnsi="Cambria Math"/>
            </w:rPr>
            <m:t>85,7</m:t>
          </m:r>
          <m:r>
            <w:rPr>
              <w:rFonts w:ascii="Cambria Math" w:hAnsi="Cambria Math"/>
            </w:rPr>
            <m:t>%</m:t>
          </m:r>
        </m:oMath>
      </m:oMathPara>
    </w:p>
    <w:p w14:paraId="04FE4440" w14:textId="201A3175" w:rsidR="007B6F23" w:rsidRDefault="007B6F23" w:rsidP="007B6F23">
      <w:pPr>
        <w:pStyle w:val="WCY-Tekstrozdziau"/>
      </w:pPr>
      <m:oMathPara>
        <m:oMath>
          <m:r>
            <w:rPr>
              <w:rFonts w:ascii="Cambria Math" w:hAnsi="Cambria Math"/>
            </w:rPr>
            <m:t>F1≈</m:t>
          </m:r>
          <m:r>
            <w:rPr>
              <w:rFonts w:ascii="Cambria Math" w:hAnsi="Cambria Math"/>
            </w:rPr>
            <m:t>0</m:t>
          </m:r>
          <m:r>
            <w:rPr>
              <w:rFonts w:ascii="Cambria Math" w:hAnsi="Cambria Math"/>
            </w:rPr>
            <m:t>%</m:t>
          </m:r>
        </m:oMath>
      </m:oMathPara>
    </w:p>
    <w:p w14:paraId="298D02EC" w14:textId="67392A1D" w:rsidR="007B6F23" w:rsidRPr="00AC2549" w:rsidRDefault="007B6F23" w:rsidP="007B6F23">
      <w:pPr>
        <w:pStyle w:val="WCY-Tekstrozdziau"/>
      </w:pPr>
      <m:oMathPara>
        <m:oMath>
          <m:r>
            <w:rPr>
              <w:rFonts w:ascii="Cambria Math" w:hAnsi="Cambria Math"/>
            </w:rPr>
            <w:lastRenderedPageBreak/>
            <m:t>AUC≈0,</m:t>
          </m:r>
          <m:r>
            <w:rPr>
              <w:rFonts w:ascii="Cambria Math" w:hAnsi="Cambria Math"/>
            </w:rPr>
            <m:t>61</m:t>
          </m:r>
        </m:oMath>
      </m:oMathPara>
    </w:p>
    <w:p w14:paraId="21B5F001"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12BF01F7" w14:textId="77777777" w:rsidTr="00ED67F6">
        <w:tc>
          <w:tcPr>
            <w:tcW w:w="2925" w:type="dxa"/>
            <w:tcBorders>
              <w:tl2br w:val="single" w:sz="4" w:space="0" w:color="auto"/>
            </w:tcBorders>
          </w:tcPr>
          <w:p w14:paraId="5BC508CA" w14:textId="77777777" w:rsidR="007B6F23" w:rsidRDefault="007B6F23" w:rsidP="00ED67F6">
            <w:pPr>
              <w:pStyle w:val="WCY-Tekstrozdziau"/>
              <w:jc w:val="center"/>
            </w:pPr>
          </w:p>
        </w:tc>
        <w:tc>
          <w:tcPr>
            <w:tcW w:w="2925" w:type="dxa"/>
          </w:tcPr>
          <w:p w14:paraId="30EF1097" w14:textId="77777777" w:rsidR="007B6F23" w:rsidRDefault="007B6F23" w:rsidP="00ED67F6">
            <w:pPr>
              <w:pStyle w:val="WCY-Tekstrozdziau"/>
              <w:jc w:val="center"/>
            </w:pPr>
            <w:r>
              <w:t>Rzeczywista 1</w:t>
            </w:r>
          </w:p>
        </w:tc>
        <w:tc>
          <w:tcPr>
            <w:tcW w:w="2926" w:type="dxa"/>
          </w:tcPr>
          <w:p w14:paraId="5E5C3736" w14:textId="77777777" w:rsidR="007B6F23" w:rsidRDefault="007B6F23" w:rsidP="00ED67F6">
            <w:pPr>
              <w:pStyle w:val="WCY-Tekstrozdziau"/>
              <w:jc w:val="center"/>
            </w:pPr>
            <w:r>
              <w:t>Rzeczywista 0</w:t>
            </w:r>
          </w:p>
        </w:tc>
      </w:tr>
      <w:tr w:rsidR="007B6F23" w14:paraId="6EC7E01E" w14:textId="77777777" w:rsidTr="00ED67F6">
        <w:tc>
          <w:tcPr>
            <w:tcW w:w="2925" w:type="dxa"/>
          </w:tcPr>
          <w:p w14:paraId="44BB110F" w14:textId="77777777" w:rsidR="007B6F23" w:rsidRDefault="007B6F23" w:rsidP="00ED67F6">
            <w:pPr>
              <w:pStyle w:val="WCY-Tekstrozdziau"/>
              <w:jc w:val="center"/>
            </w:pPr>
            <w:r>
              <w:t>Przewidziana 1</w:t>
            </w:r>
          </w:p>
        </w:tc>
        <w:tc>
          <w:tcPr>
            <w:tcW w:w="2925" w:type="dxa"/>
          </w:tcPr>
          <w:p w14:paraId="578A4C5B" w14:textId="743282A8" w:rsidR="007B6F23" w:rsidRDefault="007B6F23" w:rsidP="00ED67F6">
            <w:pPr>
              <w:pStyle w:val="WCY-Tekstrozdziau"/>
              <w:jc w:val="center"/>
            </w:pPr>
            <w:r>
              <w:t xml:space="preserve">TP = </w:t>
            </w:r>
            <w:r w:rsidR="009875B6">
              <w:t>0</w:t>
            </w:r>
          </w:p>
        </w:tc>
        <w:tc>
          <w:tcPr>
            <w:tcW w:w="2926" w:type="dxa"/>
          </w:tcPr>
          <w:p w14:paraId="6FA02C14" w14:textId="77777777" w:rsidR="007B6F23" w:rsidRDefault="007B6F23" w:rsidP="00ED67F6">
            <w:pPr>
              <w:pStyle w:val="WCY-Tekstrozdziau"/>
              <w:jc w:val="center"/>
            </w:pPr>
            <w:r>
              <w:t>FP = 2</w:t>
            </w:r>
          </w:p>
        </w:tc>
      </w:tr>
      <w:tr w:rsidR="007B6F23" w14:paraId="7451DC47" w14:textId="77777777" w:rsidTr="00ED67F6">
        <w:tc>
          <w:tcPr>
            <w:tcW w:w="2925" w:type="dxa"/>
          </w:tcPr>
          <w:p w14:paraId="04EDCBA0" w14:textId="77777777" w:rsidR="007B6F23" w:rsidRDefault="007B6F23" w:rsidP="00ED67F6">
            <w:pPr>
              <w:pStyle w:val="WCY-Tekstrozdziau"/>
              <w:jc w:val="center"/>
            </w:pPr>
            <w:r>
              <w:t>Przewidziana 0</w:t>
            </w:r>
          </w:p>
        </w:tc>
        <w:tc>
          <w:tcPr>
            <w:tcW w:w="2925" w:type="dxa"/>
          </w:tcPr>
          <w:p w14:paraId="31A95BD1" w14:textId="15851A72" w:rsidR="007B6F23" w:rsidRDefault="007B6F23" w:rsidP="00ED67F6">
            <w:pPr>
              <w:pStyle w:val="WCY-Tekstrozdziau"/>
              <w:jc w:val="center"/>
            </w:pPr>
            <w:r>
              <w:t xml:space="preserve">FN = </w:t>
            </w:r>
            <w:r w:rsidR="009875B6">
              <w:t>2</w:t>
            </w:r>
          </w:p>
        </w:tc>
        <w:tc>
          <w:tcPr>
            <w:tcW w:w="2926" w:type="dxa"/>
          </w:tcPr>
          <w:p w14:paraId="49343E96" w14:textId="04C98FB3" w:rsidR="007B6F23" w:rsidRDefault="007B6F23" w:rsidP="00ED67F6">
            <w:pPr>
              <w:pStyle w:val="WCY-Tekstrozdziau"/>
              <w:jc w:val="center"/>
            </w:pPr>
            <w:r>
              <w:t xml:space="preserve">TN = </w:t>
            </w:r>
            <w:r w:rsidR="009875B6">
              <w:t>12</w:t>
            </w:r>
          </w:p>
        </w:tc>
      </w:tr>
    </w:tbl>
    <w:p w14:paraId="037C7D31" w14:textId="37402F28" w:rsidR="007B6F23" w:rsidRDefault="007B6F23" w:rsidP="007B6F23">
      <w:pPr>
        <w:pStyle w:val="WCY-Legendatabeli"/>
      </w:pPr>
      <w:bookmarkStart w:id="31" w:name="_Toc218341441"/>
      <w:r>
        <w:t xml:space="preserve">Macierz pomyłek modelu </w:t>
      </w:r>
      <w:proofErr w:type="spellStart"/>
      <w:r>
        <w:t>logitowego</w:t>
      </w:r>
      <w:proofErr w:type="spellEnd"/>
      <w:r>
        <w:t xml:space="preserve"> </w:t>
      </w:r>
      <w:r w:rsidR="009875B6">
        <w:t>12</w:t>
      </w:r>
      <w:bookmarkEnd w:id="31"/>
    </w:p>
    <w:p w14:paraId="59DB7BC5" w14:textId="77777777" w:rsidR="007B6F23" w:rsidRDefault="007B6F23" w:rsidP="007B6F23">
      <w:pPr>
        <w:pStyle w:val="WCY-Tekstrozdziau"/>
      </w:pPr>
    </w:p>
    <w:p w14:paraId="54280C88" w14:textId="7FF2EFD1" w:rsidR="007B6F23" w:rsidRPr="000B6423" w:rsidRDefault="007B6F23" w:rsidP="007B6F23">
      <w:pPr>
        <w:pStyle w:val="WCY-Tytupunktu"/>
        <w:ind w:left="357"/>
      </w:pPr>
      <w:r>
        <w:t xml:space="preserve">Model </w:t>
      </w:r>
      <w:proofErr w:type="spellStart"/>
      <w:r>
        <w:t>logitowy</w:t>
      </w:r>
      <w:proofErr w:type="spellEnd"/>
      <w:r>
        <w:t xml:space="preserve"> – </w:t>
      </w:r>
      <w:r w:rsidR="006657BD">
        <w:t>węglowodany</w:t>
      </w:r>
      <w:r>
        <w:t xml:space="preserve"> i </w:t>
      </w:r>
      <w:r w:rsidR="006657BD">
        <w:t>cukier</w:t>
      </w:r>
      <w:r>
        <w:t xml:space="preserve"> jako zmienne objaśniające</w:t>
      </w:r>
    </w:p>
    <w:p w14:paraId="1F75A0B0" w14:textId="55BD05A2" w:rsidR="007B6F23" w:rsidRDefault="007B6F23" w:rsidP="007B6F23">
      <w:pPr>
        <w:pStyle w:val="WCY-Tekstrozdziau"/>
      </w:pPr>
      <w:r>
        <w:t xml:space="preserve">Modelem </w:t>
      </w:r>
      <w:proofErr w:type="spellStart"/>
      <w:r>
        <w:t>logitowym</w:t>
      </w:r>
      <w:proofErr w:type="spellEnd"/>
      <w:r>
        <w:t xml:space="preserve">, który zbudowano następnie jest model oparty o zmienne objaśniające </w:t>
      </w:r>
      <w:r w:rsidR="006657BD">
        <w:t>węglowodany</w:t>
      </w:r>
      <w:r>
        <w:t xml:space="preserve"> i </w:t>
      </w:r>
      <w:r w:rsidR="006657BD">
        <w:t>cukier</w:t>
      </w:r>
      <w:r>
        <w:t xml:space="preserve">. Zdecydowano się na budowę tego modelu, aby sprawdzić czy </w:t>
      </w:r>
      <w:r w:rsidR="006657BD">
        <w:t>większa zawartość węglowodanów i mniejsza zawartość cukru wpływają na umiejscowienie danych płatków na półce 1</w:t>
      </w:r>
      <w:r>
        <w:t xml:space="preserve">. Prawdopodobieństwo przynależności płatków do półki </w:t>
      </w:r>
      <w:r w:rsidR="006657BD">
        <w:t>1</w:t>
      </w:r>
      <w:r>
        <w:t xml:space="preserve"> oznaczono jako p a zmienne objaśniające (zawartość </w:t>
      </w:r>
      <w:r w:rsidR="006657BD">
        <w:t>węglowodanów</w:t>
      </w:r>
      <w:r>
        <w:t xml:space="preserve"> i </w:t>
      </w:r>
      <w:r w:rsidR="006657BD">
        <w:t>cukru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EA24D43" w14:textId="77777777" w:rsidR="007B6F23" w:rsidRPr="003C1320" w:rsidRDefault="007B6F23"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37AEE90" w14:textId="77777777" w:rsidR="007B6F23" w:rsidRDefault="007B6F23" w:rsidP="007B6F23">
      <w:pPr>
        <w:pStyle w:val="WCY-Tekstrozdziau"/>
      </w:pPr>
    </w:p>
    <w:p w14:paraId="0E1EE175"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1BC027F"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6AA2687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4B8966F"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86FE110"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719FA40" w14:textId="77777777" w:rsidR="007B6F23" w:rsidRDefault="007B6F23"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79AF229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8EFA7E" w14:textId="6479521A"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m:t>
                </m:r>
                <m:r>
                  <m:rPr>
                    <m:sty m:val="p"/>
                  </m:rPr>
                  <w:rPr>
                    <w:rFonts w:ascii="Cambria Math" w:hAnsi="Cambria Math"/>
                  </w:rPr>
                  <m:t>2,2835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2C9C5F" w14:textId="3F1609FA" w:rsidR="007B6F23" w:rsidRDefault="0053051A" w:rsidP="00ED67F6">
            <w:pPr>
              <w:pStyle w:val="WCY-Tekstrozdziau"/>
              <w:jc w:val="center"/>
            </w:pPr>
            <w:r>
              <w:t>1,874</w:t>
            </w:r>
          </w:p>
        </w:tc>
        <w:tc>
          <w:tcPr>
            <w:tcW w:w="1900" w:type="dxa"/>
            <w:tcBorders>
              <w:top w:val="single" w:sz="4" w:space="0" w:color="auto"/>
              <w:bottom w:val="single" w:sz="4" w:space="0" w:color="auto"/>
              <w:right w:val="single" w:sz="4" w:space="0" w:color="auto"/>
            </w:tcBorders>
            <w:vAlign w:val="center"/>
          </w:tcPr>
          <w:p w14:paraId="7D77D83A" w14:textId="76820DD1" w:rsidR="007B6F23" w:rsidRDefault="0053051A" w:rsidP="00ED67F6">
            <w:pPr>
              <w:pStyle w:val="WCY-Tekstrozdziau"/>
              <w:jc w:val="center"/>
            </w:pPr>
            <w:r>
              <w:t>1,484</w:t>
            </w:r>
            <w:r w:rsidR="007B6F23">
              <w:t xml:space="preserve"> – </w:t>
            </w:r>
            <w:r>
              <w:t>nie</w:t>
            </w:r>
            <w:r w:rsidR="007B6F23">
              <w:t>istotny</w:t>
            </w:r>
          </w:p>
        </w:tc>
      </w:tr>
      <w:tr w:rsidR="007B6F23" w14:paraId="74A4554D"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ECF5FC3" w14:textId="09AD0BF7"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0,1333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4999263" w14:textId="372F2069" w:rsidR="007B6F23" w:rsidRDefault="0053051A" w:rsidP="00ED67F6">
            <w:pPr>
              <w:pStyle w:val="WCY-Tekstrozdziau"/>
              <w:jc w:val="center"/>
            </w:pPr>
            <w:r>
              <w:t>0,097</w:t>
            </w:r>
          </w:p>
        </w:tc>
        <w:tc>
          <w:tcPr>
            <w:tcW w:w="1900" w:type="dxa"/>
            <w:tcBorders>
              <w:top w:val="single" w:sz="4" w:space="0" w:color="auto"/>
              <w:bottom w:val="single" w:sz="4" w:space="0" w:color="auto"/>
              <w:right w:val="single" w:sz="4" w:space="0" w:color="auto"/>
            </w:tcBorders>
            <w:vAlign w:val="center"/>
          </w:tcPr>
          <w:p w14:paraId="12918B94" w14:textId="147C048A" w:rsidR="007B6F23" w:rsidRDefault="0053051A" w:rsidP="00ED67F6">
            <w:pPr>
              <w:pStyle w:val="WCY-Tekstrozdziau"/>
              <w:jc w:val="center"/>
            </w:pPr>
            <w:r>
              <w:t>1,874</w:t>
            </w:r>
            <w:r w:rsidR="007B6F23">
              <w:t xml:space="preserve"> – </w:t>
            </w:r>
            <w:r>
              <w:t>nie</w:t>
            </w:r>
            <w:r w:rsidR="007B6F23">
              <w:t>istotny</w:t>
            </w:r>
          </w:p>
        </w:tc>
      </w:tr>
      <w:tr w:rsidR="007B6F23" w14:paraId="2C44FF71"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F694F13" w14:textId="49F29167" w:rsidR="007B6F23" w:rsidRDefault="007B6F23" w:rsidP="00ED67F6">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m:t>
                </m:r>
                <m:r>
                  <w:rPr>
                    <w:rFonts w:ascii="Cambria Math" w:hAnsi="Cambria Math"/>
                  </w:rPr>
                  <m:t>,1098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60B7F84" w14:textId="3CDE7E7F" w:rsidR="007B6F23" w:rsidRDefault="007B6F23" w:rsidP="00ED67F6">
            <w:pPr>
              <w:pStyle w:val="WCY-Tekstrozdziau"/>
              <w:jc w:val="center"/>
            </w:pPr>
            <w:r>
              <w:t>0,</w:t>
            </w:r>
            <w:r w:rsidR="0053051A">
              <w:t>088</w:t>
            </w:r>
          </w:p>
        </w:tc>
        <w:tc>
          <w:tcPr>
            <w:tcW w:w="1900" w:type="dxa"/>
            <w:tcBorders>
              <w:top w:val="single" w:sz="4" w:space="0" w:color="auto"/>
              <w:bottom w:val="single" w:sz="4" w:space="0" w:color="auto"/>
              <w:right w:val="single" w:sz="4" w:space="0" w:color="auto"/>
            </w:tcBorders>
            <w:vAlign w:val="center"/>
          </w:tcPr>
          <w:p w14:paraId="6227CF35" w14:textId="2AFC5711" w:rsidR="007B6F23" w:rsidRDefault="0053051A" w:rsidP="00ED67F6">
            <w:pPr>
              <w:pStyle w:val="WCY-Tekstrozdziau"/>
              <w:jc w:val="center"/>
            </w:pPr>
            <w:r>
              <w:t>1,545</w:t>
            </w:r>
            <w:r w:rsidR="007B6F23">
              <w:t xml:space="preserve"> – nieistotny</w:t>
            </w:r>
          </w:p>
        </w:tc>
      </w:tr>
    </w:tbl>
    <w:p w14:paraId="6E086E0F" w14:textId="4DCE2D86" w:rsidR="007B6F23" w:rsidRDefault="007B6F23" w:rsidP="007B6F23">
      <w:pPr>
        <w:pStyle w:val="WCY-Legendatabeli"/>
      </w:pPr>
      <w:bookmarkStart w:id="32" w:name="_Toc218341442"/>
      <w:r>
        <w:t xml:space="preserve">Tabela z parametrami dla modelu </w:t>
      </w:r>
      <w:proofErr w:type="spellStart"/>
      <w:r>
        <w:t>logitowego</w:t>
      </w:r>
      <w:proofErr w:type="spellEnd"/>
      <w:r>
        <w:t xml:space="preserve"> </w:t>
      </w:r>
      <w:r w:rsidR="006657BD">
        <w:t>13</w:t>
      </w:r>
      <w:bookmarkEnd w:id="32"/>
    </w:p>
    <w:p w14:paraId="547337C0" w14:textId="6E8B7957"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11</m:t>
          </m:r>
          <m:r>
            <w:rPr>
              <w:rFonts w:ascii="Cambria Math" w:hAnsi="Cambria Math"/>
            </w:rPr>
            <m:t>%</m:t>
          </m:r>
        </m:oMath>
      </m:oMathPara>
    </w:p>
    <w:p w14:paraId="632E95CB" w14:textId="77777777" w:rsidR="007B6F23" w:rsidRDefault="007B6F23" w:rsidP="007B6F23">
      <w:pPr>
        <w:pStyle w:val="WCY-Tekstrozdziau"/>
      </w:pPr>
      <w:r>
        <w:t>Metryki oceny jakości klasyfikacji:</w:t>
      </w:r>
    </w:p>
    <w:p w14:paraId="0D356CCF" w14:textId="000B10E2" w:rsidR="007B6F23" w:rsidRPr="00A96BB2" w:rsidRDefault="007B6F23" w:rsidP="007B6F23">
      <w:pPr>
        <w:pStyle w:val="WCY-Tekstrozdziau"/>
      </w:pPr>
      <m:oMathPara>
        <m:oMath>
          <m:r>
            <w:rPr>
              <w:rFonts w:ascii="Cambria Math" w:hAnsi="Cambria Math"/>
            </w:rPr>
            <m:t>Accuracy≈</m:t>
          </m:r>
          <m:r>
            <w:rPr>
              <w:rFonts w:ascii="Cambria Math" w:hAnsi="Cambria Math"/>
            </w:rPr>
            <m:t>75</m:t>
          </m:r>
          <m:r>
            <w:rPr>
              <w:rFonts w:ascii="Cambria Math" w:hAnsi="Cambria Math"/>
            </w:rPr>
            <m:t>%</m:t>
          </m:r>
        </m:oMath>
      </m:oMathPara>
    </w:p>
    <w:p w14:paraId="559BEF6E" w14:textId="0597F906" w:rsidR="007B6F23" w:rsidRDefault="007B6F23" w:rsidP="007B6F23">
      <w:pPr>
        <w:pStyle w:val="WCY-Tekstrozdziau"/>
      </w:pPr>
      <m:oMathPara>
        <m:oMath>
          <m:r>
            <w:rPr>
              <w:rFonts w:ascii="Cambria Math" w:hAnsi="Cambria Math"/>
            </w:rPr>
            <m:t>Precision≈</m:t>
          </m:r>
          <m:r>
            <w:rPr>
              <w:rFonts w:ascii="Cambria Math" w:hAnsi="Cambria Math"/>
            </w:rPr>
            <m:t>0</m:t>
          </m:r>
          <m:r>
            <w:rPr>
              <w:rFonts w:ascii="Cambria Math" w:hAnsi="Cambria Math"/>
            </w:rPr>
            <m:t>%</m:t>
          </m:r>
        </m:oMath>
      </m:oMathPara>
    </w:p>
    <w:p w14:paraId="5A3D2B92" w14:textId="526FAF24" w:rsidR="007B6F23" w:rsidRDefault="007B6F23" w:rsidP="007B6F23">
      <w:pPr>
        <w:pStyle w:val="WCY-Tekstrozdziau"/>
      </w:pPr>
      <m:oMathPara>
        <m:oMath>
          <m:r>
            <w:rPr>
              <w:rFonts w:ascii="Cambria Math" w:hAnsi="Cambria Math"/>
            </w:rPr>
            <m:t>Recall≈</m:t>
          </m:r>
          <m:r>
            <w:rPr>
              <w:rFonts w:ascii="Cambria Math" w:hAnsi="Cambria Math"/>
            </w:rPr>
            <m:t>0</m:t>
          </m:r>
          <m:r>
            <w:rPr>
              <w:rFonts w:ascii="Cambria Math" w:hAnsi="Cambria Math"/>
            </w:rPr>
            <m:t>%</m:t>
          </m:r>
        </m:oMath>
      </m:oMathPara>
    </w:p>
    <w:p w14:paraId="77BD6D5B" w14:textId="0D8C6619" w:rsidR="007B6F23" w:rsidRDefault="007B6F23" w:rsidP="007B6F23">
      <w:pPr>
        <w:pStyle w:val="WCY-Tekstrozdziau"/>
      </w:pPr>
      <m:oMathPara>
        <m:oMath>
          <m:r>
            <w:rPr>
              <w:rFonts w:ascii="Cambria Math" w:hAnsi="Cambria Math"/>
            </w:rPr>
            <m:t>Spec</m:t>
          </m:r>
          <m:r>
            <w:rPr>
              <w:rFonts w:ascii="Cambria Math" w:hAnsi="Cambria Math"/>
            </w:rPr>
            <m:t>ifity</m:t>
          </m:r>
          <m:r>
            <w:rPr>
              <w:rFonts w:ascii="Cambria Math" w:hAnsi="Cambria Math"/>
            </w:rPr>
            <m:t>≈</m:t>
          </m:r>
          <m:r>
            <w:rPr>
              <w:rFonts w:ascii="Cambria Math" w:hAnsi="Cambria Math"/>
            </w:rPr>
            <m:t>85,7</m:t>
          </m:r>
          <m:r>
            <w:rPr>
              <w:rFonts w:ascii="Cambria Math" w:hAnsi="Cambria Math"/>
            </w:rPr>
            <m:t>%</m:t>
          </m:r>
        </m:oMath>
      </m:oMathPara>
    </w:p>
    <w:p w14:paraId="39193CC9" w14:textId="304D5563" w:rsidR="007B6F23" w:rsidRDefault="007B6F23" w:rsidP="007B6F23">
      <w:pPr>
        <w:pStyle w:val="WCY-Tekstrozdziau"/>
      </w:pPr>
      <m:oMathPara>
        <m:oMath>
          <m:r>
            <w:rPr>
              <w:rFonts w:ascii="Cambria Math" w:hAnsi="Cambria Math"/>
            </w:rPr>
            <w:lastRenderedPageBreak/>
            <m:t>F1≈</m:t>
          </m:r>
          <m:r>
            <w:rPr>
              <w:rFonts w:ascii="Cambria Math" w:hAnsi="Cambria Math"/>
            </w:rPr>
            <m:t>0</m:t>
          </m:r>
          <m:r>
            <w:rPr>
              <w:rFonts w:ascii="Cambria Math" w:hAnsi="Cambria Math"/>
            </w:rPr>
            <m:t>%</m:t>
          </m:r>
        </m:oMath>
      </m:oMathPara>
    </w:p>
    <w:p w14:paraId="183DC742" w14:textId="005978C1" w:rsidR="007B6F23" w:rsidRPr="00AC2549" w:rsidRDefault="007B6F23" w:rsidP="007B6F23">
      <w:pPr>
        <w:pStyle w:val="WCY-Tekstrozdziau"/>
      </w:pPr>
      <m:oMathPara>
        <m:oMath>
          <m:r>
            <w:rPr>
              <w:rFonts w:ascii="Cambria Math" w:hAnsi="Cambria Math"/>
            </w:rPr>
            <m:t>AUC≈0,7</m:t>
          </m:r>
          <m:r>
            <w:rPr>
              <w:rFonts w:ascii="Cambria Math" w:hAnsi="Cambria Math"/>
            </w:rPr>
            <m:t>1</m:t>
          </m:r>
        </m:oMath>
      </m:oMathPara>
    </w:p>
    <w:p w14:paraId="1511F975"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616D21AE" w14:textId="77777777" w:rsidTr="00ED67F6">
        <w:tc>
          <w:tcPr>
            <w:tcW w:w="2925" w:type="dxa"/>
            <w:tcBorders>
              <w:tl2br w:val="single" w:sz="4" w:space="0" w:color="auto"/>
            </w:tcBorders>
          </w:tcPr>
          <w:p w14:paraId="6D9BC61B" w14:textId="77777777" w:rsidR="007B6F23" w:rsidRDefault="007B6F23" w:rsidP="00ED67F6">
            <w:pPr>
              <w:pStyle w:val="WCY-Tekstrozdziau"/>
              <w:jc w:val="center"/>
            </w:pPr>
          </w:p>
        </w:tc>
        <w:tc>
          <w:tcPr>
            <w:tcW w:w="2925" w:type="dxa"/>
          </w:tcPr>
          <w:p w14:paraId="0C0BFA64" w14:textId="77777777" w:rsidR="007B6F23" w:rsidRDefault="007B6F23" w:rsidP="00ED67F6">
            <w:pPr>
              <w:pStyle w:val="WCY-Tekstrozdziau"/>
              <w:jc w:val="center"/>
            </w:pPr>
            <w:r>
              <w:t>Rzeczywista 1</w:t>
            </w:r>
          </w:p>
        </w:tc>
        <w:tc>
          <w:tcPr>
            <w:tcW w:w="2926" w:type="dxa"/>
          </w:tcPr>
          <w:p w14:paraId="4291761D" w14:textId="77777777" w:rsidR="007B6F23" w:rsidRDefault="007B6F23" w:rsidP="00ED67F6">
            <w:pPr>
              <w:pStyle w:val="WCY-Tekstrozdziau"/>
              <w:jc w:val="center"/>
            </w:pPr>
            <w:r>
              <w:t>Rzeczywista 0</w:t>
            </w:r>
          </w:p>
        </w:tc>
      </w:tr>
      <w:tr w:rsidR="007B6F23" w14:paraId="4317A363" w14:textId="77777777" w:rsidTr="00ED67F6">
        <w:tc>
          <w:tcPr>
            <w:tcW w:w="2925" w:type="dxa"/>
          </w:tcPr>
          <w:p w14:paraId="32B206AC" w14:textId="77777777" w:rsidR="007B6F23" w:rsidRDefault="007B6F23" w:rsidP="00ED67F6">
            <w:pPr>
              <w:pStyle w:val="WCY-Tekstrozdziau"/>
              <w:jc w:val="center"/>
            </w:pPr>
            <w:r>
              <w:t>Przewidziana 1</w:t>
            </w:r>
          </w:p>
        </w:tc>
        <w:tc>
          <w:tcPr>
            <w:tcW w:w="2925" w:type="dxa"/>
          </w:tcPr>
          <w:p w14:paraId="72B6D4FD" w14:textId="0BF1FB1C" w:rsidR="007B6F23" w:rsidRDefault="007B6F23" w:rsidP="00ED67F6">
            <w:pPr>
              <w:pStyle w:val="WCY-Tekstrozdziau"/>
              <w:jc w:val="center"/>
            </w:pPr>
            <w:r>
              <w:t xml:space="preserve">TP = </w:t>
            </w:r>
            <w:r w:rsidR="0053051A">
              <w:t>0</w:t>
            </w:r>
          </w:p>
        </w:tc>
        <w:tc>
          <w:tcPr>
            <w:tcW w:w="2926" w:type="dxa"/>
          </w:tcPr>
          <w:p w14:paraId="6B15EC50" w14:textId="77777777" w:rsidR="007B6F23" w:rsidRDefault="007B6F23" w:rsidP="00ED67F6">
            <w:pPr>
              <w:pStyle w:val="WCY-Tekstrozdziau"/>
              <w:jc w:val="center"/>
            </w:pPr>
            <w:r>
              <w:t>FP = 2</w:t>
            </w:r>
          </w:p>
        </w:tc>
      </w:tr>
      <w:tr w:rsidR="007B6F23" w14:paraId="1099536A" w14:textId="77777777" w:rsidTr="00ED67F6">
        <w:tc>
          <w:tcPr>
            <w:tcW w:w="2925" w:type="dxa"/>
          </w:tcPr>
          <w:p w14:paraId="7CE3DD36" w14:textId="77777777" w:rsidR="007B6F23" w:rsidRDefault="007B6F23" w:rsidP="00ED67F6">
            <w:pPr>
              <w:pStyle w:val="WCY-Tekstrozdziau"/>
              <w:jc w:val="center"/>
            </w:pPr>
            <w:r>
              <w:t>Przewidziana 0</w:t>
            </w:r>
          </w:p>
        </w:tc>
        <w:tc>
          <w:tcPr>
            <w:tcW w:w="2925" w:type="dxa"/>
          </w:tcPr>
          <w:p w14:paraId="4CAA4F10" w14:textId="1AF6DA8D" w:rsidR="007B6F23" w:rsidRDefault="007B6F23" w:rsidP="00ED67F6">
            <w:pPr>
              <w:pStyle w:val="WCY-Tekstrozdziau"/>
              <w:jc w:val="center"/>
            </w:pPr>
            <w:r>
              <w:t xml:space="preserve">FN = </w:t>
            </w:r>
            <w:r w:rsidR="0053051A">
              <w:t>2</w:t>
            </w:r>
          </w:p>
        </w:tc>
        <w:tc>
          <w:tcPr>
            <w:tcW w:w="2926" w:type="dxa"/>
          </w:tcPr>
          <w:p w14:paraId="3CA7E8C3" w14:textId="6C20F163" w:rsidR="007B6F23" w:rsidRDefault="007B6F23" w:rsidP="00ED67F6">
            <w:pPr>
              <w:pStyle w:val="WCY-Tekstrozdziau"/>
              <w:jc w:val="center"/>
            </w:pPr>
            <w:r>
              <w:t xml:space="preserve">TN = </w:t>
            </w:r>
            <w:r w:rsidR="0053051A">
              <w:t>12</w:t>
            </w:r>
          </w:p>
        </w:tc>
      </w:tr>
    </w:tbl>
    <w:p w14:paraId="6521C36D" w14:textId="04E4EEC4" w:rsidR="007B6F23" w:rsidRDefault="007B6F23" w:rsidP="007B6F23">
      <w:pPr>
        <w:pStyle w:val="WCY-Legendatabeli"/>
      </w:pPr>
      <w:bookmarkStart w:id="33" w:name="_Toc218341443"/>
      <w:r>
        <w:t xml:space="preserve">Macierz pomyłek modelu </w:t>
      </w:r>
      <w:proofErr w:type="spellStart"/>
      <w:r>
        <w:t>logitowego</w:t>
      </w:r>
      <w:proofErr w:type="spellEnd"/>
      <w:r>
        <w:t xml:space="preserve"> </w:t>
      </w:r>
      <w:r w:rsidR="006657BD">
        <w:t>13</w:t>
      </w:r>
      <w:bookmarkEnd w:id="33"/>
    </w:p>
    <w:p w14:paraId="5B531618" w14:textId="77777777" w:rsidR="007B6F23" w:rsidRDefault="007B6F23" w:rsidP="007B6F23">
      <w:pPr>
        <w:pStyle w:val="WCY-Tekstrozdziau"/>
      </w:pPr>
    </w:p>
    <w:p w14:paraId="1D838D55" w14:textId="4A711084" w:rsidR="007B6F23" w:rsidRPr="000B6423" w:rsidRDefault="007B6F23" w:rsidP="007B6F23">
      <w:pPr>
        <w:pStyle w:val="WCY-Tytupunktu"/>
        <w:ind w:left="357"/>
      </w:pPr>
      <w:r>
        <w:t xml:space="preserve">Model </w:t>
      </w:r>
      <w:proofErr w:type="spellStart"/>
      <w:r>
        <w:t>logitowy</w:t>
      </w:r>
      <w:proofErr w:type="spellEnd"/>
      <w:r>
        <w:t xml:space="preserve"> – </w:t>
      </w:r>
      <w:r w:rsidR="0053051A">
        <w:t>wszystkie składniki płatków</w:t>
      </w:r>
      <w:r>
        <w:t xml:space="preserve"> jako zmienne objaśniające</w:t>
      </w:r>
    </w:p>
    <w:p w14:paraId="5AD1BDF5" w14:textId="093C1116" w:rsidR="007B6F23" w:rsidRDefault="007B6F23" w:rsidP="007B6F23">
      <w:pPr>
        <w:pStyle w:val="WCY-Tekstrozdziau"/>
      </w:pPr>
      <w:r>
        <w:t xml:space="preserve">Modelem </w:t>
      </w:r>
      <w:proofErr w:type="spellStart"/>
      <w:r>
        <w:t>logitowym</w:t>
      </w:r>
      <w:proofErr w:type="spellEnd"/>
      <w:r>
        <w:t xml:space="preserve">, który zbudowano następnie jest model oparty o zmienne objaśniające </w:t>
      </w:r>
      <w:r w:rsidR="0053051A">
        <w:t xml:space="preserve">będące wszystkimi składnikami </w:t>
      </w:r>
      <w:proofErr w:type="spellStart"/>
      <w:r w:rsidR="0053051A">
        <w:t>płątków</w:t>
      </w:r>
      <w:proofErr w:type="spellEnd"/>
      <w:r>
        <w:t xml:space="preserve">. Zdecydowano się na budowę tego modelu, aby sprawdzić czy </w:t>
      </w:r>
      <w:r w:rsidR="0053051A">
        <w:t>może cały skład ma wpływ na umiejscowienie płatków na 1 półce</w:t>
      </w:r>
      <w:r>
        <w:t xml:space="preserve">. Prawdopodobieństwo przynależności płatków do półki </w:t>
      </w:r>
      <w:r w:rsidR="0053051A">
        <w:t>1</w:t>
      </w:r>
      <w:r>
        <w:t xml:space="preserve"> oznaczono jako p a zmienne objaśniające (zawartość </w:t>
      </w:r>
      <w:r w:rsidR="0053051A">
        <w:t>kalorii, cukrów, węglowodanów, białka, tłuszczu, sodu, błonnika i potasu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53051A">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53051A">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8</m:t>
            </m:r>
          </m:sub>
        </m:sSub>
      </m:oMath>
      <w:r>
        <w:t>.</w:t>
      </w:r>
    </w:p>
    <w:p w14:paraId="3B71562B" w14:textId="07108CFF" w:rsidR="007B6F23" w:rsidRPr="003C1320" w:rsidRDefault="007B6F23"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8</m:t>
              </m:r>
            </m:sub>
          </m:sSub>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06037442" w14:textId="77777777" w:rsidR="007B6F23" w:rsidRDefault="007B6F23" w:rsidP="007B6F23">
      <w:pPr>
        <w:pStyle w:val="WCY-Tekstrozdziau"/>
      </w:pPr>
    </w:p>
    <w:p w14:paraId="4D8FCA23"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04A8978"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0438E910"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6887185"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B77EC9C"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2BCE8B9" w14:textId="77777777" w:rsidR="007B6F23" w:rsidRDefault="007B6F23"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51DE497F"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651B4DA" w14:textId="0126C3BE"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m:t>
                </m:r>
                <m:r>
                  <m:rPr>
                    <m:sty m:val="p"/>
                  </m:rPr>
                  <w:rPr>
                    <w:rFonts w:ascii="Cambria Math" w:hAnsi="Cambria Math"/>
                  </w:rPr>
                  <m:t>2,0621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93BED9" w14:textId="1F21DD12" w:rsidR="007B6F23" w:rsidRDefault="006E5599" w:rsidP="00ED67F6">
            <w:pPr>
              <w:pStyle w:val="WCY-Tekstrozdziau"/>
              <w:jc w:val="center"/>
            </w:pPr>
            <w:r>
              <w:t>3,248</w:t>
            </w:r>
          </w:p>
        </w:tc>
        <w:tc>
          <w:tcPr>
            <w:tcW w:w="1900" w:type="dxa"/>
            <w:tcBorders>
              <w:top w:val="single" w:sz="4" w:space="0" w:color="auto"/>
              <w:bottom w:val="single" w:sz="4" w:space="0" w:color="auto"/>
              <w:right w:val="single" w:sz="4" w:space="0" w:color="auto"/>
            </w:tcBorders>
            <w:vAlign w:val="center"/>
          </w:tcPr>
          <w:p w14:paraId="5A0D78C0" w14:textId="3F61DDD9" w:rsidR="007B6F23" w:rsidRDefault="004D038C" w:rsidP="00ED67F6">
            <w:pPr>
              <w:pStyle w:val="WCY-Tekstrozdziau"/>
              <w:jc w:val="center"/>
            </w:pPr>
            <w:r>
              <w:t xml:space="preserve">0,403 </w:t>
            </w:r>
            <w:r w:rsidR="007B6F23">
              <w:t>– nieistotny</w:t>
            </w:r>
          </w:p>
        </w:tc>
      </w:tr>
      <w:tr w:rsidR="007B6F23" w14:paraId="75A6832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7B66E9E" w14:textId="1FE47239" w:rsidR="007B6F23" w:rsidRDefault="007B6F23"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m:t>
                </m:r>
                <m:r>
                  <m:rPr>
                    <m:sty m:val="p"/>
                  </m:rPr>
                  <w:rPr>
                    <w:rFonts w:ascii="Cambria Math" w:hAnsi="Cambria Math"/>
                  </w:rPr>
                  <m:t>0,0552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CBE894E" w14:textId="58341CDF" w:rsidR="007B6F23" w:rsidRDefault="006E5599" w:rsidP="00ED67F6">
            <w:pPr>
              <w:pStyle w:val="WCY-Tekstrozdziau"/>
              <w:jc w:val="center"/>
            </w:pPr>
            <w:r>
              <w:t>0,063</w:t>
            </w:r>
          </w:p>
        </w:tc>
        <w:tc>
          <w:tcPr>
            <w:tcW w:w="1900" w:type="dxa"/>
            <w:tcBorders>
              <w:top w:val="single" w:sz="4" w:space="0" w:color="auto"/>
              <w:bottom w:val="single" w:sz="4" w:space="0" w:color="auto"/>
              <w:right w:val="single" w:sz="4" w:space="0" w:color="auto"/>
            </w:tcBorders>
            <w:vAlign w:val="center"/>
          </w:tcPr>
          <w:p w14:paraId="04A62A04" w14:textId="3EF2060E" w:rsidR="007B6F23" w:rsidRDefault="004D038C" w:rsidP="00ED67F6">
            <w:pPr>
              <w:pStyle w:val="WCY-Tekstrozdziau"/>
              <w:jc w:val="center"/>
            </w:pPr>
            <w:r>
              <w:t>0,762</w:t>
            </w:r>
            <w:r w:rsidR="007B6F23">
              <w:t xml:space="preserve"> – nieistotny</w:t>
            </w:r>
          </w:p>
        </w:tc>
      </w:tr>
      <w:tr w:rsidR="007B6F23" w14:paraId="333315F6"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002C671" w14:textId="7FCBEFB8" w:rsidR="007B6F23" w:rsidRDefault="007B6F23" w:rsidP="00ED67F6">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0,1592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5838AFB" w14:textId="1ED8F069" w:rsidR="007B6F23" w:rsidRDefault="006E5599" w:rsidP="00ED67F6">
            <w:pPr>
              <w:pStyle w:val="WCY-Tekstrozdziau"/>
              <w:jc w:val="center"/>
            </w:pPr>
            <w:r>
              <w:t>0,291</w:t>
            </w:r>
          </w:p>
        </w:tc>
        <w:tc>
          <w:tcPr>
            <w:tcW w:w="1900" w:type="dxa"/>
            <w:tcBorders>
              <w:top w:val="single" w:sz="4" w:space="0" w:color="auto"/>
              <w:bottom w:val="single" w:sz="4" w:space="0" w:color="auto"/>
              <w:right w:val="single" w:sz="4" w:space="0" w:color="auto"/>
            </w:tcBorders>
            <w:vAlign w:val="center"/>
          </w:tcPr>
          <w:p w14:paraId="3277A649" w14:textId="66D1E8EC" w:rsidR="007B6F23" w:rsidRDefault="004D038C" w:rsidP="00ED67F6">
            <w:pPr>
              <w:pStyle w:val="WCY-Tekstrozdziau"/>
              <w:jc w:val="center"/>
            </w:pPr>
            <w:r>
              <w:t>0,299</w:t>
            </w:r>
            <w:r w:rsidR="007B6F23">
              <w:t xml:space="preserve"> – </w:t>
            </w:r>
            <w:r w:rsidR="006E5599">
              <w:t>nie</w:t>
            </w:r>
            <w:r w:rsidR="007B6F23">
              <w:t>istotny</w:t>
            </w:r>
          </w:p>
        </w:tc>
      </w:tr>
      <w:tr w:rsidR="006E5599" w14:paraId="27C8296D"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A541D45" w14:textId="7B9F9A3F"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0,3080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7F3E777" w14:textId="28E99ED0" w:rsidR="006E5599" w:rsidRDefault="006E5599" w:rsidP="006E5599">
            <w:pPr>
              <w:pStyle w:val="WCY-Tekstrozdziau"/>
              <w:jc w:val="center"/>
            </w:pPr>
            <w:r>
              <w:t>0,300</w:t>
            </w:r>
          </w:p>
        </w:tc>
        <w:tc>
          <w:tcPr>
            <w:tcW w:w="1900" w:type="dxa"/>
            <w:tcBorders>
              <w:top w:val="single" w:sz="4" w:space="0" w:color="auto"/>
              <w:bottom w:val="single" w:sz="4" w:space="0" w:color="auto"/>
              <w:right w:val="single" w:sz="4" w:space="0" w:color="auto"/>
            </w:tcBorders>
            <w:vAlign w:val="center"/>
          </w:tcPr>
          <w:p w14:paraId="33037C66" w14:textId="73C82A63" w:rsidR="006E5599" w:rsidRDefault="004D038C" w:rsidP="006E5599">
            <w:pPr>
              <w:pStyle w:val="WCY-Tekstrozdziau"/>
              <w:jc w:val="center"/>
            </w:pPr>
            <w:r>
              <w:t>1,055</w:t>
            </w:r>
            <w:r w:rsidR="006E5599">
              <w:t xml:space="preserve"> – </w:t>
            </w:r>
            <w:r w:rsidR="006E5599">
              <w:t>nie</w:t>
            </w:r>
            <w:r w:rsidR="006E5599">
              <w:t>istotny</w:t>
            </w:r>
          </w:p>
        </w:tc>
      </w:tr>
      <w:tr w:rsidR="006E5599" w14:paraId="78693595"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8E350B9" w14:textId="0E8B7E6B"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m:t>
                </m:r>
                <m:r>
                  <w:rPr>
                    <w:rFonts w:ascii="Cambria Math" w:hAnsi="Cambria Math"/>
                    <w:sz w:val="24"/>
                    <w:szCs w:val="24"/>
                  </w:rPr>
                  <m:t>0,6705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39C76FE" w14:textId="5669F8FF" w:rsidR="006E5599" w:rsidRDefault="006E5599" w:rsidP="006E5599">
            <w:pPr>
              <w:pStyle w:val="WCY-Tekstrozdziau"/>
              <w:jc w:val="center"/>
            </w:pPr>
            <w:r>
              <w:t>0,451</w:t>
            </w:r>
          </w:p>
        </w:tc>
        <w:tc>
          <w:tcPr>
            <w:tcW w:w="1900" w:type="dxa"/>
            <w:tcBorders>
              <w:top w:val="single" w:sz="4" w:space="0" w:color="auto"/>
              <w:bottom w:val="single" w:sz="4" w:space="0" w:color="auto"/>
              <w:right w:val="single" w:sz="4" w:space="0" w:color="auto"/>
            </w:tcBorders>
            <w:vAlign w:val="center"/>
          </w:tcPr>
          <w:p w14:paraId="748DA112" w14:textId="3638D851" w:rsidR="006E5599" w:rsidRDefault="003906AC" w:rsidP="006E5599">
            <w:pPr>
              <w:pStyle w:val="WCY-Tekstrozdziau"/>
              <w:jc w:val="center"/>
            </w:pPr>
            <w:r>
              <w:t>2,211</w:t>
            </w:r>
            <w:r w:rsidR="006E5599">
              <w:t xml:space="preserve"> – </w:t>
            </w:r>
            <w:r w:rsidR="006E5599">
              <w:t>nie</w:t>
            </w:r>
            <w:r w:rsidR="006E5599">
              <w:t>istotny</w:t>
            </w:r>
          </w:p>
        </w:tc>
      </w:tr>
      <w:tr w:rsidR="006E5599" w14:paraId="297B94A1"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DC0F3A2" w14:textId="7A6CCBC1"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m:rPr>
                    <m:sty m:val="p"/>
                  </m:rPr>
                  <w:rPr>
                    <w:rFonts w:ascii="Cambria Math" w:hAnsi="Cambria Math"/>
                  </w:rPr>
                  <m:t>-</m:t>
                </m:r>
                <m:r>
                  <m:rPr>
                    <m:sty m:val="p"/>
                  </m:rPr>
                  <w:rPr>
                    <w:rFonts w:ascii="Cambria Math" w:hAnsi="Cambria Math"/>
                  </w:rPr>
                  <m:t>0,2312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4F83F0" w14:textId="78B49388" w:rsidR="006E5599" w:rsidRDefault="006E5599" w:rsidP="006E5599">
            <w:pPr>
              <w:pStyle w:val="WCY-Tekstrozdziau"/>
              <w:jc w:val="center"/>
            </w:pPr>
            <w:r>
              <w:t>0,637</w:t>
            </w:r>
          </w:p>
        </w:tc>
        <w:tc>
          <w:tcPr>
            <w:tcW w:w="1900" w:type="dxa"/>
            <w:tcBorders>
              <w:top w:val="single" w:sz="4" w:space="0" w:color="auto"/>
              <w:bottom w:val="single" w:sz="4" w:space="0" w:color="auto"/>
              <w:right w:val="single" w:sz="4" w:space="0" w:color="auto"/>
            </w:tcBorders>
            <w:vAlign w:val="center"/>
          </w:tcPr>
          <w:p w14:paraId="5B857237" w14:textId="54473AE8" w:rsidR="006E5599" w:rsidRDefault="003906AC" w:rsidP="006E5599">
            <w:pPr>
              <w:pStyle w:val="WCY-Tekstrozdziau"/>
              <w:jc w:val="center"/>
            </w:pPr>
            <w:r>
              <w:t>0,132</w:t>
            </w:r>
            <w:r w:rsidR="006E5599">
              <w:t xml:space="preserve"> – </w:t>
            </w:r>
            <w:r w:rsidR="006E5599">
              <w:t>nie</w:t>
            </w:r>
            <w:r w:rsidR="006E5599">
              <w:t>istotny</w:t>
            </w:r>
          </w:p>
        </w:tc>
      </w:tr>
      <w:tr w:rsidR="006E5599" w14:paraId="01804455"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257F2C4" w14:textId="41C763B2"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6</m:t>
                    </m:r>
                  </m:sub>
                </m:sSub>
                <m:r>
                  <w:rPr>
                    <w:rFonts w:ascii="Cambria Math" w:hAnsi="Cambria Math"/>
                    <w:sz w:val="24"/>
                    <w:szCs w:val="24"/>
                  </w:rPr>
                  <m:t>=</m:t>
                </m:r>
                <m:r>
                  <w:rPr>
                    <w:rFonts w:ascii="Cambria Math" w:hAnsi="Cambria Math"/>
                  </w:rPr>
                  <m:t>0,0020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308F5F0" w14:textId="4D5E185D" w:rsidR="006E5599" w:rsidRDefault="006E5599" w:rsidP="006E5599">
            <w:pPr>
              <w:pStyle w:val="WCY-Tekstrozdziau"/>
              <w:jc w:val="center"/>
            </w:pPr>
            <w:r>
              <w:t>0,004</w:t>
            </w:r>
          </w:p>
        </w:tc>
        <w:tc>
          <w:tcPr>
            <w:tcW w:w="1900" w:type="dxa"/>
            <w:tcBorders>
              <w:top w:val="single" w:sz="4" w:space="0" w:color="auto"/>
              <w:bottom w:val="single" w:sz="4" w:space="0" w:color="auto"/>
              <w:right w:val="single" w:sz="4" w:space="0" w:color="auto"/>
            </w:tcBorders>
            <w:vAlign w:val="center"/>
          </w:tcPr>
          <w:p w14:paraId="09CFBC87" w14:textId="17D2561B" w:rsidR="006E5599" w:rsidRDefault="003906AC" w:rsidP="006E5599">
            <w:pPr>
              <w:pStyle w:val="WCY-Tekstrozdziau"/>
              <w:jc w:val="center"/>
            </w:pPr>
            <w:r>
              <w:t>0,270</w:t>
            </w:r>
            <w:r w:rsidR="006E5599">
              <w:t xml:space="preserve"> – </w:t>
            </w:r>
            <w:r w:rsidR="006E5599">
              <w:t>nie</w:t>
            </w:r>
            <w:r w:rsidR="006E5599">
              <w:t>istotny</w:t>
            </w:r>
          </w:p>
        </w:tc>
      </w:tr>
      <w:tr w:rsidR="006E5599" w14:paraId="6878E8D8"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A810964" w14:textId="39998789"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7</m:t>
                    </m:r>
                  </m:sub>
                </m:sSub>
                <m:r>
                  <w:rPr>
                    <w:rFonts w:ascii="Cambria Math" w:hAnsi="Cambria Math"/>
                    <w:sz w:val="24"/>
                    <w:szCs w:val="24"/>
                  </w:rPr>
                  <m:t>=</m:t>
                </m:r>
                <m:r>
                  <w:rPr>
                    <w:rFonts w:ascii="Cambria Math" w:hAnsi="Cambria Math"/>
                  </w:rPr>
                  <m:t>0,0745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35207D5" w14:textId="2A9D69E9" w:rsidR="006E5599" w:rsidRDefault="006E5599" w:rsidP="006E5599">
            <w:pPr>
              <w:pStyle w:val="WCY-Tekstrozdziau"/>
              <w:jc w:val="center"/>
            </w:pPr>
            <w:r>
              <w:t>0,406</w:t>
            </w:r>
          </w:p>
        </w:tc>
        <w:tc>
          <w:tcPr>
            <w:tcW w:w="1900" w:type="dxa"/>
            <w:tcBorders>
              <w:top w:val="single" w:sz="4" w:space="0" w:color="auto"/>
              <w:bottom w:val="single" w:sz="4" w:space="0" w:color="auto"/>
              <w:right w:val="single" w:sz="4" w:space="0" w:color="auto"/>
            </w:tcBorders>
            <w:vAlign w:val="center"/>
          </w:tcPr>
          <w:p w14:paraId="5D0373A8" w14:textId="50BBD198" w:rsidR="006E5599" w:rsidRDefault="003906AC" w:rsidP="006E5599">
            <w:pPr>
              <w:pStyle w:val="WCY-Tekstrozdziau"/>
              <w:jc w:val="center"/>
            </w:pPr>
            <w:r>
              <w:t>0,033</w:t>
            </w:r>
            <w:r w:rsidR="006E5599">
              <w:t xml:space="preserve"> – </w:t>
            </w:r>
            <w:r w:rsidR="006E5599">
              <w:t>nie</w:t>
            </w:r>
            <w:r w:rsidR="006E5599">
              <w:t>istotny</w:t>
            </w:r>
          </w:p>
        </w:tc>
      </w:tr>
      <w:tr w:rsidR="006E5599" w14:paraId="222F9514"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B580318" w14:textId="3C13680B" w:rsidR="006E5599" w:rsidRDefault="006E5599"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8</m:t>
                    </m:r>
                  </m:sub>
                </m:sSub>
                <m:r>
                  <w:rPr>
                    <w:rFonts w:ascii="Cambria Math" w:hAnsi="Cambria Math"/>
                    <w:sz w:val="24"/>
                    <w:szCs w:val="24"/>
                  </w:rPr>
                  <m:t>=</m:t>
                </m:r>
                <m:r>
                  <m:rPr>
                    <m:sty m:val="p"/>
                  </m:rPr>
                  <w:rPr>
                    <w:rFonts w:ascii="Cambria Math" w:hAnsi="Cambria Math"/>
                  </w:rPr>
                  <m:t>-</m:t>
                </m:r>
                <m:r>
                  <m:rPr>
                    <m:sty m:val="p"/>
                  </m:rPr>
                  <w:rPr>
                    <w:rFonts w:ascii="Cambria Math" w:hAnsi="Cambria Math"/>
                  </w:rPr>
                  <m:t>0,0095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A7BA2EC" w14:textId="294C0C81" w:rsidR="006E5599" w:rsidRDefault="006E5599" w:rsidP="006E5599">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642608E1" w14:textId="3044F8F1" w:rsidR="006E5599" w:rsidRDefault="003906AC" w:rsidP="006E5599">
            <w:pPr>
              <w:pStyle w:val="WCY-Tekstrozdziau"/>
              <w:jc w:val="center"/>
            </w:pPr>
            <w:r>
              <w:t>0,392</w:t>
            </w:r>
            <w:r w:rsidR="006E5599">
              <w:t xml:space="preserve"> – </w:t>
            </w:r>
            <w:r w:rsidR="006E5599">
              <w:t>nie</w:t>
            </w:r>
            <w:r w:rsidR="006E5599">
              <w:t>istotny</w:t>
            </w:r>
          </w:p>
        </w:tc>
      </w:tr>
    </w:tbl>
    <w:p w14:paraId="49DE573B" w14:textId="580A5BAD" w:rsidR="007B6F23" w:rsidRDefault="007B6F23" w:rsidP="007B6F23">
      <w:pPr>
        <w:pStyle w:val="WCY-Legendatabeli"/>
      </w:pPr>
      <w:bookmarkStart w:id="34" w:name="_Toc218341444"/>
      <w:r>
        <w:t xml:space="preserve">Tabela z parametrami dla modelu </w:t>
      </w:r>
      <w:proofErr w:type="spellStart"/>
      <w:r>
        <w:t>logitowego</w:t>
      </w:r>
      <w:proofErr w:type="spellEnd"/>
      <w:r>
        <w:t xml:space="preserve"> </w:t>
      </w:r>
      <w:r w:rsidR="003906AC">
        <w:t>14</w:t>
      </w:r>
      <w:bookmarkEnd w:id="34"/>
    </w:p>
    <w:p w14:paraId="71C55C9B" w14:textId="3D0232C1"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17</m:t>
          </m:r>
          <m:r>
            <w:rPr>
              <w:rFonts w:ascii="Cambria Math" w:hAnsi="Cambria Math"/>
            </w:rPr>
            <m:t>%</m:t>
          </m:r>
        </m:oMath>
      </m:oMathPara>
    </w:p>
    <w:p w14:paraId="3B7E8EE9" w14:textId="77777777" w:rsidR="007B6F23" w:rsidRDefault="007B6F23" w:rsidP="007B6F23">
      <w:pPr>
        <w:pStyle w:val="WCY-Tekstrozdziau"/>
      </w:pPr>
      <w:r>
        <w:t>Metryki oceny jakości klasyfikacji:</w:t>
      </w:r>
    </w:p>
    <w:p w14:paraId="013D4A01" w14:textId="318C7A60" w:rsidR="007B6F23" w:rsidRPr="00A96BB2" w:rsidRDefault="007B6F23" w:rsidP="007B6F23">
      <w:pPr>
        <w:pStyle w:val="WCY-Tekstrozdziau"/>
      </w:pPr>
      <m:oMathPara>
        <m:oMath>
          <m:r>
            <w:rPr>
              <w:rFonts w:ascii="Cambria Math" w:hAnsi="Cambria Math"/>
            </w:rPr>
            <m:t>Accuracy≈</m:t>
          </m:r>
          <m:r>
            <w:rPr>
              <w:rFonts w:ascii="Cambria Math" w:hAnsi="Cambria Math"/>
            </w:rPr>
            <m:t>75</m:t>
          </m:r>
          <m:r>
            <w:rPr>
              <w:rFonts w:ascii="Cambria Math" w:hAnsi="Cambria Math"/>
            </w:rPr>
            <m:t>%</m:t>
          </m:r>
        </m:oMath>
      </m:oMathPara>
    </w:p>
    <w:p w14:paraId="274CB52C" w14:textId="1E0E854C" w:rsidR="007B6F23" w:rsidRDefault="007B6F23" w:rsidP="007B6F23">
      <w:pPr>
        <w:pStyle w:val="WCY-Tekstrozdziau"/>
      </w:pPr>
      <m:oMathPara>
        <m:oMath>
          <m:r>
            <w:rPr>
              <w:rFonts w:ascii="Cambria Math" w:hAnsi="Cambria Math"/>
            </w:rPr>
            <m:t>Precision≈</m:t>
          </m:r>
          <m:r>
            <w:rPr>
              <w:rFonts w:ascii="Cambria Math" w:hAnsi="Cambria Math"/>
            </w:rPr>
            <m:t>0</m:t>
          </m:r>
          <m:r>
            <w:rPr>
              <w:rFonts w:ascii="Cambria Math" w:hAnsi="Cambria Math"/>
            </w:rPr>
            <m:t>%</m:t>
          </m:r>
        </m:oMath>
      </m:oMathPara>
    </w:p>
    <w:p w14:paraId="44CF244A" w14:textId="177DAFDE" w:rsidR="007B6F23" w:rsidRDefault="007B6F23" w:rsidP="007B6F23">
      <w:pPr>
        <w:pStyle w:val="WCY-Tekstrozdziau"/>
      </w:pPr>
      <m:oMathPara>
        <m:oMath>
          <m:r>
            <w:rPr>
              <w:rFonts w:ascii="Cambria Math" w:hAnsi="Cambria Math"/>
            </w:rPr>
            <m:t>Recall≈</m:t>
          </m:r>
          <m:r>
            <w:rPr>
              <w:rFonts w:ascii="Cambria Math" w:hAnsi="Cambria Math"/>
            </w:rPr>
            <m:t>0</m:t>
          </m:r>
          <m:r>
            <w:rPr>
              <w:rFonts w:ascii="Cambria Math" w:hAnsi="Cambria Math"/>
            </w:rPr>
            <m:t>%</m:t>
          </m:r>
        </m:oMath>
      </m:oMathPara>
    </w:p>
    <w:p w14:paraId="59AFFEEA" w14:textId="14CAA9F8" w:rsidR="007B6F23" w:rsidRDefault="007B6F23" w:rsidP="007B6F23">
      <w:pPr>
        <w:pStyle w:val="WCY-Tekstrozdziau"/>
      </w:pPr>
      <m:oMathPara>
        <m:oMath>
          <m:r>
            <w:rPr>
              <w:rFonts w:ascii="Cambria Math" w:hAnsi="Cambria Math"/>
            </w:rPr>
            <m:t>Spec</m:t>
          </m:r>
          <m:r>
            <w:rPr>
              <w:rFonts w:ascii="Cambria Math" w:hAnsi="Cambria Math"/>
            </w:rPr>
            <m:t>ifity</m:t>
          </m:r>
          <m:r>
            <w:rPr>
              <w:rFonts w:ascii="Cambria Math" w:hAnsi="Cambria Math"/>
            </w:rPr>
            <m:t>≈</m:t>
          </m:r>
          <m:r>
            <w:rPr>
              <w:rFonts w:ascii="Cambria Math" w:hAnsi="Cambria Math"/>
            </w:rPr>
            <m:t>85</m:t>
          </m:r>
          <m:r>
            <w:rPr>
              <w:rFonts w:ascii="Cambria Math" w:hAnsi="Cambria Math"/>
            </w:rPr>
            <m:t>,7%</m:t>
          </m:r>
        </m:oMath>
      </m:oMathPara>
    </w:p>
    <w:p w14:paraId="4FD338DD" w14:textId="5E5152A6" w:rsidR="007B6F23" w:rsidRDefault="007B6F23" w:rsidP="007B6F23">
      <w:pPr>
        <w:pStyle w:val="WCY-Tekstrozdziau"/>
      </w:pPr>
      <m:oMathPara>
        <m:oMath>
          <m:r>
            <w:rPr>
              <w:rFonts w:ascii="Cambria Math" w:hAnsi="Cambria Math"/>
            </w:rPr>
            <m:t>F1≈</m:t>
          </m:r>
          <m:r>
            <w:rPr>
              <w:rFonts w:ascii="Cambria Math" w:hAnsi="Cambria Math"/>
            </w:rPr>
            <m:t>0</m:t>
          </m:r>
          <m:r>
            <w:rPr>
              <w:rFonts w:ascii="Cambria Math" w:hAnsi="Cambria Math"/>
            </w:rPr>
            <m:t>%</m:t>
          </m:r>
        </m:oMath>
      </m:oMathPara>
    </w:p>
    <w:p w14:paraId="753958AA" w14:textId="56563628" w:rsidR="007B6F23" w:rsidRPr="00AC2549" w:rsidRDefault="007B6F23" w:rsidP="007B6F23">
      <w:pPr>
        <w:pStyle w:val="WCY-Tekstrozdziau"/>
      </w:pPr>
      <m:oMathPara>
        <m:oMath>
          <m:r>
            <w:rPr>
              <w:rFonts w:ascii="Cambria Math" w:hAnsi="Cambria Math"/>
            </w:rPr>
            <m:t>AUC≈0,7</m:t>
          </m:r>
          <m:r>
            <w:rPr>
              <w:rFonts w:ascii="Cambria Math" w:hAnsi="Cambria Math"/>
            </w:rPr>
            <m:t>9</m:t>
          </m:r>
        </m:oMath>
      </m:oMathPara>
    </w:p>
    <w:p w14:paraId="340B5E8E"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4D8C6DF7" w14:textId="77777777" w:rsidTr="00ED67F6">
        <w:tc>
          <w:tcPr>
            <w:tcW w:w="2925" w:type="dxa"/>
            <w:tcBorders>
              <w:tl2br w:val="single" w:sz="4" w:space="0" w:color="auto"/>
            </w:tcBorders>
          </w:tcPr>
          <w:p w14:paraId="33373D89" w14:textId="77777777" w:rsidR="007B6F23" w:rsidRDefault="007B6F23" w:rsidP="00ED67F6">
            <w:pPr>
              <w:pStyle w:val="WCY-Tekstrozdziau"/>
              <w:jc w:val="center"/>
            </w:pPr>
          </w:p>
        </w:tc>
        <w:tc>
          <w:tcPr>
            <w:tcW w:w="2925" w:type="dxa"/>
          </w:tcPr>
          <w:p w14:paraId="69408357" w14:textId="77777777" w:rsidR="007B6F23" w:rsidRDefault="007B6F23" w:rsidP="00ED67F6">
            <w:pPr>
              <w:pStyle w:val="WCY-Tekstrozdziau"/>
              <w:jc w:val="center"/>
            </w:pPr>
            <w:r>
              <w:t>Rzeczywista 1</w:t>
            </w:r>
          </w:p>
        </w:tc>
        <w:tc>
          <w:tcPr>
            <w:tcW w:w="2926" w:type="dxa"/>
          </w:tcPr>
          <w:p w14:paraId="6AFB80E3" w14:textId="77777777" w:rsidR="007B6F23" w:rsidRDefault="007B6F23" w:rsidP="00ED67F6">
            <w:pPr>
              <w:pStyle w:val="WCY-Tekstrozdziau"/>
              <w:jc w:val="center"/>
            </w:pPr>
            <w:r>
              <w:t>Rzeczywista 0</w:t>
            </w:r>
          </w:p>
        </w:tc>
      </w:tr>
      <w:tr w:rsidR="007B6F23" w14:paraId="13EE8280" w14:textId="77777777" w:rsidTr="00ED67F6">
        <w:tc>
          <w:tcPr>
            <w:tcW w:w="2925" w:type="dxa"/>
          </w:tcPr>
          <w:p w14:paraId="1F636CFB" w14:textId="77777777" w:rsidR="007B6F23" w:rsidRDefault="007B6F23" w:rsidP="00ED67F6">
            <w:pPr>
              <w:pStyle w:val="WCY-Tekstrozdziau"/>
              <w:jc w:val="center"/>
            </w:pPr>
            <w:r>
              <w:t>Przewidziana 1</w:t>
            </w:r>
          </w:p>
        </w:tc>
        <w:tc>
          <w:tcPr>
            <w:tcW w:w="2925" w:type="dxa"/>
          </w:tcPr>
          <w:p w14:paraId="4458A144" w14:textId="1A996FB3" w:rsidR="007B6F23" w:rsidRDefault="007B6F23" w:rsidP="00ED67F6">
            <w:pPr>
              <w:pStyle w:val="WCY-Tekstrozdziau"/>
              <w:jc w:val="center"/>
            </w:pPr>
            <w:r>
              <w:t xml:space="preserve">TP = </w:t>
            </w:r>
            <w:r w:rsidR="00642F4F">
              <w:t>0</w:t>
            </w:r>
          </w:p>
        </w:tc>
        <w:tc>
          <w:tcPr>
            <w:tcW w:w="2926" w:type="dxa"/>
          </w:tcPr>
          <w:p w14:paraId="172F7D81" w14:textId="77777777" w:rsidR="007B6F23" w:rsidRDefault="007B6F23" w:rsidP="00ED67F6">
            <w:pPr>
              <w:pStyle w:val="WCY-Tekstrozdziau"/>
              <w:jc w:val="center"/>
            </w:pPr>
            <w:r>
              <w:t>FP = 2</w:t>
            </w:r>
          </w:p>
        </w:tc>
      </w:tr>
      <w:tr w:rsidR="007B6F23" w14:paraId="41D97F4D" w14:textId="77777777" w:rsidTr="00ED67F6">
        <w:tc>
          <w:tcPr>
            <w:tcW w:w="2925" w:type="dxa"/>
          </w:tcPr>
          <w:p w14:paraId="40112AA9" w14:textId="77777777" w:rsidR="007B6F23" w:rsidRDefault="007B6F23" w:rsidP="00ED67F6">
            <w:pPr>
              <w:pStyle w:val="WCY-Tekstrozdziau"/>
              <w:jc w:val="center"/>
            </w:pPr>
            <w:r>
              <w:t>Przewidziana 0</w:t>
            </w:r>
          </w:p>
        </w:tc>
        <w:tc>
          <w:tcPr>
            <w:tcW w:w="2925" w:type="dxa"/>
          </w:tcPr>
          <w:p w14:paraId="6D9E7E24" w14:textId="466D7126" w:rsidR="007B6F23" w:rsidRDefault="007B6F23" w:rsidP="00ED67F6">
            <w:pPr>
              <w:pStyle w:val="WCY-Tekstrozdziau"/>
              <w:jc w:val="center"/>
            </w:pPr>
            <w:r>
              <w:t xml:space="preserve">FN = </w:t>
            </w:r>
            <w:r w:rsidR="00642F4F">
              <w:t>2</w:t>
            </w:r>
          </w:p>
        </w:tc>
        <w:tc>
          <w:tcPr>
            <w:tcW w:w="2926" w:type="dxa"/>
          </w:tcPr>
          <w:p w14:paraId="745A28BB" w14:textId="786CAE67" w:rsidR="007B6F23" w:rsidRDefault="007B6F23" w:rsidP="00ED67F6">
            <w:pPr>
              <w:pStyle w:val="WCY-Tekstrozdziau"/>
              <w:jc w:val="center"/>
            </w:pPr>
            <w:r>
              <w:t xml:space="preserve">TN = </w:t>
            </w:r>
            <w:r w:rsidR="00642F4F">
              <w:t>12</w:t>
            </w:r>
          </w:p>
        </w:tc>
      </w:tr>
    </w:tbl>
    <w:p w14:paraId="1ADDC08E" w14:textId="52423968" w:rsidR="000B6423" w:rsidRDefault="007B6F23" w:rsidP="00856B03">
      <w:pPr>
        <w:pStyle w:val="WCY-Legendatabeli"/>
      </w:pPr>
      <w:bookmarkStart w:id="35" w:name="_Toc218341445"/>
      <w:r>
        <w:t xml:space="preserve">Macierz pomyłek modelu </w:t>
      </w:r>
      <w:proofErr w:type="spellStart"/>
      <w:r>
        <w:t>logitowego</w:t>
      </w:r>
      <w:proofErr w:type="spellEnd"/>
      <w:r>
        <w:t xml:space="preserve"> </w:t>
      </w:r>
      <w:r w:rsidR="003906AC">
        <w:t>14</w:t>
      </w:r>
      <w:bookmarkEnd w:id="35"/>
    </w:p>
    <w:p w14:paraId="31C10E80" w14:textId="75C7F0AB" w:rsidR="00CA1D28" w:rsidRPr="00CA1D28" w:rsidRDefault="00CA1D28" w:rsidP="00CA1D28">
      <w:pPr>
        <w:pStyle w:val="WCY-Tekstrozdziau"/>
      </w:pPr>
      <w:r>
        <w:t xml:space="preserve">Na podstawie przeprowadzonych obliczeń oraz wcześniejszej analizy macierzy korelacji, należy stwierdzić, że nie udało się zbudować modelu o wysokiej zdolności klasyfikacyjnej dla półki 1. Bardzo niskie (równe 0) wartości metryk precyzji, </w:t>
      </w:r>
      <w:proofErr w:type="spellStart"/>
      <w:r>
        <w:t>czyłości</w:t>
      </w:r>
      <w:proofErr w:type="spellEnd"/>
      <w:r>
        <w:t xml:space="preserve"> i F1 oraz nieistotność statystyczna większości zmiennych objaśniających (poza węglowodanami i cukrem i modelach, które zawierają tylko je) w modelach wielu zmiennych dowodzą, że w badanym zbiorze danych nie istnieją silne, powtarzalne zależności między składem odżywczym płatków a ich umiejscowieniem na dolnej półce. Potwierdza to wstępną analizę macierzy korelacji, </w:t>
      </w:r>
      <w:proofErr w:type="spellStart"/>
      <w:r>
        <w:t>któ®a</w:t>
      </w:r>
      <w:proofErr w:type="spellEnd"/>
      <w:r>
        <w:t xml:space="preserve"> nie wykazała żadnego składnika wyraźnie powiązanego z tą półką. Słabe wyniki modeli sugerują, że o lokowaniu płatków na samym dole regału mogą decydować czynniki inne niż wartości odżywcze. Najprawdopodobniej są to kryteria logistyczne, np. gabaryty opakowań lub</w:t>
      </w:r>
      <w:r w:rsidR="00267ACF">
        <w:t xml:space="preserve"> ekonomiczne, takie jak niska cena.</w:t>
      </w:r>
    </w:p>
    <w:p w14:paraId="7E2EB586" w14:textId="77777777" w:rsidR="00CA1D28" w:rsidRDefault="00CA1D28" w:rsidP="00CA1D28">
      <w:pPr>
        <w:pStyle w:val="WCY-Tekstrozdziau"/>
      </w:pPr>
    </w:p>
    <w:p w14:paraId="14D80E5A" w14:textId="77777777" w:rsidR="00267ACF" w:rsidRDefault="00267ACF" w:rsidP="00CA1D28">
      <w:pPr>
        <w:pStyle w:val="WCY-Tekstrozdziau"/>
      </w:pPr>
    </w:p>
    <w:p w14:paraId="2B0E5C5F" w14:textId="77777777" w:rsidR="00267ACF" w:rsidRDefault="00267ACF" w:rsidP="00CA1D28">
      <w:pPr>
        <w:pStyle w:val="WCY-Tekstrozdziau"/>
      </w:pPr>
    </w:p>
    <w:p w14:paraId="0182153F" w14:textId="77777777" w:rsidR="00267ACF" w:rsidRDefault="00267ACF" w:rsidP="00CA1D28">
      <w:pPr>
        <w:pStyle w:val="WCY-Tekstrozdziau"/>
      </w:pPr>
    </w:p>
    <w:p w14:paraId="20A56100" w14:textId="77777777" w:rsidR="00267ACF" w:rsidRPr="00CA1D28" w:rsidRDefault="00267ACF" w:rsidP="00CA1D28">
      <w:pPr>
        <w:pStyle w:val="WCY-Tekstrozdziau"/>
      </w:pPr>
    </w:p>
    <w:p w14:paraId="45AB712B" w14:textId="60E0605D" w:rsidR="00A63D2D" w:rsidRPr="00A63D2D" w:rsidRDefault="00A63D2D" w:rsidP="00856B03">
      <w:pPr>
        <w:pStyle w:val="WCY-Bibliografiaispisy"/>
      </w:pPr>
      <w:bookmarkStart w:id="36" w:name="_Toc218341490"/>
      <w:r>
        <w:lastRenderedPageBreak/>
        <w:t>Wnioski</w:t>
      </w:r>
      <w:bookmarkEnd w:id="36"/>
    </w:p>
    <w:p w14:paraId="30B153A5" w14:textId="655CF833" w:rsidR="00237DD5" w:rsidRPr="00C47B62" w:rsidRDefault="00237DD5" w:rsidP="008A4069">
      <w:r>
        <w:rPr>
          <w:rFonts w:eastAsiaTheme="majorEastAsia"/>
        </w:rPr>
        <w:t xml:space="preserve">W wyniku analizy </w:t>
      </w:r>
      <w:r w:rsidR="008A4069">
        <w:rPr>
          <w:rFonts w:eastAsiaTheme="majorEastAsia"/>
        </w:rPr>
        <w:t xml:space="preserve">zbudowanych modeli </w:t>
      </w:r>
      <w:r w:rsidR="00105808">
        <w:rPr>
          <w:rFonts w:eastAsiaTheme="majorEastAsia"/>
        </w:rPr>
        <w:t>stwierdzono, że skład odżywczy płatków śniadaniowych ma wpływ na ich umiejscowienie na danej półce, ale w sposób niejednoznaczny. Najsilniejsze zależności zaobserwowano dla półek 3 i 2, podczas gdy dla półki 1 nie stwierdzono jednoznacznych zależności determinujących umiejscowienie płatków na tej półce.</w:t>
      </w:r>
      <w:r w:rsidR="00D14612">
        <w:rPr>
          <w:rFonts w:eastAsiaTheme="majorEastAsia"/>
        </w:rPr>
        <w:t xml:space="preserve"> Analiza potwierdziła, że na półce 2, znajdującej się na wysokości wzroku, ulokowane są płatki o gorszej jakości, co wykazał model oparty o zmienną objaśniającą – cukier. Istotność statystyczna tej zmiennej  oraz jej dodatnia korelacja wskazują na możliwą celową strategię sklepu polegającą na eksponowaniu na tej półce płatków o wysokiej zawartości cukry. Z kolei półka 3 zidentyfikowana została jako zawierająca płatki o zdrowszym składzie, gdzie najlepszym czynnikiem decydującym o umiejscowieniu płatków na tej półce okazała się zawartość potasu, która jest silnie skorelowana z błonnikiem. W przypadku modeli wielu zmiennych dla tej półki konieczna była redukcja zmiennych ze względu na możliwą multikolinearność między składnikami potasu i błonnika. Odmienne rezultaty uzyskano dla półki 1, dla której nie udało się zbudować modelu o zadowalającej jakości klasyfikacyjnej. Modele </w:t>
      </w:r>
      <w:proofErr w:type="spellStart"/>
      <w:r w:rsidR="00D14612">
        <w:rPr>
          <w:rFonts w:eastAsiaTheme="majorEastAsia"/>
        </w:rPr>
        <w:t>logitowe</w:t>
      </w:r>
      <w:proofErr w:type="spellEnd"/>
      <w:r w:rsidR="00D14612">
        <w:rPr>
          <w:rFonts w:eastAsiaTheme="majorEastAsia"/>
        </w:rPr>
        <w:t xml:space="preserve"> dla tej </w:t>
      </w:r>
      <w:proofErr w:type="spellStart"/>
      <w:r w:rsidR="00D14612">
        <w:rPr>
          <w:rFonts w:eastAsiaTheme="majorEastAsia"/>
        </w:rPr>
        <w:t>pólki</w:t>
      </w:r>
      <w:proofErr w:type="spellEnd"/>
      <w:r w:rsidR="00D14612">
        <w:rPr>
          <w:rFonts w:eastAsiaTheme="majorEastAsia"/>
        </w:rPr>
        <w:t xml:space="preserve"> uzyskały zerowe wartości precyzji i czułości (oraz F1) w ujęciu modeli wielu zmiennych, dodatkowo wykazano nieistotność większości zmiennych objaśniających w zbudowanych modelach, co świadczy brak jednoznacznego związku między składem odżywczym płatków a umiejscowieniem ich na tej półce. Oznacza to, że o umieszczeniu płatków na najniższej półce decydują czynniki inne niż te żywieniowe. Podsumowując, modele </w:t>
      </w:r>
      <w:proofErr w:type="spellStart"/>
      <w:r w:rsidR="00D14612">
        <w:rPr>
          <w:rFonts w:eastAsiaTheme="majorEastAsia"/>
        </w:rPr>
        <w:t>logitowe</w:t>
      </w:r>
      <w:proofErr w:type="spellEnd"/>
      <w:r w:rsidR="00D14612">
        <w:rPr>
          <w:rFonts w:eastAsiaTheme="majorEastAsia"/>
        </w:rPr>
        <w:t xml:space="preserve"> skutecznie wykryły podział płatków na swego rodzaju strefy „impulsywną”, w której są płatki wysokosłodzone, których sklep szybko chce się pozbyć, oraz „zdrową”, gdzie są produkty o zwiększonej zawartości zdrowych składników. Modele okazały się jednak niewystarczające, aby wyjaśnić strukturę półki 1, która nie zależy od składników odżywczych.</w:t>
      </w:r>
    </w:p>
    <w:p w14:paraId="1EDF33ED" w14:textId="77777777" w:rsidR="00237DD5" w:rsidRPr="00C47B62" w:rsidRDefault="00237DD5">
      <w:pPr>
        <w:spacing w:after="160" w:line="259" w:lineRule="auto"/>
      </w:pPr>
    </w:p>
    <w:p w14:paraId="6C877623" w14:textId="77777777" w:rsidR="00237DD5" w:rsidRPr="00C47B62" w:rsidRDefault="00237DD5">
      <w:pPr>
        <w:spacing w:after="160" w:line="259" w:lineRule="auto"/>
      </w:pPr>
    </w:p>
    <w:p w14:paraId="4941B6F0" w14:textId="77777777" w:rsidR="00237DD5" w:rsidRPr="00C47B62" w:rsidRDefault="00237DD5">
      <w:pPr>
        <w:spacing w:after="160" w:line="259" w:lineRule="auto"/>
      </w:pPr>
    </w:p>
    <w:p w14:paraId="0A8F3C6E" w14:textId="77777777" w:rsidR="00237DD5" w:rsidRPr="00C47B62" w:rsidRDefault="00237DD5">
      <w:pPr>
        <w:spacing w:after="160" w:line="259" w:lineRule="auto"/>
      </w:pPr>
    </w:p>
    <w:p w14:paraId="6224EE71" w14:textId="77777777" w:rsidR="00237DD5" w:rsidRDefault="00237DD5">
      <w:pPr>
        <w:spacing w:after="160" w:line="259" w:lineRule="auto"/>
      </w:pPr>
    </w:p>
    <w:p w14:paraId="21ABCB24" w14:textId="77777777" w:rsidR="006417E8" w:rsidRDefault="006417E8">
      <w:pPr>
        <w:spacing w:after="160" w:line="259" w:lineRule="auto"/>
      </w:pPr>
    </w:p>
    <w:p w14:paraId="06E58AFD" w14:textId="77777777" w:rsidR="006417E8" w:rsidRDefault="006417E8">
      <w:pPr>
        <w:spacing w:after="160" w:line="259" w:lineRule="auto"/>
      </w:pPr>
    </w:p>
    <w:p w14:paraId="57B42174" w14:textId="77777777" w:rsidR="006417E8" w:rsidRDefault="006417E8">
      <w:pPr>
        <w:spacing w:after="160" w:line="259" w:lineRule="auto"/>
      </w:pPr>
    </w:p>
    <w:p w14:paraId="1D8E75AC" w14:textId="77777777" w:rsidR="00D663EB" w:rsidRDefault="00D663EB">
      <w:pPr>
        <w:spacing w:after="160" w:line="259" w:lineRule="auto"/>
      </w:pPr>
    </w:p>
    <w:p w14:paraId="5EAC4F60" w14:textId="77777777" w:rsidR="00D663EB" w:rsidRDefault="00D663EB">
      <w:pPr>
        <w:spacing w:after="160" w:line="259" w:lineRule="auto"/>
      </w:pPr>
    </w:p>
    <w:p w14:paraId="7FD66001" w14:textId="77777777" w:rsidR="00D663EB" w:rsidRDefault="00D663EB">
      <w:pPr>
        <w:spacing w:after="160" w:line="259" w:lineRule="auto"/>
      </w:pPr>
    </w:p>
    <w:p w14:paraId="27B5EF4D" w14:textId="77777777" w:rsidR="00D663EB" w:rsidRDefault="00D663EB">
      <w:pPr>
        <w:spacing w:after="160" w:line="259" w:lineRule="auto"/>
      </w:pPr>
    </w:p>
    <w:p w14:paraId="61A0FFC2" w14:textId="77777777" w:rsidR="00D663EB" w:rsidRDefault="00D663EB">
      <w:pPr>
        <w:spacing w:after="160" w:line="259" w:lineRule="auto"/>
      </w:pPr>
    </w:p>
    <w:p w14:paraId="121B34E3" w14:textId="77777777" w:rsidR="00105808" w:rsidRPr="00C47B62" w:rsidRDefault="00105808">
      <w:pPr>
        <w:spacing w:after="160" w:line="259" w:lineRule="auto"/>
        <w:rPr>
          <w:b/>
          <w:sz w:val="28"/>
          <w:szCs w:val="26"/>
        </w:rPr>
      </w:pPr>
    </w:p>
    <w:p w14:paraId="13B08F4D" w14:textId="212C8251" w:rsidR="004C0956" w:rsidRDefault="00D64A7A" w:rsidP="00D64A7A">
      <w:pPr>
        <w:pStyle w:val="WCY-Bibliografiaispisy"/>
      </w:pPr>
      <w:bookmarkStart w:id="37" w:name="_Toc218341491"/>
      <w:r>
        <w:lastRenderedPageBreak/>
        <w:t>Bibliografia</w:t>
      </w:r>
      <w:bookmarkEnd w:id="37"/>
    </w:p>
    <w:p w14:paraId="5F4AD141" w14:textId="417966A2" w:rsidR="00731C20" w:rsidRDefault="00A83582" w:rsidP="006176A5">
      <w:pPr>
        <w:pStyle w:val="WCY-Pozycjabibliografii"/>
      </w:pPr>
      <w:hyperlink r:id="rId17" w:history="1">
        <w:r w:rsidRPr="003B4C2E">
          <w:rPr>
            <w:rStyle w:val="Hipercze"/>
          </w:rPr>
          <w:t>https://en.wikipedia.org/wiki/Pseudo-R-squared</w:t>
        </w:r>
      </w:hyperlink>
    </w:p>
    <w:p w14:paraId="144E7823" w14:textId="4346190A" w:rsidR="00A83582" w:rsidRDefault="00A83582" w:rsidP="006176A5">
      <w:pPr>
        <w:pStyle w:val="WCY-Pozycjabibliografii"/>
      </w:pPr>
      <w:hyperlink r:id="rId18" w:history="1">
        <w:r w:rsidRPr="003B4C2E">
          <w:rPr>
            <w:rStyle w:val="Hipercze"/>
          </w:rPr>
          <w:t>https://miroslawmamczur.pl/jak-dziala-regresja-logistyczna/</w:t>
        </w:r>
      </w:hyperlink>
    </w:p>
    <w:p w14:paraId="15737877" w14:textId="1368A6EE" w:rsidR="00A83582" w:rsidRDefault="00A83582" w:rsidP="006176A5">
      <w:pPr>
        <w:pStyle w:val="WCY-Pozycjabibliografii"/>
      </w:pPr>
      <w:hyperlink r:id="rId19" w:history="1">
        <w:r w:rsidRPr="003B4C2E">
          <w:rPr>
            <w:rStyle w:val="Hipercze"/>
          </w:rPr>
          <w:t>https://www.youtube.com/watch?v=idGS1gLIXTA</w:t>
        </w:r>
      </w:hyperlink>
    </w:p>
    <w:p w14:paraId="2A1063B5" w14:textId="58FE0F44" w:rsidR="00A83582" w:rsidRDefault="00A83582" w:rsidP="006176A5">
      <w:pPr>
        <w:pStyle w:val="WCY-Pozycjabibliografii"/>
      </w:pPr>
      <w:hyperlink r:id="rId20" w:history="1">
        <w:r w:rsidRPr="003B4C2E">
          <w:rPr>
            <w:rStyle w:val="Hipercze"/>
          </w:rPr>
          <w:t>https://www.youtube.com/watch?v=2HpcV1sq0fE</w:t>
        </w:r>
      </w:hyperlink>
    </w:p>
    <w:p w14:paraId="58C556A7" w14:textId="141E091F" w:rsidR="00AC2549" w:rsidRDefault="00AC2549" w:rsidP="006176A5">
      <w:pPr>
        <w:pStyle w:val="WCY-Pozycjabibliografii"/>
      </w:pPr>
      <w:hyperlink r:id="rId21" w:history="1">
        <w:r w:rsidRPr="003B4C2E">
          <w:rPr>
            <w:rStyle w:val="Hipercze"/>
          </w:rPr>
          <w:t>https://en.wikipedia.org/wiki/Pseudo-R-squared</w:t>
        </w:r>
      </w:hyperlink>
    </w:p>
    <w:p w14:paraId="467FAF47" w14:textId="15A74A44" w:rsidR="00712057" w:rsidRDefault="00712057" w:rsidP="006176A5">
      <w:pPr>
        <w:pStyle w:val="WCY-Pozycjabibliografii"/>
      </w:pPr>
      <w:hyperlink r:id="rId22" w:history="1">
        <w:r w:rsidRPr="003B4C2E">
          <w:rPr>
            <w:rStyle w:val="Hipercze"/>
          </w:rPr>
          <w:t>https://pl.wikipedia.org/wiki/Funkcja_wiarygodno%C5%9Bci</w:t>
        </w:r>
      </w:hyperlink>
    </w:p>
    <w:p w14:paraId="6222A76B" w14:textId="3A775A20" w:rsidR="00712057" w:rsidRDefault="008B030E" w:rsidP="006176A5">
      <w:pPr>
        <w:pStyle w:val="WCY-Pozycjabibliografii"/>
      </w:pPr>
      <w:hyperlink r:id="rId23" w:history="1">
        <w:r w:rsidRPr="004B5DA3">
          <w:rPr>
            <w:rStyle w:val="Hipercze"/>
          </w:rPr>
          <w:t>https://www.naukowiec.org/wzory/statystyka/statystyka-walda--test_455.html</w:t>
        </w:r>
      </w:hyperlink>
    </w:p>
    <w:p w14:paraId="6FC15E53" w14:textId="77777777" w:rsidR="008B030E" w:rsidRDefault="008B030E" w:rsidP="00DE4DBF">
      <w:pPr>
        <w:pStyle w:val="WCY-Tekstrozdziau"/>
      </w:pPr>
    </w:p>
    <w:p w14:paraId="478C9101" w14:textId="77777777" w:rsidR="00AC2549" w:rsidRDefault="00AC2549" w:rsidP="00DE4DBF">
      <w:pPr>
        <w:pStyle w:val="WCY-Tekstrozdziau"/>
      </w:pPr>
    </w:p>
    <w:p w14:paraId="27AFF8F9" w14:textId="77777777" w:rsidR="00A83582" w:rsidRDefault="00A83582" w:rsidP="00DE4DBF">
      <w:pPr>
        <w:pStyle w:val="WCY-Tekstrozdziau"/>
      </w:pPr>
    </w:p>
    <w:p w14:paraId="7CB8924C" w14:textId="77777777" w:rsidR="00731C20" w:rsidRDefault="00731C20" w:rsidP="00DE4DBF">
      <w:pPr>
        <w:pStyle w:val="WCY-Tekstrozdziau"/>
      </w:pPr>
    </w:p>
    <w:p w14:paraId="14931568" w14:textId="14B486BF" w:rsidR="00073F90" w:rsidRDefault="00073F90" w:rsidP="00DE4DBF">
      <w:pPr>
        <w:pStyle w:val="WCY-Tekstrozdziau"/>
      </w:pPr>
    </w:p>
    <w:p w14:paraId="00EC5DB5" w14:textId="77777777" w:rsidR="00A12021" w:rsidRDefault="00A12021">
      <w:pPr>
        <w:spacing w:after="160" w:line="259" w:lineRule="auto"/>
        <w:rPr>
          <w:b/>
          <w:sz w:val="28"/>
          <w:szCs w:val="26"/>
        </w:rPr>
      </w:pPr>
      <w:r>
        <w:br w:type="page"/>
      </w:r>
    </w:p>
    <w:p w14:paraId="3F19BFD5" w14:textId="106F942A" w:rsidR="00D64A7A" w:rsidRDefault="00073F90" w:rsidP="00073F90">
      <w:pPr>
        <w:pStyle w:val="WCY-Bibliografiaispisy"/>
      </w:pPr>
      <w:bookmarkStart w:id="38" w:name="_Toc218341492"/>
      <w:r>
        <w:lastRenderedPageBreak/>
        <w:t>Spis rysunków</w:t>
      </w:r>
      <w:bookmarkEnd w:id="38"/>
    </w:p>
    <w:p w14:paraId="5FC82EC2" w14:textId="4CDAA055" w:rsidR="002F5412"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rysunku;1" </w:instrText>
      </w:r>
      <w:r>
        <w:fldChar w:fldCharType="separate"/>
      </w:r>
      <w:hyperlink w:anchor="_Toc218341415" w:history="1">
        <w:r w:rsidR="002F5412" w:rsidRPr="00005185">
          <w:rPr>
            <w:rStyle w:val="Hipercze"/>
          </w:rPr>
          <w:t>Rys. 1.</w:t>
        </w:r>
        <w:r w:rsidR="002F5412">
          <w:rPr>
            <w:rFonts w:asciiTheme="minorHAnsi" w:eastAsiaTheme="minorEastAsia" w:hAnsiTheme="minorHAnsi" w:cstheme="minorBidi"/>
            <w:kern w:val="2"/>
            <w:lang w:eastAsia="pl-PL"/>
            <w14:ligatures w14:val="standardContextual"/>
          </w:rPr>
          <w:tab/>
        </w:r>
        <w:r w:rsidR="002F5412" w:rsidRPr="00005185">
          <w:rPr>
            <w:rStyle w:val="Hipercze"/>
          </w:rPr>
          <w:t>Wizualizacja macierzy korelacji między zmiennymi</w:t>
        </w:r>
        <w:r w:rsidR="002F5412">
          <w:rPr>
            <w:webHidden/>
          </w:rPr>
          <w:tab/>
        </w:r>
        <w:r w:rsidR="002F5412">
          <w:rPr>
            <w:webHidden/>
          </w:rPr>
          <w:fldChar w:fldCharType="begin"/>
        </w:r>
        <w:r w:rsidR="002F5412">
          <w:rPr>
            <w:webHidden/>
          </w:rPr>
          <w:instrText xml:space="preserve"> PAGEREF _Toc218341415 \h </w:instrText>
        </w:r>
        <w:r w:rsidR="002F5412">
          <w:rPr>
            <w:webHidden/>
          </w:rPr>
        </w:r>
        <w:r w:rsidR="002F5412">
          <w:rPr>
            <w:webHidden/>
          </w:rPr>
          <w:fldChar w:fldCharType="separate"/>
        </w:r>
        <w:r w:rsidR="002F5412">
          <w:rPr>
            <w:webHidden/>
          </w:rPr>
          <w:t>8</w:t>
        </w:r>
        <w:r w:rsidR="002F5412">
          <w:rPr>
            <w:webHidden/>
          </w:rPr>
          <w:fldChar w:fldCharType="end"/>
        </w:r>
      </w:hyperlink>
    </w:p>
    <w:p w14:paraId="1F753E31" w14:textId="1DB6BEF1" w:rsidR="009F3B06" w:rsidRDefault="003C6FFD" w:rsidP="00073F90">
      <w:pPr>
        <w:pStyle w:val="WCY-Tekstrozdziau"/>
      </w:pPr>
      <w:r>
        <w:rPr>
          <w:rFonts w:eastAsia="Calibri"/>
          <w:b/>
          <w:bCs/>
          <w:noProof/>
          <w:sz w:val="24"/>
          <w:szCs w:val="24"/>
          <w:lang w:eastAsia="en-US"/>
        </w:rPr>
        <w:fldChar w:fldCharType="end"/>
      </w:r>
    </w:p>
    <w:p w14:paraId="217F51C9" w14:textId="269B3B84" w:rsidR="00073F90" w:rsidRDefault="00073F90" w:rsidP="00073F90">
      <w:pPr>
        <w:pStyle w:val="WCY-Bibliografiaispisy"/>
      </w:pPr>
      <w:bookmarkStart w:id="39" w:name="_Toc218341493"/>
      <w:r>
        <w:t>Spis tabel</w:t>
      </w:r>
      <w:bookmarkEnd w:id="39"/>
    </w:p>
    <w:p w14:paraId="3E2EE9C2" w14:textId="4EE54479" w:rsidR="002F5412"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tabeli;1" </w:instrText>
      </w:r>
      <w:r>
        <w:fldChar w:fldCharType="separate"/>
      </w:r>
      <w:hyperlink w:anchor="_Toc218341418" w:history="1">
        <w:r w:rsidR="002F5412" w:rsidRPr="004D11D8">
          <w:rPr>
            <w:rStyle w:val="Hipercze"/>
          </w:rPr>
          <w:t>Tab. 1.</w:t>
        </w:r>
        <w:r w:rsidR="002F5412">
          <w:rPr>
            <w:rFonts w:asciiTheme="minorHAnsi" w:eastAsiaTheme="minorEastAsia" w:hAnsiTheme="minorHAnsi" w:cstheme="minorBidi"/>
            <w:kern w:val="2"/>
            <w:lang w:eastAsia="pl-PL"/>
            <w14:ligatures w14:val="standardContextual"/>
          </w:rPr>
          <w:tab/>
        </w:r>
        <w:r w:rsidR="002F5412" w:rsidRPr="004D11D8">
          <w:rPr>
            <w:rStyle w:val="Hipercze"/>
          </w:rPr>
          <w:t>Tabela z parametrami dla modelu logitowego 1</w:t>
        </w:r>
        <w:r w:rsidR="002F5412">
          <w:rPr>
            <w:webHidden/>
          </w:rPr>
          <w:tab/>
        </w:r>
        <w:r w:rsidR="002F5412">
          <w:rPr>
            <w:webHidden/>
          </w:rPr>
          <w:fldChar w:fldCharType="begin"/>
        </w:r>
        <w:r w:rsidR="002F5412">
          <w:rPr>
            <w:webHidden/>
          </w:rPr>
          <w:instrText xml:space="preserve"> PAGEREF _Toc218341418 \h </w:instrText>
        </w:r>
        <w:r w:rsidR="002F5412">
          <w:rPr>
            <w:webHidden/>
          </w:rPr>
        </w:r>
        <w:r w:rsidR="002F5412">
          <w:rPr>
            <w:webHidden/>
          </w:rPr>
          <w:fldChar w:fldCharType="separate"/>
        </w:r>
        <w:r w:rsidR="002F5412">
          <w:rPr>
            <w:webHidden/>
          </w:rPr>
          <w:t>10</w:t>
        </w:r>
        <w:r w:rsidR="002F5412">
          <w:rPr>
            <w:webHidden/>
          </w:rPr>
          <w:fldChar w:fldCharType="end"/>
        </w:r>
      </w:hyperlink>
    </w:p>
    <w:p w14:paraId="28CA7F8F" w14:textId="7DE82DAB"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19" w:history="1">
        <w:r w:rsidRPr="004D11D8">
          <w:rPr>
            <w:rStyle w:val="Hipercze"/>
          </w:rPr>
          <w:t>Tab. 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w:t>
        </w:r>
        <w:r>
          <w:rPr>
            <w:webHidden/>
          </w:rPr>
          <w:tab/>
        </w:r>
        <w:r>
          <w:rPr>
            <w:webHidden/>
          </w:rPr>
          <w:fldChar w:fldCharType="begin"/>
        </w:r>
        <w:r>
          <w:rPr>
            <w:webHidden/>
          </w:rPr>
          <w:instrText xml:space="preserve"> PAGEREF _Toc218341419 \h </w:instrText>
        </w:r>
        <w:r>
          <w:rPr>
            <w:webHidden/>
          </w:rPr>
        </w:r>
        <w:r>
          <w:rPr>
            <w:webHidden/>
          </w:rPr>
          <w:fldChar w:fldCharType="separate"/>
        </w:r>
        <w:r>
          <w:rPr>
            <w:webHidden/>
          </w:rPr>
          <w:t>10</w:t>
        </w:r>
        <w:r>
          <w:rPr>
            <w:webHidden/>
          </w:rPr>
          <w:fldChar w:fldCharType="end"/>
        </w:r>
      </w:hyperlink>
    </w:p>
    <w:p w14:paraId="7B8C60BF" w14:textId="0B6896B3"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0" w:history="1">
        <w:r w:rsidRPr="004D11D8">
          <w:rPr>
            <w:rStyle w:val="Hipercze"/>
          </w:rPr>
          <w:t>Tab. 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2</w:t>
        </w:r>
        <w:r>
          <w:rPr>
            <w:webHidden/>
          </w:rPr>
          <w:tab/>
        </w:r>
        <w:r>
          <w:rPr>
            <w:webHidden/>
          </w:rPr>
          <w:fldChar w:fldCharType="begin"/>
        </w:r>
        <w:r>
          <w:rPr>
            <w:webHidden/>
          </w:rPr>
          <w:instrText xml:space="preserve"> PAGEREF _Toc218341420 \h </w:instrText>
        </w:r>
        <w:r>
          <w:rPr>
            <w:webHidden/>
          </w:rPr>
        </w:r>
        <w:r>
          <w:rPr>
            <w:webHidden/>
          </w:rPr>
          <w:fldChar w:fldCharType="separate"/>
        </w:r>
        <w:r>
          <w:rPr>
            <w:webHidden/>
          </w:rPr>
          <w:t>11</w:t>
        </w:r>
        <w:r>
          <w:rPr>
            <w:webHidden/>
          </w:rPr>
          <w:fldChar w:fldCharType="end"/>
        </w:r>
      </w:hyperlink>
    </w:p>
    <w:p w14:paraId="53686A62" w14:textId="6B8C426C"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1" w:history="1">
        <w:r w:rsidRPr="004D11D8">
          <w:rPr>
            <w:rStyle w:val="Hipercze"/>
          </w:rPr>
          <w:t>Tab. 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2</w:t>
        </w:r>
        <w:r>
          <w:rPr>
            <w:webHidden/>
          </w:rPr>
          <w:tab/>
        </w:r>
        <w:r>
          <w:rPr>
            <w:webHidden/>
          </w:rPr>
          <w:fldChar w:fldCharType="begin"/>
        </w:r>
        <w:r>
          <w:rPr>
            <w:webHidden/>
          </w:rPr>
          <w:instrText xml:space="preserve"> PAGEREF _Toc218341421 \h </w:instrText>
        </w:r>
        <w:r>
          <w:rPr>
            <w:webHidden/>
          </w:rPr>
        </w:r>
        <w:r>
          <w:rPr>
            <w:webHidden/>
          </w:rPr>
          <w:fldChar w:fldCharType="separate"/>
        </w:r>
        <w:r>
          <w:rPr>
            <w:webHidden/>
          </w:rPr>
          <w:t>11</w:t>
        </w:r>
        <w:r>
          <w:rPr>
            <w:webHidden/>
          </w:rPr>
          <w:fldChar w:fldCharType="end"/>
        </w:r>
      </w:hyperlink>
    </w:p>
    <w:p w14:paraId="67C61A20" w14:textId="02E7FDC1"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2" w:history="1">
        <w:r w:rsidRPr="004D11D8">
          <w:rPr>
            <w:rStyle w:val="Hipercze"/>
          </w:rPr>
          <w:t>Tab. 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3</w:t>
        </w:r>
        <w:r>
          <w:rPr>
            <w:webHidden/>
          </w:rPr>
          <w:tab/>
        </w:r>
        <w:r>
          <w:rPr>
            <w:webHidden/>
          </w:rPr>
          <w:fldChar w:fldCharType="begin"/>
        </w:r>
        <w:r>
          <w:rPr>
            <w:webHidden/>
          </w:rPr>
          <w:instrText xml:space="preserve"> PAGEREF _Toc218341422 \h </w:instrText>
        </w:r>
        <w:r>
          <w:rPr>
            <w:webHidden/>
          </w:rPr>
        </w:r>
        <w:r>
          <w:rPr>
            <w:webHidden/>
          </w:rPr>
          <w:fldChar w:fldCharType="separate"/>
        </w:r>
        <w:r>
          <w:rPr>
            <w:webHidden/>
          </w:rPr>
          <w:t>12</w:t>
        </w:r>
        <w:r>
          <w:rPr>
            <w:webHidden/>
          </w:rPr>
          <w:fldChar w:fldCharType="end"/>
        </w:r>
      </w:hyperlink>
    </w:p>
    <w:p w14:paraId="35E52660" w14:textId="7923CB02"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3" w:history="1">
        <w:r w:rsidRPr="004D11D8">
          <w:rPr>
            <w:rStyle w:val="Hipercze"/>
          </w:rPr>
          <w:t>Tab. 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3</w:t>
        </w:r>
        <w:r>
          <w:rPr>
            <w:webHidden/>
          </w:rPr>
          <w:tab/>
        </w:r>
        <w:r>
          <w:rPr>
            <w:webHidden/>
          </w:rPr>
          <w:fldChar w:fldCharType="begin"/>
        </w:r>
        <w:r>
          <w:rPr>
            <w:webHidden/>
          </w:rPr>
          <w:instrText xml:space="preserve"> PAGEREF _Toc218341423 \h </w:instrText>
        </w:r>
        <w:r>
          <w:rPr>
            <w:webHidden/>
          </w:rPr>
        </w:r>
        <w:r>
          <w:rPr>
            <w:webHidden/>
          </w:rPr>
          <w:fldChar w:fldCharType="separate"/>
        </w:r>
        <w:r>
          <w:rPr>
            <w:webHidden/>
          </w:rPr>
          <w:t>12</w:t>
        </w:r>
        <w:r>
          <w:rPr>
            <w:webHidden/>
          </w:rPr>
          <w:fldChar w:fldCharType="end"/>
        </w:r>
      </w:hyperlink>
    </w:p>
    <w:p w14:paraId="32FE082B" w14:textId="6588EF2D"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4" w:history="1">
        <w:r w:rsidRPr="004D11D8">
          <w:rPr>
            <w:rStyle w:val="Hipercze"/>
          </w:rPr>
          <w:t>Tab. 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4</w:t>
        </w:r>
        <w:r>
          <w:rPr>
            <w:webHidden/>
          </w:rPr>
          <w:tab/>
        </w:r>
        <w:r>
          <w:rPr>
            <w:webHidden/>
          </w:rPr>
          <w:fldChar w:fldCharType="begin"/>
        </w:r>
        <w:r>
          <w:rPr>
            <w:webHidden/>
          </w:rPr>
          <w:instrText xml:space="preserve"> PAGEREF _Toc218341424 \h </w:instrText>
        </w:r>
        <w:r>
          <w:rPr>
            <w:webHidden/>
          </w:rPr>
        </w:r>
        <w:r>
          <w:rPr>
            <w:webHidden/>
          </w:rPr>
          <w:fldChar w:fldCharType="separate"/>
        </w:r>
        <w:r>
          <w:rPr>
            <w:webHidden/>
          </w:rPr>
          <w:t>13</w:t>
        </w:r>
        <w:r>
          <w:rPr>
            <w:webHidden/>
          </w:rPr>
          <w:fldChar w:fldCharType="end"/>
        </w:r>
      </w:hyperlink>
    </w:p>
    <w:p w14:paraId="568C248C" w14:textId="7F67B7B0"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5" w:history="1">
        <w:r w:rsidRPr="004D11D8">
          <w:rPr>
            <w:rStyle w:val="Hipercze"/>
          </w:rPr>
          <w:t>Tab. 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4</w:t>
        </w:r>
        <w:r>
          <w:rPr>
            <w:webHidden/>
          </w:rPr>
          <w:tab/>
        </w:r>
        <w:r>
          <w:rPr>
            <w:webHidden/>
          </w:rPr>
          <w:fldChar w:fldCharType="begin"/>
        </w:r>
        <w:r>
          <w:rPr>
            <w:webHidden/>
          </w:rPr>
          <w:instrText xml:space="preserve"> PAGEREF _Toc218341425 \h </w:instrText>
        </w:r>
        <w:r>
          <w:rPr>
            <w:webHidden/>
          </w:rPr>
        </w:r>
        <w:r>
          <w:rPr>
            <w:webHidden/>
          </w:rPr>
          <w:fldChar w:fldCharType="separate"/>
        </w:r>
        <w:r>
          <w:rPr>
            <w:webHidden/>
          </w:rPr>
          <w:t>14</w:t>
        </w:r>
        <w:r>
          <w:rPr>
            <w:webHidden/>
          </w:rPr>
          <w:fldChar w:fldCharType="end"/>
        </w:r>
      </w:hyperlink>
    </w:p>
    <w:p w14:paraId="59630146" w14:textId="72BF961E"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6" w:history="1">
        <w:r w:rsidRPr="004D11D8">
          <w:rPr>
            <w:rStyle w:val="Hipercze"/>
          </w:rPr>
          <w:t>Tab. 9.</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5</w:t>
        </w:r>
        <w:r>
          <w:rPr>
            <w:webHidden/>
          </w:rPr>
          <w:tab/>
        </w:r>
        <w:r>
          <w:rPr>
            <w:webHidden/>
          </w:rPr>
          <w:fldChar w:fldCharType="begin"/>
        </w:r>
        <w:r>
          <w:rPr>
            <w:webHidden/>
          </w:rPr>
          <w:instrText xml:space="preserve"> PAGEREF _Toc218341426 \h </w:instrText>
        </w:r>
        <w:r>
          <w:rPr>
            <w:webHidden/>
          </w:rPr>
        </w:r>
        <w:r>
          <w:rPr>
            <w:webHidden/>
          </w:rPr>
          <w:fldChar w:fldCharType="separate"/>
        </w:r>
        <w:r>
          <w:rPr>
            <w:webHidden/>
          </w:rPr>
          <w:t>15</w:t>
        </w:r>
        <w:r>
          <w:rPr>
            <w:webHidden/>
          </w:rPr>
          <w:fldChar w:fldCharType="end"/>
        </w:r>
      </w:hyperlink>
    </w:p>
    <w:p w14:paraId="4634C248" w14:textId="7BBE93A4"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7" w:history="1">
        <w:r w:rsidRPr="004D11D8">
          <w:rPr>
            <w:rStyle w:val="Hipercze"/>
          </w:rPr>
          <w:t>Tab. 10.</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5</w:t>
        </w:r>
        <w:r>
          <w:rPr>
            <w:webHidden/>
          </w:rPr>
          <w:tab/>
        </w:r>
        <w:r>
          <w:rPr>
            <w:webHidden/>
          </w:rPr>
          <w:fldChar w:fldCharType="begin"/>
        </w:r>
        <w:r>
          <w:rPr>
            <w:webHidden/>
          </w:rPr>
          <w:instrText xml:space="preserve"> PAGEREF _Toc218341427 \h </w:instrText>
        </w:r>
        <w:r>
          <w:rPr>
            <w:webHidden/>
          </w:rPr>
        </w:r>
        <w:r>
          <w:rPr>
            <w:webHidden/>
          </w:rPr>
          <w:fldChar w:fldCharType="separate"/>
        </w:r>
        <w:r>
          <w:rPr>
            <w:webHidden/>
          </w:rPr>
          <w:t>15</w:t>
        </w:r>
        <w:r>
          <w:rPr>
            <w:webHidden/>
          </w:rPr>
          <w:fldChar w:fldCharType="end"/>
        </w:r>
      </w:hyperlink>
    </w:p>
    <w:p w14:paraId="710E148D" w14:textId="14FF2EA5"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8" w:history="1">
        <w:r w:rsidRPr="004D11D8">
          <w:rPr>
            <w:rStyle w:val="Hipercze"/>
          </w:rPr>
          <w:t>Tab. 11.</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6</w:t>
        </w:r>
        <w:r>
          <w:rPr>
            <w:webHidden/>
          </w:rPr>
          <w:tab/>
        </w:r>
        <w:r>
          <w:rPr>
            <w:webHidden/>
          </w:rPr>
          <w:fldChar w:fldCharType="begin"/>
        </w:r>
        <w:r>
          <w:rPr>
            <w:webHidden/>
          </w:rPr>
          <w:instrText xml:space="preserve"> PAGEREF _Toc218341428 \h </w:instrText>
        </w:r>
        <w:r>
          <w:rPr>
            <w:webHidden/>
          </w:rPr>
        </w:r>
        <w:r>
          <w:rPr>
            <w:webHidden/>
          </w:rPr>
          <w:fldChar w:fldCharType="separate"/>
        </w:r>
        <w:r>
          <w:rPr>
            <w:webHidden/>
          </w:rPr>
          <w:t>16</w:t>
        </w:r>
        <w:r>
          <w:rPr>
            <w:webHidden/>
          </w:rPr>
          <w:fldChar w:fldCharType="end"/>
        </w:r>
      </w:hyperlink>
    </w:p>
    <w:p w14:paraId="4437619B" w14:textId="3862BAFC"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9" w:history="1">
        <w:r w:rsidRPr="004D11D8">
          <w:rPr>
            <w:rStyle w:val="Hipercze"/>
          </w:rPr>
          <w:t>Tab. 12.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6</w:t>
        </w:r>
        <w:r>
          <w:rPr>
            <w:webHidden/>
          </w:rPr>
          <w:tab/>
        </w:r>
        <w:r>
          <w:rPr>
            <w:webHidden/>
          </w:rPr>
          <w:fldChar w:fldCharType="begin"/>
        </w:r>
        <w:r>
          <w:rPr>
            <w:webHidden/>
          </w:rPr>
          <w:instrText xml:space="preserve"> PAGEREF _Toc218341429 \h </w:instrText>
        </w:r>
        <w:r>
          <w:rPr>
            <w:webHidden/>
          </w:rPr>
        </w:r>
        <w:r>
          <w:rPr>
            <w:webHidden/>
          </w:rPr>
          <w:fldChar w:fldCharType="separate"/>
        </w:r>
        <w:r>
          <w:rPr>
            <w:webHidden/>
          </w:rPr>
          <w:t>16</w:t>
        </w:r>
        <w:r>
          <w:rPr>
            <w:webHidden/>
          </w:rPr>
          <w:fldChar w:fldCharType="end"/>
        </w:r>
      </w:hyperlink>
    </w:p>
    <w:p w14:paraId="1BA83EDE" w14:textId="6DA8A5E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0" w:history="1">
        <w:r w:rsidRPr="004D11D8">
          <w:rPr>
            <w:rStyle w:val="Hipercze"/>
          </w:rPr>
          <w:t>Tab. 13.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7</w:t>
        </w:r>
        <w:r>
          <w:rPr>
            <w:webHidden/>
          </w:rPr>
          <w:tab/>
        </w:r>
        <w:r>
          <w:rPr>
            <w:webHidden/>
          </w:rPr>
          <w:fldChar w:fldCharType="begin"/>
        </w:r>
        <w:r>
          <w:rPr>
            <w:webHidden/>
          </w:rPr>
          <w:instrText xml:space="preserve"> PAGEREF _Toc218341430 \h </w:instrText>
        </w:r>
        <w:r>
          <w:rPr>
            <w:webHidden/>
          </w:rPr>
        </w:r>
        <w:r>
          <w:rPr>
            <w:webHidden/>
          </w:rPr>
          <w:fldChar w:fldCharType="separate"/>
        </w:r>
        <w:r>
          <w:rPr>
            <w:webHidden/>
          </w:rPr>
          <w:t>17</w:t>
        </w:r>
        <w:r>
          <w:rPr>
            <w:webHidden/>
          </w:rPr>
          <w:fldChar w:fldCharType="end"/>
        </w:r>
      </w:hyperlink>
    </w:p>
    <w:p w14:paraId="20809009" w14:textId="28393F0B"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1" w:history="1">
        <w:r w:rsidRPr="004D11D8">
          <w:rPr>
            <w:rStyle w:val="Hipercze"/>
          </w:rPr>
          <w:t>Tab. 14.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7</w:t>
        </w:r>
        <w:r>
          <w:rPr>
            <w:webHidden/>
          </w:rPr>
          <w:tab/>
        </w:r>
        <w:r>
          <w:rPr>
            <w:webHidden/>
          </w:rPr>
          <w:fldChar w:fldCharType="begin"/>
        </w:r>
        <w:r>
          <w:rPr>
            <w:webHidden/>
          </w:rPr>
          <w:instrText xml:space="preserve"> PAGEREF _Toc218341431 \h </w:instrText>
        </w:r>
        <w:r>
          <w:rPr>
            <w:webHidden/>
          </w:rPr>
        </w:r>
        <w:r>
          <w:rPr>
            <w:webHidden/>
          </w:rPr>
          <w:fldChar w:fldCharType="separate"/>
        </w:r>
        <w:r>
          <w:rPr>
            <w:webHidden/>
          </w:rPr>
          <w:t>17</w:t>
        </w:r>
        <w:r>
          <w:rPr>
            <w:webHidden/>
          </w:rPr>
          <w:fldChar w:fldCharType="end"/>
        </w:r>
      </w:hyperlink>
    </w:p>
    <w:p w14:paraId="7F226462" w14:textId="6FA97E72"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2" w:history="1">
        <w:r w:rsidRPr="004D11D8">
          <w:rPr>
            <w:rStyle w:val="Hipercze"/>
          </w:rPr>
          <w:t>Tab. 15.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8</w:t>
        </w:r>
        <w:r>
          <w:rPr>
            <w:webHidden/>
          </w:rPr>
          <w:tab/>
        </w:r>
        <w:r>
          <w:rPr>
            <w:webHidden/>
          </w:rPr>
          <w:fldChar w:fldCharType="begin"/>
        </w:r>
        <w:r>
          <w:rPr>
            <w:webHidden/>
          </w:rPr>
          <w:instrText xml:space="preserve"> PAGEREF _Toc218341432 \h </w:instrText>
        </w:r>
        <w:r>
          <w:rPr>
            <w:webHidden/>
          </w:rPr>
        </w:r>
        <w:r>
          <w:rPr>
            <w:webHidden/>
          </w:rPr>
          <w:fldChar w:fldCharType="separate"/>
        </w:r>
        <w:r>
          <w:rPr>
            <w:webHidden/>
          </w:rPr>
          <w:t>18</w:t>
        </w:r>
        <w:r>
          <w:rPr>
            <w:webHidden/>
          </w:rPr>
          <w:fldChar w:fldCharType="end"/>
        </w:r>
      </w:hyperlink>
    </w:p>
    <w:p w14:paraId="65720FDE" w14:textId="3B69D83C"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3" w:history="1">
        <w:r w:rsidRPr="004D11D8">
          <w:rPr>
            <w:rStyle w:val="Hipercze"/>
          </w:rPr>
          <w:t>Tab. 16.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8</w:t>
        </w:r>
        <w:r>
          <w:rPr>
            <w:webHidden/>
          </w:rPr>
          <w:tab/>
        </w:r>
        <w:r>
          <w:rPr>
            <w:webHidden/>
          </w:rPr>
          <w:fldChar w:fldCharType="begin"/>
        </w:r>
        <w:r>
          <w:rPr>
            <w:webHidden/>
          </w:rPr>
          <w:instrText xml:space="preserve"> PAGEREF _Toc218341433 \h </w:instrText>
        </w:r>
        <w:r>
          <w:rPr>
            <w:webHidden/>
          </w:rPr>
        </w:r>
        <w:r>
          <w:rPr>
            <w:webHidden/>
          </w:rPr>
          <w:fldChar w:fldCharType="separate"/>
        </w:r>
        <w:r>
          <w:rPr>
            <w:webHidden/>
          </w:rPr>
          <w:t>18</w:t>
        </w:r>
        <w:r>
          <w:rPr>
            <w:webHidden/>
          </w:rPr>
          <w:fldChar w:fldCharType="end"/>
        </w:r>
      </w:hyperlink>
    </w:p>
    <w:p w14:paraId="63D792AF" w14:textId="1FF8EFC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4" w:history="1">
        <w:r w:rsidRPr="004D11D8">
          <w:rPr>
            <w:rStyle w:val="Hipercze"/>
          </w:rPr>
          <w:t>Tab. 17.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9</w:t>
        </w:r>
        <w:r>
          <w:rPr>
            <w:webHidden/>
          </w:rPr>
          <w:tab/>
        </w:r>
        <w:r>
          <w:rPr>
            <w:webHidden/>
          </w:rPr>
          <w:fldChar w:fldCharType="begin"/>
        </w:r>
        <w:r>
          <w:rPr>
            <w:webHidden/>
          </w:rPr>
          <w:instrText xml:space="preserve"> PAGEREF _Toc218341434 \h </w:instrText>
        </w:r>
        <w:r>
          <w:rPr>
            <w:webHidden/>
          </w:rPr>
        </w:r>
        <w:r>
          <w:rPr>
            <w:webHidden/>
          </w:rPr>
          <w:fldChar w:fldCharType="separate"/>
        </w:r>
        <w:r>
          <w:rPr>
            <w:webHidden/>
          </w:rPr>
          <w:t>19</w:t>
        </w:r>
        <w:r>
          <w:rPr>
            <w:webHidden/>
          </w:rPr>
          <w:fldChar w:fldCharType="end"/>
        </w:r>
      </w:hyperlink>
    </w:p>
    <w:p w14:paraId="60233803" w14:textId="6ADFC2F1"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5" w:history="1">
        <w:r w:rsidRPr="004D11D8">
          <w:rPr>
            <w:rStyle w:val="Hipercze"/>
          </w:rPr>
          <w:t>Tab. 18.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9</w:t>
        </w:r>
        <w:r>
          <w:rPr>
            <w:webHidden/>
          </w:rPr>
          <w:tab/>
        </w:r>
        <w:r>
          <w:rPr>
            <w:webHidden/>
          </w:rPr>
          <w:fldChar w:fldCharType="begin"/>
        </w:r>
        <w:r>
          <w:rPr>
            <w:webHidden/>
          </w:rPr>
          <w:instrText xml:space="preserve"> PAGEREF _Toc218341435 \h </w:instrText>
        </w:r>
        <w:r>
          <w:rPr>
            <w:webHidden/>
          </w:rPr>
        </w:r>
        <w:r>
          <w:rPr>
            <w:webHidden/>
          </w:rPr>
          <w:fldChar w:fldCharType="separate"/>
        </w:r>
        <w:r>
          <w:rPr>
            <w:webHidden/>
          </w:rPr>
          <w:t>19</w:t>
        </w:r>
        <w:r>
          <w:rPr>
            <w:webHidden/>
          </w:rPr>
          <w:fldChar w:fldCharType="end"/>
        </w:r>
      </w:hyperlink>
    </w:p>
    <w:p w14:paraId="4228AF45" w14:textId="1F4A0386"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6" w:history="1">
        <w:r w:rsidRPr="004D11D8">
          <w:rPr>
            <w:rStyle w:val="Hipercze"/>
          </w:rPr>
          <w:t>Tab. 19.</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10</w:t>
        </w:r>
        <w:r>
          <w:rPr>
            <w:webHidden/>
          </w:rPr>
          <w:tab/>
        </w:r>
        <w:r>
          <w:rPr>
            <w:webHidden/>
          </w:rPr>
          <w:fldChar w:fldCharType="begin"/>
        </w:r>
        <w:r>
          <w:rPr>
            <w:webHidden/>
          </w:rPr>
          <w:instrText xml:space="preserve"> PAGEREF _Toc218341436 \h </w:instrText>
        </w:r>
        <w:r>
          <w:rPr>
            <w:webHidden/>
          </w:rPr>
        </w:r>
        <w:r>
          <w:rPr>
            <w:webHidden/>
          </w:rPr>
          <w:fldChar w:fldCharType="separate"/>
        </w:r>
        <w:r>
          <w:rPr>
            <w:webHidden/>
          </w:rPr>
          <w:t>20</w:t>
        </w:r>
        <w:r>
          <w:rPr>
            <w:webHidden/>
          </w:rPr>
          <w:fldChar w:fldCharType="end"/>
        </w:r>
      </w:hyperlink>
    </w:p>
    <w:p w14:paraId="2DD8BE4A" w14:textId="4571F98A"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7" w:history="1">
        <w:r w:rsidRPr="004D11D8">
          <w:rPr>
            <w:rStyle w:val="Hipercze"/>
          </w:rPr>
          <w:t>Tab. 20.</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10</w:t>
        </w:r>
        <w:r>
          <w:rPr>
            <w:webHidden/>
          </w:rPr>
          <w:tab/>
        </w:r>
        <w:r>
          <w:rPr>
            <w:webHidden/>
          </w:rPr>
          <w:fldChar w:fldCharType="begin"/>
        </w:r>
        <w:r>
          <w:rPr>
            <w:webHidden/>
          </w:rPr>
          <w:instrText xml:space="preserve"> PAGEREF _Toc218341437 \h </w:instrText>
        </w:r>
        <w:r>
          <w:rPr>
            <w:webHidden/>
          </w:rPr>
        </w:r>
        <w:r>
          <w:rPr>
            <w:webHidden/>
          </w:rPr>
          <w:fldChar w:fldCharType="separate"/>
        </w:r>
        <w:r>
          <w:rPr>
            <w:webHidden/>
          </w:rPr>
          <w:t>20</w:t>
        </w:r>
        <w:r>
          <w:rPr>
            <w:webHidden/>
          </w:rPr>
          <w:fldChar w:fldCharType="end"/>
        </w:r>
      </w:hyperlink>
    </w:p>
    <w:p w14:paraId="6F08D6A6" w14:textId="64315D51"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8" w:history="1">
        <w:r w:rsidRPr="004D11D8">
          <w:rPr>
            <w:rStyle w:val="Hipercze"/>
          </w:rPr>
          <w:t>Tab. 21.</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11</w:t>
        </w:r>
        <w:r>
          <w:rPr>
            <w:webHidden/>
          </w:rPr>
          <w:tab/>
        </w:r>
        <w:r>
          <w:rPr>
            <w:webHidden/>
          </w:rPr>
          <w:fldChar w:fldCharType="begin"/>
        </w:r>
        <w:r>
          <w:rPr>
            <w:webHidden/>
          </w:rPr>
          <w:instrText xml:space="preserve"> PAGEREF _Toc218341438 \h </w:instrText>
        </w:r>
        <w:r>
          <w:rPr>
            <w:webHidden/>
          </w:rPr>
        </w:r>
        <w:r>
          <w:rPr>
            <w:webHidden/>
          </w:rPr>
          <w:fldChar w:fldCharType="separate"/>
        </w:r>
        <w:r>
          <w:rPr>
            <w:webHidden/>
          </w:rPr>
          <w:t>21</w:t>
        </w:r>
        <w:r>
          <w:rPr>
            <w:webHidden/>
          </w:rPr>
          <w:fldChar w:fldCharType="end"/>
        </w:r>
      </w:hyperlink>
    </w:p>
    <w:p w14:paraId="411FA03B" w14:textId="28466ED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9" w:history="1">
        <w:r w:rsidRPr="004D11D8">
          <w:rPr>
            <w:rStyle w:val="Hipercze"/>
          </w:rPr>
          <w:t>Tab. 22.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11</w:t>
        </w:r>
        <w:r>
          <w:rPr>
            <w:webHidden/>
          </w:rPr>
          <w:tab/>
        </w:r>
        <w:r>
          <w:rPr>
            <w:webHidden/>
          </w:rPr>
          <w:fldChar w:fldCharType="begin"/>
        </w:r>
        <w:r>
          <w:rPr>
            <w:webHidden/>
          </w:rPr>
          <w:instrText xml:space="preserve"> PAGEREF _Toc218341439 \h </w:instrText>
        </w:r>
        <w:r>
          <w:rPr>
            <w:webHidden/>
          </w:rPr>
        </w:r>
        <w:r>
          <w:rPr>
            <w:webHidden/>
          </w:rPr>
          <w:fldChar w:fldCharType="separate"/>
        </w:r>
        <w:r>
          <w:rPr>
            <w:webHidden/>
          </w:rPr>
          <w:t>22</w:t>
        </w:r>
        <w:r>
          <w:rPr>
            <w:webHidden/>
          </w:rPr>
          <w:fldChar w:fldCharType="end"/>
        </w:r>
      </w:hyperlink>
    </w:p>
    <w:p w14:paraId="7552D012" w14:textId="42DEFD5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0" w:history="1">
        <w:r w:rsidRPr="004D11D8">
          <w:rPr>
            <w:rStyle w:val="Hipercze"/>
          </w:rPr>
          <w:t>Tab. 23.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12</w:t>
        </w:r>
        <w:r>
          <w:rPr>
            <w:webHidden/>
          </w:rPr>
          <w:tab/>
        </w:r>
        <w:r>
          <w:rPr>
            <w:webHidden/>
          </w:rPr>
          <w:fldChar w:fldCharType="begin"/>
        </w:r>
        <w:r>
          <w:rPr>
            <w:webHidden/>
          </w:rPr>
          <w:instrText xml:space="preserve"> PAGEREF _Toc218341440 \h </w:instrText>
        </w:r>
        <w:r>
          <w:rPr>
            <w:webHidden/>
          </w:rPr>
        </w:r>
        <w:r>
          <w:rPr>
            <w:webHidden/>
          </w:rPr>
          <w:fldChar w:fldCharType="separate"/>
        </w:r>
        <w:r>
          <w:rPr>
            <w:webHidden/>
          </w:rPr>
          <w:t>22</w:t>
        </w:r>
        <w:r>
          <w:rPr>
            <w:webHidden/>
          </w:rPr>
          <w:fldChar w:fldCharType="end"/>
        </w:r>
      </w:hyperlink>
    </w:p>
    <w:p w14:paraId="05053E2D" w14:textId="4FE194D6"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1" w:history="1">
        <w:r w:rsidRPr="004D11D8">
          <w:rPr>
            <w:rStyle w:val="Hipercze"/>
          </w:rPr>
          <w:t>Tab. 24.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12</w:t>
        </w:r>
        <w:r>
          <w:rPr>
            <w:webHidden/>
          </w:rPr>
          <w:tab/>
        </w:r>
        <w:r>
          <w:rPr>
            <w:webHidden/>
          </w:rPr>
          <w:fldChar w:fldCharType="begin"/>
        </w:r>
        <w:r>
          <w:rPr>
            <w:webHidden/>
          </w:rPr>
          <w:instrText xml:space="preserve"> PAGEREF _Toc218341441 \h </w:instrText>
        </w:r>
        <w:r>
          <w:rPr>
            <w:webHidden/>
          </w:rPr>
        </w:r>
        <w:r>
          <w:rPr>
            <w:webHidden/>
          </w:rPr>
          <w:fldChar w:fldCharType="separate"/>
        </w:r>
        <w:r>
          <w:rPr>
            <w:webHidden/>
          </w:rPr>
          <w:t>23</w:t>
        </w:r>
        <w:r>
          <w:rPr>
            <w:webHidden/>
          </w:rPr>
          <w:fldChar w:fldCharType="end"/>
        </w:r>
      </w:hyperlink>
    </w:p>
    <w:p w14:paraId="352EECBC" w14:textId="526A47C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2" w:history="1">
        <w:r w:rsidRPr="004D11D8">
          <w:rPr>
            <w:rStyle w:val="Hipercze"/>
          </w:rPr>
          <w:t>Tab. 25.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13</w:t>
        </w:r>
        <w:r>
          <w:rPr>
            <w:webHidden/>
          </w:rPr>
          <w:tab/>
        </w:r>
        <w:r>
          <w:rPr>
            <w:webHidden/>
          </w:rPr>
          <w:fldChar w:fldCharType="begin"/>
        </w:r>
        <w:r>
          <w:rPr>
            <w:webHidden/>
          </w:rPr>
          <w:instrText xml:space="preserve"> PAGEREF _Toc218341442 \h </w:instrText>
        </w:r>
        <w:r>
          <w:rPr>
            <w:webHidden/>
          </w:rPr>
        </w:r>
        <w:r>
          <w:rPr>
            <w:webHidden/>
          </w:rPr>
          <w:fldChar w:fldCharType="separate"/>
        </w:r>
        <w:r>
          <w:rPr>
            <w:webHidden/>
          </w:rPr>
          <w:t>23</w:t>
        </w:r>
        <w:r>
          <w:rPr>
            <w:webHidden/>
          </w:rPr>
          <w:fldChar w:fldCharType="end"/>
        </w:r>
      </w:hyperlink>
    </w:p>
    <w:p w14:paraId="643CBE76" w14:textId="190AB9FE"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3" w:history="1">
        <w:r w:rsidRPr="004D11D8">
          <w:rPr>
            <w:rStyle w:val="Hipercze"/>
          </w:rPr>
          <w:t>Tab. 26.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13</w:t>
        </w:r>
        <w:r>
          <w:rPr>
            <w:webHidden/>
          </w:rPr>
          <w:tab/>
        </w:r>
        <w:r>
          <w:rPr>
            <w:webHidden/>
          </w:rPr>
          <w:fldChar w:fldCharType="begin"/>
        </w:r>
        <w:r>
          <w:rPr>
            <w:webHidden/>
          </w:rPr>
          <w:instrText xml:space="preserve"> PAGEREF _Toc218341443 \h </w:instrText>
        </w:r>
        <w:r>
          <w:rPr>
            <w:webHidden/>
          </w:rPr>
        </w:r>
        <w:r>
          <w:rPr>
            <w:webHidden/>
          </w:rPr>
          <w:fldChar w:fldCharType="separate"/>
        </w:r>
        <w:r>
          <w:rPr>
            <w:webHidden/>
          </w:rPr>
          <w:t>24</w:t>
        </w:r>
        <w:r>
          <w:rPr>
            <w:webHidden/>
          </w:rPr>
          <w:fldChar w:fldCharType="end"/>
        </w:r>
      </w:hyperlink>
    </w:p>
    <w:p w14:paraId="0963B0BA" w14:textId="222A9CC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4" w:history="1">
        <w:r w:rsidRPr="004D11D8">
          <w:rPr>
            <w:rStyle w:val="Hipercze"/>
          </w:rPr>
          <w:t>Tab. 27.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14</w:t>
        </w:r>
        <w:r>
          <w:rPr>
            <w:webHidden/>
          </w:rPr>
          <w:tab/>
        </w:r>
        <w:r>
          <w:rPr>
            <w:webHidden/>
          </w:rPr>
          <w:fldChar w:fldCharType="begin"/>
        </w:r>
        <w:r>
          <w:rPr>
            <w:webHidden/>
          </w:rPr>
          <w:instrText xml:space="preserve"> PAGEREF _Toc218341444 \h </w:instrText>
        </w:r>
        <w:r>
          <w:rPr>
            <w:webHidden/>
          </w:rPr>
        </w:r>
        <w:r>
          <w:rPr>
            <w:webHidden/>
          </w:rPr>
          <w:fldChar w:fldCharType="separate"/>
        </w:r>
        <w:r>
          <w:rPr>
            <w:webHidden/>
          </w:rPr>
          <w:t>25</w:t>
        </w:r>
        <w:r>
          <w:rPr>
            <w:webHidden/>
          </w:rPr>
          <w:fldChar w:fldCharType="end"/>
        </w:r>
      </w:hyperlink>
    </w:p>
    <w:p w14:paraId="507F8CB6" w14:textId="1B76348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5" w:history="1">
        <w:r w:rsidRPr="004D11D8">
          <w:rPr>
            <w:rStyle w:val="Hipercze"/>
          </w:rPr>
          <w:t>Tab. 28.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14</w:t>
        </w:r>
        <w:r>
          <w:rPr>
            <w:webHidden/>
          </w:rPr>
          <w:tab/>
        </w:r>
        <w:r>
          <w:rPr>
            <w:webHidden/>
          </w:rPr>
          <w:fldChar w:fldCharType="begin"/>
        </w:r>
        <w:r>
          <w:rPr>
            <w:webHidden/>
          </w:rPr>
          <w:instrText xml:space="preserve"> PAGEREF _Toc218341445 \h </w:instrText>
        </w:r>
        <w:r>
          <w:rPr>
            <w:webHidden/>
          </w:rPr>
        </w:r>
        <w:r>
          <w:rPr>
            <w:webHidden/>
          </w:rPr>
          <w:fldChar w:fldCharType="separate"/>
        </w:r>
        <w:r>
          <w:rPr>
            <w:webHidden/>
          </w:rPr>
          <w:t>25</w:t>
        </w:r>
        <w:r>
          <w:rPr>
            <w:webHidden/>
          </w:rPr>
          <w:fldChar w:fldCharType="end"/>
        </w:r>
      </w:hyperlink>
    </w:p>
    <w:p w14:paraId="2C81ACBF" w14:textId="48460459" w:rsidR="00122F7D" w:rsidRDefault="003C6FFD" w:rsidP="00237DD5">
      <w:pPr>
        <w:pStyle w:val="WCY-Tekstrozdziau"/>
        <w:rPr>
          <w:rFonts w:eastAsia="Calibri"/>
          <w:b/>
          <w:bCs/>
          <w:noProof/>
          <w:sz w:val="24"/>
          <w:szCs w:val="24"/>
          <w:lang w:eastAsia="en-US"/>
        </w:rPr>
      </w:pPr>
      <w:r>
        <w:rPr>
          <w:rFonts w:eastAsia="Calibri"/>
          <w:b/>
          <w:bCs/>
          <w:noProof/>
          <w:sz w:val="24"/>
          <w:szCs w:val="24"/>
          <w:lang w:eastAsia="en-US"/>
        </w:rPr>
        <w:fldChar w:fldCharType="end"/>
      </w:r>
    </w:p>
    <w:p w14:paraId="3F113A10" w14:textId="77777777" w:rsidR="002F5412" w:rsidRDefault="002F5412" w:rsidP="00237DD5">
      <w:pPr>
        <w:pStyle w:val="WCY-Tekstrozdziau"/>
      </w:pPr>
    </w:p>
    <w:p w14:paraId="12CAA0CB" w14:textId="39D7F292" w:rsidR="00073F90" w:rsidRDefault="00073F90" w:rsidP="00206EF6">
      <w:pPr>
        <w:pStyle w:val="WCY-Bibliografiaispisy"/>
      </w:pPr>
      <w:bookmarkStart w:id="40" w:name="_Toc218341494"/>
      <w:r>
        <w:lastRenderedPageBreak/>
        <w:t>Załączniki</w:t>
      </w:r>
      <w:bookmarkEnd w:id="40"/>
    </w:p>
    <w:p w14:paraId="6B1CB8C0" w14:textId="28ACAEA5" w:rsidR="000B6423" w:rsidRDefault="002F5412" w:rsidP="00237DD5">
      <w:pPr>
        <w:pStyle w:val="WCY-Tekstrozdziau"/>
      </w:pPr>
      <w:r>
        <w:object w:dxaOrig="5445" w:dyaOrig="811" w14:anchorId="03B4BDF2">
          <v:shape id="_x0000_i1030" type="#_x0000_t75" style="width:272pt;height:40.75pt" o:ole="">
            <v:imagedata r:id="rId24" o:title=""/>
          </v:shape>
          <o:OLEObject Type="Embed" ProgID="Package" ShapeID="_x0000_i1030" DrawAspect="Content" ObjectID="_1828954428" r:id="rId25"/>
        </w:object>
      </w:r>
    </w:p>
    <w:p w14:paraId="1C82482F" w14:textId="32509333" w:rsidR="002F5412" w:rsidRDefault="002F5412" w:rsidP="00237DD5">
      <w:pPr>
        <w:pStyle w:val="WCY-Tekstrozdziau"/>
      </w:pPr>
      <w:r>
        <w:object w:dxaOrig="5131" w:dyaOrig="811" w14:anchorId="582BCDD6">
          <v:shape id="_x0000_i1031" type="#_x0000_t75" style="width:256.75pt;height:40.75pt" o:ole="">
            <v:imagedata r:id="rId26" o:title=""/>
          </v:shape>
          <o:OLEObject Type="Embed" ProgID="Package" ShapeID="_x0000_i1031" DrawAspect="Content" ObjectID="_1828954429" r:id="rId27"/>
        </w:object>
      </w:r>
    </w:p>
    <w:p w14:paraId="0351721E" w14:textId="3324C07C" w:rsidR="000B6423" w:rsidRDefault="000B6423" w:rsidP="00237DD5">
      <w:pPr>
        <w:pStyle w:val="WCY-Tekstrozdziau"/>
      </w:pPr>
      <w:hyperlink r:id="rId28" w:history="1">
        <w:r w:rsidRPr="004B5DA3">
          <w:rPr>
            <w:rStyle w:val="Hipercze"/>
          </w:rPr>
          <w:t>https://colab.research.google.com/drive/1aUw_1s-62GefoAwS-hrYgUTSez5aw3GB?usp=sharing</w:t>
        </w:r>
      </w:hyperlink>
    </w:p>
    <w:p w14:paraId="25CDE17C" w14:textId="77777777" w:rsidR="000B6423" w:rsidRPr="00237DD5" w:rsidRDefault="000B6423" w:rsidP="00237DD5">
      <w:pPr>
        <w:pStyle w:val="WCY-Tekstrozdziau"/>
      </w:pPr>
    </w:p>
    <w:sectPr w:rsidR="000B6423" w:rsidRPr="00237DD5" w:rsidSect="00EE3B31">
      <w:headerReference w:type="even" r:id="rId29"/>
      <w:headerReference w:type="default" r:id="rId30"/>
      <w:headerReference w:type="first" r:id="rId31"/>
      <w:pgSz w:w="11906" w:h="16838" w:code="9"/>
      <w:pgMar w:top="1418" w:right="1418"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C31C" w14:textId="77777777" w:rsidR="00D926CA" w:rsidRDefault="00D926CA" w:rsidP="00034B3F">
      <w:r>
        <w:separator/>
      </w:r>
    </w:p>
  </w:endnote>
  <w:endnote w:type="continuationSeparator" w:id="0">
    <w:p w14:paraId="273DA2E0" w14:textId="77777777" w:rsidR="00D926CA" w:rsidRDefault="00D926CA"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4E11" w14:textId="77777777" w:rsidR="00D926CA" w:rsidRDefault="00D926CA" w:rsidP="00034B3F">
      <w:r>
        <w:separator/>
      </w:r>
    </w:p>
  </w:footnote>
  <w:footnote w:type="continuationSeparator" w:id="0">
    <w:p w14:paraId="02B28FC2" w14:textId="77777777" w:rsidR="00D926CA" w:rsidRDefault="00D926CA"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17C633E"/>
    <w:lvl w:ilvl="0">
      <w:start w:val="1"/>
      <w:numFmt w:val="upperRoman"/>
      <w:pStyle w:val="WCY-Tyturozdziau"/>
      <w:suff w:val="space"/>
      <w:lvlText w:val="Rozdział %1."/>
      <w:lvlJc w:val="left"/>
      <w:pPr>
        <w:ind w:left="3337" w:hanging="360"/>
      </w:pPr>
      <w:rPr>
        <w:rFonts w:hint="default"/>
      </w:rPr>
    </w:lvl>
    <w:lvl w:ilvl="1">
      <w:start w:val="1"/>
      <w:numFmt w:val="decimal"/>
      <w:pStyle w:val="WCY-Tytupodrozdziau"/>
      <w:suff w:val="space"/>
      <w:lvlText w:val="%1.%2."/>
      <w:lvlJc w:val="left"/>
      <w:pPr>
        <w:ind w:left="3901" w:hanging="357"/>
      </w:pPr>
      <w:rPr>
        <w:rFonts w:hint="default"/>
      </w:rPr>
    </w:lvl>
    <w:lvl w:ilvl="2">
      <w:start w:val="1"/>
      <w:numFmt w:val="decimal"/>
      <w:pStyle w:val="WCY-Tytupunktu"/>
      <w:suff w:val="space"/>
      <w:lvlText w:val="%1.%2.%3."/>
      <w:lvlJc w:val="left"/>
      <w:pPr>
        <w:ind w:left="3334" w:hanging="357"/>
      </w:pPr>
      <w:rPr>
        <w:rFonts w:hint="default"/>
      </w:rPr>
    </w:lvl>
    <w:lvl w:ilvl="3">
      <w:start w:val="1"/>
      <w:numFmt w:val="decimal"/>
      <w:lvlText w:val="%4."/>
      <w:lvlJc w:val="left"/>
      <w:pPr>
        <w:ind w:left="5497" w:hanging="360"/>
      </w:pPr>
      <w:rPr>
        <w:rFonts w:hint="default"/>
      </w:rPr>
    </w:lvl>
    <w:lvl w:ilvl="4">
      <w:start w:val="1"/>
      <w:numFmt w:val="lowerLetter"/>
      <w:lvlText w:val="%5."/>
      <w:lvlJc w:val="left"/>
      <w:pPr>
        <w:ind w:left="6217" w:hanging="360"/>
      </w:pPr>
      <w:rPr>
        <w:rFonts w:hint="default"/>
      </w:rPr>
    </w:lvl>
    <w:lvl w:ilvl="5">
      <w:start w:val="1"/>
      <w:numFmt w:val="lowerRoman"/>
      <w:lvlText w:val="%6."/>
      <w:lvlJc w:val="right"/>
      <w:pPr>
        <w:ind w:left="6937" w:hanging="180"/>
      </w:pPr>
      <w:rPr>
        <w:rFonts w:hint="default"/>
      </w:rPr>
    </w:lvl>
    <w:lvl w:ilvl="6">
      <w:start w:val="1"/>
      <w:numFmt w:val="decimal"/>
      <w:lvlText w:val="%7."/>
      <w:lvlJc w:val="left"/>
      <w:pPr>
        <w:ind w:left="7657" w:hanging="360"/>
      </w:pPr>
      <w:rPr>
        <w:rFonts w:hint="default"/>
      </w:rPr>
    </w:lvl>
    <w:lvl w:ilvl="7">
      <w:start w:val="1"/>
      <w:numFmt w:val="lowerLetter"/>
      <w:lvlText w:val="%8."/>
      <w:lvlJc w:val="left"/>
      <w:pPr>
        <w:ind w:left="8377" w:hanging="360"/>
      </w:pPr>
      <w:rPr>
        <w:rFonts w:hint="default"/>
      </w:rPr>
    </w:lvl>
    <w:lvl w:ilvl="8">
      <w:start w:val="1"/>
      <w:numFmt w:val="lowerRoman"/>
      <w:lvlText w:val="%9."/>
      <w:lvlJc w:val="right"/>
      <w:pPr>
        <w:ind w:left="9097" w:hanging="180"/>
      </w:pPr>
      <w:rPr>
        <w:rFonts w:hint="default"/>
      </w:rPr>
    </w:lvl>
  </w:abstractNum>
  <w:abstractNum w:abstractNumId="1" w15:restartNumberingAfterBreak="0">
    <w:nsid w:val="04C22530"/>
    <w:multiLevelType w:val="hybridMultilevel"/>
    <w:tmpl w:val="BB042B14"/>
    <w:lvl w:ilvl="0" w:tplc="564C1654">
      <w:start w:val="1"/>
      <w:numFmt w:val="decimal"/>
      <w:pStyle w:val="WCY-Pozycjabibliografii"/>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4"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12"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5DF4276C"/>
    <w:multiLevelType w:val="hybridMultilevel"/>
    <w:tmpl w:val="1B96C3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12"/>
  </w:num>
  <w:num w:numId="2" w16cid:durableId="1227373617">
    <w:abstractNumId w:val="0"/>
  </w:num>
  <w:num w:numId="3" w16cid:durableId="151531265">
    <w:abstractNumId w:val="14"/>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13"/>
  </w:num>
  <w:num w:numId="9" w16cid:durableId="605041080">
    <w:abstractNumId w:val="16"/>
  </w:num>
  <w:num w:numId="10" w16cid:durableId="1523397053">
    <w:abstractNumId w:val="9"/>
  </w:num>
  <w:num w:numId="11" w16cid:durableId="1807620993">
    <w:abstractNumId w:val="5"/>
  </w:num>
  <w:num w:numId="12" w16cid:durableId="739720155">
    <w:abstractNumId w:val="10"/>
  </w:num>
  <w:num w:numId="13" w16cid:durableId="252129127">
    <w:abstractNumId w:val="7"/>
  </w:num>
  <w:num w:numId="14" w16cid:durableId="1352294761">
    <w:abstractNumId w:val="11"/>
  </w:num>
  <w:num w:numId="15" w16cid:durableId="497580394">
    <w:abstractNumId w:val="4"/>
  </w:num>
  <w:num w:numId="16" w16cid:durableId="161356467">
    <w:abstractNumId w:val="15"/>
  </w:num>
  <w:num w:numId="17" w16cid:durableId="102309534">
    <w:abstractNumId w:val="2"/>
  </w:num>
  <w:num w:numId="18" w16cid:durableId="2077389329">
    <w:abstractNumId w:val="3"/>
  </w:num>
  <w:num w:numId="19" w16cid:durableId="921328330">
    <w:abstractNumId w:val="0"/>
  </w:num>
  <w:num w:numId="20" w16cid:durableId="1926958911">
    <w:abstractNumId w:val="6"/>
  </w:num>
  <w:num w:numId="21" w16cid:durableId="56824640">
    <w:abstractNumId w:val="8"/>
  </w:num>
  <w:num w:numId="22" w16cid:durableId="12538606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09A9"/>
    <w:rsid w:val="000020C9"/>
    <w:rsid w:val="00003AC5"/>
    <w:rsid w:val="00003C04"/>
    <w:rsid w:val="00005064"/>
    <w:rsid w:val="00006524"/>
    <w:rsid w:val="00007E4A"/>
    <w:rsid w:val="00007E62"/>
    <w:rsid w:val="00010C67"/>
    <w:rsid w:val="00011459"/>
    <w:rsid w:val="000151E4"/>
    <w:rsid w:val="000156B2"/>
    <w:rsid w:val="0001592B"/>
    <w:rsid w:val="0001619B"/>
    <w:rsid w:val="0001666F"/>
    <w:rsid w:val="00020488"/>
    <w:rsid w:val="000218B6"/>
    <w:rsid w:val="00021AF1"/>
    <w:rsid w:val="000221FE"/>
    <w:rsid w:val="0002542D"/>
    <w:rsid w:val="000268FF"/>
    <w:rsid w:val="00026B7F"/>
    <w:rsid w:val="0002743E"/>
    <w:rsid w:val="00027534"/>
    <w:rsid w:val="00031A3D"/>
    <w:rsid w:val="00031CC4"/>
    <w:rsid w:val="00031E57"/>
    <w:rsid w:val="00032129"/>
    <w:rsid w:val="00033EAF"/>
    <w:rsid w:val="00034319"/>
    <w:rsid w:val="00034B3F"/>
    <w:rsid w:val="00040612"/>
    <w:rsid w:val="00040EDA"/>
    <w:rsid w:val="00041226"/>
    <w:rsid w:val="00041B72"/>
    <w:rsid w:val="0004417E"/>
    <w:rsid w:val="000445BB"/>
    <w:rsid w:val="0004512F"/>
    <w:rsid w:val="00047D9F"/>
    <w:rsid w:val="000511C7"/>
    <w:rsid w:val="0005164E"/>
    <w:rsid w:val="00051C30"/>
    <w:rsid w:val="000527A5"/>
    <w:rsid w:val="000539B5"/>
    <w:rsid w:val="0005674E"/>
    <w:rsid w:val="00056B84"/>
    <w:rsid w:val="00057FC1"/>
    <w:rsid w:val="00060E84"/>
    <w:rsid w:val="00062156"/>
    <w:rsid w:val="00063055"/>
    <w:rsid w:val="0006357A"/>
    <w:rsid w:val="00064669"/>
    <w:rsid w:val="00064F62"/>
    <w:rsid w:val="00065CC9"/>
    <w:rsid w:val="0006783D"/>
    <w:rsid w:val="00067B74"/>
    <w:rsid w:val="00067E15"/>
    <w:rsid w:val="00070722"/>
    <w:rsid w:val="00072B99"/>
    <w:rsid w:val="00073F90"/>
    <w:rsid w:val="000749EC"/>
    <w:rsid w:val="000805C0"/>
    <w:rsid w:val="000808F1"/>
    <w:rsid w:val="000812A0"/>
    <w:rsid w:val="00081754"/>
    <w:rsid w:val="0008269E"/>
    <w:rsid w:val="00082CF5"/>
    <w:rsid w:val="00083F77"/>
    <w:rsid w:val="00084694"/>
    <w:rsid w:val="0008689C"/>
    <w:rsid w:val="00086EA8"/>
    <w:rsid w:val="00090971"/>
    <w:rsid w:val="00090E61"/>
    <w:rsid w:val="0009177F"/>
    <w:rsid w:val="000922B1"/>
    <w:rsid w:val="00095EA6"/>
    <w:rsid w:val="00095EDF"/>
    <w:rsid w:val="000A260A"/>
    <w:rsid w:val="000A5716"/>
    <w:rsid w:val="000A7051"/>
    <w:rsid w:val="000B26A7"/>
    <w:rsid w:val="000B2EFB"/>
    <w:rsid w:val="000B33A2"/>
    <w:rsid w:val="000B3D6D"/>
    <w:rsid w:val="000B4725"/>
    <w:rsid w:val="000B6423"/>
    <w:rsid w:val="000B68A7"/>
    <w:rsid w:val="000B6A55"/>
    <w:rsid w:val="000B7D21"/>
    <w:rsid w:val="000C0111"/>
    <w:rsid w:val="000C0860"/>
    <w:rsid w:val="000C0BDD"/>
    <w:rsid w:val="000C1622"/>
    <w:rsid w:val="000C2095"/>
    <w:rsid w:val="000C32A6"/>
    <w:rsid w:val="000C54CC"/>
    <w:rsid w:val="000C5FA5"/>
    <w:rsid w:val="000C6039"/>
    <w:rsid w:val="000C60D8"/>
    <w:rsid w:val="000C6A19"/>
    <w:rsid w:val="000C6DCD"/>
    <w:rsid w:val="000C7E1C"/>
    <w:rsid w:val="000C7F51"/>
    <w:rsid w:val="000D037F"/>
    <w:rsid w:val="000D16D4"/>
    <w:rsid w:val="000D3C87"/>
    <w:rsid w:val="000D71B2"/>
    <w:rsid w:val="000D7F6A"/>
    <w:rsid w:val="000E3453"/>
    <w:rsid w:val="000E3D78"/>
    <w:rsid w:val="000E49F3"/>
    <w:rsid w:val="000E5544"/>
    <w:rsid w:val="000E5B22"/>
    <w:rsid w:val="000E69CD"/>
    <w:rsid w:val="000E7B95"/>
    <w:rsid w:val="000E7B96"/>
    <w:rsid w:val="000E7E43"/>
    <w:rsid w:val="000F48BF"/>
    <w:rsid w:val="000F529B"/>
    <w:rsid w:val="000F5CB6"/>
    <w:rsid w:val="000F7CDA"/>
    <w:rsid w:val="00100382"/>
    <w:rsid w:val="00100B8A"/>
    <w:rsid w:val="00101519"/>
    <w:rsid w:val="00102214"/>
    <w:rsid w:val="00102B80"/>
    <w:rsid w:val="00102CC9"/>
    <w:rsid w:val="0010496D"/>
    <w:rsid w:val="00104C13"/>
    <w:rsid w:val="001053CC"/>
    <w:rsid w:val="00105808"/>
    <w:rsid w:val="001058FE"/>
    <w:rsid w:val="00105B62"/>
    <w:rsid w:val="00105CFA"/>
    <w:rsid w:val="0010636B"/>
    <w:rsid w:val="001064B9"/>
    <w:rsid w:val="001110E6"/>
    <w:rsid w:val="00111F23"/>
    <w:rsid w:val="00112123"/>
    <w:rsid w:val="001123AF"/>
    <w:rsid w:val="00116266"/>
    <w:rsid w:val="00120387"/>
    <w:rsid w:val="00121CB5"/>
    <w:rsid w:val="00121D67"/>
    <w:rsid w:val="00122F7D"/>
    <w:rsid w:val="00122F9C"/>
    <w:rsid w:val="00123D44"/>
    <w:rsid w:val="00124C78"/>
    <w:rsid w:val="00125E92"/>
    <w:rsid w:val="00125EC4"/>
    <w:rsid w:val="00126ED3"/>
    <w:rsid w:val="0012709D"/>
    <w:rsid w:val="001270FD"/>
    <w:rsid w:val="001275BC"/>
    <w:rsid w:val="0013019A"/>
    <w:rsid w:val="00132DD7"/>
    <w:rsid w:val="001340EE"/>
    <w:rsid w:val="00134129"/>
    <w:rsid w:val="0013462C"/>
    <w:rsid w:val="0013523A"/>
    <w:rsid w:val="00136206"/>
    <w:rsid w:val="001364D1"/>
    <w:rsid w:val="00137C87"/>
    <w:rsid w:val="00140F1E"/>
    <w:rsid w:val="0014240C"/>
    <w:rsid w:val="00142C0A"/>
    <w:rsid w:val="00144DAA"/>
    <w:rsid w:val="00145B44"/>
    <w:rsid w:val="00145D5D"/>
    <w:rsid w:val="00145EC6"/>
    <w:rsid w:val="001464F1"/>
    <w:rsid w:val="00146F9A"/>
    <w:rsid w:val="00147016"/>
    <w:rsid w:val="00150190"/>
    <w:rsid w:val="001505C9"/>
    <w:rsid w:val="00150985"/>
    <w:rsid w:val="001522F2"/>
    <w:rsid w:val="001537DB"/>
    <w:rsid w:val="001541B9"/>
    <w:rsid w:val="00154499"/>
    <w:rsid w:val="001548B0"/>
    <w:rsid w:val="00154E09"/>
    <w:rsid w:val="00160D33"/>
    <w:rsid w:val="00161273"/>
    <w:rsid w:val="00163ADE"/>
    <w:rsid w:val="00164453"/>
    <w:rsid w:val="001649FB"/>
    <w:rsid w:val="00166AE0"/>
    <w:rsid w:val="00166E16"/>
    <w:rsid w:val="00166F80"/>
    <w:rsid w:val="00167060"/>
    <w:rsid w:val="00167BC4"/>
    <w:rsid w:val="001700F6"/>
    <w:rsid w:val="0017139A"/>
    <w:rsid w:val="0017159A"/>
    <w:rsid w:val="00171EE9"/>
    <w:rsid w:val="001723EA"/>
    <w:rsid w:val="001729CF"/>
    <w:rsid w:val="0017374E"/>
    <w:rsid w:val="00174136"/>
    <w:rsid w:val="001750A5"/>
    <w:rsid w:val="00175EA3"/>
    <w:rsid w:val="00176043"/>
    <w:rsid w:val="00177BC6"/>
    <w:rsid w:val="001810CE"/>
    <w:rsid w:val="001823BA"/>
    <w:rsid w:val="0018264F"/>
    <w:rsid w:val="0018444C"/>
    <w:rsid w:val="00185341"/>
    <w:rsid w:val="0018663E"/>
    <w:rsid w:val="00187522"/>
    <w:rsid w:val="00190ECE"/>
    <w:rsid w:val="0019160C"/>
    <w:rsid w:val="00191A2D"/>
    <w:rsid w:val="001923E9"/>
    <w:rsid w:val="00192C28"/>
    <w:rsid w:val="00193066"/>
    <w:rsid w:val="001933F1"/>
    <w:rsid w:val="0019493B"/>
    <w:rsid w:val="00194FEE"/>
    <w:rsid w:val="001964CE"/>
    <w:rsid w:val="00196873"/>
    <w:rsid w:val="0019696D"/>
    <w:rsid w:val="00196F78"/>
    <w:rsid w:val="001975AF"/>
    <w:rsid w:val="00197F44"/>
    <w:rsid w:val="001A0A5F"/>
    <w:rsid w:val="001A1044"/>
    <w:rsid w:val="001A1595"/>
    <w:rsid w:val="001A1B94"/>
    <w:rsid w:val="001A23E9"/>
    <w:rsid w:val="001B105E"/>
    <w:rsid w:val="001B2559"/>
    <w:rsid w:val="001B38CA"/>
    <w:rsid w:val="001B6952"/>
    <w:rsid w:val="001B6F58"/>
    <w:rsid w:val="001B73F4"/>
    <w:rsid w:val="001B7CA0"/>
    <w:rsid w:val="001C007E"/>
    <w:rsid w:val="001C019A"/>
    <w:rsid w:val="001C1283"/>
    <w:rsid w:val="001C2F6E"/>
    <w:rsid w:val="001C3467"/>
    <w:rsid w:val="001C3C66"/>
    <w:rsid w:val="001C5645"/>
    <w:rsid w:val="001C5CAE"/>
    <w:rsid w:val="001C6039"/>
    <w:rsid w:val="001C6C23"/>
    <w:rsid w:val="001C7D6A"/>
    <w:rsid w:val="001D2FC0"/>
    <w:rsid w:val="001D3108"/>
    <w:rsid w:val="001D41A7"/>
    <w:rsid w:val="001D4647"/>
    <w:rsid w:val="001D4CAA"/>
    <w:rsid w:val="001D4D66"/>
    <w:rsid w:val="001D5090"/>
    <w:rsid w:val="001D56AE"/>
    <w:rsid w:val="001E0EF1"/>
    <w:rsid w:val="001E19F3"/>
    <w:rsid w:val="001E1A66"/>
    <w:rsid w:val="001E3607"/>
    <w:rsid w:val="001E3811"/>
    <w:rsid w:val="001E6843"/>
    <w:rsid w:val="001E739B"/>
    <w:rsid w:val="001F08F9"/>
    <w:rsid w:val="001F234D"/>
    <w:rsid w:val="001F29AD"/>
    <w:rsid w:val="001F2A0C"/>
    <w:rsid w:val="001F43A5"/>
    <w:rsid w:val="001F512E"/>
    <w:rsid w:val="001F5F68"/>
    <w:rsid w:val="001F66B4"/>
    <w:rsid w:val="002011EE"/>
    <w:rsid w:val="00201C8D"/>
    <w:rsid w:val="002025B5"/>
    <w:rsid w:val="00202DA6"/>
    <w:rsid w:val="0020346C"/>
    <w:rsid w:val="00203862"/>
    <w:rsid w:val="00203DF1"/>
    <w:rsid w:val="0020587C"/>
    <w:rsid w:val="00206EF6"/>
    <w:rsid w:val="00212188"/>
    <w:rsid w:val="002125CD"/>
    <w:rsid w:val="0021375E"/>
    <w:rsid w:val="00213C0D"/>
    <w:rsid w:val="002140F3"/>
    <w:rsid w:val="002141C9"/>
    <w:rsid w:val="00214C5F"/>
    <w:rsid w:val="0021539C"/>
    <w:rsid w:val="00215B15"/>
    <w:rsid w:val="00216939"/>
    <w:rsid w:val="00216A01"/>
    <w:rsid w:val="002217AC"/>
    <w:rsid w:val="00221A77"/>
    <w:rsid w:val="00222A3A"/>
    <w:rsid w:val="00222BF0"/>
    <w:rsid w:val="002241AA"/>
    <w:rsid w:val="00225489"/>
    <w:rsid w:val="00225E30"/>
    <w:rsid w:val="0022717D"/>
    <w:rsid w:val="002304CE"/>
    <w:rsid w:val="00234622"/>
    <w:rsid w:val="00235E6D"/>
    <w:rsid w:val="00236F41"/>
    <w:rsid w:val="00237DD5"/>
    <w:rsid w:val="002404F1"/>
    <w:rsid w:val="002418FB"/>
    <w:rsid w:val="00242365"/>
    <w:rsid w:val="00244969"/>
    <w:rsid w:val="00244B3F"/>
    <w:rsid w:val="00246937"/>
    <w:rsid w:val="00246C0D"/>
    <w:rsid w:val="00246DF2"/>
    <w:rsid w:val="0025031F"/>
    <w:rsid w:val="00250BD4"/>
    <w:rsid w:val="00251589"/>
    <w:rsid w:val="002515FA"/>
    <w:rsid w:val="002517A3"/>
    <w:rsid w:val="00253BCD"/>
    <w:rsid w:val="00255397"/>
    <w:rsid w:val="002553B6"/>
    <w:rsid w:val="00255BCE"/>
    <w:rsid w:val="00257835"/>
    <w:rsid w:val="002579F8"/>
    <w:rsid w:val="00260361"/>
    <w:rsid w:val="002604F2"/>
    <w:rsid w:val="00261B2B"/>
    <w:rsid w:val="00262661"/>
    <w:rsid w:val="00262B56"/>
    <w:rsid w:val="00267ACF"/>
    <w:rsid w:val="00270787"/>
    <w:rsid w:val="00270EB9"/>
    <w:rsid w:val="00272857"/>
    <w:rsid w:val="00272B9A"/>
    <w:rsid w:val="00273199"/>
    <w:rsid w:val="00273892"/>
    <w:rsid w:val="00274553"/>
    <w:rsid w:val="002767C4"/>
    <w:rsid w:val="00276C9C"/>
    <w:rsid w:val="00276EFD"/>
    <w:rsid w:val="00280A87"/>
    <w:rsid w:val="0028101A"/>
    <w:rsid w:val="00281039"/>
    <w:rsid w:val="00281AC8"/>
    <w:rsid w:val="002837F0"/>
    <w:rsid w:val="002837F4"/>
    <w:rsid w:val="00284A7F"/>
    <w:rsid w:val="00291D2F"/>
    <w:rsid w:val="002925BF"/>
    <w:rsid w:val="0029267D"/>
    <w:rsid w:val="00292A9C"/>
    <w:rsid w:val="00293220"/>
    <w:rsid w:val="002947A1"/>
    <w:rsid w:val="00297ABE"/>
    <w:rsid w:val="002A3D47"/>
    <w:rsid w:val="002A44EF"/>
    <w:rsid w:val="002A45DA"/>
    <w:rsid w:val="002A4808"/>
    <w:rsid w:val="002A5247"/>
    <w:rsid w:val="002A77C3"/>
    <w:rsid w:val="002A7B88"/>
    <w:rsid w:val="002A7E49"/>
    <w:rsid w:val="002B1E3D"/>
    <w:rsid w:val="002B271A"/>
    <w:rsid w:val="002B29D9"/>
    <w:rsid w:val="002B2D8E"/>
    <w:rsid w:val="002B3DE5"/>
    <w:rsid w:val="002B47F9"/>
    <w:rsid w:val="002B503F"/>
    <w:rsid w:val="002C31A9"/>
    <w:rsid w:val="002C5184"/>
    <w:rsid w:val="002C60B7"/>
    <w:rsid w:val="002C6B31"/>
    <w:rsid w:val="002D0C44"/>
    <w:rsid w:val="002D1EB4"/>
    <w:rsid w:val="002D3AFA"/>
    <w:rsid w:val="002D3D12"/>
    <w:rsid w:val="002D5A68"/>
    <w:rsid w:val="002D64C5"/>
    <w:rsid w:val="002D7105"/>
    <w:rsid w:val="002D71AA"/>
    <w:rsid w:val="002E0430"/>
    <w:rsid w:val="002E0F64"/>
    <w:rsid w:val="002E2CC0"/>
    <w:rsid w:val="002E3708"/>
    <w:rsid w:val="002E3EF4"/>
    <w:rsid w:val="002E475B"/>
    <w:rsid w:val="002E53F7"/>
    <w:rsid w:val="002E5430"/>
    <w:rsid w:val="002E6D90"/>
    <w:rsid w:val="002F0425"/>
    <w:rsid w:val="002F14FA"/>
    <w:rsid w:val="002F1CC1"/>
    <w:rsid w:val="002F2C7B"/>
    <w:rsid w:val="002F3ED4"/>
    <w:rsid w:val="002F4A3F"/>
    <w:rsid w:val="002F4FC7"/>
    <w:rsid w:val="002F5412"/>
    <w:rsid w:val="002F5FC4"/>
    <w:rsid w:val="002F61DD"/>
    <w:rsid w:val="002F6B51"/>
    <w:rsid w:val="002F7430"/>
    <w:rsid w:val="002F754A"/>
    <w:rsid w:val="002F7F6D"/>
    <w:rsid w:val="00300392"/>
    <w:rsid w:val="00300CD2"/>
    <w:rsid w:val="0030277C"/>
    <w:rsid w:val="003029F3"/>
    <w:rsid w:val="0030409E"/>
    <w:rsid w:val="00304345"/>
    <w:rsid w:val="00304610"/>
    <w:rsid w:val="00304FFD"/>
    <w:rsid w:val="00305EE1"/>
    <w:rsid w:val="0030674A"/>
    <w:rsid w:val="00307596"/>
    <w:rsid w:val="00307963"/>
    <w:rsid w:val="00307A56"/>
    <w:rsid w:val="0031076D"/>
    <w:rsid w:val="00311B19"/>
    <w:rsid w:val="00311DBA"/>
    <w:rsid w:val="003137D1"/>
    <w:rsid w:val="003154AF"/>
    <w:rsid w:val="0031709D"/>
    <w:rsid w:val="00317613"/>
    <w:rsid w:val="00317C71"/>
    <w:rsid w:val="003227BD"/>
    <w:rsid w:val="00322BB6"/>
    <w:rsid w:val="003231C4"/>
    <w:rsid w:val="00324A16"/>
    <w:rsid w:val="00326050"/>
    <w:rsid w:val="003334F4"/>
    <w:rsid w:val="00334397"/>
    <w:rsid w:val="00334B12"/>
    <w:rsid w:val="00334E46"/>
    <w:rsid w:val="003365D1"/>
    <w:rsid w:val="0033748C"/>
    <w:rsid w:val="00337E70"/>
    <w:rsid w:val="00340382"/>
    <w:rsid w:val="00342F0D"/>
    <w:rsid w:val="003438C0"/>
    <w:rsid w:val="003440D0"/>
    <w:rsid w:val="00344BCE"/>
    <w:rsid w:val="00345E86"/>
    <w:rsid w:val="00346DCD"/>
    <w:rsid w:val="00350CBE"/>
    <w:rsid w:val="00351547"/>
    <w:rsid w:val="00351B6C"/>
    <w:rsid w:val="00355070"/>
    <w:rsid w:val="003555D1"/>
    <w:rsid w:val="00356452"/>
    <w:rsid w:val="00357519"/>
    <w:rsid w:val="00357B07"/>
    <w:rsid w:val="003602CD"/>
    <w:rsid w:val="003613CC"/>
    <w:rsid w:val="00361A1B"/>
    <w:rsid w:val="00362F78"/>
    <w:rsid w:val="00364EA0"/>
    <w:rsid w:val="00365416"/>
    <w:rsid w:val="003657AF"/>
    <w:rsid w:val="00365804"/>
    <w:rsid w:val="003659BE"/>
    <w:rsid w:val="00366EED"/>
    <w:rsid w:val="00370B72"/>
    <w:rsid w:val="00370C9D"/>
    <w:rsid w:val="00371653"/>
    <w:rsid w:val="00372A6E"/>
    <w:rsid w:val="00373427"/>
    <w:rsid w:val="00374F96"/>
    <w:rsid w:val="003757EE"/>
    <w:rsid w:val="0037636A"/>
    <w:rsid w:val="0037655B"/>
    <w:rsid w:val="00376CF9"/>
    <w:rsid w:val="00377D92"/>
    <w:rsid w:val="003802B2"/>
    <w:rsid w:val="00382A5F"/>
    <w:rsid w:val="00382FE8"/>
    <w:rsid w:val="003841D9"/>
    <w:rsid w:val="00384B7E"/>
    <w:rsid w:val="0038531F"/>
    <w:rsid w:val="00385F39"/>
    <w:rsid w:val="00386433"/>
    <w:rsid w:val="003906AC"/>
    <w:rsid w:val="00390B47"/>
    <w:rsid w:val="00391997"/>
    <w:rsid w:val="0039329E"/>
    <w:rsid w:val="003937C4"/>
    <w:rsid w:val="00394C1A"/>
    <w:rsid w:val="003951AA"/>
    <w:rsid w:val="00395872"/>
    <w:rsid w:val="00397042"/>
    <w:rsid w:val="003A00BA"/>
    <w:rsid w:val="003A31EB"/>
    <w:rsid w:val="003A36FF"/>
    <w:rsid w:val="003A3AFC"/>
    <w:rsid w:val="003A4699"/>
    <w:rsid w:val="003A4B67"/>
    <w:rsid w:val="003A626A"/>
    <w:rsid w:val="003A7138"/>
    <w:rsid w:val="003A7701"/>
    <w:rsid w:val="003A7C79"/>
    <w:rsid w:val="003B0231"/>
    <w:rsid w:val="003B2FDD"/>
    <w:rsid w:val="003B593F"/>
    <w:rsid w:val="003C07D0"/>
    <w:rsid w:val="003C1320"/>
    <w:rsid w:val="003C1A69"/>
    <w:rsid w:val="003C4144"/>
    <w:rsid w:val="003C4194"/>
    <w:rsid w:val="003C49B0"/>
    <w:rsid w:val="003C6748"/>
    <w:rsid w:val="003C6FFD"/>
    <w:rsid w:val="003D3449"/>
    <w:rsid w:val="003D4A5E"/>
    <w:rsid w:val="003D4DD3"/>
    <w:rsid w:val="003D53AB"/>
    <w:rsid w:val="003D59CB"/>
    <w:rsid w:val="003D6E16"/>
    <w:rsid w:val="003D7917"/>
    <w:rsid w:val="003D7F05"/>
    <w:rsid w:val="003E10A7"/>
    <w:rsid w:val="003E25C2"/>
    <w:rsid w:val="003E30A2"/>
    <w:rsid w:val="003E6155"/>
    <w:rsid w:val="003E62B5"/>
    <w:rsid w:val="003E639D"/>
    <w:rsid w:val="003E766E"/>
    <w:rsid w:val="003E7708"/>
    <w:rsid w:val="003E774A"/>
    <w:rsid w:val="003F1FD2"/>
    <w:rsid w:val="003F26EA"/>
    <w:rsid w:val="003F2ABB"/>
    <w:rsid w:val="003F30D7"/>
    <w:rsid w:val="003F3477"/>
    <w:rsid w:val="003F36F6"/>
    <w:rsid w:val="003F5DD3"/>
    <w:rsid w:val="003F6F1B"/>
    <w:rsid w:val="003F767B"/>
    <w:rsid w:val="003F7D83"/>
    <w:rsid w:val="00402D17"/>
    <w:rsid w:val="00403E83"/>
    <w:rsid w:val="00404D51"/>
    <w:rsid w:val="00405236"/>
    <w:rsid w:val="00407CCC"/>
    <w:rsid w:val="00410016"/>
    <w:rsid w:val="00411755"/>
    <w:rsid w:val="00412C94"/>
    <w:rsid w:val="004137EA"/>
    <w:rsid w:val="00415E02"/>
    <w:rsid w:val="004160C7"/>
    <w:rsid w:val="00417651"/>
    <w:rsid w:val="0042102A"/>
    <w:rsid w:val="00423D15"/>
    <w:rsid w:val="00424BBC"/>
    <w:rsid w:val="00424DD8"/>
    <w:rsid w:val="00425484"/>
    <w:rsid w:val="00426793"/>
    <w:rsid w:val="00426796"/>
    <w:rsid w:val="0042795A"/>
    <w:rsid w:val="00427FD8"/>
    <w:rsid w:val="0043242A"/>
    <w:rsid w:val="00432BF3"/>
    <w:rsid w:val="004343EE"/>
    <w:rsid w:val="00434464"/>
    <w:rsid w:val="004378E9"/>
    <w:rsid w:val="00437D75"/>
    <w:rsid w:val="00440491"/>
    <w:rsid w:val="00440F02"/>
    <w:rsid w:val="00441300"/>
    <w:rsid w:val="00441374"/>
    <w:rsid w:val="004436DE"/>
    <w:rsid w:val="00444E59"/>
    <w:rsid w:val="00445084"/>
    <w:rsid w:val="00445466"/>
    <w:rsid w:val="00446329"/>
    <w:rsid w:val="004479F5"/>
    <w:rsid w:val="004519C0"/>
    <w:rsid w:val="00453356"/>
    <w:rsid w:val="00454866"/>
    <w:rsid w:val="004558C8"/>
    <w:rsid w:val="00455A22"/>
    <w:rsid w:val="00455F58"/>
    <w:rsid w:val="00460CA4"/>
    <w:rsid w:val="004612EC"/>
    <w:rsid w:val="0046300F"/>
    <w:rsid w:val="00464544"/>
    <w:rsid w:val="00464BC2"/>
    <w:rsid w:val="00465044"/>
    <w:rsid w:val="004659F1"/>
    <w:rsid w:val="004671DC"/>
    <w:rsid w:val="00471E3E"/>
    <w:rsid w:val="004734D1"/>
    <w:rsid w:val="00476757"/>
    <w:rsid w:val="0048054C"/>
    <w:rsid w:val="00481882"/>
    <w:rsid w:val="00482AE3"/>
    <w:rsid w:val="00483919"/>
    <w:rsid w:val="004844B8"/>
    <w:rsid w:val="0048545F"/>
    <w:rsid w:val="00485F8B"/>
    <w:rsid w:val="0048646E"/>
    <w:rsid w:val="004868DD"/>
    <w:rsid w:val="0048750C"/>
    <w:rsid w:val="00490C3E"/>
    <w:rsid w:val="00490D99"/>
    <w:rsid w:val="00490FA9"/>
    <w:rsid w:val="004916FE"/>
    <w:rsid w:val="004929D2"/>
    <w:rsid w:val="00497A3A"/>
    <w:rsid w:val="004A0301"/>
    <w:rsid w:val="004A2BF4"/>
    <w:rsid w:val="004A39AB"/>
    <w:rsid w:val="004A48DE"/>
    <w:rsid w:val="004A5529"/>
    <w:rsid w:val="004A5645"/>
    <w:rsid w:val="004A79A2"/>
    <w:rsid w:val="004B0D27"/>
    <w:rsid w:val="004B0D96"/>
    <w:rsid w:val="004B16AA"/>
    <w:rsid w:val="004B1818"/>
    <w:rsid w:val="004B2B58"/>
    <w:rsid w:val="004B34D4"/>
    <w:rsid w:val="004B39FA"/>
    <w:rsid w:val="004B4EEF"/>
    <w:rsid w:val="004B531F"/>
    <w:rsid w:val="004B6935"/>
    <w:rsid w:val="004C0607"/>
    <w:rsid w:val="004C07CB"/>
    <w:rsid w:val="004C0956"/>
    <w:rsid w:val="004C327D"/>
    <w:rsid w:val="004C587F"/>
    <w:rsid w:val="004C69BE"/>
    <w:rsid w:val="004C7E74"/>
    <w:rsid w:val="004D038C"/>
    <w:rsid w:val="004D140C"/>
    <w:rsid w:val="004D19AF"/>
    <w:rsid w:val="004D213F"/>
    <w:rsid w:val="004D48F3"/>
    <w:rsid w:val="004D63EA"/>
    <w:rsid w:val="004E0623"/>
    <w:rsid w:val="004E1460"/>
    <w:rsid w:val="004E14A1"/>
    <w:rsid w:val="004E1943"/>
    <w:rsid w:val="004E231C"/>
    <w:rsid w:val="004E4075"/>
    <w:rsid w:val="004E656A"/>
    <w:rsid w:val="004E675A"/>
    <w:rsid w:val="004E6E32"/>
    <w:rsid w:val="004F0887"/>
    <w:rsid w:val="004F0B19"/>
    <w:rsid w:val="004F17BC"/>
    <w:rsid w:val="004F17C8"/>
    <w:rsid w:val="004F344E"/>
    <w:rsid w:val="004F4DB8"/>
    <w:rsid w:val="004F5A8D"/>
    <w:rsid w:val="004F6654"/>
    <w:rsid w:val="004F792C"/>
    <w:rsid w:val="004F7E4E"/>
    <w:rsid w:val="004F7F11"/>
    <w:rsid w:val="00501E3E"/>
    <w:rsid w:val="00503317"/>
    <w:rsid w:val="00504284"/>
    <w:rsid w:val="00504BA2"/>
    <w:rsid w:val="00505D15"/>
    <w:rsid w:val="0050635B"/>
    <w:rsid w:val="0050667E"/>
    <w:rsid w:val="0050691A"/>
    <w:rsid w:val="00506C1B"/>
    <w:rsid w:val="00506FDE"/>
    <w:rsid w:val="005078D2"/>
    <w:rsid w:val="00507AE6"/>
    <w:rsid w:val="005104DF"/>
    <w:rsid w:val="00511101"/>
    <w:rsid w:val="00512800"/>
    <w:rsid w:val="00514416"/>
    <w:rsid w:val="00515CD3"/>
    <w:rsid w:val="00517584"/>
    <w:rsid w:val="005178F8"/>
    <w:rsid w:val="005205B5"/>
    <w:rsid w:val="00524D2B"/>
    <w:rsid w:val="00525103"/>
    <w:rsid w:val="00525257"/>
    <w:rsid w:val="00526D10"/>
    <w:rsid w:val="00526FF8"/>
    <w:rsid w:val="0053051A"/>
    <w:rsid w:val="00531056"/>
    <w:rsid w:val="0053108E"/>
    <w:rsid w:val="00531A0D"/>
    <w:rsid w:val="0053266A"/>
    <w:rsid w:val="005331F0"/>
    <w:rsid w:val="00534904"/>
    <w:rsid w:val="00536AE8"/>
    <w:rsid w:val="005407FC"/>
    <w:rsid w:val="005416FE"/>
    <w:rsid w:val="00542078"/>
    <w:rsid w:val="005423E4"/>
    <w:rsid w:val="00542C07"/>
    <w:rsid w:val="005435E1"/>
    <w:rsid w:val="005451C4"/>
    <w:rsid w:val="00545FE2"/>
    <w:rsid w:val="005461B5"/>
    <w:rsid w:val="00547334"/>
    <w:rsid w:val="00547994"/>
    <w:rsid w:val="005506E8"/>
    <w:rsid w:val="005509F4"/>
    <w:rsid w:val="00550F03"/>
    <w:rsid w:val="00551529"/>
    <w:rsid w:val="0055218B"/>
    <w:rsid w:val="00553977"/>
    <w:rsid w:val="005554A7"/>
    <w:rsid w:val="00556C88"/>
    <w:rsid w:val="00557FE2"/>
    <w:rsid w:val="00561504"/>
    <w:rsid w:val="00561C26"/>
    <w:rsid w:val="00562DF4"/>
    <w:rsid w:val="005656E1"/>
    <w:rsid w:val="00565A43"/>
    <w:rsid w:val="00566934"/>
    <w:rsid w:val="00571426"/>
    <w:rsid w:val="0057177D"/>
    <w:rsid w:val="005721E4"/>
    <w:rsid w:val="00573667"/>
    <w:rsid w:val="00573E4B"/>
    <w:rsid w:val="00574425"/>
    <w:rsid w:val="00574C4C"/>
    <w:rsid w:val="00575F9C"/>
    <w:rsid w:val="00577FB6"/>
    <w:rsid w:val="00581252"/>
    <w:rsid w:val="0058211B"/>
    <w:rsid w:val="00582722"/>
    <w:rsid w:val="00584219"/>
    <w:rsid w:val="005843FF"/>
    <w:rsid w:val="0058585E"/>
    <w:rsid w:val="0058617E"/>
    <w:rsid w:val="00587AF0"/>
    <w:rsid w:val="00590E6D"/>
    <w:rsid w:val="005924C1"/>
    <w:rsid w:val="00594FEB"/>
    <w:rsid w:val="00596474"/>
    <w:rsid w:val="00596775"/>
    <w:rsid w:val="00597D39"/>
    <w:rsid w:val="005A0B25"/>
    <w:rsid w:val="005A1C1D"/>
    <w:rsid w:val="005A2545"/>
    <w:rsid w:val="005A2E31"/>
    <w:rsid w:val="005A409C"/>
    <w:rsid w:val="005A4E3F"/>
    <w:rsid w:val="005A4E77"/>
    <w:rsid w:val="005A7F76"/>
    <w:rsid w:val="005B125F"/>
    <w:rsid w:val="005B1A6C"/>
    <w:rsid w:val="005B1B87"/>
    <w:rsid w:val="005B1C99"/>
    <w:rsid w:val="005B25A1"/>
    <w:rsid w:val="005B3A4A"/>
    <w:rsid w:val="005B3ED4"/>
    <w:rsid w:val="005B4521"/>
    <w:rsid w:val="005B4943"/>
    <w:rsid w:val="005C178D"/>
    <w:rsid w:val="005C1B8A"/>
    <w:rsid w:val="005C20A8"/>
    <w:rsid w:val="005C2543"/>
    <w:rsid w:val="005C2A52"/>
    <w:rsid w:val="005C327D"/>
    <w:rsid w:val="005C35C5"/>
    <w:rsid w:val="005C3623"/>
    <w:rsid w:val="005C4151"/>
    <w:rsid w:val="005C53E8"/>
    <w:rsid w:val="005C5548"/>
    <w:rsid w:val="005C5F5E"/>
    <w:rsid w:val="005C6345"/>
    <w:rsid w:val="005D2A4B"/>
    <w:rsid w:val="005D2F6F"/>
    <w:rsid w:val="005D4485"/>
    <w:rsid w:val="005D45C8"/>
    <w:rsid w:val="005D743F"/>
    <w:rsid w:val="005E4016"/>
    <w:rsid w:val="005E4DA8"/>
    <w:rsid w:val="005E5552"/>
    <w:rsid w:val="005E670D"/>
    <w:rsid w:val="005F08E1"/>
    <w:rsid w:val="005F2E1E"/>
    <w:rsid w:val="005F5B38"/>
    <w:rsid w:val="005F5F42"/>
    <w:rsid w:val="006001EB"/>
    <w:rsid w:val="00601A09"/>
    <w:rsid w:val="006020A9"/>
    <w:rsid w:val="00602655"/>
    <w:rsid w:val="006037D9"/>
    <w:rsid w:val="00605A23"/>
    <w:rsid w:val="00605EE5"/>
    <w:rsid w:val="00607072"/>
    <w:rsid w:val="00611E5B"/>
    <w:rsid w:val="0061304B"/>
    <w:rsid w:val="006168FB"/>
    <w:rsid w:val="006176A5"/>
    <w:rsid w:val="00617A73"/>
    <w:rsid w:val="00620274"/>
    <w:rsid w:val="0062051B"/>
    <w:rsid w:val="00620E8C"/>
    <w:rsid w:val="00620EAA"/>
    <w:rsid w:val="00621BB0"/>
    <w:rsid w:val="00623682"/>
    <w:rsid w:val="00623E93"/>
    <w:rsid w:val="00624B9D"/>
    <w:rsid w:val="006254FB"/>
    <w:rsid w:val="00626509"/>
    <w:rsid w:val="006351D6"/>
    <w:rsid w:val="00637120"/>
    <w:rsid w:val="006375BB"/>
    <w:rsid w:val="00640CC3"/>
    <w:rsid w:val="006415E0"/>
    <w:rsid w:val="0064165E"/>
    <w:rsid w:val="006417E8"/>
    <w:rsid w:val="0064264B"/>
    <w:rsid w:val="00642F4F"/>
    <w:rsid w:val="0064311F"/>
    <w:rsid w:val="006435D8"/>
    <w:rsid w:val="006439D0"/>
    <w:rsid w:val="0064518A"/>
    <w:rsid w:val="00645F06"/>
    <w:rsid w:val="00645F42"/>
    <w:rsid w:val="00647882"/>
    <w:rsid w:val="006478AA"/>
    <w:rsid w:val="006478E8"/>
    <w:rsid w:val="00650DC9"/>
    <w:rsid w:val="006512A4"/>
    <w:rsid w:val="0065200E"/>
    <w:rsid w:val="006557E6"/>
    <w:rsid w:val="00655929"/>
    <w:rsid w:val="00655FE7"/>
    <w:rsid w:val="0065602C"/>
    <w:rsid w:val="00656D2C"/>
    <w:rsid w:val="00657153"/>
    <w:rsid w:val="00660583"/>
    <w:rsid w:val="00661371"/>
    <w:rsid w:val="006614E2"/>
    <w:rsid w:val="0066270F"/>
    <w:rsid w:val="006628EF"/>
    <w:rsid w:val="00663956"/>
    <w:rsid w:val="0066414D"/>
    <w:rsid w:val="0066511D"/>
    <w:rsid w:val="006657BD"/>
    <w:rsid w:val="00665E6F"/>
    <w:rsid w:val="006660EE"/>
    <w:rsid w:val="006662F0"/>
    <w:rsid w:val="00666B41"/>
    <w:rsid w:val="0067153E"/>
    <w:rsid w:val="006719AF"/>
    <w:rsid w:val="006729A9"/>
    <w:rsid w:val="006730F7"/>
    <w:rsid w:val="006760AF"/>
    <w:rsid w:val="00680931"/>
    <w:rsid w:val="00681659"/>
    <w:rsid w:val="00681CB3"/>
    <w:rsid w:val="00683A54"/>
    <w:rsid w:val="00683D0F"/>
    <w:rsid w:val="0068506A"/>
    <w:rsid w:val="00686187"/>
    <w:rsid w:val="00686772"/>
    <w:rsid w:val="0068722A"/>
    <w:rsid w:val="0068746E"/>
    <w:rsid w:val="00687642"/>
    <w:rsid w:val="006876E1"/>
    <w:rsid w:val="00690FF3"/>
    <w:rsid w:val="00691BEA"/>
    <w:rsid w:val="00691E66"/>
    <w:rsid w:val="00692232"/>
    <w:rsid w:val="00692E8F"/>
    <w:rsid w:val="0069364A"/>
    <w:rsid w:val="00696780"/>
    <w:rsid w:val="00696CB6"/>
    <w:rsid w:val="006A10AA"/>
    <w:rsid w:val="006A28FF"/>
    <w:rsid w:val="006A3307"/>
    <w:rsid w:val="006A3C20"/>
    <w:rsid w:val="006A3CD0"/>
    <w:rsid w:val="006A4F70"/>
    <w:rsid w:val="006A5475"/>
    <w:rsid w:val="006A5927"/>
    <w:rsid w:val="006A6FBF"/>
    <w:rsid w:val="006B1655"/>
    <w:rsid w:val="006B1D8E"/>
    <w:rsid w:val="006B3659"/>
    <w:rsid w:val="006B547D"/>
    <w:rsid w:val="006B60AD"/>
    <w:rsid w:val="006B74C5"/>
    <w:rsid w:val="006C056A"/>
    <w:rsid w:val="006C0613"/>
    <w:rsid w:val="006C148B"/>
    <w:rsid w:val="006C18E3"/>
    <w:rsid w:val="006C2742"/>
    <w:rsid w:val="006C2CA1"/>
    <w:rsid w:val="006C2FB5"/>
    <w:rsid w:val="006C5128"/>
    <w:rsid w:val="006C6336"/>
    <w:rsid w:val="006D1476"/>
    <w:rsid w:val="006D2F71"/>
    <w:rsid w:val="006D4978"/>
    <w:rsid w:val="006D4A35"/>
    <w:rsid w:val="006D6EF7"/>
    <w:rsid w:val="006D73A5"/>
    <w:rsid w:val="006D7666"/>
    <w:rsid w:val="006D7D89"/>
    <w:rsid w:val="006E1E91"/>
    <w:rsid w:val="006E311A"/>
    <w:rsid w:val="006E403B"/>
    <w:rsid w:val="006E4FD7"/>
    <w:rsid w:val="006E5599"/>
    <w:rsid w:val="006E7149"/>
    <w:rsid w:val="006F0D4E"/>
    <w:rsid w:val="006F0EAA"/>
    <w:rsid w:val="006F25BF"/>
    <w:rsid w:val="006F2600"/>
    <w:rsid w:val="006F2AE6"/>
    <w:rsid w:val="006F2CDA"/>
    <w:rsid w:val="006F2DC1"/>
    <w:rsid w:val="006F3AEE"/>
    <w:rsid w:val="006F5D63"/>
    <w:rsid w:val="006F7E88"/>
    <w:rsid w:val="00701923"/>
    <w:rsid w:val="0070208E"/>
    <w:rsid w:val="007023EA"/>
    <w:rsid w:val="0070482F"/>
    <w:rsid w:val="00704E15"/>
    <w:rsid w:val="0070508E"/>
    <w:rsid w:val="0070587B"/>
    <w:rsid w:val="0070631E"/>
    <w:rsid w:val="00706957"/>
    <w:rsid w:val="00707C6A"/>
    <w:rsid w:val="00710A73"/>
    <w:rsid w:val="0071203A"/>
    <w:rsid w:val="00712057"/>
    <w:rsid w:val="007124CE"/>
    <w:rsid w:val="00712CFC"/>
    <w:rsid w:val="00712D2D"/>
    <w:rsid w:val="00713005"/>
    <w:rsid w:val="0071343C"/>
    <w:rsid w:val="0071371A"/>
    <w:rsid w:val="00713B45"/>
    <w:rsid w:val="00720142"/>
    <w:rsid w:val="007212A4"/>
    <w:rsid w:val="00721896"/>
    <w:rsid w:val="00721A7E"/>
    <w:rsid w:val="00723303"/>
    <w:rsid w:val="007235A0"/>
    <w:rsid w:val="007236DB"/>
    <w:rsid w:val="007247DB"/>
    <w:rsid w:val="007259DA"/>
    <w:rsid w:val="00725AED"/>
    <w:rsid w:val="0072746B"/>
    <w:rsid w:val="0072747E"/>
    <w:rsid w:val="00727A79"/>
    <w:rsid w:val="00731B78"/>
    <w:rsid w:val="00731C20"/>
    <w:rsid w:val="00731E1B"/>
    <w:rsid w:val="00732F05"/>
    <w:rsid w:val="00733797"/>
    <w:rsid w:val="00735017"/>
    <w:rsid w:val="00735723"/>
    <w:rsid w:val="00741412"/>
    <w:rsid w:val="00741566"/>
    <w:rsid w:val="007417A0"/>
    <w:rsid w:val="00744F17"/>
    <w:rsid w:val="007463DA"/>
    <w:rsid w:val="00750DC9"/>
    <w:rsid w:val="00752F91"/>
    <w:rsid w:val="00753F9C"/>
    <w:rsid w:val="0075416B"/>
    <w:rsid w:val="00756A34"/>
    <w:rsid w:val="00760453"/>
    <w:rsid w:val="00760709"/>
    <w:rsid w:val="0076078A"/>
    <w:rsid w:val="007637BF"/>
    <w:rsid w:val="00763C5B"/>
    <w:rsid w:val="00764478"/>
    <w:rsid w:val="007652B0"/>
    <w:rsid w:val="00765BA8"/>
    <w:rsid w:val="00765D5A"/>
    <w:rsid w:val="00766D9D"/>
    <w:rsid w:val="00766DF7"/>
    <w:rsid w:val="00767E23"/>
    <w:rsid w:val="0077070F"/>
    <w:rsid w:val="0077148D"/>
    <w:rsid w:val="00771C84"/>
    <w:rsid w:val="00773FCA"/>
    <w:rsid w:val="007743B7"/>
    <w:rsid w:val="00775818"/>
    <w:rsid w:val="007761CC"/>
    <w:rsid w:val="00776874"/>
    <w:rsid w:val="007778DD"/>
    <w:rsid w:val="00777F9A"/>
    <w:rsid w:val="007809B7"/>
    <w:rsid w:val="007830DD"/>
    <w:rsid w:val="00783CC7"/>
    <w:rsid w:val="007841B1"/>
    <w:rsid w:val="00786E99"/>
    <w:rsid w:val="00787B68"/>
    <w:rsid w:val="00790DA2"/>
    <w:rsid w:val="0079248B"/>
    <w:rsid w:val="00792826"/>
    <w:rsid w:val="007933D4"/>
    <w:rsid w:val="0079404E"/>
    <w:rsid w:val="007949AB"/>
    <w:rsid w:val="007950CF"/>
    <w:rsid w:val="007951B2"/>
    <w:rsid w:val="00797FF8"/>
    <w:rsid w:val="007A2B78"/>
    <w:rsid w:val="007A2FF8"/>
    <w:rsid w:val="007A3092"/>
    <w:rsid w:val="007A403F"/>
    <w:rsid w:val="007A4735"/>
    <w:rsid w:val="007A5608"/>
    <w:rsid w:val="007A5800"/>
    <w:rsid w:val="007A7907"/>
    <w:rsid w:val="007A79CA"/>
    <w:rsid w:val="007A7B6C"/>
    <w:rsid w:val="007B1AC3"/>
    <w:rsid w:val="007B337F"/>
    <w:rsid w:val="007B3EE5"/>
    <w:rsid w:val="007B4F28"/>
    <w:rsid w:val="007B5091"/>
    <w:rsid w:val="007B6F23"/>
    <w:rsid w:val="007C0B62"/>
    <w:rsid w:val="007C0D3A"/>
    <w:rsid w:val="007C4004"/>
    <w:rsid w:val="007C63B7"/>
    <w:rsid w:val="007C6A31"/>
    <w:rsid w:val="007D0070"/>
    <w:rsid w:val="007D20FA"/>
    <w:rsid w:val="007D3C69"/>
    <w:rsid w:val="007D5334"/>
    <w:rsid w:val="007D5649"/>
    <w:rsid w:val="007D5839"/>
    <w:rsid w:val="007D5D8D"/>
    <w:rsid w:val="007E0358"/>
    <w:rsid w:val="007E098E"/>
    <w:rsid w:val="007E15E6"/>
    <w:rsid w:val="007E3F19"/>
    <w:rsid w:val="007E4496"/>
    <w:rsid w:val="007E4812"/>
    <w:rsid w:val="007E54CA"/>
    <w:rsid w:val="007F0D9F"/>
    <w:rsid w:val="007F0E9F"/>
    <w:rsid w:val="007F1FFF"/>
    <w:rsid w:val="007F273D"/>
    <w:rsid w:val="007F339A"/>
    <w:rsid w:val="007F3F0F"/>
    <w:rsid w:val="007F3F92"/>
    <w:rsid w:val="007F46C0"/>
    <w:rsid w:val="007F59D0"/>
    <w:rsid w:val="007F7CF7"/>
    <w:rsid w:val="008004CE"/>
    <w:rsid w:val="00800B37"/>
    <w:rsid w:val="00801132"/>
    <w:rsid w:val="008015F3"/>
    <w:rsid w:val="00801965"/>
    <w:rsid w:val="008034CE"/>
    <w:rsid w:val="008036CF"/>
    <w:rsid w:val="0080455B"/>
    <w:rsid w:val="008052E0"/>
    <w:rsid w:val="008068E7"/>
    <w:rsid w:val="00806AE7"/>
    <w:rsid w:val="00806F0F"/>
    <w:rsid w:val="00810845"/>
    <w:rsid w:val="00811087"/>
    <w:rsid w:val="008119D8"/>
    <w:rsid w:val="0081315D"/>
    <w:rsid w:val="0081319C"/>
    <w:rsid w:val="00815706"/>
    <w:rsid w:val="00816574"/>
    <w:rsid w:val="00816618"/>
    <w:rsid w:val="0081762D"/>
    <w:rsid w:val="00817BED"/>
    <w:rsid w:val="00817C57"/>
    <w:rsid w:val="00820C2A"/>
    <w:rsid w:val="00821A2D"/>
    <w:rsid w:val="008241C7"/>
    <w:rsid w:val="0082534E"/>
    <w:rsid w:val="0082558C"/>
    <w:rsid w:val="00826ED2"/>
    <w:rsid w:val="00827EE9"/>
    <w:rsid w:val="008307D8"/>
    <w:rsid w:val="008327A9"/>
    <w:rsid w:val="00833036"/>
    <w:rsid w:val="008332FD"/>
    <w:rsid w:val="00833464"/>
    <w:rsid w:val="00833B29"/>
    <w:rsid w:val="00833DE4"/>
    <w:rsid w:val="00833F8F"/>
    <w:rsid w:val="008368C7"/>
    <w:rsid w:val="00836DDE"/>
    <w:rsid w:val="008407F5"/>
    <w:rsid w:val="00840B82"/>
    <w:rsid w:val="00841194"/>
    <w:rsid w:val="008416C5"/>
    <w:rsid w:val="00842065"/>
    <w:rsid w:val="00847081"/>
    <w:rsid w:val="00850201"/>
    <w:rsid w:val="0085184F"/>
    <w:rsid w:val="00852B68"/>
    <w:rsid w:val="00853939"/>
    <w:rsid w:val="0085419A"/>
    <w:rsid w:val="00854C80"/>
    <w:rsid w:val="00855106"/>
    <w:rsid w:val="00855C12"/>
    <w:rsid w:val="00855F5A"/>
    <w:rsid w:val="00856A4D"/>
    <w:rsid w:val="00856B03"/>
    <w:rsid w:val="00860718"/>
    <w:rsid w:val="008613E5"/>
    <w:rsid w:val="00864608"/>
    <w:rsid w:val="00865683"/>
    <w:rsid w:val="00867A5C"/>
    <w:rsid w:val="00867C66"/>
    <w:rsid w:val="0087019C"/>
    <w:rsid w:val="00870587"/>
    <w:rsid w:val="00872B7D"/>
    <w:rsid w:val="00872DAA"/>
    <w:rsid w:val="00872FC8"/>
    <w:rsid w:val="00875933"/>
    <w:rsid w:val="00877287"/>
    <w:rsid w:val="00882C7C"/>
    <w:rsid w:val="00882FD1"/>
    <w:rsid w:val="0088557E"/>
    <w:rsid w:val="008915C9"/>
    <w:rsid w:val="00892092"/>
    <w:rsid w:val="00894A26"/>
    <w:rsid w:val="008A295A"/>
    <w:rsid w:val="008A2AA6"/>
    <w:rsid w:val="008A4069"/>
    <w:rsid w:val="008A64E6"/>
    <w:rsid w:val="008A7D6D"/>
    <w:rsid w:val="008B030E"/>
    <w:rsid w:val="008B039B"/>
    <w:rsid w:val="008B03A9"/>
    <w:rsid w:val="008B1EF7"/>
    <w:rsid w:val="008B2551"/>
    <w:rsid w:val="008B4B2D"/>
    <w:rsid w:val="008B5619"/>
    <w:rsid w:val="008B57E1"/>
    <w:rsid w:val="008B66D6"/>
    <w:rsid w:val="008B7AAE"/>
    <w:rsid w:val="008B7C41"/>
    <w:rsid w:val="008B7C8B"/>
    <w:rsid w:val="008C00F5"/>
    <w:rsid w:val="008C03C5"/>
    <w:rsid w:val="008C26A1"/>
    <w:rsid w:val="008C31AA"/>
    <w:rsid w:val="008C3AF9"/>
    <w:rsid w:val="008C4619"/>
    <w:rsid w:val="008C5973"/>
    <w:rsid w:val="008C5F48"/>
    <w:rsid w:val="008C6C16"/>
    <w:rsid w:val="008D0A3A"/>
    <w:rsid w:val="008D1244"/>
    <w:rsid w:val="008D1B65"/>
    <w:rsid w:val="008D23CC"/>
    <w:rsid w:val="008D2E2B"/>
    <w:rsid w:val="008D38F8"/>
    <w:rsid w:val="008D390D"/>
    <w:rsid w:val="008D3BC3"/>
    <w:rsid w:val="008D5084"/>
    <w:rsid w:val="008D5288"/>
    <w:rsid w:val="008D61B3"/>
    <w:rsid w:val="008D67AA"/>
    <w:rsid w:val="008D7A17"/>
    <w:rsid w:val="008E1392"/>
    <w:rsid w:val="008E2AE5"/>
    <w:rsid w:val="008E367A"/>
    <w:rsid w:val="008E3812"/>
    <w:rsid w:val="008E7875"/>
    <w:rsid w:val="008F3560"/>
    <w:rsid w:val="008F7273"/>
    <w:rsid w:val="008F7E41"/>
    <w:rsid w:val="0090092B"/>
    <w:rsid w:val="00902E7C"/>
    <w:rsid w:val="00903136"/>
    <w:rsid w:val="00904674"/>
    <w:rsid w:val="009063BD"/>
    <w:rsid w:val="00906F8C"/>
    <w:rsid w:val="00907D3D"/>
    <w:rsid w:val="00911435"/>
    <w:rsid w:val="00912BCC"/>
    <w:rsid w:val="00912EDF"/>
    <w:rsid w:val="00913810"/>
    <w:rsid w:val="009164AC"/>
    <w:rsid w:val="00916D76"/>
    <w:rsid w:val="0091788E"/>
    <w:rsid w:val="0092111F"/>
    <w:rsid w:val="00922944"/>
    <w:rsid w:val="009229FB"/>
    <w:rsid w:val="00922EBA"/>
    <w:rsid w:val="00922F43"/>
    <w:rsid w:val="00924113"/>
    <w:rsid w:val="00925B7A"/>
    <w:rsid w:val="00927757"/>
    <w:rsid w:val="00927D7F"/>
    <w:rsid w:val="00927F9F"/>
    <w:rsid w:val="00931DBF"/>
    <w:rsid w:val="00932D65"/>
    <w:rsid w:val="00932E10"/>
    <w:rsid w:val="00934108"/>
    <w:rsid w:val="00935404"/>
    <w:rsid w:val="00936FC6"/>
    <w:rsid w:val="00941004"/>
    <w:rsid w:val="0094263D"/>
    <w:rsid w:val="00943CFE"/>
    <w:rsid w:val="00944BF1"/>
    <w:rsid w:val="00946F45"/>
    <w:rsid w:val="00947386"/>
    <w:rsid w:val="00947846"/>
    <w:rsid w:val="00947A82"/>
    <w:rsid w:val="00951257"/>
    <w:rsid w:val="00952EC1"/>
    <w:rsid w:val="00954164"/>
    <w:rsid w:val="00954671"/>
    <w:rsid w:val="00954A5D"/>
    <w:rsid w:val="00954E10"/>
    <w:rsid w:val="00954E50"/>
    <w:rsid w:val="00962149"/>
    <w:rsid w:val="009627BB"/>
    <w:rsid w:val="00962E92"/>
    <w:rsid w:val="009634D4"/>
    <w:rsid w:val="00966764"/>
    <w:rsid w:val="00967156"/>
    <w:rsid w:val="00972A02"/>
    <w:rsid w:val="009734D7"/>
    <w:rsid w:val="009738C3"/>
    <w:rsid w:val="00975217"/>
    <w:rsid w:val="00980325"/>
    <w:rsid w:val="00980930"/>
    <w:rsid w:val="009826A4"/>
    <w:rsid w:val="00983529"/>
    <w:rsid w:val="009841E4"/>
    <w:rsid w:val="00984BEA"/>
    <w:rsid w:val="00985A95"/>
    <w:rsid w:val="00986A9D"/>
    <w:rsid w:val="00986DFA"/>
    <w:rsid w:val="009875B6"/>
    <w:rsid w:val="0099058F"/>
    <w:rsid w:val="00990C97"/>
    <w:rsid w:val="00991860"/>
    <w:rsid w:val="00991A0C"/>
    <w:rsid w:val="0099230F"/>
    <w:rsid w:val="00992419"/>
    <w:rsid w:val="00992838"/>
    <w:rsid w:val="0099439D"/>
    <w:rsid w:val="00994B04"/>
    <w:rsid w:val="00996C17"/>
    <w:rsid w:val="009975B3"/>
    <w:rsid w:val="009A1975"/>
    <w:rsid w:val="009A3235"/>
    <w:rsid w:val="009A4307"/>
    <w:rsid w:val="009A47EC"/>
    <w:rsid w:val="009A7B36"/>
    <w:rsid w:val="009B064B"/>
    <w:rsid w:val="009B2605"/>
    <w:rsid w:val="009B2D21"/>
    <w:rsid w:val="009B30E8"/>
    <w:rsid w:val="009B4D8C"/>
    <w:rsid w:val="009B6F72"/>
    <w:rsid w:val="009C0137"/>
    <w:rsid w:val="009C1FD2"/>
    <w:rsid w:val="009C2F51"/>
    <w:rsid w:val="009C3FD9"/>
    <w:rsid w:val="009C4AD9"/>
    <w:rsid w:val="009C54C0"/>
    <w:rsid w:val="009C7478"/>
    <w:rsid w:val="009C7ACB"/>
    <w:rsid w:val="009D05E1"/>
    <w:rsid w:val="009D0F72"/>
    <w:rsid w:val="009D2554"/>
    <w:rsid w:val="009D335C"/>
    <w:rsid w:val="009D3BF5"/>
    <w:rsid w:val="009D4118"/>
    <w:rsid w:val="009D50BB"/>
    <w:rsid w:val="009D6D05"/>
    <w:rsid w:val="009E0046"/>
    <w:rsid w:val="009E03E8"/>
    <w:rsid w:val="009E0FE6"/>
    <w:rsid w:val="009E36AA"/>
    <w:rsid w:val="009E4AC3"/>
    <w:rsid w:val="009E653C"/>
    <w:rsid w:val="009E6B11"/>
    <w:rsid w:val="009E6B4D"/>
    <w:rsid w:val="009E6D8F"/>
    <w:rsid w:val="009F06CF"/>
    <w:rsid w:val="009F37BE"/>
    <w:rsid w:val="009F37EB"/>
    <w:rsid w:val="009F3B06"/>
    <w:rsid w:val="009F3D41"/>
    <w:rsid w:val="009F589E"/>
    <w:rsid w:val="009F6072"/>
    <w:rsid w:val="009F6433"/>
    <w:rsid w:val="00A006A8"/>
    <w:rsid w:val="00A01367"/>
    <w:rsid w:val="00A029FD"/>
    <w:rsid w:val="00A0528A"/>
    <w:rsid w:val="00A10970"/>
    <w:rsid w:val="00A11311"/>
    <w:rsid w:val="00A12021"/>
    <w:rsid w:val="00A12A16"/>
    <w:rsid w:val="00A13D77"/>
    <w:rsid w:val="00A14B66"/>
    <w:rsid w:val="00A15004"/>
    <w:rsid w:val="00A15A8E"/>
    <w:rsid w:val="00A15E45"/>
    <w:rsid w:val="00A16927"/>
    <w:rsid w:val="00A17709"/>
    <w:rsid w:val="00A17F53"/>
    <w:rsid w:val="00A21F65"/>
    <w:rsid w:val="00A236A6"/>
    <w:rsid w:val="00A236DB"/>
    <w:rsid w:val="00A27999"/>
    <w:rsid w:val="00A31875"/>
    <w:rsid w:val="00A31DFA"/>
    <w:rsid w:val="00A32CAF"/>
    <w:rsid w:val="00A3309E"/>
    <w:rsid w:val="00A331DA"/>
    <w:rsid w:val="00A3734B"/>
    <w:rsid w:val="00A4038F"/>
    <w:rsid w:val="00A42A68"/>
    <w:rsid w:val="00A42F61"/>
    <w:rsid w:val="00A44743"/>
    <w:rsid w:val="00A46616"/>
    <w:rsid w:val="00A46D3A"/>
    <w:rsid w:val="00A47166"/>
    <w:rsid w:val="00A477EC"/>
    <w:rsid w:val="00A47BD2"/>
    <w:rsid w:val="00A53017"/>
    <w:rsid w:val="00A5322E"/>
    <w:rsid w:val="00A53E67"/>
    <w:rsid w:val="00A54683"/>
    <w:rsid w:val="00A5549F"/>
    <w:rsid w:val="00A555AE"/>
    <w:rsid w:val="00A55F9C"/>
    <w:rsid w:val="00A5775D"/>
    <w:rsid w:val="00A61589"/>
    <w:rsid w:val="00A6185E"/>
    <w:rsid w:val="00A61D31"/>
    <w:rsid w:val="00A62163"/>
    <w:rsid w:val="00A628CA"/>
    <w:rsid w:val="00A63D2D"/>
    <w:rsid w:val="00A6419F"/>
    <w:rsid w:val="00A64416"/>
    <w:rsid w:val="00A64F6E"/>
    <w:rsid w:val="00A71A49"/>
    <w:rsid w:val="00A7279D"/>
    <w:rsid w:val="00A7286A"/>
    <w:rsid w:val="00A7375A"/>
    <w:rsid w:val="00A73CF0"/>
    <w:rsid w:val="00A73D40"/>
    <w:rsid w:val="00A75A4E"/>
    <w:rsid w:val="00A76FA3"/>
    <w:rsid w:val="00A77800"/>
    <w:rsid w:val="00A81A62"/>
    <w:rsid w:val="00A82C63"/>
    <w:rsid w:val="00A83582"/>
    <w:rsid w:val="00A839A5"/>
    <w:rsid w:val="00A843C9"/>
    <w:rsid w:val="00A87323"/>
    <w:rsid w:val="00A87492"/>
    <w:rsid w:val="00A878EB"/>
    <w:rsid w:val="00A908C4"/>
    <w:rsid w:val="00A9245B"/>
    <w:rsid w:val="00A935A8"/>
    <w:rsid w:val="00A936B4"/>
    <w:rsid w:val="00A94257"/>
    <w:rsid w:val="00A9481E"/>
    <w:rsid w:val="00A96BB2"/>
    <w:rsid w:val="00AA02DF"/>
    <w:rsid w:val="00AA0A67"/>
    <w:rsid w:val="00AA336B"/>
    <w:rsid w:val="00AA4C0F"/>
    <w:rsid w:val="00AA4DD0"/>
    <w:rsid w:val="00AA5530"/>
    <w:rsid w:val="00AA59F9"/>
    <w:rsid w:val="00AA5CE7"/>
    <w:rsid w:val="00AA63C0"/>
    <w:rsid w:val="00AA73B9"/>
    <w:rsid w:val="00AA7CED"/>
    <w:rsid w:val="00AB2273"/>
    <w:rsid w:val="00AB2C06"/>
    <w:rsid w:val="00AB3C00"/>
    <w:rsid w:val="00AB433D"/>
    <w:rsid w:val="00AB4994"/>
    <w:rsid w:val="00AB5491"/>
    <w:rsid w:val="00AB5B67"/>
    <w:rsid w:val="00AB62FE"/>
    <w:rsid w:val="00AC17BE"/>
    <w:rsid w:val="00AC2549"/>
    <w:rsid w:val="00AC2722"/>
    <w:rsid w:val="00AC568E"/>
    <w:rsid w:val="00AC6B17"/>
    <w:rsid w:val="00AD1263"/>
    <w:rsid w:val="00AD2225"/>
    <w:rsid w:val="00AD7BF7"/>
    <w:rsid w:val="00AE170C"/>
    <w:rsid w:val="00AE1751"/>
    <w:rsid w:val="00AE4C19"/>
    <w:rsid w:val="00AE4F2F"/>
    <w:rsid w:val="00AE53D8"/>
    <w:rsid w:val="00AE5576"/>
    <w:rsid w:val="00AE569E"/>
    <w:rsid w:val="00AE6724"/>
    <w:rsid w:val="00AE7C94"/>
    <w:rsid w:val="00AF0155"/>
    <w:rsid w:val="00AF02D4"/>
    <w:rsid w:val="00AF04F9"/>
    <w:rsid w:val="00AF05E7"/>
    <w:rsid w:val="00AF27DA"/>
    <w:rsid w:val="00AF3EA2"/>
    <w:rsid w:val="00AF3F46"/>
    <w:rsid w:val="00AF5160"/>
    <w:rsid w:val="00AF596D"/>
    <w:rsid w:val="00AF5A5B"/>
    <w:rsid w:val="00AF5CEF"/>
    <w:rsid w:val="00AF7998"/>
    <w:rsid w:val="00B07A76"/>
    <w:rsid w:val="00B104FC"/>
    <w:rsid w:val="00B1241F"/>
    <w:rsid w:val="00B13B97"/>
    <w:rsid w:val="00B13DE8"/>
    <w:rsid w:val="00B14457"/>
    <w:rsid w:val="00B14DDC"/>
    <w:rsid w:val="00B1764D"/>
    <w:rsid w:val="00B20653"/>
    <w:rsid w:val="00B21967"/>
    <w:rsid w:val="00B21CC4"/>
    <w:rsid w:val="00B2225F"/>
    <w:rsid w:val="00B228A5"/>
    <w:rsid w:val="00B24E83"/>
    <w:rsid w:val="00B25603"/>
    <w:rsid w:val="00B26395"/>
    <w:rsid w:val="00B268C7"/>
    <w:rsid w:val="00B270D8"/>
    <w:rsid w:val="00B273E6"/>
    <w:rsid w:val="00B27EF0"/>
    <w:rsid w:val="00B300C1"/>
    <w:rsid w:val="00B30CBC"/>
    <w:rsid w:val="00B314B7"/>
    <w:rsid w:val="00B34626"/>
    <w:rsid w:val="00B3555A"/>
    <w:rsid w:val="00B356C7"/>
    <w:rsid w:val="00B36E75"/>
    <w:rsid w:val="00B405AF"/>
    <w:rsid w:val="00B4222B"/>
    <w:rsid w:val="00B45744"/>
    <w:rsid w:val="00B47914"/>
    <w:rsid w:val="00B5018B"/>
    <w:rsid w:val="00B51855"/>
    <w:rsid w:val="00B53133"/>
    <w:rsid w:val="00B53491"/>
    <w:rsid w:val="00B536FD"/>
    <w:rsid w:val="00B54A2A"/>
    <w:rsid w:val="00B55A18"/>
    <w:rsid w:val="00B56DE5"/>
    <w:rsid w:val="00B579F1"/>
    <w:rsid w:val="00B60AB5"/>
    <w:rsid w:val="00B60C77"/>
    <w:rsid w:val="00B619AE"/>
    <w:rsid w:val="00B62B0D"/>
    <w:rsid w:val="00B63024"/>
    <w:rsid w:val="00B639B6"/>
    <w:rsid w:val="00B660D8"/>
    <w:rsid w:val="00B664AD"/>
    <w:rsid w:val="00B66963"/>
    <w:rsid w:val="00B67181"/>
    <w:rsid w:val="00B672B9"/>
    <w:rsid w:val="00B6732C"/>
    <w:rsid w:val="00B67D53"/>
    <w:rsid w:val="00B67D6C"/>
    <w:rsid w:val="00B714BB"/>
    <w:rsid w:val="00B71C4B"/>
    <w:rsid w:val="00B71E43"/>
    <w:rsid w:val="00B76F19"/>
    <w:rsid w:val="00B772ED"/>
    <w:rsid w:val="00B777B3"/>
    <w:rsid w:val="00B80898"/>
    <w:rsid w:val="00B80931"/>
    <w:rsid w:val="00B81199"/>
    <w:rsid w:val="00B82477"/>
    <w:rsid w:val="00B84429"/>
    <w:rsid w:val="00B84FA9"/>
    <w:rsid w:val="00B872C9"/>
    <w:rsid w:val="00B879E5"/>
    <w:rsid w:val="00B900FA"/>
    <w:rsid w:val="00B90604"/>
    <w:rsid w:val="00B90724"/>
    <w:rsid w:val="00B9080C"/>
    <w:rsid w:val="00B917F9"/>
    <w:rsid w:val="00B91CCA"/>
    <w:rsid w:val="00B94275"/>
    <w:rsid w:val="00B953D4"/>
    <w:rsid w:val="00B95A94"/>
    <w:rsid w:val="00BA2432"/>
    <w:rsid w:val="00BA35F5"/>
    <w:rsid w:val="00BA4C94"/>
    <w:rsid w:val="00BA4E4F"/>
    <w:rsid w:val="00BA53A8"/>
    <w:rsid w:val="00BA5B46"/>
    <w:rsid w:val="00BA658F"/>
    <w:rsid w:val="00BA73EE"/>
    <w:rsid w:val="00BB04A4"/>
    <w:rsid w:val="00BB309D"/>
    <w:rsid w:val="00BB440A"/>
    <w:rsid w:val="00BB557B"/>
    <w:rsid w:val="00BB6E8F"/>
    <w:rsid w:val="00BC1B48"/>
    <w:rsid w:val="00BC1B8E"/>
    <w:rsid w:val="00BC2FEE"/>
    <w:rsid w:val="00BC3FA3"/>
    <w:rsid w:val="00BC421E"/>
    <w:rsid w:val="00BC563F"/>
    <w:rsid w:val="00BC7D96"/>
    <w:rsid w:val="00BD037D"/>
    <w:rsid w:val="00BD100D"/>
    <w:rsid w:val="00BD106F"/>
    <w:rsid w:val="00BD1EDE"/>
    <w:rsid w:val="00BD3C3A"/>
    <w:rsid w:val="00BD3D77"/>
    <w:rsid w:val="00BD47B7"/>
    <w:rsid w:val="00BD5241"/>
    <w:rsid w:val="00BD5872"/>
    <w:rsid w:val="00BD59D2"/>
    <w:rsid w:val="00BD5CD5"/>
    <w:rsid w:val="00BD67D4"/>
    <w:rsid w:val="00BD6B3E"/>
    <w:rsid w:val="00BD72BF"/>
    <w:rsid w:val="00BE0C4B"/>
    <w:rsid w:val="00BE28FA"/>
    <w:rsid w:val="00BE4F9D"/>
    <w:rsid w:val="00BE57F8"/>
    <w:rsid w:val="00BE644F"/>
    <w:rsid w:val="00BE7432"/>
    <w:rsid w:val="00BE75BC"/>
    <w:rsid w:val="00BF00C7"/>
    <w:rsid w:val="00BF02D7"/>
    <w:rsid w:val="00BF05CF"/>
    <w:rsid w:val="00BF1B8E"/>
    <w:rsid w:val="00BF1EE3"/>
    <w:rsid w:val="00BF2E13"/>
    <w:rsid w:val="00BF455A"/>
    <w:rsid w:val="00BF4A12"/>
    <w:rsid w:val="00BF5304"/>
    <w:rsid w:val="00BF68F3"/>
    <w:rsid w:val="00C00BEE"/>
    <w:rsid w:val="00C00ECA"/>
    <w:rsid w:val="00C02798"/>
    <w:rsid w:val="00C0445E"/>
    <w:rsid w:val="00C04594"/>
    <w:rsid w:val="00C05F0E"/>
    <w:rsid w:val="00C10AF9"/>
    <w:rsid w:val="00C10F64"/>
    <w:rsid w:val="00C1171A"/>
    <w:rsid w:val="00C12DFA"/>
    <w:rsid w:val="00C13A89"/>
    <w:rsid w:val="00C13B10"/>
    <w:rsid w:val="00C141ED"/>
    <w:rsid w:val="00C14A06"/>
    <w:rsid w:val="00C14A2A"/>
    <w:rsid w:val="00C14A2B"/>
    <w:rsid w:val="00C14EC3"/>
    <w:rsid w:val="00C1667B"/>
    <w:rsid w:val="00C16695"/>
    <w:rsid w:val="00C20457"/>
    <w:rsid w:val="00C21C8A"/>
    <w:rsid w:val="00C21DD0"/>
    <w:rsid w:val="00C2245D"/>
    <w:rsid w:val="00C22D69"/>
    <w:rsid w:val="00C22F0E"/>
    <w:rsid w:val="00C23690"/>
    <w:rsid w:val="00C2398A"/>
    <w:rsid w:val="00C24049"/>
    <w:rsid w:val="00C25F84"/>
    <w:rsid w:val="00C27A04"/>
    <w:rsid w:val="00C309B4"/>
    <w:rsid w:val="00C3181C"/>
    <w:rsid w:val="00C328F7"/>
    <w:rsid w:val="00C32CE5"/>
    <w:rsid w:val="00C3381C"/>
    <w:rsid w:val="00C33D98"/>
    <w:rsid w:val="00C33DF5"/>
    <w:rsid w:val="00C33EF9"/>
    <w:rsid w:val="00C346B6"/>
    <w:rsid w:val="00C35D2D"/>
    <w:rsid w:val="00C364A1"/>
    <w:rsid w:val="00C424A7"/>
    <w:rsid w:val="00C42B84"/>
    <w:rsid w:val="00C434BD"/>
    <w:rsid w:val="00C436D9"/>
    <w:rsid w:val="00C459B1"/>
    <w:rsid w:val="00C4652B"/>
    <w:rsid w:val="00C46D1D"/>
    <w:rsid w:val="00C47B62"/>
    <w:rsid w:val="00C504A1"/>
    <w:rsid w:val="00C5196C"/>
    <w:rsid w:val="00C526DD"/>
    <w:rsid w:val="00C53102"/>
    <w:rsid w:val="00C5449E"/>
    <w:rsid w:val="00C55A8D"/>
    <w:rsid w:val="00C56D6E"/>
    <w:rsid w:val="00C56F35"/>
    <w:rsid w:val="00C57232"/>
    <w:rsid w:val="00C57273"/>
    <w:rsid w:val="00C61AC8"/>
    <w:rsid w:val="00C623A8"/>
    <w:rsid w:val="00C62829"/>
    <w:rsid w:val="00C62C8E"/>
    <w:rsid w:val="00C631A9"/>
    <w:rsid w:val="00C6442E"/>
    <w:rsid w:val="00C65807"/>
    <w:rsid w:val="00C65FD9"/>
    <w:rsid w:val="00C67087"/>
    <w:rsid w:val="00C709AE"/>
    <w:rsid w:val="00C74521"/>
    <w:rsid w:val="00C74998"/>
    <w:rsid w:val="00C77514"/>
    <w:rsid w:val="00C81041"/>
    <w:rsid w:val="00C815BE"/>
    <w:rsid w:val="00C816EB"/>
    <w:rsid w:val="00C84225"/>
    <w:rsid w:val="00C8431A"/>
    <w:rsid w:val="00C84999"/>
    <w:rsid w:val="00C8649C"/>
    <w:rsid w:val="00C867A9"/>
    <w:rsid w:val="00C87E9A"/>
    <w:rsid w:val="00C900F2"/>
    <w:rsid w:val="00C90579"/>
    <w:rsid w:val="00C9121E"/>
    <w:rsid w:val="00C923C2"/>
    <w:rsid w:val="00C950EE"/>
    <w:rsid w:val="00C95BD7"/>
    <w:rsid w:val="00C95F9A"/>
    <w:rsid w:val="00C97150"/>
    <w:rsid w:val="00C973EA"/>
    <w:rsid w:val="00CA030D"/>
    <w:rsid w:val="00CA0BFA"/>
    <w:rsid w:val="00CA1830"/>
    <w:rsid w:val="00CA1D28"/>
    <w:rsid w:val="00CA1EE5"/>
    <w:rsid w:val="00CA2405"/>
    <w:rsid w:val="00CA2ED7"/>
    <w:rsid w:val="00CA5B3D"/>
    <w:rsid w:val="00CA62C0"/>
    <w:rsid w:val="00CA6B90"/>
    <w:rsid w:val="00CA6E55"/>
    <w:rsid w:val="00CA7D98"/>
    <w:rsid w:val="00CB014D"/>
    <w:rsid w:val="00CB09FB"/>
    <w:rsid w:val="00CB0A3C"/>
    <w:rsid w:val="00CB1B78"/>
    <w:rsid w:val="00CB247C"/>
    <w:rsid w:val="00CB26BC"/>
    <w:rsid w:val="00CB5C3F"/>
    <w:rsid w:val="00CB6197"/>
    <w:rsid w:val="00CB6D9E"/>
    <w:rsid w:val="00CB7CFE"/>
    <w:rsid w:val="00CC2069"/>
    <w:rsid w:val="00CC35F7"/>
    <w:rsid w:val="00CC412A"/>
    <w:rsid w:val="00CC4F9E"/>
    <w:rsid w:val="00CC6575"/>
    <w:rsid w:val="00CC6DB9"/>
    <w:rsid w:val="00CC7663"/>
    <w:rsid w:val="00CC7DB0"/>
    <w:rsid w:val="00CD0B24"/>
    <w:rsid w:val="00CD0E89"/>
    <w:rsid w:val="00CD1063"/>
    <w:rsid w:val="00CD168B"/>
    <w:rsid w:val="00CD1FF1"/>
    <w:rsid w:val="00CD2035"/>
    <w:rsid w:val="00CD2A65"/>
    <w:rsid w:val="00CD40A7"/>
    <w:rsid w:val="00CD448B"/>
    <w:rsid w:val="00CD4904"/>
    <w:rsid w:val="00CD4F76"/>
    <w:rsid w:val="00CD7168"/>
    <w:rsid w:val="00CD7986"/>
    <w:rsid w:val="00CE1951"/>
    <w:rsid w:val="00CE23AB"/>
    <w:rsid w:val="00CE2ADF"/>
    <w:rsid w:val="00CE3650"/>
    <w:rsid w:val="00CE3DDC"/>
    <w:rsid w:val="00CE535F"/>
    <w:rsid w:val="00CE5522"/>
    <w:rsid w:val="00CE5A3A"/>
    <w:rsid w:val="00CE6D45"/>
    <w:rsid w:val="00CF00C3"/>
    <w:rsid w:val="00CF0790"/>
    <w:rsid w:val="00CF1280"/>
    <w:rsid w:val="00CF186A"/>
    <w:rsid w:val="00CF30AE"/>
    <w:rsid w:val="00CF4956"/>
    <w:rsid w:val="00CF5350"/>
    <w:rsid w:val="00CF5ADB"/>
    <w:rsid w:val="00CF64C6"/>
    <w:rsid w:val="00CF6D53"/>
    <w:rsid w:val="00D01D5E"/>
    <w:rsid w:val="00D02A88"/>
    <w:rsid w:val="00D04DD6"/>
    <w:rsid w:val="00D04E99"/>
    <w:rsid w:val="00D05841"/>
    <w:rsid w:val="00D06BC2"/>
    <w:rsid w:val="00D06DE2"/>
    <w:rsid w:val="00D06FC7"/>
    <w:rsid w:val="00D077DE"/>
    <w:rsid w:val="00D107EC"/>
    <w:rsid w:val="00D10CA6"/>
    <w:rsid w:val="00D11979"/>
    <w:rsid w:val="00D11CD2"/>
    <w:rsid w:val="00D126B5"/>
    <w:rsid w:val="00D1387E"/>
    <w:rsid w:val="00D13C90"/>
    <w:rsid w:val="00D14612"/>
    <w:rsid w:val="00D15E21"/>
    <w:rsid w:val="00D16119"/>
    <w:rsid w:val="00D16DD6"/>
    <w:rsid w:val="00D16F30"/>
    <w:rsid w:val="00D219B7"/>
    <w:rsid w:val="00D223F4"/>
    <w:rsid w:val="00D22841"/>
    <w:rsid w:val="00D23145"/>
    <w:rsid w:val="00D23F4D"/>
    <w:rsid w:val="00D2672E"/>
    <w:rsid w:val="00D3020A"/>
    <w:rsid w:val="00D32361"/>
    <w:rsid w:val="00D32F2A"/>
    <w:rsid w:val="00D34096"/>
    <w:rsid w:val="00D343DD"/>
    <w:rsid w:val="00D34FB0"/>
    <w:rsid w:val="00D357B3"/>
    <w:rsid w:val="00D360C4"/>
    <w:rsid w:val="00D372B0"/>
    <w:rsid w:val="00D37AA7"/>
    <w:rsid w:val="00D40082"/>
    <w:rsid w:val="00D40EC3"/>
    <w:rsid w:val="00D42C92"/>
    <w:rsid w:val="00D44420"/>
    <w:rsid w:val="00D4480C"/>
    <w:rsid w:val="00D44B02"/>
    <w:rsid w:val="00D46105"/>
    <w:rsid w:val="00D46882"/>
    <w:rsid w:val="00D4706E"/>
    <w:rsid w:val="00D47119"/>
    <w:rsid w:val="00D52E33"/>
    <w:rsid w:val="00D53B4D"/>
    <w:rsid w:val="00D54E17"/>
    <w:rsid w:val="00D5510E"/>
    <w:rsid w:val="00D5556B"/>
    <w:rsid w:val="00D57231"/>
    <w:rsid w:val="00D57744"/>
    <w:rsid w:val="00D60156"/>
    <w:rsid w:val="00D62DA6"/>
    <w:rsid w:val="00D64777"/>
    <w:rsid w:val="00D64A7A"/>
    <w:rsid w:val="00D660F7"/>
    <w:rsid w:val="00D66161"/>
    <w:rsid w:val="00D663EB"/>
    <w:rsid w:val="00D70902"/>
    <w:rsid w:val="00D715E8"/>
    <w:rsid w:val="00D75562"/>
    <w:rsid w:val="00D75BE4"/>
    <w:rsid w:val="00D7633F"/>
    <w:rsid w:val="00D768C4"/>
    <w:rsid w:val="00D76D49"/>
    <w:rsid w:val="00D774FD"/>
    <w:rsid w:val="00D80A1B"/>
    <w:rsid w:val="00D81877"/>
    <w:rsid w:val="00D82BE0"/>
    <w:rsid w:val="00D864AC"/>
    <w:rsid w:val="00D86707"/>
    <w:rsid w:val="00D87842"/>
    <w:rsid w:val="00D9073F"/>
    <w:rsid w:val="00D926CA"/>
    <w:rsid w:val="00D9271D"/>
    <w:rsid w:val="00D92AB4"/>
    <w:rsid w:val="00D93382"/>
    <w:rsid w:val="00D95BA7"/>
    <w:rsid w:val="00DA05C4"/>
    <w:rsid w:val="00DA1BCE"/>
    <w:rsid w:val="00DA2886"/>
    <w:rsid w:val="00DA2CC8"/>
    <w:rsid w:val="00DA2F5D"/>
    <w:rsid w:val="00DA38BA"/>
    <w:rsid w:val="00DA3C4A"/>
    <w:rsid w:val="00DA3F75"/>
    <w:rsid w:val="00DA482F"/>
    <w:rsid w:val="00DA5E78"/>
    <w:rsid w:val="00DA64F5"/>
    <w:rsid w:val="00DB009D"/>
    <w:rsid w:val="00DB02E2"/>
    <w:rsid w:val="00DB057F"/>
    <w:rsid w:val="00DB0D7B"/>
    <w:rsid w:val="00DB15FE"/>
    <w:rsid w:val="00DB2285"/>
    <w:rsid w:val="00DB281D"/>
    <w:rsid w:val="00DB2D8B"/>
    <w:rsid w:val="00DB37C2"/>
    <w:rsid w:val="00DB40BC"/>
    <w:rsid w:val="00DB425D"/>
    <w:rsid w:val="00DB4EDA"/>
    <w:rsid w:val="00DB554E"/>
    <w:rsid w:val="00DB55E9"/>
    <w:rsid w:val="00DB5A62"/>
    <w:rsid w:val="00DB6197"/>
    <w:rsid w:val="00DB6D83"/>
    <w:rsid w:val="00DB6FB0"/>
    <w:rsid w:val="00DB7413"/>
    <w:rsid w:val="00DB7B3F"/>
    <w:rsid w:val="00DB7BC2"/>
    <w:rsid w:val="00DC0622"/>
    <w:rsid w:val="00DC0EB0"/>
    <w:rsid w:val="00DC1EAF"/>
    <w:rsid w:val="00DC218B"/>
    <w:rsid w:val="00DC27F4"/>
    <w:rsid w:val="00DC2E8F"/>
    <w:rsid w:val="00DC5EE6"/>
    <w:rsid w:val="00DC67ED"/>
    <w:rsid w:val="00DD021D"/>
    <w:rsid w:val="00DD4A1D"/>
    <w:rsid w:val="00DD4DA6"/>
    <w:rsid w:val="00DD5CD8"/>
    <w:rsid w:val="00DE05C7"/>
    <w:rsid w:val="00DE2832"/>
    <w:rsid w:val="00DE4DBF"/>
    <w:rsid w:val="00DE576C"/>
    <w:rsid w:val="00DE58D6"/>
    <w:rsid w:val="00DE7055"/>
    <w:rsid w:val="00DF2115"/>
    <w:rsid w:val="00DF24BD"/>
    <w:rsid w:val="00DF7D1D"/>
    <w:rsid w:val="00E00830"/>
    <w:rsid w:val="00E01037"/>
    <w:rsid w:val="00E01BDE"/>
    <w:rsid w:val="00E01F89"/>
    <w:rsid w:val="00E027E5"/>
    <w:rsid w:val="00E03E9C"/>
    <w:rsid w:val="00E04631"/>
    <w:rsid w:val="00E04CE7"/>
    <w:rsid w:val="00E0795D"/>
    <w:rsid w:val="00E10466"/>
    <w:rsid w:val="00E11041"/>
    <w:rsid w:val="00E1196D"/>
    <w:rsid w:val="00E11B9C"/>
    <w:rsid w:val="00E11D43"/>
    <w:rsid w:val="00E12343"/>
    <w:rsid w:val="00E123AC"/>
    <w:rsid w:val="00E128B5"/>
    <w:rsid w:val="00E13F7F"/>
    <w:rsid w:val="00E13FA3"/>
    <w:rsid w:val="00E1744F"/>
    <w:rsid w:val="00E20B0C"/>
    <w:rsid w:val="00E21C84"/>
    <w:rsid w:val="00E2203F"/>
    <w:rsid w:val="00E22FFE"/>
    <w:rsid w:val="00E23FAB"/>
    <w:rsid w:val="00E24ACC"/>
    <w:rsid w:val="00E26639"/>
    <w:rsid w:val="00E266F4"/>
    <w:rsid w:val="00E26A75"/>
    <w:rsid w:val="00E27122"/>
    <w:rsid w:val="00E30321"/>
    <w:rsid w:val="00E33502"/>
    <w:rsid w:val="00E3473C"/>
    <w:rsid w:val="00E34801"/>
    <w:rsid w:val="00E3689A"/>
    <w:rsid w:val="00E37CDC"/>
    <w:rsid w:val="00E413AF"/>
    <w:rsid w:val="00E41956"/>
    <w:rsid w:val="00E41D01"/>
    <w:rsid w:val="00E44316"/>
    <w:rsid w:val="00E44D6B"/>
    <w:rsid w:val="00E47987"/>
    <w:rsid w:val="00E53759"/>
    <w:rsid w:val="00E54806"/>
    <w:rsid w:val="00E54C43"/>
    <w:rsid w:val="00E55281"/>
    <w:rsid w:val="00E562EA"/>
    <w:rsid w:val="00E57C4E"/>
    <w:rsid w:val="00E60659"/>
    <w:rsid w:val="00E617BC"/>
    <w:rsid w:val="00E62A8D"/>
    <w:rsid w:val="00E6361D"/>
    <w:rsid w:val="00E63ABE"/>
    <w:rsid w:val="00E63D90"/>
    <w:rsid w:val="00E643A4"/>
    <w:rsid w:val="00E65512"/>
    <w:rsid w:val="00E67B62"/>
    <w:rsid w:val="00E7110D"/>
    <w:rsid w:val="00E734A2"/>
    <w:rsid w:val="00E73E08"/>
    <w:rsid w:val="00E76512"/>
    <w:rsid w:val="00E76BDE"/>
    <w:rsid w:val="00E80467"/>
    <w:rsid w:val="00E821BD"/>
    <w:rsid w:val="00E833EF"/>
    <w:rsid w:val="00E83687"/>
    <w:rsid w:val="00E83C0B"/>
    <w:rsid w:val="00E8514F"/>
    <w:rsid w:val="00E91FCD"/>
    <w:rsid w:val="00E92C8D"/>
    <w:rsid w:val="00E935B6"/>
    <w:rsid w:val="00E9661E"/>
    <w:rsid w:val="00E9755F"/>
    <w:rsid w:val="00EA34AB"/>
    <w:rsid w:val="00EA3776"/>
    <w:rsid w:val="00EA6103"/>
    <w:rsid w:val="00EA6256"/>
    <w:rsid w:val="00EA699D"/>
    <w:rsid w:val="00EB0E1B"/>
    <w:rsid w:val="00EB163E"/>
    <w:rsid w:val="00EB493F"/>
    <w:rsid w:val="00EB4C03"/>
    <w:rsid w:val="00EB5CF8"/>
    <w:rsid w:val="00EC3688"/>
    <w:rsid w:val="00EC6E6A"/>
    <w:rsid w:val="00ED10ED"/>
    <w:rsid w:val="00ED1C02"/>
    <w:rsid w:val="00ED1FC1"/>
    <w:rsid w:val="00ED3A26"/>
    <w:rsid w:val="00ED3BD2"/>
    <w:rsid w:val="00ED61A8"/>
    <w:rsid w:val="00ED6BFD"/>
    <w:rsid w:val="00ED6F10"/>
    <w:rsid w:val="00EE037D"/>
    <w:rsid w:val="00EE03EF"/>
    <w:rsid w:val="00EE08C9"/>
    <w:rsid w:val="00EE1F13"/>
    <w:rsid w:val="00EE3475"/>
    <w:rsid w:val="00EE3B31"/>
    <w:rsid w:val="00EE474B"/>
    <w:rsid w:val="00EE5E76"/>
    <w:rsid w:val="00EE61B6"/>
    <w:rsid w:val="00EF0CEB"/>
    <w:rsid w:val="00EF1066"/>
    <w:rsid w:val="00EF1BFF"/>
    <w:rsid w:val="00EF26DD"/>
    <w:rsid w:val="00EF28B3"/>
    <w:rsid w:val="00EF4F2A"/>
    <w:rsid w:val="00EF54A2"/>
    <w:rsid w:val="00EF7A91"/>
    <w:rsid w:val="00EF7BD6"/>
    <w:rsid w:val="00F00827"/>
    <w:rsid w:val="00F019F7"/>
    <w:rsid w:val="00F01D01"/>
    <w:rsid w:val="00F02DF6"/>
    <w:rsid w:val="00F03570"/>
    <w:rsid w:val="00F039FA"/>
    <w:rsid w:val="00F04B66"/>
    <w:rsid w:val="00F07020"/>
    <w:rsid w:val="00F12865"/>
    <w:rsid w:val="00F137BE"/>
    <w:rsid w:val="00F17944"/>
    <w:rsid w:val="00F2326F"/>
    <w:rsid w:val="00F23588"/>
    <w:rsid w:val="00F24153"/>
    <w:rsid w:val="00F24CEE"/>
    <w:rsid w:val="00F26EF0"/>
    <w:rsid w:val="00F27207"/>
    <w:rsid w:val="00F27D24"/>
    <w:rsid w:val="00F30D13"/>
    <w:rsid w:val="00F319B5"/>
    <w:rsid w:val="00F3223D"/>
    <w:rsid w:val="00F356FA"/>
    <w:rsid w:val="00F36935"/>
    <w:rsid w:val="00F36FDD"/>
    <w:rsid w:val="00F37C57"/>
    <w:rsid w:val="00F40381"/>
    <w:rsid w:val="00F407CC"/>
    <w:rsid w:val="00F43698"/>
    <w:rsid w:val="00F4442A"/>
    <w:rsid w:val="00F44F83"/>
    <w:rsid w:val="00F45B1E"/>
    <w:rsid w:val="00F46D25"/>
    <w:rsid w:val="00F471B2"/>
    <w:rsid w:val="00F51043"/>
    <w:rsid w:val="00F516F0"/>
    <w:rsid w:val="00F51DCF"/>
    <w:rsid w:val="00F54DE7"/>
    <w:rsid w:val="00F54FB2"/>
    <w:rsid w:val="00F61C26"/>
    <w:rsid w:val="00F6317A"/>
    <w:rsid w:val="00F6340B"/>
    <w:rsid w:val="00F63F7B"/>
    <w:rsid w:val="00F6419C"/>
    <w:rsid w:val="00F64756"/>
    <w:rsid w:val="00F6490F"/>
    <w:rsid w:val="00F64CD6"/>
    <w:rsid w:val="00F64D7B"/>
    <w:rsid w:val="00F6506A"/>
    <w:rsid w:val="00F66BF5"/>
    <w:rsid w:val="00F6731D"/>
    <w:rsid w:val="00F71586"/>
    <w:rsid w:val="00F71FCB"/>
    <w:rsid w:val="00F7217F"/>
    <w:rsid w:val="00F74382"/>
    <w:rsid w:val="00F74DEA"/>
    <w:rsid w:val="00F74F8D"/>
    <w:rsid w:val="00F750EF"/>
    <w:rsid w:val="00F756D9"/>
    <w:rsid w:val="00F7572C"/>
    <w:rsid w:val="00F76475"/>
    <w:rsid w:val="00F8084D"/>
    <w:rsid w:val="00F82487"/>
    <w:rsid w:val="00F84213"/>
    <w:rsid w:val="00F851D8"/>
    <w:rsid w:val="00F9073D"/>
    <w:rsid w:val="00F91A80"/>
    <w:rsid w:val="00F94612"/>
    <w:rsid w:val="00F94844"/>
    <w:rsid w:val="00F9739B"/>
    <w:rsid w:val="00FA0D5F"/>
    <w:rsid w:val="00FA1261"/>
    <w:rsid w:val="00FA1DAE"/>
    <w:rsid w:val="00FA2535"/>
    <w:rsid w:val="00FA350E"/>
    <w:rsid w:val="00FA36C1"/>
    <w:rsid w:val="00FA3FE7"/>
    <w:rsid w:val="00FA42C7"/>
    <w:rsid w:val="00FA54AC"/>
    <w:rsid w:val="00FA54BE"/>
    <w:rsid w:val="00FA6060"/>
    <w:rsid w:val="00FA6B16"/>
    <w:rsid w:val="00FA6D74"/>
    <w:rsid w:val="00FA786E"/>
    <w:rsid w:val="00FB041C"/>
    <w:rsid w:val="00FB18E8"/>
    <w:rsid w:val="00FB3692"/>
    <w:rsid w:val="00FB3E76"/>
    <w:rsid w:val="00FB3F78"/>
    <w:rsid w:val="00FB48D4"/>
    <w:rsid w:val="00FB4B25"/>
    <w:rsid w:val="00FB6294"/>
    <w:rsid w:val="00FB69D2"/>
    <w:rsid w:val="00FB7F8E"/>
    <w:rsid w:val="00FC1C2C"/>
    <w:rsid w:val="00FC1DB6"/>
    <w:rsid w:val="00FC2DE7"/>
    <w:rsid w:val="00FC3827"/>
    <w:rsid w:val="00FC3985"/>
    <w:rsid w:val="00FC5993"/>
    <w:rsid w:val="00FC6016"/>
    <w:rsid w:val="00FD0E3D"/>
    <w:rsid w:val="00FD2297"/>
    <w:rsid w:val="00FD2C45"/>
    <w:rsid w:val="00FD3A18"/>
    <w:rsid w:val="00FD3BCC"/>
    <w:rsid w:val="00FD3DEF"/>
    <w:rsid w:val="00FD493D"/>
    <w:rsid w:val="00FD5BF0"/>
    <w:rsid w:val="00FD78B7"/>
    <w:rsid w:val="00FE0669"/>
    <w:rsid w:val="00FE0FD9"/>
    <w:rsid w:val="00FE1276"/>
    <w:rsid w:val="00FE1CCC"/>
    <w:rsid w:val="00FE2995"/>
    <w:rsid w:val="00FE3FA6"/>
    <w:rsid w:val="00FE44B2"/>
    <w:rsid w:val="00FE572B"/>
    <w:rsid w:val="00FE5864"/>
    <w:rsid w:val="00FE76A8"/>
    <w:rsid w:val="00FE76F6"/>
    <w:rsid w:val="00FF2FC0"/>
    <w:rsid w:val="00FF6940"/>
    <w:rsid w:val="00FF6D19"/>
    <w:rsid w:val="00FF6E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F0410185-5489-4B4C-8DF1-EA11E9C1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9"/>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9"/>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9"/>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DA05C4"/>
    <w:rPr>
      <w:color w:val="666666"/>
    </w:rPr>
  </w:style>
  <w:style w:type="character" w:styleId="Nierozpoznanawzmianka">
    <w:name w:val="Unresolved Mention"/>
    <w:basedOn w:val="Domylnaczcionkaakapitu"/>
    <w:uiPriority w:val="99"/>
    <w:semiHidden/>
    <w:unhideWhenUsed/>
    <w:rsid w:val="00947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iroslawmamczur.pl/jak-dziala-regresja-logistyczna/" TargetMode="Externa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yperlink" Target="https://en.wikipedia.org/wiki/Pseudo-R-squared" TargetMode="Externa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https://en.wikipedia.org/wiki/Pseudo-R-squared" TargetMode="External"/><Relationship Id="rId25" Type="http://schemas.openxmlformats.org/officeDocument/2006/relationships/oleObject" Target="embeddings/oleObject2.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2HpcV1sq0fE"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4.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naukowiec.org/wzory/statystyka/statystyka-walda--test_455.html" TargetMode="External"/><Relationship Id="rId28" Type="http://schemas.openxmlformats.org/officeDocument/2006/relationships/hyperlink" Target="https://colab.research.google.com/drive/1aUw_1s-62GefoAwS-hrYgUTSez5aw3GB?usp=sharing" TargetMode="External"/><Relationship Id="rId10" Type="http://schemas.openxmlformats.org/officeDocument/2006/relationships/endnotes" Target="endnotes.xml"/><Relationship Id="rId19" Type="http://schemas.openxmlformats.org/officeDocument/2006/relationships/hyperlink" Target="https://www.youtube.com/watch?v=idGS1gLIXTA"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pl.wikipedia.org/wiki/Funkcja_wiarygodno%C5%9Bci" TargetMode="External"/><Relationship Id="rId27" Type="http://schemas.openxmlformats.org/officeDocument/2006/relationships/oleObject" Target="embeddings/oleObject3.bin"/><Relationship Id="rId30" Type="http://schemas.openxmlformats.org/officeDocument/2006/relationships/header" Target="header4.xm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a40cf7-1255-4b7d-8dd0-eee2e9d0824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B6E87A856FE7147A9F860535A70F1B6" ma:contentTypeVersion="8" ma:contentTypeDescription="Utwórz nowy dokument." ma:contentTypeScope="" ma:versionID="7abafbd01f9e5949291a8a4247979140">
  <xsd:schema xmlns:xsd="http://www.w3.org/2001/XMLSchema" xmlns:xs="http://www.w3.org/2001/XMLSchema" xmlns:p="http://schemas.microsoft.com/office/2006/metadata/properties" xmlns:ns3="9ca40cf7-1255-4b7d-8dd0-eee2e9d08245" xmlns:ns4="171376c9-c544-4db1-a845-056ec32b1786" targetNamespace="http://schemas.microsoft.com/office/2006/metadata/properties" ma:root="true" ma:fieldsID="7240c578890a4dd7b144391c4449c50d" ns3:_="" ns4:_="">
    <xsd:import namespace="9ca40cf7-1255-4b7d-8dd0-eee2e9d08245"/>
    <xsd:import namespace="171376c9-c544-4db1-a845-056ec32b17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40cf7-1255-4b7d-8dd0-eee2e9d08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376c9-c544-4db1-a845-056ec32b1786"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A81FDC-AD2E-4F46-8D40-33A4112C4703}">
  <ds:schemaRefs>
    <ds:schemaRef ds:uri="http://schemas.microsoft.com/office/2006/metadata/properties"/>
    <ds:schemaRef ds:uri="http://schemas.microsoft.com/office/infopath/2007/PartnerControls"/>
    <ds:schemaRef ds:uri="9ca40cf7-1255-4b7d-8dd0-eee2e9d08245"/>
  </ds:schemaRefs>
</ds:datastoreItem>
</file>

<file path=customXml/itemProps2.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customXml/itemProps3.xml><?xml version="1.0" encoding="utf-8"?>
<ds:datastoreItem xmlns:ds="http://schemas.openxmlformats.org/officeDocument/2006/customXml" ds:itemID="{F300D890-1D05-4ED7-B66B-58CBFFEE9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40cf7-1255-4b7d-8dd0-eee2e9d08245"/>
    <ds:schemaRef ds:uri="171376c9-c544-4db1-a845-056ec32b1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DD943A-C1C8-4F99-BCBD-991B904F7034}">
  <ds:schemaRefs>
    <ds:schemaRef ds:uri="http://schemas.microsoft.com/sharepoint/v3/contenttype/forms"/>
  </ds:schemaRefs>
</ds:datastoreItem>
</file>

<file path=docMetadata/LabelInfo.xml><?xml version="1.0" encoding="utf-8"?>
<clbl:labelList xmlns:clbl="http://schemas.microsoft.com/office/2020/mipLabelMetadata">
  <clbl:label id="{e66af1e9-d714-4a1f-8101-22a504f9622f}" enabled="0" method="" siteId="{e66af1e9-d714-4a1f-8101-22a504f9622f}" removed="1"/>
</clbl:labelList>
</file>

<file path=docProps/app.xml><?xml version="1.0" encoding="utf-8"?>
<Properties xmlns="http://schemas.openxmlformats.org/officeDocument/2006/extended-properties" xmlns:vt="http://schemas.openxmlformats.org/officeDocument/2006/docPropsVTypes">
  <Template>Normal.dotm</Template>
  <TotalTime>2510</TotalTime>
  <Pages>29</Pages>
  <Words>5875</Words>
  <Characters>37665</Characters>
  <Application>Microsoft Office Word</Application>
  <DocSecurity>0</DocSecurity>
  <Lines>1395</Lines>
  <Paragraphs>821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42719</CharactersWithSpaces>
  <SharedDoc>false</SharedDoc>
  <HLinks>
    <vt:vector size="120" baseType="variant">
      <vt:variant>
        <vt:i4>7864379</vt:i4>
      </vt:variant>
      <vt:variant>
        <vt:i4>213</vt:i4>
      </vt:variant>
      <vt:variant>
        <vt:i4>0</vt:i4>
      </vt:variant>
      <vt:variant>
        <vt:i4>5</vt:i4>
      </vt:variant>
      <vt:variant>
        <vt:lpwstr>https://obliczeniastatystyczne.pl/wspolczynnik-zmiennosci/</vt:lpwstr>
      </vt:variant>
      <vt:variant>
        <vt:lpwstr/>
      </vt:variant>
      <vt:variant>
        <vt:i4>1310768</vt:i4>
      </vt:variant>
      <vt:variant>
        <vt:i4>113</vt:i4>
      </vt:variant>
      <vt:variant>
        <vt:i4>0</vt:i4>
      </vt:variant>
      <vt:variant>
        <vt:i4>5</vt:i4>
      </vt:variant>
      <vt:variant>
        <vt:lpwstr/>
      </vt:variant>
      <vt:variant>
        <vt:lpwstr>_Toc216117549</vt:lpwstr>
      </vt:variant>
      <vt:variant>
        <vt:i4>1310768</vt:i4>
      </vt:variant>
      <vt:variant>
        <vt:i4>107</vt:i4>
      </vt:variant>
      <vt:variant>
        <vt:i4>0</vt:i4>
      </vt:variant>
      <vt:variant>
        <vt:i4>5</vt:i4>
      </vt:variant>
      <vt:variant>
        <vt:lpwstr/>
      </vt:variant>
      <vt:variant>
        <vt:lpwstr>_Toc216117548</vt:lpwstr>
      </vt:variant>
      <vt:variant>
        <vt:i4>1310768</vt:i4>
      </vt:variant>
      <vt:variant>
        <vt:i4>101</vt:i4>
      </vt:variant>
      <vt:variant>
        <vt:i4>0</vt:i4>
      </vt:variant>
      <vt:variant>
        <vt:i4>5</vt:i4>
      </vt:variant>
      <vt:variant>
        <vt:lpwstr/>
      </vt:variant>
      <vt:variant>
        <vt:lpwstr>_Toc216117547</vt:lpwstr>
      </vt:variant>
      <vt:variant>
        <vt:i4>1310768</vt:i4>
      </vt:variant>
      <vt:variant>
        <vt:i4>95</vt:i4>
      </vt:variant>
      <vt:variant>
        <vt:i4>0</vt:i4>
      </vt:variant>
      <vt:variant>
        <vt:i4>5</vt:i4>
      </vt:variant>
      <vt:variant>
        <vt:lpwstr/>
      </vt:variant>
      <vt:variant>
        <vt:lpwstr>_Toc216117546</vt:lpwstr>
      </vt:variant>
      <vt:variant>
        <vt:i4>1310768</vt:i4>
      </vt:variant>
      <vt:variant>
        <vt:i4>89</vt:i4>
      </vt:variant>
      <vt:variant>
        <vt:i4>0</vt:i4>
      </vt:variant>
      <vt:variant>
        <vt:i4>5</vt:i4>
      </vt:variant>
      <vt:variant>
        <vt:lpwstr/>
      </vt:variant>
      <vt:variant>
        <vt:lpwstr>_Toc216117545</vt:lpwstr>
      </vt:variant>
      <vt:variant>
        <vt:i4>1310768</vt:i4>
      </vt:variant>
      <vt:variant>
        <vt:i4>83</vt:i4>
      </vt:variant>
      <vt:variant>
        <vt:i4>0</vt:i4>
      </vt:variant>
      <vt:variant>
        <vt:i4>5</vt:i4>
      </vt:variant>
      <vt:variant>
        <vt:lpwstr/>
      </vt:variant>
      <vt:variant>
        <vt:lpwstr>_Toc216117544</vt:lpwstr>
      </vt:variant>
      <vt:variant>
        <vt:i4>1310768</vt:i4>
      </vt:variant>
      <vt:variant>
        <vt:i4>77</vt:i4>
      </vt:variant>
      <vt:variant>
        <vt:i4>0</vt:i4>
      </vt:variant>
      <vt:variant>
        <vt:i4>5</vt:i4>
      </vt:variant>
      <vt:variant>
        <vt:lpwstr/>
      </vt:variant>
      <vt:variant>
        <vt:lpwstr>_Toc216117543</vt:lpwstr>
      </vt:variant>
      <vt:variant>
        <vt:i4>1310768</vt:i4>
      </vt:variant>
      <vt:variant>
        <vt:i4>71</vt:i4>
      </vt:variant>
      <vt:variant>
        <vt:i4>0</vt:i4>
      </vt:variant>
      <vt:variant>
        <vt:i4>5</vt:i4>
      </vt:variant>
      <vt:variant>
        <vt:lpwstr/>
      </vt:variant>
      <vt:variant>
        <vt:lpwstr>_Toc216117542</vt:lpwstr>
      </vt:variant>
      <vt:variant>
        <vt:i4>1310768</vt:i4>
      </vt:variant>
      <vt:variant>
        <vt:i4>65</vt:i4>
      </vt:variant>
      <vt:variant>
        <vt:i4>0</vt:i4>
      </vt:variant>
      <vt:variant>
        <vt:i4>5</vt:i4>
      </vt:variant>
      <vt:variant>
        <vt:lpwstr/>
      </vt:variant>
      <vt:variant>
        <vt:lpwstr>_Toc216117541</vt:lpwstr>
      </vt:variant>
      <vt:variant>
        <vt:i4>1310768</vt:i4>
      </vt:variant>
      <vt:variant>
        <vt:i4>59</vt:i4>
      </vt:variant>
      <vt:variant>
        <vt:i4>0</vt:i4>
      </vt:variant>
      <vt:variant>
        <vt:i4>5</vt:i4>
      </vt:variant>
      <vt:variant>
        <vt:lpwstr/>
      </vt:variant>
      <vt:variant>
        <vt:lpwstr>_Toc216117540</vt:lpwstr>
      </vt:variant>
      <vt:variant>
        <vt:i4>1245232</vt:i4>
      </vt:variant>
      <vt:variant>
        <vt:i4>53</vt:i4>
      </vt:variant>
      <vt:variant>
        <vt:i4>0</vt:i4>
      </vt:variant>
      <vt:variant>
        <vt:i4>5</vt:i4>
      </vt:variant>
      <vt:variant>
        <vt:lpwstr/>
      </vt:variant>
      <vt:variant>
        <vt:lpwstr>_Toc216117539</vt:lpwstr>
      </vt:variant>
      <vt:variant>
        <vt:i4>1245232</vt:i4>
      </vt:variant>
      <vt:variant>
        <vt:i4>47</vt:i4>
      </vt:variant>
      <vt:variant>
        <vt:i4>0</vt:i4>
      </vt:variant>
      <vt:variant>
        <vt:i4>5</vt:i4>
      </vt:variant>
      <vt:variant>
        <vt:lpwstr/>
      </vt:variant>
      <vt:variant>
        <vt:lpwstr>_Toc216117538</vt:lpwstr>
      </vt:variant>
      <vt:variant>
        <vt:i4>1245232</vt:i4>
      </vt:variant>
      <vt:variant>
        <vt:i4>41</vt:i4>
      </vt:variant>
      <vt:variant>
        <vt:i4>0</vt:i4>
      </vt:variant>
      <vt:variant>
        <vt:i4>5</vt:i4>
      </vt:variant>
      <vt:variant>
        <vt:lpwstr/>
      </vt:variant>
      <vt:variant>
        <vt:lpwstr>_Toc216117537</vt:lpwstr>
      </vt:variant>
      <vt:variant>
        <vt:i4>1245232</vt:i4>
      </vt:variant>
      <vt:variant>
        <vt:i4>35</vt:i4>
      </vt:variant>
      <vt:variant>
        <vt:i4>0</vt:i4>
      </vt:variant>
      <vt:variant>
        <vt:i4>5</vt:i4>
      </vt:variant>
      <vt:variant>
        <vt:lpwstr/>
      </vt:variant>
      <vt:variant>
        <vt:lpwstr>_Toc216117536</vt:lpwstr>
      </vt:variant>
      <vt:variant>
        <vt:i4>1245232</vt:i4>
      </vt:variant>
      <vt:variant>
        <vt:i4>29</vt:i4>
      </vt:variant>
      <vt:variant>
        <vt:i4>0</vt:i4>
      </vt:variant>
      <vt:variant>
        <vt:i4>5</vt:i4>
      </vt:variant>
      <vt:variant>
        <vt:lpwstr/>
      </vt:variant>
      <vt:variant>
        <vt:lpwstr>_Toc216117535</vt:lpwstr>
      </vt:variant>
      <vt:variant>
        <vt:i4>1245232</vt:i4>
      </vt:variant>
      <vt:variant>
        <vt:i4>23</vt:i4>
      </vt:variant>
      <vt:variant>
        <vt:i4>0</vt:i4>
      </vt:variant>
      <vt:variant>
        <vt:i4>5</vt:i4>
      </vt:variant>
      <vt:variant>
        <vt:lpwstr/>
      </vt:variant>
      <vt:variant>
        <vt:lpwstr>_Toc216117534</vt:lpwstr>
      </vt:variant>
      <vt:variant>
        <vt:i4>1245232</vt:i4>
      </vt:variant>
      <vt:variant>
        <vt:i4>17</vt:i4>
      </vt:variant>
      <vt:variant>
        <vt:i4>0</vt:i4>
      </vt:variant>
      <vt:variant>
        <vt:i4>5</vt:i4>
      </vt:variant>
      <vt:variant>
        <vt:lpwstr/>
      </vt:variant>
      <vt:variant>
        <vt:lpwstr>_Toc216117533</vt:lpwstr>
      </vt:variant>
      <vt:variant>
        <vt:i4>1245232</vt:i4>
      </vt:variant>
      <vt:variant>
        <vt:i4>11</vt:i4>
      </vt:variant>
      <vt:variant>
        <vt:i4>0</vt:i4>
      </vt:variant>
      <vt:variant>
        <vt:i4>5</vt:i4>
      </vt:variant>
      <vt:variant>
        <vt:lpwstr/>
      </vt:variant>
      <vt:variant>
        <vt:lpwstr>_Toc216117532</vt:lpwstr>
      </vt:variant>
      <vt:variant>
        <vt:i4>1245232</vt:i4>
      </vt:variant>
      <vt:variant>
        <vt:i4>5</vt:i4>
      </vt:variant>
      <vt:variant>
        <vt:i4>0</vt:i4>
      </vt:variant>
      <vt:variant>
        <vt:i4>5</vt:i4>
      </vt:variant>
      <vt:variant>
        <vt:lpwstr/>
      </vt:variant>
      <vt:variant>
        <vt:lpwstr>_Toc216117531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151</cp:revision>
  <cp:lastPrinted>2025-12-24T10:36:00Z</cp:lastPrinted>
  <dcterms:created xsi:type="dcterms:W3CDTF">2025-12-16T18:42:00Z</dcterms:created>
  <dcterms:modified xsi:type="dcterms:W3CDTF">2026-01-03T13:07:00Z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0x0101009B6E87A856FE7147A9F860535A70F1B6</vt:lpwstr>
  </property>
</Properties>
</file>