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3600D" w14:textId="77777777" w:rsidR="00336943" w:rsidRPr="003A7DB1" w:rsidRDefault="002D1E54" w:rsidP="002D1E54">
      <w:pPr>
        <w:pStyle w:val="papertitle"/>
        <w:rPr>
          <w:lang w:val="sk-SK"/>
        </w:rPr>
      </w:pPr>
      <w:r w:rsidRPr="003A7DB1">
        <w:rPr>
          <w:lang w:val="sk-SK"/>
        </w:rPr>
        <w:t>Objavovanie znalostí, prvá etapa</w:t>
      </w:r>
    </w:p>
    <w:p w14:paraId="56B88E97" w14:textId="77777777" w:rsidR="002D1E54" w:rsidRPr="003A7DB1" w:rsidRDefault="002D1E54" w:rsidP="002D1E54">
      <w:pPr>
        <w:pStyle w:val="author"/>
        <w:rPr>
          <w:lang w:val="sk-SK"/>
        </w:rPr>
      </w:pPr>
      <w:r w:rsidRPr="003A7DB1">
        <w:rPr>
          <w:lang w:val="sk-SK"/>
        </w:rPr>
        <w:t>Martin Kalužník, Michal Kren</w:t>
      </w:r>
    </w:p>
    <w:p w14:paraId="014315B8" w14:textId="77777777" w:rsidR="002D1E54" w:rsidRPr="003A7DB1" w:rsidRDefault="002D1E54" w:rsidP="002D1E54">
      <w:pPr>
        <w:pStyle w:val="author"/>
        <w:rPr>
          <w:lang w:val="sk-SK"/>
        </w:rPr>
      </w:pPr>
      <w:r w:rsidRPr="003A7DB1">
        <w:rPr>
          <w:lang w:val="sk-SK"/>
        </w:rPr>
        <w:t>FIIT STU Bratislava</w:t>
      </w:r>
    </w:p>
    <w:p w14:paraId="05A4E5AD" w14:textId="7EDF53EF" w:rsidR="002D1E54" w:rsidRPr="003A7DB1" w:rsidRDefault="002D1E54" w:rsidP="002D1E54">
      <w:pPr>
        <w:pStyle w:val="abstract"/>
        <w:ind w:firstLine="0"/>
        <w:rPr>
          <w:lang w:val="sk-SK"/>
        </w:rPr>
      </w:pPr>
      <w:r w:rsidRPr="003A7DB1">
        <w:rPr>
          <w:b/>
          <w:lang w:val="sk-SK"/>
        </w:rPr>
        <w:t>Abstract.</w:t>
      </w:r>
      <w:r w:rsidRPr="003A7DB1">
        <w:rPr>
          <w:lang w:val="sk-SK"/>
        </w:rPr>
        <w:t xml:space="preserve"> Pozorovania UFO sú najmä v Amerike častým javom. V našej práci </w:t>
      </w:r>
      <w:r w:rsidR="00731073">
        <w:rPr>
          <w:lang w:val="sk-SK"/>
        </w:rPr>
        <w:t>aplikujeme</w:t>
      </w:r>
      <w:r w:rsidRPr="003A7DB1">
        <w:rPr>
          <w:lang w:val="sk-SK"/>
        </w:rPr>
        <w:t xml:space="preserve"> metódy </w:t>
      </w:r>
      <w:r w:rsidR="00731073">
        <w:rPr>
          <w:lang w:val="sk-SK"/>
        </w:rPr>
        <w:t>analýzy dát, konkrétne zhlukovanie,</w:t>
      </w:r>
      <w:r w:rsidRPr="003A7DB1">
        <w:rPr>
          <w:lang w:val="sk-SK"/>
        </w:rPr>
        <w:t xml:space="preserve"> aby sme v datasete 80 000 pozorovaní UFO z celého sveta našli medzi týmito pozorovaniami určité súvislosti. Z prieskumnej analýzy nám vyplynulo, že hlavné črty, podľa ktorých </w:t>
      </w:r>
      <w:r w:rsidR="00731073">
        <w:rPr>
          <w:lang w:val="sk-SK"/>
        </w:rPr>
        <w:t>budeme</w:t>
      </w:r>
      <w:r w:rsidRPr="003A7DB1">
        <w:rPr>
          <w:lang w:val="sk-SK"/>
        </w:rPr>
        <w:t xml:space="preserve"> záznamy zhlukova</w:t>
      </w:r>
      <w:r w:rsidR="00731073">
        <w:rPr>
          <w:lang w:val="sk-SK"/>
        </w:rPr>
        <w:t>ť,</w:t>
      </w:r>
      <w:r w:rsidRPr="003A7DB1">
        <w:rPr>
          <w:lang w:val="sk-SK"/>
        </w:rPr>
        <w:t xml:space="preserve"> sú</w:t>
      </w:r>
      <w:r w:rsidR="00731073">
        <w:rPr>
          <w:lang w:val="sk-SK"/>
        </w:rPr>
        <w:t xml:space="preserve"> tvar a miesto úkazu.</w:t>
      </w:r>
    </w:p>
    <w:p w14:paraId="220BC94F" w14:textId="77777777" w:rsidR="002D1E54" w:rsidRPr="003A7DB1" w:rsidRDefault="002D1E54" w:rsidP="002D1E54">
      <w:pPr>
        <w:pStyle w:val="abstract"/>
        <w:spacing w:after="0"/>
        <w:ind w:firstLine="0"/>
        <w:rPr>
          <w:lang w:val="sk-SK"/>
        </w:rPr>
      </w:pPr>
    </w:p>
    <w:p w14:paraId="3936A829" w14:textId="06DB3B1D" w:rsidR="002D1E54" w:rsidRPr="003A7DB1" w:rsidRDefault="002D1E54" w:rsidP="002D1E54">
      <w:pPr>
        <w:pStyle w:val="keywords"/>
        <w:rPr>
          <w:lang w:val="sk-SK"/>
        </w:rPr>
      </w:pPr>
      <w:r w:rsidRPr="003A7DB1">
        <w:rPr>
          <w:b/>
          <w:lang w:val="sk-SK"/>
        </w:rPr>
        <w:t>Keywords:</w:t>
      </w:r>
      <w:r w:rsidRPr="003A7DB1">
        <w:rPr>
          <w:lang w:val="sk-SK"/>
        </w:rPr>
        <w:t xml:space="preserve"> analýza dát, zhlukovanie, </w:t>
      </w:r>
      <w:r w:rsidR="0035628B">
        <w:rPr>
          <w:lang w:val="sk-SK"/>
        </w:rPr>
        <w:t>dbscan, space-time clustering</w:t>
      </w:r>
    </w:p>
    <w:p w14:paraId="00DDF9E3" w14:textId="77777777" w:rsidR="002D1E54" w:rsidRPr="003A7DB1" w:rsidRDefault="002D1E54" w:rsidP="002D1E54">
      <w:pPr>
        <w:pStyle w:val="heading1"/>
        <w:rPr>
          <w:lang w:val="sk-SK"/>
        </w:rPr>
      </w:pPr>
      <w:r w:rsidRPr="003A7DB1">
        <w:rPr>
          <w:lang w:val="sk-SK"/>
        </w:rPr>
        <w:t>Opis problému, motivácia</w:t>
      </w:r>
    </w:p>
    <w:p w14:paraId="5EC8321C" w14:textId="34B1C9AF" w:rsidR="002D1E54" w:rsidRPr="003A7DB1" w:rsidRDefault="002D1E54" w:rsidP="002D1E54">
      <w:pPr>
        <w:pStyle w:val="p1a"/>
        <w:rPr>
          <w:lang w:val="sk-SK"/>
        </w:rPr>
      </w:pPr>
      <w:r w:rsidRPr="003A7DB1">
        <w:rPr>
          <w:lang w:val="sk-SK"/>
        </w:rPr>
        <w:t>Pozorovania neidentifikovateľných lietajúcich objektov (ďalej len UFO) sú napriek konšpiračnej a kontroverznej povahe relatívne časté. V našej práci sme sa snažili zistiť, či sa tieto pozorovania nedajú podľa ich parametrov zaradiť do niekoľko skupín podľa spoločných vlastností. Vďaka zaradeniu viacerých pozorovaní do rovnakej skupiny budeme schopný identifikovať viacnásobné pozorovania jedného UFO aj na základe netriviálnych parametrov. Taktiež budeme vedieť lepšie stanoviť jav alebo objekt, ktorý ľudia skutočne videli - alebo naopak, zistíme že niektorá skupina bude príliš početná na jej zanedbanie a bude sa javiť ako príliš “skutočná”.</w:t>
      </w:r>
    </w:p>
    <w:p w14:paraId="4137424D" w14:textId="77777777" w:rsidR="002D1E54" w:rsidRPr="003A7DB1" w:rsidRDefault="002D1E54" w:rsidP="002D1E54">
      <w:pPr>
        <w:pStyle w:val="p1a"/>
        <w:rPr>
          <w:lang w:val="sk-SK"/>
        </w:rPr>
      </w:pPr>
    </w:p>
    <w:p w14:paraId="7FF75903" w14:textId="77777777" w:rsidR="002D1E54" w:rsidRPr="003A7DB1" w:rsidRDefault="002D1E54" w:rsidP="002D1E54">
      <w:pPr>
        <w:pStyle w:val="heading2"/>
        <w:rPr>
          <w:lang w:val="sk-SK"/>
        </w:rPr>
      </w:pPr>
      <w:r w:rsidRPr="003A7DB1">
        <w:rPr>
          <w:lang w:val="sk-SK"/>
        </w:rPr>
        <w:t>Opis dát spolu s charakteristikami dát</w:t>
      </w:r>
    </w:p>
    <w:p w14:paraId="4F1ECE83" w14:textId="77777777" w:rsidR="002D1E54" w:rsidRPr="003A7DB1" w:rsidRDefault="002D1E54" w:rsidP="002D1E54">
      <w:pPr>
        <w:pStyle w:val="p1a"/>
        <w:rPr>
          <w:lang w:val="sk-SK"/>
        </w:rPr>
      </w:pPr>
      <w:r w:rsidRPr="003A7DB1">
        <w:rPr>
          <w:lang w:val="sk-SK"/>
        </w:rPr>
        <w:t>Dataset pozorovaní UFO sme získali z portálu Kaggle</w:t>
      </w:r>
      <w:r w:rsidRPr="003A7DB1">
        <w:rPr>
          <w:lang w:val="sk-SK"/>
        </w:rPr>
        <w:footnoteReference w:id="1"/>
      </w:r>
      <w:r w:rsidRPr="003A7DB1">
        <w:rPr>
          <w:lang w:val="sk-SK"/>
        </w:rPr>
        <w:t xml:space="preserve"> . Dáta obsahujú 11 čŕt, resp. stĺpcov a vyše 80,000 záznamov. Dataset obsahuje záznamy z celého sveta od 70tych rokov minulého storočia po súčasnosť. Do</w:t>
      </w:r>
      <w:r w:rsidR="003A7DB1">
        <w:rPr>
          <w:lang w:val="sk-SK"/>
        </w:rPr>
        <w:t>stupné boli dve verzie dát – pô</w:t>
      </w:r>
      <w:r w:rsidRPr="003A7DB1">
        <w:rPr>
          <w:lang w:val="sk-SK"/>
        </w:rPr>
        <w:t xml:space="preserve">vodné zozbierané dáta a vyčistená verzia zbavená nepoužiteľných či nekompletných záznamov. Dáta hovoria najmä o mieste a čase úkazu a taktiež obsahujú opis pozorovaného objektu a krátky slovný opis svedka.  Základné charakteristiky týchto čŕt opisuje tabuľka 1.  </w:t>
      </w:r>
    </w:p>
    <w:p w14:paraId="6BE54C55" w14:textId="77777777" w:rsidR="002D1E54" w:rsidRPr="003A7DB1" w:rsidRDefault="002D1E54" w:rsidP="002D1E54">
      <w:pPr>
        <w:pStyle w:val="p1a"/>
        <w:rPr>
          <w:lang w:val="sk-SK"/>
        </w:rPr>
      </w:pPr>
    </w:p>
    <w:p w14:paraId="56AE436D" w14:textId="77777777" w:rsidR="002D1E54" w:rsidRPr="003A7DB1" w:rsidRDefault="002D1E54" w:rsidP="002D1E54">
      <w:pPr>
        <w:pStyle w:val="p1a"/>
        <w:rPr>
          <w:lang w:val="sk-SK"/>
        </w:rPr>
      </w:pPr>
    </w:p>
    <w:p w14:paraId="765D91D3" w14:textId="77777777" w:rsidR="002D1E54" w:rsidRPr="003A7DB1" w:rsidRDefault="002D1E54" w:rsidP="002D1E54">
      <w:pPr>
        <w:pStyle w:val="p1a"/>
        <w:rPr>
          <w:lang w:val="sk-SK"/>
        </w:rPr>
      </w:pPr>
    </w:p>
    <w:p w14:paraId="7EB034B3" w14:textId="77777777" w:rsidR="002D1E54" w:rsidRPr="003A7DB1" w:rsidRDefault="002D1E54" w:rsidP="002D1E54">
      <w:pPr>
        <w:pStyle w:val="p1a"/>
        <w:rPr>
          <w:lang w:val="sk-SK"/>
        </w:rPr>
      </w:pPr>
    </w:p>
    <w:p w14:paraId="48E2AA57" w14:textId="7290C150" w:rsidR="002D1E54" w:rsidRPr="003A7DB1" w:rsidRDefault="002D1E54" w:rsidP="002D1E54">
      <w:pPr>
        <w:pStyle w:val="tablecaption"/>
        <w:rPr>
          <w:lang w:val="sk-SK"/>
        </w:rPr>
      </w:pPr>
      <w:r w:rsidRPr="003A7DB1">
        <w:rPr>
          <w:b/>
          <w:lang w:val="sk-SK"/>
        </w:rPr>
        <w:lastRenderedPageBreak/>
        <w:t xml:space="preserve">Table </w:t>
      </w:r>
      <w:r w:rsidRPr="003A7DB1">
        <w:rPr>
          <w:b/>
          <w:lang w:val="sk-SK"/>
        </w:rPr>
        <w:fldChar w:fldCharType="begin"/>
      </w:r>
      <w:r w:rsidRPr="003A7DB1">
        <w:rPr>
          <w:b/>
          <w:lang w:val="sk-SK"/>
        </w:rPr>
        <w:instrText xml:space="preserve"> SEQ "Table" \* MERGEFORMAT </w:instrText>
      </w:r>
      <w:r w:rsidRPr="003A7DB1">
        <w:rPr>
          <w:b/>
          <w:lang w:val="sk-SK"/>
        </w:rPr>
        <w:fldChar w:fldCharType="separate"/>
      </w:r>
      <w:r w:rsidR="00D07D76">
        <w:rPr>
          <w:b/>
          <w:noProof/>
          <w:lang w:val="sk-SK"/>
        </w:rPr>
        <w:t>1</w:t>
      </w:r>
      <w:r w:rsidRPr="003A7DB1">
        <w:rPr>
          <w:b/>
          <w:lang w:val="sk-SK"/>
        </w:rPr>
        <w:fldChar w:fldCharType="end"/>
      </w:r>
      <w:r w:rsidRPr="003A7DB1">
        <w:rPr>
          <w:b/>
          <w:lang w:val="sk-SK"/>
        </w:rPr>
        <w:t>.</w:t>
      </w:r>
      <w:r w:rsidRPr="003A7DB1">
        <w:rPr>
          <w:lang w:val="sk-SK"/>
        </w:rPr>
        <w:t xml:space="preserve"> Všeobecný prehľad atribútov</w:t>
      </w:r>
    </w:p>
    <w:p w14:paraId="3AADBA6D" w14:textId="77777777" w:rsidR="002D1E54" w:rsidRPr="003A7DB1" w:rsidRDefault="002D1E54" w:rsidP="002D1E54">
      <w:pPr>
        <w:rPr>
          <w:lang w:val="sk-SK"/>
        </w:rPr>
      </w:pPr>
    </w:p>
    <w:tbl>
      <w:tblPr>
        <w:tblW w:w="0" w:type="auto"/>
        <w:tblBorders>
          <w:top w:val="single" w:sz="8" w:space="0" w:color="000000"/>
          <w:bottom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861"/>
        <w:gridCol w:w="1000"/>
        <w:gridCol w:w="2761"/>
      </w:tblGrid>
      <w:tr w:rsidR="002D1E54" w:rsidRPr="003A7DB1" w14:paraId="3CD4CE16" w14:textId="77777777" w:rsidTr="000A37CE">
        <w:trPr>
          <w:trHeight w:val="227"/>
        </w:trPr>
        <w:tc>
          <w:tcPr>
            <w:tcW w:w="0" w:type="auto"/>
            <w:tcBorders>
              <w:bottom w:val="single" w:sz="18" w:space="0" w:color="000000"/>
            </w:tcBorders>
            <w:tcMar>
              <w:top w:w="100" w:type="dxa"/>
              <w:left w:w="100" w:type="dxa"/>
              <w:bottom w:w="100" w:type="dxa"/>
              <w:right w:w="100" w:type="dxa"/>
            </w:tcMar>
            <w:hideMark/>
          </w:tcPr>
          <w:p w14:paraId="35D5B3E0" w14:textId="77777777" w:rsidR="002D1E54" w:rsidRPr="003A7DB1" w:rsidRDefault="002D1E54" w:rsidP="000A37CE">
            <w:pPr>
              <w:pStyle w:val="p1a"/>
              <w:rPr>
                <w:lang w:val="sk-SK"/>
              </w:rPr>
            </w:pPr>
            <w:r w:rsidRPr="003A7DB1">
              <w:rPr>
                <w:lang w:val="sk-SK"/>
              </w:rPr>
              <w:t>Názov</w:t>
            </w:r>
          </w:p>
        </w:tc>
        <w:tc>
          <w:tcPr>
            <w:tcW w:w="0" w:type="auto"/>
            <w:tcBorders>
              <w:bottom w:val="single" w:sz="18" w:space="0" w:color="000000"/>
            </w:tcBorders>
            <w:tcMar>
              <w:top w:w="100" w:type="dxa"/>
              <w:left w:w="100" w:type="dxa"/>
              <w:bottom w:w="100" w:type="dxa"/>
              <w:right w:w="100" w:type="dxa"/>
            </w:tcMar>
            <w:hideMark/>
          </w:tcPr>
          <w:p w14:paraId="62626EC4" w14:textId="77777777" w:rsidR="002D1E54" w:rsidRPr="003A7DB1" w:rsidRDefault="002D1E54" w:rsidP="000A37CE">
            <w:pPr>
              <w:pStyle w:val="p1a"/>
              <w:rPr>
                <w:lang w:val="sk-SK"/>
              </w:rPr>
            </w:pPr>
            <w:r w:rsidRPr="003A7DB1">
              <w:rPr>
                <w:lang w:val="sk-SK"/>
              </w:rPr>
              <w:t>Typ</w:t>
            </w:r>
          </w:p>
        </w:tc>
        <w:tc>
          <w:tcPr>
            <w:tcW w:w="0" w:type="auto"/>
            <w:tcBorders>
              <w:bottom w:val="single" w:sz="18" w:space="0" w:color="000000"/>
            </w:tcBorders>
            <w:tcMar>
              <w:top w:w="100" w:type="dxa"/>
              <w:left w:w="100" w:type="dxa"/>
              <w:bottom w:w="100" w:type="dxa"/>
              <w:right w:w="100" w:type="dxa"/>
            </w:tcMar>
            <w:hideMark/>
          </w:tcPr>
          <w:p w14:paraId="75403F99" w14:textId="77777777" w:rsidR="002D1E54" w:rsidRPr="003A7DB1" w:rsidRDefault="002D1E54" w:rsidP="000A37CE">
            <w:pPr>
              <w:pStyle w:val="p1a"/>
              <w:rPr>
                <w:lang w:val="sk-SK"/>
              </w:rPr>
            </w:pPr>
            <w:r w:rsidRPr="003A7DB1">
              <w:rPr>
                <w:lang w:val="sk-SK"/>
              </w:rPr>
              <w:t>Popis</w:t>
            </w:r>
          </w:p>
        </w:tc>
      </w:tr>
      <w:tr w:rsidR="002D1E54" w:rsidRPr="003A7DB1" w14:paraId="5461A8B7" w14:textId="77777777" w:rsidTr="000A37CE">
        <w:trPr>
          <w:trHeight w:val="227"/>
        </w:trPr>
        <w:tc>
          <w:tcPr>
            <w:tcW w:w="0" w:type="auto"/>
            <w:tcBorders>
              <w:top w:val="single" w:sz="18" w:space="0" w:color="000000"/>
            </w:tcBorders>
            <w:tcMar>
              <w:top w:w="100" w:type="dxa"/>
              <w:left w:w="100" w:type="dxa"/>
              <w:bottom w:w="100" w:type="dxa"/>
              <w:right w:w="100" w:type="dxa"/>
            </w:tcMar>
            <w:hideMark/>
          </w:tcPr>
          <w:p w14:paraId="4AF3056C" w14:textId="77777777" w:rsidR="002D1E54" w:rsidRPr="003A7DB1" w:rsidRDefault="002D1E54" w:rsidP="000A37CE">
            <w:pPr>
              <w:pStyle w:val="p1a"/>
              <w:rPr>
                <w:lang w:val="sk-SK"/>
              </w:rPr>
            </w:pPr>
            <w:r w:rsidRPr="003A7DB1">
              <w:rPr>
                <w:lang w:val="sk-SK"/>
              </w:rPr>
              <w:t>datetime</w:t>
            </w:r>
          </w:p>
        </w:tc>
        <w:tc>
          <w:tcPr>
            <w:tcW w:w="0" w:type="auto"/>
            <w:tcBorders>
              <w:top w:val="single" w:sz="18" w:space="0" w:color="000000"/>
            </w:tcBorders>
            <w:tcMar>
              <w:top w:w="100" w:type="dxa"/>
              <w:left w:w="100" w:type="dxa"/>
              <w:bottom w:w="100" w:type="dxa"/>
              <w:right w:w="100" w:type="dxa"/>
            </w:tcMar>
            <w:hideMark/>
          </w:tcPr>
          <w:p w14:paraId="6823DB7F" w14:textId="77777777" w:rsidR="002D1E54" w:rsidRPr="003A7DB1" w:rsidRDefault="002D1E54" w:rsidP="000A37CE">
            <w:pPr>
              <w:pStyle w:val="p1a"/>
              <w:rPr>
                <w:lang w:val="sk-SK"/>
              </w:rPr>
            </w:pPr>
            <w:r w:rsidRPr="003A7DB1">
              <w:rPr>
                <w:lang w:val="sk-SK"/>
              </w:rPr>
              <w:t>DateTime</w:t>
            </w:r>
          </w:p>
        </w:tc>
        <w:tc>
          <w:tcPr>
            <w:tcW w:w="0" w:type="auto"/>
            <w:tcBorders>
              <w:top w:val="single" w:sz="18" w:space="0" w:color="000000"/>
            </w:tcBorders>
            <w:tcMar>
              <w:top w:w="100" w:type="dxa"/>
              <w:left w:w="100" w:type="dxa"/>
              <w:bottom w:w="100" w:type="dxa"/>
              <w:right w:w="100" w:type="dxa"/>
            </w:tcMar>
            <w:hideMark/>
          </w:tcPr>
          <w:p w14:paraId="42A87A1E" w14:textId="77777777" w:rsidR="002D1E54" w:rsidRPr="003A7DB1" w:rsidRDefault="002D1E54" w:rsidP="000A37CE">
            <w:pPr>
              <w:pStyle w:val="p1a"/>
              <w:rPr>
                <w:lang w:val="sk-SK"/>
              </w:rPr>
            </w:pPr>
            <w:r w:rsidRPr="003A7DB1">
              <w:rPr>
                <w:lang w:val="sk-SK"/>
              </w:rPr>
              <w:t>dátum pozorovania</w:t>
            </w:r>
          </w:p>
        </w:tc>
      </w:tr>
      <w:tr w:rsidR="002D1E54" w:rsidRPr="003A7DB1" w14:paraId="0AEC070A" w14:textId="77777777" w:rsidTr="000A37CE">
        <w:trPr>
          <w:trHeight w:val="227"/>
        </w:trPr>
        <w:tc>
          <w:tcPr>
            <w:tcW w:w="0" w:type="auto"/>
            <w:tcMar>
              <w:top w:w="100" w:type="dxa"/>
              <w:left w:w="100" w:type="dxa"/>
              <w:bottom w:w="100" w:type="dxa"/>
              <w:right w:w="100" w:type="dxa"/>
            </w:tcMar>
            <w:hideMark/>
          </w:tcPr>
          <w:p w14:paraId="419249D3" w14:textId="77777777" w:rsidR="002D1E54" w:rsidRPr="003A7DB1" w:rsidRDefault="002D1E54" w:rsidP="000A37CE">
            <w:pPr>
              <w:pStyle w:val="p1a"/>
              <w:rPr>
                <w:lang w:val="sk-SK"/>
              </w:rPr>
            </w:pPr>
            <w:r w:rsidRPr="003A7DB1">
              <w:rPr>
                <w:lang w:val="sk-SK"/>
              </w:rPr>
              <w:t>city</w:t>
            </w:r>
          </w:p>
        </w:tc>
        <w:tc>
          <w:tcPr>
            <w:tcW w:w="0" w:type="auto"/>
            <w:tcMar>
              <w:top w:w="100" w:type="dxa"/>
              <w:left w:w="100" w:type="dxa"/>
              <w:bottom w:w="100" w:type="dxa"/>
              <w:right w:w="100" w:type="dxa"/>
            </w:tcMar>
            <w:hideMark/>
          </w:tcPr>
          <w:p w14:paraId="2426F939"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0633C3D2" w14:textId="77777777" w:rsidR="002D1E54" w:rsidRPr="003A7DB1" w:rsidRDefault="002D1E54" w:rsidP="000A37CE">
            <w:pPr>
              <w:pStyle w:val="p1a"/>
              <w:rPr>
                <w:lang w:val="sk-SK"/>
              </w:rPr>
            </w:pPr>
            <w:r w:rsidRPr="003A7DB1">
              <w:rPr>
                <w:lang w:val="sk-SK"/>
              </w:rPr>
              <w:t>najbližšie mesto k pozorovaniu</w:t>
            </w:r>
          </w:p>
        </w:tc>
      </w:tr>
      <w:tr w:rsidR="002D1E54" w:rsidRPr="003A7DB1" w14:paraId="146F60C0" w14:textId="77777777" w:rsidTr="000A37CE">
        <w:trPr>
          <w:trHeight w:val="227"/>
        </w:trPr>
        <w:tc>
          <w:tcPr>
            <w:tcW w:w="0" w:type="auto"/>
            <w:tcMar>
              <w:top w:w="100" w:type="dxa"/>
              <w:left w:w="100" w:type="dxa"/>
              <w:bottom w:w="100" w:type="dxa"/>
              <w:right w:w="100" w:type="dxa"/>
            </w:tcMar>
            <w:hideMark/>
          </w:tcPr>
          <w:p w14:paraId="1BD6C382" w14:textId="77777777" w:rsidR="002D1E54" w:rsidRPr="003A7DB1" w:rsidRDefault="002D1E54" w:rsidP="000A37CE">
            <w:pPr>
              <w:pStyle w:val="p1a"/>
              <w:rPr>
                <w:lang w:val="sk-SK"/>
              </w:rPr>
            </w:pPr>
            <w:r w:rsidRPr="003A7DB1">
              <w:rPr>
                <w:lang w:val="sk-SK"/>
              </w:rPr>
              <w:t>state</w:t>
            </w:r>
          </w:p>
        </w:tc>
        <w:tc>
          <w:tcPr>
            <w:tcW w:w="0" w:type="auto"/>
            <w:tcMar>
              <w:top w:w="100" w:type="dxa"/>
              <w:left w:w="100" w:type="dxa"/>
              <w:bottom w:w="100" w:type="dxa"/>
              <w:right w:w="100" w:type="dxa"/>
            </w:tcMar>
            <w:hideMark/>
          </w:tcPr>
          <w:p w14:paraId="19170089"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227C44FD" w14:textId="77777777" w:rsidR="002D1E54" w:rsidRPr="003A7DB1" w:rsidRDefault="002D1E54" w:rsidP="000A37CE">
            <w:pPr>
              <w:pStyle w:val="p1a"/>
              <w:rPr>
                <w:lang w:val="sk-SK"/>
              </w:rPr>
            </w:pPr>
            <w:r w:rsidRPr="003A7DB1">
              <w:rPr>
                <w:lang w:val="sk-SK"/>
              </w:rPr>
              <w:t>štát pozorovania (len pre USA)</w:t>
            </w:r>
          </w:p>
        </w:tc>
      </w:tr>
      <w:tr w:rsidR="002D1E54" w:rsidRPr="003A7DB1" w14:paraId="0DA10C2B" w14:textId="77777777" w:rsidTr="000A37CE">
        <w:trPr>
          <w:trHeight w:val="227"/>
        </w:trPr>
        <w:tc>
          <w:tcPr>
            <w:tcW w:w="0" w:type="auto"/>
            <w:tcMar>
              <w:top w:w="100" w:type="dxa"/>
              <w:left w:w="100" w:type="dxa"/>
              <w:bottom w:w="100" w:type="dxa"/>
              <w:right w:w="100" w:type="dxa"/>
            </w:tcMar>
            <w:hideMark/>
          </w:tcPr>
          <w:p w14:paraId="0FDF5A21" w14:textId="77777777" w:rsidR="002D1E54" w:rsidRPr="003A7DB1" w:rsidRDefault="002D1E54" w:rsidP="000A37CE">
            <w:pPr>
              <w:pStyle w:val="p1a"/>
              <w:rPr>
                <w:lang w:val="sk-SK"/>
              </w:rPr>
            </w:pPr>
            <w:r w:rsidRPr="003A7DB1">
              <w:rPr>
                <w:lang w:val="sk-SK"/>
              </w:rPr>
              <w:t>country</w:t>
            </w:r>
          </w:p>
        </w:tc>
        <w:tc>
          <w:tcPr>
            <w:tcW w:w="0" w:type="auto"/>
            <w:tcMar>
              <w:top w:w="100" w:type="dxa"/>
              <w:left w:w="100" w:type="dxa"/>
              <w:bottom w:w="100" w:type="dxa"/>
              <w:right w:w="100" w:type="dxa"/>
            </w:tcMar>
            <w:hideMark/>
          </w:tcPr>
          <w:p w14:paraId="06915632"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10A4641B" w14:textId="77777777" w:rsidR="002D1E54" w:rsidRPr="003A7DB1" w:rsidRDefault="002D1E54" w:rsidP="000A37CE">
            <w:pPr>
              <w:pStyle w:val="p1a"/>
              <w:rPr>
                <w:lang w:val="sk-SK"/>
              </w:rPr>
            </w:pPr>
            <w:r w:rsidRPr="003A7DB1">
              <w:rPr>
                <w:lang w:val="sk-SK"/>
              </w:rPr>
              <w:t>krajina pozorovania</w:t>
            </w:r>
          </w:p>
        </w:tc>
      </w:tr>
      <w:tr w:rsidR="002D1E54" w:rsidRPr="003A7DB1" w14:paraId="7F8D3FFB" w14:textId="77777777" w:rsidTr="000A37CE">
        <w:trPr>
          <w:trHeight w:val="227"/>
        </w:trPr>
        <w:tc>
          <w:tcPr>
            <w:tcW w:w="0" w:type="auto"/>
            <w:tcMar>
              <w:top w:w="100" w:type="dxa"/>
              <w:left w:w="100" w:type="dxa"/>
              <w:bottom w:w="100" w:type="dxa"/>
              <w:right w:w="100" w:type="dxa"/>
            </w:tcMar>
            <w:hideMark/>
          </w:tcPr>
          <w:p w14:paraId="765C9579" w14:textId="77777777" w:rsidR="002D1E54" w:rsidRPr="003A7DB1" w:rsidRDefault="002D1E54" w:rsidP="000A37CE">
            <w:pPr>
              <w:pStyle w:val="p1a"/>
              <w:rPr>
                <w:lang w:val="sk-SK"/>
              </w:rPr>
            </w:pPr>
            <w:r w:rsidRPr="003A7DB1">
              <w:rPr>
                <w:lang w:val="sk-SK"/>
              </w:rPr>
              <w:t>shape</w:t>
            </w:r>
          </w:p>
        </w:tc>
        <w:tc>
          <w:tcPr>
            <w:tcW w:w="0" w:type="auto"/>
            <w:tcMar>
              <w:top w:w="100" w:type="dxa"/>
              <w:left w:w="100" w:type="dxa"/>
              <w:bottom w:w="100" w:type="dxa"/>
              <w:right w:w="100" w:type="dxa"/>
            </w:tcMar>
            <w:hideMark/>
          </w:tcPr>
          <w:p w14:paraId="58DF4A93"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093CE0EB" w14:textId="77777777" w:rsidR="002D1E54" w:rsidRPr="003A7DB1" w:rsidRDefault="002D1E54" w:rsidP="000A37CE">
            <w:pPr>
              <w:pStyle w:val="p1a"/>
              <w:rPr>
                <w:lang w:val="sk-SK"/>
              </w:rPr>
            </w:pPr>
            <w:r w:rsidRPr="003A7DB1">
              <w:rPr>
                <w:lang w:val="sk-SK"/>
              </w:rPr>
              <w:t>tvar pozorovaného UFO</w:t>
            </w:r>
          </w:p>
        </w:tc>
      </w:tr>
      <w:tr w:rsidR="002D1E54" w:rsidRPr="003A7DB1" w14:paraId="6898263E" w14:textId="77777777" w:rsidTr="000A37CE">
        <w:trPr>
          <w:trHeight w:val="227"/>
        </w:trPr>
        <w:tc>
          <w:tcPr>
            <w:tcW w:w="0" w:type="auto"/>
            <w:tcMar>
              <w:top w:w="100" w:type="dxa"/>
              <w:left w:w="100" w:type="dxa"/>
              <w:bottom w:w="100" w:type="dxa"/>
              <w:right w:w="100" w:type="dxa"/>
            </w:tcMar>
            <w:hideMark/>
          </w:tcPr>
          <w:p w14:paraId="68DC6B41" w14:textId="77777777" w:rsidR="002D1E54" w:rsidRPr="003A7DB1" w:rsidRDefault="002D1E54" w:rsidP="000A37CE">
            <w:pPr>
              <w:pStyle w:val="p1a"/>
              <w:rPr>
                <w:lang w:val="sk-SK"/>
              </w:rPr>
            </w:pPr>
            <w:r w:rsidRPr="003A7DB1">
              <w:rPr>
                <w:lang w:val="sk-SK"/>
              </w:rPr>
              <w:t>duration (seconds)</w:t>
            </w:r>
          </w:p>
        </w:tc>
        <w:tc>
          <w:tcPr>
            <w:tcW w:w="0" w:type="auto"/>
            <w:tcMar>
              <w:top w:w="100" w:type="dxa"/>
              <w:left w:w="100" w:type="dxa"/>
              <w:bottom w:w="100" w:type="dxa"/>
              <w:right w:w="100" w:type="dxa"/>
            </w:tcMar>
            <w:hideMark/>
          </w:tcPr>
          <w:p w14:paraId="6B0B8C2E"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350DAC4F" w14:textId="77777777" w:rsidR="002D1E54" w:rsidRPr="003A7DB1" w:rsidRDefault="002D1E54" w:rsidP="000A37CE">
            <w:pPr>
              <w:pStyle w:val="p1a"/>
              <w:rPr>
                <w:lang w:val="sk-SK"/>
              </w:rPr>
            </w:pPr>
            <w:r w:rsidRPr="003A7DB1">
              <w:rPr>
                <w:lang w:val="sk-SK"/>
              </w:rPr>
              <w:t>trvanie pozorovania</w:t>
            </w:r>
          </w:p>
        </w:tc>
      </w:tr>
      <w:tr w:rsidR="002D1E54" w:rsidRPr="003A7DB1" w14:paraId="57F5865D" w14:textId="77777777" w:rsidTr="000A37CE">
        <w:trPr>
          <w:trHeight w:val="227"/>
        </w:trPr>
        <w:tc>
          <w:tcPr>
            <w:tcW w:w="0" w:type="auto"/>
            <w:tcMar>
              <w:top w:w="100" w:type="dxa"/>
              <w:left w:w="100" w:type="dxa"/>
              <w:bottom w:w="100" w:type="dxa"/>
              <w:right w:w="100" w:type="dxa"/>
            </w:tcMar>
            <w:hideMark/>
          </w:tcPr>
          <w:p w14:paraId="300006AB" w14:textId="77777777" w:rsidR="002D1E54" w:rsidRPr="003A7DB1" w:rsidRDefault="002D1E54" w:rsidP="000A37CE">
            <w:pPr>
              <w:pStyle w:val="p1a"/>
              <w:rPr>
                <w:lang w:val="sk-SK"/>
              </w:rPr>
            </w:pPr>
            <w:r w:rsidRPr="003A7DB1">
              <w:rPr>
                <w:lang w:val="sk-SK"/>
              </w:rPr>
              <w:t>duration (hours/min)</w:t>
            </w:r>
          </w:p>
        </w:tc>
        <w:tc>
          <w:tcPr>
            <w:tcW w:w="0" w:type="auto"/>
            <w:tcMar>
              <w:top w:w="100" w:type="dxa"/>
              <w:left w:w="100" w:type="dxa"/>
              <w:bottom w:w="100" w:type="dxa"/>
              <w:right w:w="100" w:type="dxa"/>
            </w:tcMar>
            <w:hideMark/>
          </w:tcPr>
          <w:p w14:paraId="0C0CA86A"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5CA59943" w14:textId="77777777" w:rsidR="002D1E54" w:rsidRPr="003A7DB1" w:rsidRDefault="002D1E54" w:rsidP="000A37CE">
            <w:pPr>
              <w:pStyle w:val="p1a"/>
              <w:rPr>
                <w:lang w:val="sk-SK"/>
              </w:rPr>
            </w:pPr>
            <w:r w:rsidRPr="003A7DB1">
              <w:rPr>
                <w:lang w:val="sk-SK"/>
              </w:rPr>
              <w:t>slovný opis trvania pozorovania</w:t>
            </w:r>
          </w:p>
        </w:tc>
      </w:tr>
      <w:tr w:rsidR="002D1E54" w:rsidRPr="003A7DB1" w14:paraId="4ED1DBA9" w14:textId="77777777" w:rsidTr="000A37CE">
        <w:trPr>
          <w:trHeight w:val="227"/>
        </w:trPr>
        <w:tc>
          <w:tcPr>
            <w:tcW w:w="0" w:type="auto"/>
            <w:tcMar>
              <w:top w:w="100" w:type="dxa"/>
              <w:left w:w="100" w:type="dxa"/>
              <w:bottom w:w="100" w:type="dxa"/>
              <w:right w:w="100" w:type="dxa"/>
            </w:tcMar>
            <w:hideMark/>
          </w:tcPr>
          <w:p w14:paraId="013094A0" w14:textId="77777777" w:rsidR="002D1E54" w:rsidRPr="003A7DB1" w:rsidRDefault="002D1E54" w:rsidP="000A37CE">
            <w:pPr>
              <w:pStyle w:val="p1a"/>
              <w:rPr>
                <w:lang w:val="sk-SK"/>
              </w:rPr>
            </w:pPr>
            <w:r w:rsidRPr="003A7DB1">
              <w:rPr>
                <w:lang w:val="sk-SK"/>
              </w:rPr>
              <w:t>comments</w:t>
            </w:r>
          </w:p>
        </w:tc>
        <w:tc>
          <w:tcPr>
            <w:tcW w:w="0" w:type="auto"/>
            <w:tcMar>
              <w:top w:w="100" w:type="dxa"/>
              <w:left w:w="100" w:type="dxa"/>
              <w:bottom w:w="100" w:type="dxa"/>
              <w:right w:w="100" w:type="dxa"/>
            </w:tcMar>
            <w:hideMark/>
          </w:tcPr>
          <w:p w14:paraId="3FC274C0" w14:textId="77777777" w:rsidR="002D1E54" w:rsidRPr="003A7DB1" w:rsidRDefault="002D1E54" w:rsidP="000A37CE">
            <w:pPr>
              <w:pStyle w:val="p1a"/>
              <w:rPr>
                <w:lang w:val="sk-SK"/>
              </w:rPr>
            </w:pPr>
            <w:r w:rsidRPr="003A7DB1">
              <w:rPr>
                <w:lang w:val="sk-SK"/>
              </w:rPr>
              <w:t>String</w:t>
            </w:r>
          </w:p>
        </w:tc>
        <w:tc>
          <w:tcPr>
            <w:tcW w:w="0" w:type="auto"/>
            <w:tcMar>
              <w:top w:w="100" w:type="dxa"/>
              <w:left w:w="100" w:type="dxa"/>
              <w:bottom w:w="100" w:type="dxa"/>
              <w:right w:w="100" w:type="dxa"/>
            </w:tcMar>
            <w:hideMark/>
          </w:tcPr>
          <w:p w14:paraId="2205AD30" w14:textId="77777777" w:rsidR="002D1E54" w:rsidRPr="003A7DB1" w:rsidRDefault="002D1E54" w:rsidP="000A37CE">
            <w:pPr>
              <w:pStyle w:val="p1a"/>
              <w:rPr>
                <w:lang w:val="sk-SK"/>
              </w:rPr>
            </w:pPr>
            <w:r w:rsidRPr="003A7DB1">
              <w:rPr>
                <w:lang w:val="sk-SK"/>
              </w:rPr>
              <w:t>slovný opis pozorovania</w:t>
            </w:r>
          </w:p>
        </w:tc>
      </w:tr>
      <w:tr w:rsidR="002D1E54" w:rsidRPr="003A7DB1" w14:paraId="46A77E3A" w14:textId="77777777" w:rsidTr="000A37CE">
        <w:trPr>
          <w:trHeight w:val="227"/>
        </w:trPr>
        <w:tc>
          <w:tcPr>
            <w:tcW w:w="0" w:type="auto"/>
            <w:tcMar>
              <w:top w:w="100" w:type="dxa"/>
              <w:left w:w="100" w:type="dxa"/>
              <w:bottom w:w="100" w:type="dxa"/>
              <w:right w:w="100" w:type="dxa"/>
            </w:tcMar>
            <w:hideMark/>
          </w:tcPr>
          <w:p w14:paraId="63E4B856" w14:textId="77777777" w:rsidR="002D1E54" w:rsidRPr="003A7DB1" w:rsidRDefault="002D1E54" w:rsidP="000A37CE">
            <w:pPr>
              <w:pStyle w:val="p1a"/>
              <w:rPr>
                <w:lang w:val="sk-SK"/>
              </w:rPr>
            </w:pPr>
            <w:r w:rsidRPr="003A7DB1">
              <w:rPr>
                <w:lang w:val="sk-SK"/>
              </w:rPr>
              <w:t>date posted</w:t>
            </w:r>
          </w:p>
        </w:tc>
        <w:tc>
          <w:tcPr>
            <w:tcW w:w="0" w:type="auto"/>
            <w:tcMar>
              <w:top w:w="100" w:type="dxa"/>
              <w:left w:w="100" w:type="dxa"/>
              <w:bottom w:w="100" w:type="dxa"/>
              <w:right w:w="100" w:type="dxa"/>
            </w:tcMar>
            <w:hideMark/>
          </w:tcPr>
          <w:p w14:paraId="5880A231" w14:textId="77777777" w:rsidR="002D1E54" w:rsidRPr="003A7DB1" w:rsidRDefault="002D1E54" w:rsidP="000A37CE">
            <w:pPr>
              <w:pStyle w:val="p1a"/>
              <w:rPr>
                <w:lang w:val="sk-SK"/>
              </w:rPr>
            </w:pPr>
            <w:r w:rsidRPr="003A7DB1">
              <w:rPr>
                <w:lang w:val="sk-SK"/>
              </w:rPr>
              <w:t>DateTime</w:t>
            </w:r>
          </w:p>
        </w:tc>
        <w:tc>
          <w:tcPr>
            <w:tcW w:w="0" w:type="auto"/>
            <w:tcMar>
              <w:top w:w="100" w:type="dxa"/>
              <w:left w:w="100" w:type="dxa"/>
              <w:bottom w:w="100" w:type="dxa"/>
              <w:right w:w="100" w:type="dxa"/>
            </w:tcMar>
            <w:hideMark/>
          </w:tcPr>
          <w:p w14:paraId="59DB21AB" w14:textId="77777777" w:rsidR="002D1E54" w:rsidRPr="003A7DB1" w:rsidRDefault="002D1E54" w:rsidP="000A37CE">
            <w:pPr>
              <w:pStyle w:val="p1a"/>
              <w:rPr>
                <w:lang w:val="sk-SK"/>
              </w:rPr>
            </w:pPr>
            <w:r w:rsidRPr="003A7DB1">
              <w:rPr>
                <w:lang w:val="sk-SK"/>
              </w:rPr>
              <w:t>dátum nahlásenia pozorovania</w:t>
            </w:r>
          </w:p>
        </w:tc>
      </w:tr>
      <w:tr w:rsidR="002D1E54" w:rsidRPr="003A7DB1" w14:paraId="1C9B0254" w14:textId="77777777" w:rsidTr="000A37CE">
        <w:trPr>
          <w:trHeight w:val="227"/>
        </w:trPr>
        <w:tc>
          <w:tcPr>
            <w:tcW w:w="0" w:type="auto"/>
            <w:tcMar>
              <w:top w:w="100" w:type="dxa"/>
              <w:left w:w="100" w:type="dxa"/>
              <w:bottom w:w="100" w:type="dxa"/>
              <w:right w:w="100" w:type="dxa"/>
            </w:tcMar>
            <w:hideMark/>
          </w:tcPr>
          <w:p w14:paraId="22A2607F" w14:textId="77777777" w:rsidR="002D1E54" w:rsidRPr="003A7DB1" w:rsidRDefault="002D1E54" w:rsidP="000A37CE">
            <w:pPr>
              <w:pStyle w:val="p1a"/>
              <w:rPr>
                <w:lang w:val="sk-SK"/>
              </w:rPr>
            </w:pPr>
            <w:r w:rsidRPr="003A7DB1">
              <w:rPr>
                <w:lang w:val="sk-SK"/>
              </w:rPr>
              <w:t>latitude</w:t>
            </w:r>
          </w:p>
        </w:tc>
        <w:tc>
          <w:tcPr>
            <w:tcW w:w="0" w:type="auto"/>
            <w:tcMar>
              <w:top w:w="100" w:type="dxa"/>
              <w:left w:w="100" w:type="dxa"/>
              <w:bottom w:w="100" w:type="dxa"/>
              <w:right w:w="100" w:type="dxa"/>
            </w:tcMar>
            <w:hideMark/>
          </w:tcPr>
          <w:p w14:paraId="4A5CB16B"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610F2212" w14:textId="77777777" w:rsidR="002D1E54" w:rsidRPr="003A7DB1" w:rsidRDefault="002D1E54" w:rsidP="000A37CE">
            <w:pPr>
              <w:pStyle w:val="p1a"/>
              <w:rPr>
                <w:lang w:val="sk-SK"/>
              </w:rPr>
            </w:pPr>
            <w:r w:rsidRPr="003A7DB1">
              <w:rPr>
                <w:lang w:val="sk-SK"/>
              </w:rPr>
              <w:t>zemepisná šírka pozorovania</w:t>
            </w:r>
          </w:p>
        </w:tc>
      </w:tr>
      <w:tr w:rsidR="002D1E54" w:rsidRPr="003A7DB1" w14:paraId="0A754E88" w14:textId="77777777" w:rsidTr="000A37CE">
        <w:trPr>
          <w:trHeight w:val="227"/>
        </w:trPr>
        <w:tc>
          <w:tcPr>
            <w:tcW w:w="0" w:type="auto"/>
            <w:tcMar>
              <w:top w:w="100" w:type="dxa"/>
              <w:left w:w="100" w:type="dxa"/>
              <w:bottom w:w="100" w:type="dxa"/>
              <w:right w:w="100" w:type="dxa"/>
            </w:tcMar>
            <w:hideMark/>
          </w:tcPr>
          <w:p w14:paraId="01B518AD" w14:textId="77777777" w:rsidR="002D1E54" w:rsidRPr="003A7DB1" w:rsidRDefault="002D1E54" w:rsidP="000A37CE">
            <w:pPr>
              <w:pStyle w:val="p1a"/>
              <w:rPr>
                <w:lang w:val="sk-SK"/>
              </w:rPr>
            </w:pPr>
            <w:r w:rsidRPr="003A7DB1">
              <w:rPr>
                <w:lang w:val="sk-SK"/>
              </w:rPr>
              <w:t>longitude</w:t>
            </w:r>
          </w:p>
        </w:tc>
        <w:tc>
          <w:tcPr>
            <w:tcW w:w="0" w:type="auto"/>
            <w:tcMar>
              <w:top w:w="100" w:type="dxa"/>
              <w:left w:w="100" w:type="dxa"/>
              <w:bottom w:w="100" w:type="dxa"/>
              <w:right w:w="100" w:type="dxa"/>
            </w:tcMar>
            <w:hideMark/>
          </w:tcPr>
          <w:p w14:paraId="1B805541" w14:textId="77777777" w:rsidR="002D1E54" w:rsidRPr="003A7DB1" w:rsidRDefault="002D1E54" w:rsidP="000A37CE">
            <w:pPr>
              <w:pStyle w:val="p1a"/>
              <w:rPr>
                <w:lang w:val="sk-SK"/>
              </w:rPr>
            </w:pPr>
            <w:r w:rsidRPr="003A7DB1">
              <w:rPr>
                <w:lang w:val="sk-SK"/>
              </w:rPr>
              <w:t>Numeric</w:t>
            </w:r>
          </w:p>
        </w:tc>
        <w:tc>
          <w:tcPr>
            <w:tcW w:w="0" w:type="auto"/>
            <w:tcMar>
              <w:top w:w="100" w:type="dxa"/>
              <w:left w:w="100" w:type="dxa"/>
              <w:bottom w:w="100" w:type="dxa"/>
              <w:right w:w="100" w:type="dxa"/>
            </w:tcMar>
            <w:hideMark/>
          </w:tcPr>
          <w:p w14:paraId="25535F21" w14:textId="77777777" w:rsidR="002D1E54" w:rsidRPr="003A7DB1" w:rsidRDefault="002D1E54" w:rsidP="000A37CE">
            <w:pPr>
              <w:pStyle w:val="p1a"/>
              <w:rPr>
                <w:lang w:val="sk-SK"/>
              </w:rPr>
            </w:pPr>
            <w:r w:rsidRPr="003A7DB1">
              <w:rPr>
                <w:lang w:val="sk-SK"/>
              </w:rPr>
              <w:t>zemepisná dĺžka pozorovania</w:t>
            </w:r>
          </w:p>
        </w:tc>
      </w:tr>
    </w:tbl>
    <w:p w14:paraId="51526D34" w14:textId="77777777" w:rsidR="002D1E54" w:rsidRPr="003A7DB1" w:rsidRDefault="002D1E54" w:rsidP="002D1E54">
      <w:pPr>
        <w:pStyle w:val="p1a"/>
        <w:rPr>
          <w:lang w:val="sk-SK"/>
        </w:rPr>
      </w:pPr>
    </w:p>
    <w:p w14:paraId="62344DC3" w14:textId="77777777" w:rsidR="003A7DB1" w:rsidRPr="003A7DB1" w:rsidRDefault="002D1E54" w:rsidP="003A7DB1">
      <w:pPr>
        <w:ind w:firstLine="0"/>
        <w:rPr>
          <w:lang w:val="sk-SK"/>
        </w:rPr>
      </w:pPr>
      <w:r w:rsidRPr="003A7DB1">
        <w:rPr>
          <w:lang w:val="sk-SK"/>
        </w:rPr>
        <w:t>Dáta vznikali pravdepodobne ručným vypĺňaním veľkým počtom respondentov, čiže očakávali sme isté nečistoty v dátach, ako n</w:t>
      </w:r>
      <w:r w:rsidR="000A37CE" w:rsidRPr="003A7DB1">
        <w:rPr>
          <w:lang w:val="sk-SK"/>
        </w:rPr>
        <w:t>apr. hodnoty v nesprávnych stĺp</w:t>
      </w:r>
      <w:r w:rsidRPr="003A7DB1">
        <w:rPr>
          <w:lang w:val="sk-SK"/>
        </w:rPr>
        <w:t xml:space="preserve">coch alebo formátoch. Aby sme odhadli, akú veľkú časť dát nepoužijeme,  a taktiež aby sme si spravili prvotnú predstavu o samotných dátach, vykonali sme prieskumnú analýzu. Najzaujímavejšie pre nás vyšli stĺpce </w:t>
      </w:r>
      <w:r w:rsidRPr="003A7DB1">
        <w:rPr>
          <w:i/>
          <w:lang w:val="sk-SK"/>
        </w:rPr>
        <w:t>country</w:t>
      </w:r>
      <w:r w:rsidRPr="003A7DB1">
        <w:rPr>
          <w:lang w:val="sk-SK"/>
        </w:rPr>
        <w:t xml:space="preserve">, </w:t>
      </w:r>
      <w:r w:rsidRPr="003A7DB1">
        <w:rPr>
          <w:i/>
          <w:lang w:val="sk-SK"/>
        </w:rPr>
        <w:t>state</w:t>
      </w:r>
      <w:r w:rsidR="00CD5A53">
        <w:rPr>
          <w:lang w:val="sk-SK"/>
        </w:rPr>
        <w:t xml:space="preserve"> a</w:t>
      </w:r>
      <w:r w:rsidRPr="003A7DB1">
        <w:rPr>
          <w:lang w:val="sk-SK"/>
        </w:rPr>
        <w:t xml:space="preserve"> </w:t>
      </w:r>
      <w:r w:rsidRPr="003A7DB1">
        <w:rPr>
          <w:i/>
          <w:lang w:val="sk-SK"/>
        </w:rPr>
        <w:t>shape</w:t>
      </w:r>
      <w:r w:rsidRPr="00CD5A53">
        <w:rPr>
          <w:lang w:val="sk-SK"/>
        </w:rPr>
        <w:t>.</w:t>
      </w:r>
      <w:r w:rsidRPr="003A7DB1">
        <w:rPr>
          <w:lang w:val="sk-SK"/>
        </w:rPr>
        <w:t xml:space="preserve"> Vytvorili sme pre tieto črty histogramy počtu pozorovaní (obr. 1 – </w:t>
      </w:r>
      <w:r w:rsidR="00CD5A53">
        <w:rPr>
          <w:lang w:val="sk-SK"/>
        </w:rPr>
        <w:t>2</w:t>
      </w:r>
      <w:r w:rsidRPr="003A7DB1">
        <w:rPr>
          <w:lang w:val="sk-SK"/>
        </w:rPr>
        <w:t>)</w:t>
      </w:r>
      <w:r w:rsidR="003A7DB1" w:rsidRPr="003A7DB1">
        <w:rPr>
          <w:lang w:val="sk-SK"/>
        </w:rPr>
        <w:t>.</w:t>
      </w:r>
    </w:p>
    <w:p w14:paraId="0B9824EF" w14:textId="77777777" w:rsidR="000A37CE" w:rsidRPr="003A7DB1" w:rsidRDefault="000A37CE" w:rsidP="003A7DB1">
      <w:pPr>
        <w:ind w:firstLine="0"/>
        <w:rPr>
          <w:lang w:val="sk-SK"/>
        </w:rPr>
      </w:pPr>
      <w:r w:rsidRPr="003A7DB1">
        <w:rPr>
          <w:noProof/>
          <w:lang w:val="sk-SK" w:eastAsia="sk-SK"/>
        </w:rPr>
        <w:drawing>
          <wp:inline distT="0" distB="0" distL="0" distR="0" wp14:anchorId="6AC86655" wp14:editId="250AB6A1">
            <wp:extent cx="4381500" cy="1724025"/>
            <wp:effectExtent l="0" t="0" r="0" b="0"/>
            <wp:docPr id="3" name="Obrázok 3" descr="C:\Users\Home\Desktop\states_cou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states_countri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500" cy="1724025"/>
                    </a:xfrm>
                    <a:prstGeom prst="rect">
                      <a:avLst/>
                    </a:prstGeom>
                    <a:noFill/>
                    <a:ln>
                      <a:noFill/>
                    </a:ln>
                  </pic:spPr>
                </pic:pic>
              </a:graphicData>
            </a:graphic>
          </wp:inline>
        </w:drawing>
      </w:r>
    </w:p>
    <w:p w14:paraId="66CD984C" w14:textId="1F7C0FB0" w:rsidR="000A37CE" w:rsidRPr="003A7DB1" w:rsidRDefault="000A37CE" w:rsidP="000A37CE">
      <w:pPr>
        <w:pStyle w:val="figurecaption"/>
        <w:rPr>
          <w:lang w:val="sk-SK"/>
        </w:rPr>
      </w:pPr>
      <w:r w:rsidRPr="003A7DB1">
        <w:rPr>
          <w:b/>
          <w:lang w:val="sk-SK"/>
        </w:rPr>
        <w:t xml:space="preserve">Fig.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00D07D76">
        <w:rPr>
          <w:b/>
          <w:noProof/>
          <w:lang w:val="sk-SK"/>
        </w:rPr>
        <w:t>1</w:t>
      </w:r>
      <w:r w:rsidRPr="003A7DB1">
        <w:rPr>
          <w:b/>
          <w:lang w:val="sk-SK"/>
        </w:rPr>
        <w:fldChar w:fldCharType="end"/>
      </w:r>
      <w:r w:rsidRPr="003A7DB1">
        <w:rPr>
          <w:b/>
          <w:lang w:val="sk-SK"/>
        </w:rPr>
        <w:t>.</w:t>
      </w:r>
      <w:r w:rsidRPr="003A7DB1">
        <w:rPr>
          <w:lang w:val="sk-SK"/>
        </w:rPr>
        <w:t xml:space="preserve"> Počet pozorovaní UFO v jednotlivých krajinách a štátoch USA </w:t>
      </w:r>
    </w:p>
    <w:p w14:paraId="785893A4" w14:textId="77777777" w:rsidR="003A7DB1" w:rsidRPr="003A7DB1" w:rsidRDefault="003A7DB1" w:rsidP="003A7DB1">
      <w:pPr>
        <w:ind w:firstLine="0"/>
        <w:rPr>
          <w:lang w:val="sk-SK"/>
        </w:rPr>
      </w:pPr>
      <w:r w:rsidRPr="003A7DB1">
        <w:rPr>
          <w:lang w:val="sk-SK"/>
        </w:rPr>
        <w:lastRenderedPageBreak/>
        <w:t xml:space="preserve">Z obrázka 1 vyplýva, že UFO bolo najčastejšie pozorované v pobrežných štátoch USA. Obrázok </w:t>
      </w:r>
      <w:r w:rsidR="00CD5A53">
        <w:rPr>
          <w:lang w:val="sk-SK"/>
        </w:rPr>
        <w:t>2</w:t>
      </w:r>
      <w:r w:rsidRPr="003A7DB1">
        <w:rPr>
          <w:lang w:val="sk-SK"/>
        </w:rPr>
        <w:t xml:space="preserve"> hovorí o tvare, ktorým svedkovia opísali údajne UFO. Už v tejto skorej </w:t>
      </w:r>
      <w:r w:rsidR="00CD5A53" w:rsidRPr="003A7DB1">
        <w:rPr>
          <w:lang w:val="sk-SK"/>
        </w:rPr>
        <w:t>fáze</w:t>
      </w:r>
      <w:r w:rsidRPr="003A7DB1">
        <w:rPr>
          <w:lang w:val="sk-SK"/>
        </w:rPr>
        <w:t xml:space="preserve"> je vidno, že dáta si budú vyžadovať predspracovanie, keďže napr. “</w:t>
      </w:r>
      <w:r w:rsidRPr="00CD5A53">
        <w:rPr>
          <w:i/>
          <w:lang w:val="sk-SK"/>
        </w:rPr>
        <w:t>Sphere</w:t>
      </w:r>
      <w:r w:rsidRPr="003A7DB1">
        <w:rPr>
          <w:lang w:val="sk-SK"/>
        </w:rPr>
        <w:t>”, “</w:t>
      </w:r>
      <w:r w:rsidRPr="00CD5A53">
        <w:rPr>
          <w:i/>
          <w:lang w:val="sk-SK"/>
        </w:rPr>
        <w:t>Circle</w:t>
      </w:r>
      <w:r w:rsidRPr="003A7DB1">
        <w:rPr>
          <w:lang w:val="sk-SK"/>
        </w:rPr>
        <w:t>” a “</w:t>
      </w:r>
      <w:r w:rsidRPr="00CD5A53">
        <w:rPr>
          <w:i/>
          <w:lang w:val="sk-SK"/>
        </w:rPr>
        <w:t>Disk</w:t>
      </w:r>
      <w:r w:rsidRPr="003A7DB1">
        <w:rPr>
          <w:lang w:val="sk-SK"/>
        </w:rPr>
        <w:t>” sú podľa nás veľmi ťažko od seba rozpoznateľné a teda bolo by vhodné ich zlúčiť.</w:t>
      </w:r>
    </w:p>
    <w:p w14:paraId="1A3A5EA5" w14:textId="77777777" w:rsidR="00EE626F" w:rsidRDefault="00EE626F" w:rsidP="003A7DB1">
      <w:pPr>
        <w:pStyle w:val="image"/>
        <w:rPr>
          <w:noProof/>
          <w:lang w:val="sk-SK" w:eastAsia="sk-SK"/>
        </w:rPr>
      </w:pPr>
    </w:p>
    <w:p w14:paraId="7924FA54" w14:textId="46432DA1" w:rsidR="003A7DB1" w:rsidRPr="003A7DB1" w:rsidRDefault="003A7DB1" w:rsidP="003A7DB1">
      <w:pPr>
        <w:pStyle w:val="image"/>
        <w:rPr>
          <w:lang w:val="sk-SK"/>
        </w:rPr>
      </w:pPr>
      <w:r w:rsidRPr="003A7DB1">
        <w:rPr>
          <w:noProof/>
          <w:lang w:val="sk-SK" w:eastAsia="sk-SK"/>
        </w:rPr>
        <w:drawing>
          <wp:inline distT="0" distB="0" distL="0" distR="0" wp14:anchorId="270CF9C2" wp14:editId="2998C291">
            <wp:extent cx="4331527" cy="1631146"/>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shapes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31527" cy="1631146"/>
                    </a:xfrm>
                    <a:prstGeom prst="rect">
                      <a:avLst/>
                    </a:prstGeom>
                    <a:noFill/>
                    <a:ln>
                      <a:noFill/>
                    </a:ln>
                    <a:extLst>
                      <a:ext uri="{53640926-AAD7-44D8-BBD7-CCE9431645EC}">
                        <a14:shadowObscured xmlns:a14="http://schemas.microsoft.com/office/drawing/2010/main"/>
                      </a:ext>
                    </a:extLst>
                  </pic:spPr>
                </pic:pic>
              </a:graphicData>
            </a:graphic>
          </wp:inline>
        </w:drawing>
      </w:r>
    </w:p>
    <w:p w14:paraId="1AA45D2E" w14:textId="4A35ED28" w:rsidR="003A7DB1" w:rsidRPr="003A7DB1" w:rsidRDefault="003A7DB1" w:rsidP="003A7DB1">
      <w:pPr>
        <w:pStyle w:val="figurecaption"/>
        <w:rPr>
          <w:lang w:val="sk-SK"/>
        </w:rPr>
      </w:pPr>
      <w:r w:rsidRPr="003A7DB1">
        <w:rPr>
          <w:b/>
          <w:lang w:val="sk-SK"/>
        </w:rPr>
        <w:t xml:space="preserve">Fig.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00D07D76">
        <w:rPr>
          <w:b/>
          <w:noProof/>
          <w:lang w:val="sk-SK"/>
        </w:rPr>
        <w:t>2</w:t>
      </w:r>
      <w:r w:rsidRPr="003A7DB1">
        <w:rPr>
          <w:b/>
          <w:lang w:val="sk-SK"/>
        </w:rPr>
        <w:fldChar w:fldCharType="end"/>
      </w:r>
      <w:r w:rsidRPr="003A7DB1">
        <w:rPr>
          <w:b/>
          <w:lang w:val="sk-SK"/>
        </w:rPr>
        <w:t>.</w:t>
      </w:r>
      <w:r w:rsidRPr="003A7DB1">
        <w:rPr>
          <w:lang w:val="sk-SK"/>
        </w:rPr>
        <w:t xml:space="preserve"> Počet pozorovaní podľa tvaru UFO</w:t>
      </w:r>
    </w:p>
    <w:p w14:paraId="2E978082" w14:textId="77777777" w:rsidR="003A7DB1" w:rsidRPr="003A7DB1" w:rsidRDefault="003A7DB1" w:rsidP="003A7DB1">
      <w:pPr>
        <w:pStyle w:val="p1a"/>
        <w:rPr>
          <w:lang w:val="sk-SK"/>
        </w:rPr>
      </w:pPr>
      <w:r w:rsidRPr="003A7DB1">
        <w:rPr>
          <w:lang w:val="sk-SK"/>
        </w:rPr>
        <w:t>Ostatne atribúty, ktoré majú pre nás význam sú</w:t>
      </w:r>
      <w:r w:rsidR="00CD5A53">
        <w:rPr>
          <w:lang w:val="sk-SK"/>
        </w:rPr>
        <w:t xml:space="preserve"> </w:t>
      </w:r>
      <w:r w:rsidRPr="003A7DB1">
        <w:rPr>
          <w:lang w:val="sk-SK"/>
        </w:rPr>
        <w:t>:</w:t>
      </w:r>
    </w:p>
    <w:p w14:paraId="0529CA0E" w14:textId="77777777" w:rsidR="003A7DB1" w:rsidRPr="003A7DB1" w:rsidRDefault="003A7DB1" w:rsidP="003A7DB1">
      <w:pPr>
        <w:pStyle w:val="bulletitem"/>
        <w:rPr>
          <w:lang w:val="sk-SK"/>
        </w:rPr>
      </w:pPr>
      <w:r w:rsidRPr="003A7DB1">
        <w:rPr>
          <w:lang w:val="sk-SK"/>
        </w:rPr>
        <w:t>čas a trvanie pozorovania</w:t>
      </w:r>
    </w:p>
    <w:p w14:paraId="2F3931DC" w14:textId="77777777" w:rsidR="003A7DB1" w:rsidRPr="003A7DB1" w:rsidRDefault="003A7DB1" w:rsidP="003A7DB1">
      <w:pPr>
        <w:pStyle w:val="bulletitem"/>
        <w:rPr>
          <w:lang w:val="sk-SK"/>
        </w:rPr>
      </w:pPr>
      <w:r w:rsidRPr="003A7DB1">
        <w:rPr>
          <w:lang w:val="sk-SK"/>
        </w:rPr>
        <w:t>v ktorej časti dňa sa pozorovanie udialo - deň, noc, šero...</w:t>
      </w:r>
    </w:p>
    <w:p w14:paraId="403A964B" w14:textId="77777777" w:rsidR="003A7DB1" w:rsidRPr="003A7DB1" w:rsidRDefault="003A7DB1" w:rsidP="003A7DB1">
      <w:pPr>
        <w:pStyle w:val="bulletitem"/>
        <w:rPr>
          <w:lang w:val="sk-SK"/>
        </w:rPr>
      </w:pPr>
      <w:r w:rsidRPr="003A7DB1">
        <w:rPr>
          <w:lang w:val="sk-SK"/>
        </w:rPr>
        <w:t>opis udalosti, z ktorej vieme vyextrahovať ďalšie črty</w:t>
      </w:r>
    </w:p>
    <w:p w14:paraId="22A49F21" w14:textId="77777777" w:rsidR="003A7DB1" w:rsidRDefault="003A7DB1" w:rsidP="003A7DB1">
      <w:pPr>
        <w:pStyle w:val="bulletitem"/>
        <w:rPr>
          <w:lang w:val="sk-SK"/>
        </w:rPr>
      </w:pPr>
      <w:r w:rsidRPr="003A7DB1">
        <w:rPr>
          <w:lang w:val="sk-SK"/>
        </w:rPr>
        <w:t>presné súradnice pozorovania</w:t>
      </w:r>
    </w:p>
    <w:p w14:paraId="3FBD1355" w14:textId="4D41AE46" w:rsidR="004F4E7E" w:rsidRPr="003A7DB1" w:rsidRDefault="004F4E7E" w:rsidP="004F4E7E">
      <w:pPr>
        <w:pStyle w:val="heading2"/>
        <w:rPr>
          <w:lang w:val="sk-SK"/>
        </w:rPr>
      </w:pPr>
      <w:r>
        <w:rPr>
          <w:lang w:val="sk-SK"/>
        </w:rPr>
        <w:t>Opis prác iných autorov</w:t>
      </w:r>
    </w:p>
    <w:p w14:paraId="02603425" w14:textId="6B550269" w:rsidR="004F4E7E" w:rsidRDefault="005754B1" w:rsidP="006723A7">
      <w:pPr>
        <w:rPr>
          <w:lang w:val="sk-SK"/>
        </w:rPr>
      </w:pPr>
      <w:r>
        <w:rPr>
          <w:lang w:val="sk-SK"/>
        </w:rPr>
        <w:t xml:space="preserve">Zhlukovanie pozorovaní UFO bolo predmetov skúmania už dávnejšie. </w:t>
      </w:r>
      <w:r w:rsidR="00D07D76">
        <w:rPr>
          <w:lang w:val="sk-SK"/>
        </w:rPr>
        <w:fldChar w:fldCharType="begin" w:fldLock="1"/>
      </w:r>
      <w:r w:rsidR="00D07D76">
        <w:rPr>
          <w:lang w:val="sk-SK"/>
        </w:rPr>
        <w:instrText>ADDIN CSL_CITATION { "citationItems" : [ { "id" : "ITEM-1", "itemData" : { "author" : [ { "dropping-particle" : "", "family" : "Malozemo", "given" : "Alex J", "non-dropping-particle" : "", "parse-names" : false, "suffix" : "" } ], "id" : "ITEM-1", "issued" : { "date-parts" : [ [ "2012" ] ] }, "page" : "1-14", "title" : "CMSC 726 Final Project Report : Classifying UFO Sightings", "type" : "article-journal" }, "uris" : [ "http://www.mendeley.com/documents/?uuid=494f3d00-9e64-4750-a6ab-47d4bc16eadf" ] } ], "mendeley" : { "formattedCitation" : "(Malozemo 2012)", "plainTextFormattedCitation" : "(Malozemo 2012)", "previouslyFormattedCitation" : "(Malozemo 2012)" }, "properties" : { "noteIndex" : 0 }, "schema" : "https://github.com/citation-style-language/schema/raw/master/csl-citation.json" }</w:instrText>
      </w:r>
      <w:r w:rsidR="00D07D76">
        <w:rPr>
          <w:lang w:val="sk-SK"/>
        </w:rPr>
        <w:fldChar w:fldCharType="separate"/>
      </w:r>
      <w:r w:rsidR="00D07D76" w:rsidRPr="00D07D76">
        <w:rPr>
          <w:noProof/>
          <w:lang w:val="sk-SK"/>
        </w:rPr>
        <w:t>(Malozemo 2012)</w:t>
      </w:r>
      <w:r w:rsidR="00D07D76">
        <w:rPr>
          <w:lang w:val="sk-SK"/>
        </w:rPr>
        <w:fldChar w:fldCharType="end"/>
      </w:r>
      <w:r w:rsidR="00D07D76">
        <w:rPr>
          <w:lang w:val="sk-SK"/>
        </w:rPr>
        <w:t xml:space="preserve"> </w:t>
      </w:r>
      <w:r>
        <w:rPr>
          <w:lang w:val="sk-SK"/>
        </w:rPr>
        <w:t>skúmali aplikovanie viacerých metód strojového učenia, okrem iného aj zhlukovanie. Využili algoritmus K-Means pri k=8. Použili takmer rovnaké atribúty ako sme využili my.</w:t>
      </w:r>
      <w:r w:rsidR="006723A7">
        <w:rPr>
          <w:lang w:val="sk-SK"/>
        </w:rPr>
        <w:t xml:space="preserve"> Z datasetu uvažovali len pozorovania v intervale január 2000 – november 2012 (dátum písania práce). Pozorovania UFO sa snažili klasifikovať ako planéty, satelity, ISS apod. Z ich experimentu vyplynulo, že trénovanie bez učiteľa, t.j. zhlukovanie, neprinieslo požadované výsledky. Oveľa úspešnejšia bola klasifikácia, pri ktorej využili dodatočné informácie o pozorovaniach z NASA. Tieto informácie predstavovali vysvetlenie pozorovania, t.j. vopred zmienené planéty, satelity, ISS. Tieto</w:t>
      </w:r>
      <w:r w:rsidR="00EE467C">
        <w:rPr>
          <w:lang w:val="sk-SK"/>
        </w:rPr>
        <w:t xml:space="preserve"> informácie však boli poskytnuté iba k 4.4% záznamov z</w:t>
      </w:r>
      <w:r w:rsidR="006723A7">
        <w:rPr>
          <w:lang w:val="sk-SK"/>
        </w:rPr>
        <w:t xml:space="preserve"> datasetu. Na tejto podmnožine dosiahla ich klasifikácia úspešnosť 43%.    </w:t>
      </w:r>
      <w:r>
        <w:rPr>
          <w:lang w:val="sk-SK"/>
        </w:rPr>
        <w:t xml:space="preserve"> </w:t>
      </w:r>
    </w:p>
    <w:p w14:paraId="13370FA3" w14:textId="636C12AF" w:rsidR="00F019D6" w:rsidRDefault="005710A9" w:rsidP="006723A7">
      <w:pPr>
        <w:rPr>
          <w:lang w:val="sk-SK"/>
        </w:rPr>
      </w:pPr>
      <w:r>
        <w:rPr>
          <w:lang w:val="sk-SK"/>
        </w:rPr>
        <w:t>Problém, ktorý riešime, sa vo všeobecnosti označuje ako časo-priestorové zhlukovanie (ang. Space-time clustering). Analýza pozorovaní UFO je iba jednou z mála aplikácií tejto metódy. Oveľa častejšie využitie nachádza v oblasti medicíny</w:t>
      </w:r>
      <w:r w:rsidR="00F019D6">
        <w:rPr>
          <w:lang w:val="sk-SK"/>
        </w:rPr>
        <w:t xml:space="preserve">, pri analýze šírenia rôznych chorôb. </w:t>
      </w:r>
      <w:r w:rsidR="00D07D76">
        <w:rPr>
          <w:lang w:val="sk-SK"/>
        </w:rPr>
        <w:fldChar w:fldCharType="begin" w:fldLock="1"/>
      </w:r>
      <w:r w:rsidR="00C2106B">
        <w:rPr>
          <w:lang w:val="sk-SK"/>
        </w:rPr>
        <w:instrText>ADDIN CSL_CITATION { "citationItems" : [ { "id" : "ITEM-1", "itemData" : { "DOI" : "10.1145/2452516.2452528", "ISBN" : "9781450317030", "abstract" : "Very little is known about how spatial distance influences viral evolution or what local spatio-temporal patterns of evolution look like. In this study, we use data from a randomized controlled efficacy trial of an 11-valent pneumococcal vaccine (PCV) undertaken in the Bohol province of the Philippines from July 2000 to December 2004. Viral culture and multiplex PCR were done on nasal wash specimens, collected from a sample of infants visiting the regional hospital or outpatient clinics during the vaccine trial. We performed a nested phylogeographic analysis of respiratory syncytial virus (RSV) positive samples and classified virus samples into distinct subgroups. The geographic coordinates of household of residence were obtained for study participants using GPS and used to link phylogenetic results to the geographic location of each patient. We then performed a retrospective space-time scan statistic to identify the spatial location and temporal extent of clusters of each subgroup and visualized geographic patterns using GIS. The spatio-temporal scan statistic identified several unique space-time clusters of RSV-A and RSV-B subgroups. The results show that RSV subgroups evolve in distinct localized areas at different points in time, suggesting that spatial distance a population factors play an important role in viral evolution. Spatial analysis and geovisualization is the first step in exploring the effects of distance on viral evolution and potential ecological pressures that contribute to evolutionary pressures. \u00a9 2012 ACM.", "author" : [ { "dropping-particle" : "", "family" : "Root", "given" : "E.D.", "non-dropping-particle" : "", "parse-names" : false, "suffix" : "" }, { "dropping-particle" : "", "family" : "Gaensbauer", "given" : "J.", "non-dropping-particle" : "", "parse-names" : false, "suffix" : "" }, { "dropping-particle" : "", "family" : "Nohynek", "given" : "H.", "non-dropping-particle" : "", "parse-names" : false, "suffix" : "" }, { "dropping-particle" : "", "family" : "Lucero", "given" : "M.", "non-dropping-particle" : "", "parse-names" : false, "suffix" : "" }, { "dropping-particle" : "", "family" : "Tanskanen", "given" : "A.", "non-dropping-particle" : "", "parse-names" : false, "suffix" : "" }, { "dropping-particle" : "", "family" : "Nillos", "given" : "L.", "non-dropping-particle" : "", "parse-names" : false, "suffix" : "" }, { "dropping-particle" : "", "family" : "Tallo", "given" : "V.", "non-dropping-particle" : "", "parse-names" : false, "suffix" : "" }, { "dropping-particle" : "", "family" : "Sim\u00f5es", "given" : "E.A.F.", "non-dropping-particle" : "", "parse-names" : false, "suffix" : "" }, { "dropping-particle" : "", "family" : "Mulholland", "given" : "K.", "non-dropping-particle" : "", "parse-names" : false, "suffix" : "" }, { "dropping-particle" : "", "family" : "Klugman", "given" : "K.", "non-dropping-particle" : "", "parse-names" : false, "suffix" : "" }, { "dropping-particle" : "", "family" : "Lansang", "given" : "M.A.", "non-dropping-particle" : "", "parse-names" : false, "suffix" : "" }, { "dropping-particle" : "", "family" : "Sack", "given" : "D.", "non-dropping-particle" : "", "parse-names" : false, "suffix" : "" }, { "dropping-particle" : "", "family" : "Singhashivanon", "given" : "P.", "non-dropping-particle" : "", "parse-names" : false, "suffix" : "" }, { "dropping-particle" : "", "family" : "Smith", "given" : "P.", "non-dropping-particle" : "", "parse-names" : false, "suffix" : "" }, { "dropping-particle" : "", "family" : "Tan", "given" : "C.", "non-dropping-particle" : "", "parse-names" : false, "suffix" : "" }, { "dropping-particle" : "", "family" : "Kaijalainen", "given" : "T.", "non-dropping-particle" : "", "parse-names" : false, "suffix" : "" }, { "dropping-particle" : "", "family" : "Jousimies", "given" : "K.", "non-dropping-particle" : "", "parse-names" : false, "suffix" : "" }, { "dropping-particle" : "", "family" : "Dulalia", "given" : "V.E.", "non-dropping-particle" : "", "parse-names" : false, "suffix" : "" }, { "dropping-particle" : "", "family" : "Arnoux", "given" : "S.", "non-dropping-particle" : "", "parse-names" : false, "suffix" : "" }, { "dropping-particle" : "", "family" : "Bailleux", "given" : "F.", "non-dropping-particle" : "", "parse-names" : false, "suffix" : "" }, { "dropping-particle" : "", "family" : "B'Chir", "given" : "S.", "non-dropping-particle" : "", "parse-names" : false, "suffix" : "" }, { "dropping-particle" : "", "family" : "Boutry", "given" : "E.", "non-dropping-particle" : "", "parse-names" : false, "suffix" : "" }, { "dropping-particle" : "", "family" : "Chapsal", "given" : "J.M.", "non-dropping-particle" : "", "parse-names" : false, "suffix" : "" }, { "dropping-particle" : "", "family" : "Couedel", "given" : "Y.", "non-dropping-particle" : "", "parse-names" : false, "suffix" : "" }, { "dropping-particle" : "", "family" : "Delore", "given" : "V.", "non-dropping-particle" : "", "parse-names" : false, "suffix" : "" }, { "dropping-particle" : "", "family" : "DyTioco", "given" : "H.", "non-dropping-particle" : "", "parse-names" : false, "suffix" : "" }, { "dropping-particle" : "", "family" : "Feroldi", "given" : "E.", "non-dropping-particle" : "", "parse-names" : false, "suffix" : "" }, { "dropping-particle" : "", "family" : "Lang", "given" : "J.", "non-dropping-particle" : "", "parse-names" : false, "suffix" : "" }, { "dropping-particle" : "", "family" : "Maleckar", "given" : "J.R.", "non-dropping-particle" : "", "parse-names" : false, "suffix" : "" }, { "dropping-particle" : "", "family" : "Moreau", "given" : "M.", "non-dropping-particle" : "", "parse-names" : false, "suffix" : "" }, { "dropping-particle" : "", "family" : "Ryall", "given" : "R.", "non-dropping-particle" : "", "parse-names" : false, "suffix" : "" }, { "dropping-particle" : "", "family" : "Schulz", "given" : "D.", "non-dropping-particle" : "", "parse-names" : false, "suffix" : "" }, { "dropping-particle" : "", "family" : "Teuwen", "given" : "D.", "non-dropping-particle" : "", "parse-names" : false, "suffix" : "" }, { "dropping-particle" : "", "family" : "Vital", "given" : "S.", "non-dropping-particle" : "", "parse-names" : false, "suffix" : "" }, { "dropping-particle" : "", "family" : "Zocchetti", "given" : "C.", "non-dropping-particle" : "", "parse-names" : false, "suffix" : "" } ], "container-title" : "GIS: Proceedings of the ACM International Symposium on Advances in Geographic Information Systems", "id" : "ITEM-1", "issue" : "c", "issued" : { "date-parts" : [ [ "2012" ] ] }, "page" : "57-62", "title" : "Evolution of respiratory syncytial virus (RSV) over space and time in rural Filipino children", "type" : "article-journal" }, "uris" : [ "http://www.mendeley.com/documents/?uuid=41b7d75d-e074-449f-a011-064d34ebf92f" ] } ], "mendeley" : { "formattedCitation" : "(Root et al. 2012)", "plainTextFormattedCitation" : "(Root et al. 2012)", "previouslyFormattedCitation" : "(Root et al. 2012)" }, "properties" : { "noteIndex" : 0 }, "schema" : "https://github.com/citation-style-language/schema/raw/master/csl-citation.json" }</w:instrText>
      </w:r>
      <w:r w:rsidR="00D07D76">
        <w:rPr>
          <w:lang w:val="sk-SK"/>
        </w:rPr>
        <w:fldChar w:fldCharType="separate"/>
      </w:r>
      <w:r w:rsidR="00D07D76" w:rsidRPr="00D07D76">
        <w:rPr>
          <w:noProof/>
          <w:lang w:val="sk-SK"/>
        </w:rPr>
        <w:t>(Root et al. 2012)</w:t>
      </w:r>
      <w:r w:rsidR="00D07D76">
        <w:rPr>
          <w:lang w:val="sk-SK"/>
        </w:rPr>
        <w:fldChar w:fldCharType="end"/>
      </w:r>
      <w:r w:rsidR="00D07D76">
        <w:rPr>
          <w:lang w:val="sk-SK"/>
        </w:rPr>
        <w:t xml:space="preserve"> </w:t>
      </w:r>
      <w:r w:rsidR="00090FB1">
        <w:rPr>
          <w:lang w:val="sk-SK"/>
        </w:rPr>
        <w:t xml:space="preserve">skúmali rozšírenie vírusu RSV na </w:t>
      </w:r>
      <w:r w:rsidR="00090FB1">
        <w:rPr>
          <w:lang w:val="sk-SK"/>
        </w:rPr>
        <w:lastRenderedPageBreak/>
        <w:t xml:space="preserve">Filipínach v rokoch v 2000 až 2004. Ľudí pozitívnych na tento vírus rozdelili pomocou zhlukovania na dve pod-skupiny RSV-A a RSV-B. Využitím metódy </w:t>
      </w:r>
      <w:r w:rsidR="00090FB1" w:rsidRPr="00090FB1">
        <w:rPr>
          <w:i/>
          <w:lang w:val="sk-SK"/>
        </w:rPr>
        <w:t>spatial scan statistic</w:t>
      </w:r>
      <w:r w:rsidR="00090FB1">
        <w:rPr>
          <w:i/>
          <w:lang w:val="sk-SK"/>
        </w:rPr>
        <w:t>,</w:t>
      </w:r>
      <w:r w:rsidR="00090FB1">
        <w:rPr>
          <w:lang w:val="sk-SK"/>
        </w:rPr>
        <w:t xml:space="preserve"> Bernoulliho a Multinomiálneho modelu</w:t>
      </w:r>
      <w:r w:rsidR="00F019D6">
        <w:rPr>
          <w:lang w:val="sk-SK"/>
        </w:rPr>
        <w:t xml:space="preserve"> </w:t>
      </w:r>
      <w:r w:rsidR="00090FB1">
        <w:rPr>
          <w:lang w:val="sk-SK"/>
        </w:rPr>
        <w:t xml:space="preserve">zistili, že vírus sa rozširuje vo v jednoznačných lokálnych oblastiach a v rôznych bodoch v čase. </w:t>
      </w:r>
      <w:r w:rsidR="00C2106B">
        <w:rPr>
          <w:lang w:val="sk-SK"/>
        </w:rPr>
        <w:t xml:space="preserve">Tento výskum má výrazne pomôcť pri prevencii rozšírenia vírusu v budúcnosti. </w:t>
      </w:r>
    </w:p>
    <w:p w14:paraId="4CB9137C" w14:textId="07AEA837" w:rsidR="005710A9" w:rsidRPr="003A7DB1" w:rsidRDefault="00C2106B" w:rsidP="006723A7">
      <w:pPr>
        <w:rPr>
          <w:lang w:val="sk-SK"/>
        </w:rPr>
      </w:pPr>
      <w:r>
        <w:rPr>
          <w:lang w:val="sk-SK"/>
        </w:rPr>
        <w:t>Tento typ zhlukovania sa</w:t>
      </w:r>
      <w:r w:rsidR="00F019D6">
        <w:rPr>
          <w:lang w:val="sk-SK"/>
        </w:rPr>
        <w:t xml:space="preserve"> používa</w:t>
      </w:r>
      <w:r>
        <w:rPr>
          <w:lang w:val="sk-SK"/>
        </w:rPr>
        <w:t xml:space="preserve"> tiež</w:t>
      </w:r>
      <w:r w:rsidR="00F019D6">
        <w:rPr>
          <w:lang w:val="sk-SK"/>
        </w:rPr>
        <w:t xml:space="preserve"> na analýzu prírodných javov, napr. hurikánov</w:t>
      </w:r>
      <w:r>
        <w:rPr>
          <w:lang w:val="sk-SK"/>
        </w:rPr>
        <w:t xml:space="preserve">. </w:t>
      </w:r>
      <w:r>
        <w:rPr>
          <w:lang w:val="sk-SK"/>
        </w:rPr>
        <w:fldChar w:fldCharType="begin" w:fldLock="1"/>
      </w:r>
      <w:r>
        <w:rPr>
          <w:lang w:val="sk-SK"/>
        </w:rPr>
        <w:instrText>ADDIN CSL_CITATION { "citationItems" : [ { "id" : "ITEM-1", "itemData" : { "DOI" : "10.1145/1999320.1999338", "ISBN" : "9781450306812", "ISSN" : "0921030X", "author" : [ { "dropping-particle" : "", "family" : "Paliwal", "given" : "Mukta", "non-dropping-particle" : "", "parse-names" : false, "suffix" : "" }, { "dropping-particle" : "", "family" : "Patwardhan", "given" : "Anand", "non-dropping-particle" : "", "parse-names" : false, "suffix" : "" }, { "dropping-particle" : "", "family" : "Sarda", "given" : "N. L.", "non-dropping-particle" : "", "parse-names" : false, "suffix" : "" } ], "container-title" : "Proceedings of the 2nd International Conference on Computing for Geospatial Research &amp; Applications - COM.Geo '11", "id" : "ITEM-1", "issued" : { "date-parts" : [ [ "2011" ] ] }, "page" : "1-6", "title" : "Analyzing tropical cyclone tracks of North Indian Ocean", "type" : "article-journal" }, "uris" : [ "http://www.mendeley.com/documents/?uuid=cea4e209-7c28-4a4f-ad0c-626a7f935b3c" ] } ], "mendeley" : { "formattedCitation" : "(Paliwal et al. 2011)", "plainTextFormattedCitation" : "(Paliwal et al. 2011)", "previouslyFormattedCitation" : "(Paliwal et al. 2011)" }, "properties" : { "noteIndex" : 0 }, "schema" : "https://github.com/citation-style-language/schema/raw/master/csl-citation.json" }</w:instrText>
      </w:r>
      <w:r>
        <w:rPr>
          <w:lang w:val="sk-SK"/>
        </w:rPr>
        <w:fldChar w:fldCharType="separate"/>
      </w:r>
      <w:r w:rsidRPr="00C2106B">
        <w:rPr>
          <w:noProof/>
          <w:lang w:val="sk-SK"/>
        </w:rPr>
        <w:t>(Paliwal et al. 2011)</w:t>
      </w:r>
      <w:r>
        <w:rPr>
          <w:lang w:val="sk-SK"/>
        </w:rPr>
        <w:fldChar w:fldCharType="end"/>
      </w:r>
      <w:r>
        <w:rPr>
          <w:lang w:val="sk-SK"/>
        </w:rPr>
        <w:t xml:space="preserve"> analyzovali správanie hurikánov v oblasti Indického oceánu. Včasná predikcia trajektórie, intenzity a trvania hurikánu môže </w:t>
      </w:r>
      <w:r w:rsidR="00CE1F2C">
        <w:rPr>
          <w:lang w:val="sk-SK"/>
        </w:rPr>
        <w:t>výrazne</w:t>
      </w:r>
      <w:r>
        <w:rPr>
          <w:lang w:val="sk-SK"/>
        </w:rPr>
        <w:t xml:space="preserve"> prispieť pri prevencií, príprave a znižovaní škôd spôsobených hurikánmi. </w:t>
      </w:r>
      <w:r w:rsidR="00CE1F2C">
        <w:rPr>
          <w:lang w:val="sk-SK"/>
        </w:rPr>
        <w:t xml:space="preserve">Pomocou algoritmu K-Means zhlukovali hurikány podľa 5 atribútov – x,y súradnice a 3 atribúty odpovedajúce kovariančnej matici. </w:t>
      </w:r>
      <w:bookmarkStart w:id="0" w:name="_GoBack"/>
      <w:bookmarkEnd w:id="0"/>
      <w:r w:rsidR="00CE1F2C">
        <w:rPr>
          <w:lang w:val="sk-SK"/>
        </w:rPr>
        <w:t>Poradilo sa im hurikány rozdeliť do 4 zhlukov.</w:t>
      </w:r>
    </w:p>
    <w:p w14:paraId="20796D56" w14:textId="77777777" w:rsidR="003A7DB1" w:rsidRPr="003A7DB1" w:rsidRDefault="003A7DB1" w:rsidP="003A7DB1">
      <w:pPr>
        <w:pStyle w:val="heading1"/>
        <w:rPr>
          <w:lang w:val="sk-SK"/>
        </w:rPr>
      </w:pPr>
      <w:r w:rsidRPr="003A7DB1">
        <w:rPr>
          <w:lang w:val="sk-SK"/>
        </w:rPr>
        <w:t>Definovanie úlohy objavovania znalostí</w:t>
      </w:r>
    </w:p>
    <w:p w14:paraId="6D64467E" w14:textId="2D0535FE" w:rsidR="003A7DB1" w:rsidRDefault="003A7DB1" w:rsidP="003A7DB1">
      <w:pPr>
        <w:pStyle w:val="p1a"/>
        <w:rPr>
          <w:lang w:val="sk-SK"/>
        </w:rPr>
      </w:pPr>
      <w:r w:rsidRPr="003A7DB1">
        <w:rPr>
          <w:lang w:val="sk-SK"/>
        </w:rPr>
        <w:t xml:space="preserve">V predošlej kapitole sme opísali črty nášho datasetu a ich potenciál pri určovaní podobností. Objavovať súvislosti medzi pozorovaniami sme sa rozhodli pomocou metódy zhlukovania. Hlavným problémom tejto práce </w:t>
      </w:r>
      <w:r w:rsidR="00763EED">
        <w:rPr>
          <w:lang w:val="sk-SK"/>
        </w:rPr>
        <w:t xml:space="preserve">predspracovanie dát, identifikácia vzťahov medzi atribútmi a voľba relevantných vstupných atribútov pre zhlukovanie </w:t>
      </w:r>
      <w:r w:rsidRPr="003A7DB1">
        <w:rPr>
          <w:lang w:val="sk-SK"/>
        </w:rPr>
        <w:t xml:space="preserve"> (tzv. feature engineering).</w:t>
      </w:r>
    </w:p>
    <w:p w14:paraId="76CABEC0" w14:textId="59DD2CB7" w:rsidR="004F4E7E" w:rsidRDefault="004F4E7E" w:rsidP="004F4E7E">
      <w:pPr>
        <w:pStyle w:val="heading2"/>
        <w:rPr>
          <w:lang w:val="sk-SK"/>
        </w:rPr>
      </w:pPr>
      <w:r>
        <w:rPr>
          <w:lang w:val="sk-SK"/>
        </w:rPr>
        <w:t>Predspracovanie</w:t>
      </w:r>
      <w:r w:rsidR="00A02A18">
        <w:rPr>
          <w:lang w:val="sk-SK"/>
        </w:rPr>
        <w:t xml:space="preserve"> a výber</w:t>
      </w:r>
      <w:r>
        <w:rPr>
          <w:lang w:val="sk-SK"/>
        </w:rPr>
        <w:t xml:space="preserve"> atribútov</w:t>
      </w:r>
    </w:p>
    <w:p w14:paraId="2079D047" w14:textId="6E28AF25" w:rsidR="00807D8E" w:rsidRDefault="00807D8E" w:rsidP="00807D8E">
      <w:pPr>
        <w:ind w:firstLine="0"/>
        <w:rPr>
          <w:lang w:val="sk-SK"/>
        </w:rPr>
      </w:pPr>
      <w:r>
        <w:rPr>
          <w:lang w:val="sk-SK"/>
        </w:rPr>
        <w:t xml:space="preserve">V rámci predspracovania sme sa chceli zaoberať atribútmi </w:t>
      </w:r>
      <w:r w:rsidRPr="00807D8E">
        <w:rPr>
          <w:i/>
          <w:lang w:val="sk-SK"/>
        </w:rPr>
        <w:t>city</w:t>
      </w:r>
      <w:r w:rsidR="00915C0F">
        <w:rPr>
          <w:i/>
          <w:lang w:val="sk-SK"/>
        </w:rPr>
        <w:t>,</w:t>
      </w:r>
      <w:r>
        <w:rPr>
          <w:lang w:val="sk-SK"/>
        </w:rPr>
        <w:t xml:space="preserve"> </w:t>
      </w:r>
      <w:r w:rsidRPr="00807D8E">
        <w:rPr>
          <w:i/>
          <w:lang w:val="sk-SK"/>
        </w:rPr>
        <w:t>state</w:t>
      </w:r>
      <w:r w:rsidR="00915C0F" w:rsidRPr="00915C0F">
        <w:rPr>
          <w:lang w:val="sk-SK"/>
        </w:rPr>
        <w:t xml:space="preserve"> a </w:t>
      </w:r>
      <w:r w:rsidR="00915C0F">
        <w:rPr>
          <w:i/>
          <w:lang w:val="sk-SK"/>
        </w:rPr>
        <w:t>country</w:t>
      </w:r>
      <w:r w:rsidRPr="00807D8E">
        <w:rPr>
          <w:lang w:val="sk-SK"/>
        </w:rPr>
        <w:t xml:space="preserve"> </w:t>
      </w:r>
      <w:r>
        <w:rPr>
          <w:lang w:val="sk-SK"/>
        </w:rPr>
        <w:t xml:space="preserve">a pokúšať sa overiť ich správnosť pomocou atribútov </w:t>
      </w:r>
      <w:r w:rsidRPr="00807D8E">
        <w:rPr>
          <w:i/>
          <w:lang w:val="sk-SK"/>
        </w:rPr>
        <w:t>latitude</w:t>
      </w:r>
      <w:r>
        <w:rPr>
          <w:lang w:val="sk-SK"/>
        </w:rPr>
        <w:t xml:space="preserve"> a</w:t>
      </w:r>
      <w:r w:rsidR="00915C0F">
        <w:rPr>
          <w:lang w:val="sk-SK"/>
        </w:rPr>
        <w:t> </w:t>
      </w:r>
      <w:r w:rsidRPr="00807D8E">
        <w:rPr>
          <w:i/>
          <w:lang w:val="sk-SK"/>
        </w:rPr>
        <w:t>longitude</w:t>
      </w:r>
      <w:r w:rsidR="00915C0F">
        <w:rPr>
          <w:lang w:val="sk-SK"/>
        </w:rPr>
        <w:t>.</w:t>
      </w:r>
      <w:r>
        <w:rPr>
          <w:lang w:val="sk-SK"/>
        </w:rPr>
        <w:t xml:space="preserve"> </w:t>
      </w:r>
      <w:r w:rsidR="00915C0F">
        <w:rPr>
          <w:lang w:val="sk-SK"/>
        </w:rPr>
        <w:t>Z</w:t>
      </w:r>
      <w:r>
        <w:rPr>
          <w:lang w:val="sk-SK"/>
        </w:rPr>
        <w:t>istili sme ale, že samot</w:t>
      </w:r>
      <w:r w:rsidR="00915C0F">
        <w:rPr>
          <w:lang w:val="sk-SK"/>
        </w:rPr>
        <w:t xml:space="preserve">né mesto, </w:t>
      </w:r>
      <w:r>
        <w:rPr>
          <w:lang w:val="sk-SK"/>
        </w:rPr>
        <w:t>štát</w:t>
      </w:r>
      <w:r w:rsidR="00915C0F">
        <w:rPr>
          <w:lang w:val="sk-SK"/>
        </w:rPr>
        <w:t xml:space="preserve"> a krajina by boli kategorické atribúty a nemali by dostatočnú výpovednú hodnotu. Navyše geografická šírka a dĺžka sa dá priamočiaro previesť do intervalu požadovaného DM metódami a oveľa lepšie vypovedá o mieste pozorovania. Preto sme sa rozhodli pracovať len s atribútmi </w:t>
      </w:r>
      <w:r w:rsidR="00915C0F" w:rsidRPr="00807D8E">
        <w:rPr>
          <w:i/>
          <w:lang w:val="sk-SK"/>
        </w:rPr>
        <w:t>latitude</w:t>
      </w:r>
      <w:r w:rsidR="00915C0F">
        <w:rPr>
          <w:lang w:val="sk-SK"/>
        </w:rPr>
        <w:t xml:space="preserve"> a </w:t>
      </w:r>
      <w:r w:rsidR="00915C0F" w:rsidRPr="00807D8E">
        <w:rPr>
          <w:i/>
          <w:lang w:val="sk-SK"/>
        </w:rPr>
        <w:t>longitude</w:t>
      </w:r>
      <w:r w:rsidR="00915C0F">
        <w:rPr>
          <w:i/>
          <w:lang w:val="sk-SK"/>
        </w:rPr>
        <w:t xml:space="preserve"> </w:t>
      </w:r>
      <w:r w:rsidR="00915C0F">
        <w:rPr>
          <w:lang w:val="sk-SK"/>
        </w:rPr>
        <w:t xml:space="preserve">a atribúty </w:t>
      </w:r>
      <w:r w:rsidR="00915C0F" w:rsidRPr="00807D8E">
        <w:rPr>
          <w:i/>
          <w:lang w:val="sk-SK"/>
        </w:rPr>
        <w:t>city</w:t>
      </w:r>
      <w:r w:rsidR="00915C0F">
        <w:rPr>
          <w:i/>
          <w:lang w:val="sk-SK"/>
        </w:rPr>
        <w:t>,</w:t>
      </w:r>
      <w:r w:rsidR="00915C0F">
        <w:rPr>
          <w:lang w:val="sk-SK"/>
        </w:rPr>
        <w:t xml:space="preserve"> </w:t>
      </w:r>
      <w:r w:rsidR="00915C0F" w:rsidRPr="00807D8E">
        <w:rPr>
          <w:i/>
          <w:lang w:val="sk-SK"/>
        </w:rPr>
        <w:t>state</w:t>
      </w:r>
      <w:r w:rsidR="00915C0F" w:rsidRPr="00915C0F">
        <w:rPr>
          <w:lang w:val="sk-SK"/>
        </w:rPr>
        <w:t xml:space="preserve"> a </w:t>
      </w:r>
      <w:r w:rsidR="00915C0F">
        <w:rPr>
          <w:i/>
          <w:lang w:val="sk-SK"/>
        </w:rPr>
        <w:t>country</w:t>
      </w:r>
      <w:r w:rsidR="00915C0F" w:rsidRPr="00807D8E">
        <w:rPr>
          <w:lang w:val="sk-SK"/>
        </w:rPr>
        <w:t xml:space="preserve"> </w:t>
      </w:r>
      <w:r w:rsidR="00915C0F">
        <w:rPr>
          <w:lang w:val="sk-SK"/>
        </w:rPr>
        <w:t>zanedbať.</w:t>
      </w:r>
    </w:p>
    <w:p w14:paraId="29D41C2C" w14:textId="45A4F17E" w:rsidR="00915C0F" w:rsidRDefault="00915C0F" w:rsidP="00915C0F">
      <w:pPr>
        <w:ind w:firstLine="284"/>
        <w:rPr>
          <w:lang w:val="sk-SK"/>
        </w:rPr>
      </w:pPr>
      <w:r>
        <w:rPr>
          <w:lang w:val="sk-SK"/>
        </w:rPr>
        <w:t xml:space="preserve">Z atribútu </w:t>
      </w:r>
      <w:r>
        <w:rPr>
          <w:i/>
          <w:lang w:val="sk-SK"/>
        </w:rPr>
        <w:t>datetime</w:t>
      </w:r>
      <w:r>
        <w:rPr>
          <w:lang w:val="sk-SK"/>
        </w:rPr>
        <w:t xml:space="preserve"> sme sa rozhodli vytvoriť kategorické atribúty, ktoré budú zo</w:t>
      </w:r>
      <w:r w:rsidR="00B66DE3">
        <w:rPr>
          <w:lang w:val="sk-SK"/>
        </w:rPr>
        <w:t xml:space="preserve">všeobecňovať čas pozorovania. Jeden z týchto atribútov hovorí o </w:t>
      </w:r>
      <w:r>
        <w:rPr>
          <w:lang w:val="sk-SK"/>
        </w:rPr>
        <w:t>časti dňa počas ktorej sa pozorovanie odohralo (doobedie, podvečer, večer, hlboká noc...)</w:t>
      </w:r>
      <w:r w:rsidR="0015434A">
        <w:rPr>
          <w:lang w:val="sk-SK"/>
        </w:rPr>
        <w:t xml:space="preserve"> – </w:t>
      </w:r>
      <w:r w:rsidR="0015434A" w:rsidRPr="0015434A">
        <w:rPr>
          <w:i/>
          <w:lang w:val="sk-SK"/>
        </w:rPr>
        <w:t>time_of_day</w:t>
      </w:r>
      <w:r w:rsidR="00B66DE3">
        <w:rPr>
          <w:lang w:val="sk-SK"/>
        </w:rPr>
        <w:t>. Iný o ročnom období počas ktorého pozorovanie nastalo</w:t>
      </w:r>
      <w:r w:rsidR="0015434A">
        <w:rPr>
          <w:lang w:val="sk-SK"/>
        </w:rPr>
        <w:t xml:space="preserve"> – </w:t>
      </w:r>
      <w:r w:rsidR="0015434A" w:rsidRPr="0015434A">
        <w:rPr>
          <w:i/>
          <w:lang w:val="sk-SK"/>
        </w:rPr>
        <w:t>season</w:t>
      </w:r>
      <w:r w:rsidR="0015434A">
        <w:rPr>
          <w:lang w:val="sk-SK"/>
        </w:rPr>
        <w:t>.</w:t>
      </w:r>
    </w:p>
    <w:p w14:paraId="1DE76AAA" w14:textId="07651A5D" w:rsidR="00B35656" w:rsidRDefault="00B35656" w:rsidP="00915C0F">
      <w:pPr>
        <w:ind w:firstLine="284"/>
        <w:rPr>
          <w:lang w:val="sk-SK"/>
        </w:rPr>
      </w:pPr>
      <w:r>
        <w:rPr>
          <w:lang w:val="sk-SK"/>
        </w:rPr>
        <w:t xml:space="preserve">Kategorický atribút </w:t>
      </w:r>
      <w:r w:rsidRPr="005D50D9">
        <w:rPr>
          <w:i/>
          <w:lang w:val="sk-SK"/>
        </w:rPr>
        <w:t xml:space="preserve">shape </w:t>
      </w:r>
      <w:r>
        <w:rPr>
          <w:lang w:val="sk-SK"/>
        </w:rPr>
        <w:t>bolo potrebné pretransformovať na num</w:t>
      </w:r>
      <w:r w:rsidR="005D50D9">
        <w:rPr>
          <w:lang w:val="sk-SK"/>
        </w:rPr>
        <w:t>erický atribút. Vytvorili sme binárne stĺpce pre každú unikátnu hodnotu v tomto stĺpci, čím vzniklo  26 nov</w:t>
      </w:r>
      <w:r w:rsidR="00EE467C">
        <w:rPr>
          <w:lang w:val="sk-SK"/>
        </w:rPr>
        <w:t>ých atribútov. C</w:t>
      </w:r>
      <w:r w:rsidR="005D50D9">
        <w:rPr>
          <w:lang w:val="sk-SK"/>
        </w:rPr>
        <w:t xml:space="preserve">hýbajúce hodnoty </w:t>
      </w:r>
      <w:r w:rsidR="00EE467C">
        <w:rPr>
          <w:lang w:val="sk-SK"/>
        </w:rPr>
        <w:t xml:space="preserve">sme sa pokúsili </w:t>
      </w:r>
      <w:r w:rsidR="005D50D9">
        <w:rPr>
          <w:lang w:val="sk-SK"/>
        </w:rPr>
        <w:t xml:space="preserve">odvodiť zo stĺpca </w:t>
      </w:r>
      <w:r w:rsidR="005D50D9" w:rsidRPr="005D50D9">
        <w:rPr>
          <w:i/>
          <w:lang w:val="sk-SK"/>
        </w:rPr>
        <w:t>comments</w:t>
      </w:r>
      <w:r w:rsidR="005D50D9">
        <w:rPr>
          <w:lang w:val="sk-SK"/>
        </w:rPr>
        <w:t xml:space="preserve">, avšak hľadanie hodnoty stĺpca </w:t>
      </w:r>
      <w:r w:rsidR="005D50D9" w:rsidRPr="005D50D9">
        <w:rPr>
          <w:i/>
          <w:lang w:val="sk-SK"/>
        </w:rPr>
        <w:t>shape</w:t>
      </w:r>
      <w:r w:rsidR="005D50D9">
        <w:rPr>
          <w:lang w:val="sk-SK"/>
        </w:rPr>
        <w:t xml:space="preserve"> pomocou metódou </w:t>
      </w:r>
      <w:r w:rsidR="005D50D9" w:rsidRPr="005D50D9">
        <w:rPr>
          <w:i/>
          <w:lang w:val="sk-SK"/>
        </w:rPr>
        <w:t>bag-of-words</w:t>
      </w:r>
      <w:r w:rsidR="005D50D9">
        <w:rPr>
          <w:lang w:val="sk-SK"/>
        </w:rPr>
        <w:t xml:space="preserve"> neprinieslo žiadne výsledky. Sémantická analýza komentárov presahuje rozsah tejto práce.</w:t>
      </w:r>
    </w:p>
    <w:p w14:paraId="77574408" w14:textId="52327C47" w:rsidR="00B66DE3" w:rsidRDefault="00763EED" w:rsidP="00915C0F">
      <w:pPr>
        <w:ind w:firstLine="284"/>
        <w:rPr>
          <w:lang w:val="sk-SK"/>
        </w:rPr>
      </w:pPr>
      <w:r>
        <w:rPr>
          <w:lang w:val="sk-SK"/>
        </w:rPr>
        <w:t xml:space="preserve">Atribút </w:t>
      </w:r>
      <w:r w:rsidRPr="00763EED">
        <w:rPr>
          <w:i/>
          <w:lang w:val="sk-SK"/>
        </w:rPr>
        <w:t>d</w:t>
      </w:r>
      <w:r w:rsidR="00B66DE3" w:rsidRPr="00763EED">
        <w:rPr>
          <w:i/>
          <w:lang w:val="sk-SK"/>
        </w:rPr>
        <w:t>uration</w:t>
      </w:r>
      <w:r w:rsidR="00B66DE3">
        <w:rPr>
          <w:lang w:val="sk-SK"/>
        </w:rPr>
        <w:t xml:space="preserve"> </w:t>
      </w:r>
      <w:r>
        <w:rPr>
          <w:lang w:val="sk-SK"/>
        </w:rPr>
        <w:t xml:space="preserve">predstavuje dĺžku úkazu, resp. jeho pozorovania. V dátovej sade je reprezentovaných v dvoch formách - v textovej a číselnej (počet sekúnd) podobe. Pre naše potreby sa samozrejme vhodnejšia číselná forma.  </w:t>
      </w:r>
    </w:p>
    <w:p w14:paraId="6CF0F1B9" w14:textId="3F0824AF" w:rsidR="00B66DE3" w:rsidRPr="00B66DE3" w:rsidRDefault="00B66DE3" w:rsidP="00915C0F">
      <w:pPr>
        <w:ind w:firstLine="284"/>
        <w:rPr>
          <w:lang w:val="sk-SK"/>
        </w:rPr>
      </w:pPr>
      <w:r>
        <w:rPr>
          <w:lang w:val="sk-SK"/>
        </w:rPr>
        <w:t xml:space="preserve">Atribút </w:t>
      </w:r>
      <w:r w:rsidRPr="00B66DE3">
        <w:rPr>
          <w:i/>
          <w:lang w:val="sk-SK"/>
        </w:rPr>
        <w:t>date posted</w:t>
      </w:r>
      <w:r>
        <w:rPr>
          <w:lang w:val="sk-SK"/>
        </w:rPr>
        <w:t xml:space="preserve"> sme sa rozhodli porovnať s atribútom </w:t>
      </w:r>
      <w:r w:rsidRPr="00B66DE3">
        <w:rPr>
          <w:i/>
          <w:lang w:val="sk-SK"/>
        </w:rPr>
        <w:t>datetime</w:t>
      </w:r>
      <w:r>
        <w:rPr>
          <w:lang w:val="sk-SK"/>
        </w:rPr>
        <w:t xml:space="preserve"> a zanedbať záznamy, kde ich rozdiel dosahoval hodnôt </w:t>
      </w:r>
      <w:commentRangeStart w:id="1"/>
      <w:r>
        <w:rPr>
          <w:lang w:val="sk-SK"/>
        </w:rPr>
        <w:t>vyše pár mesiacov</w:t>
      </w:r>
      <w:commentRangeEnd w:id="1"/>
      <w:r>
        <w:rPr>
          <w:rStyle w:val="Odkaznakomentr"/>
        </w:rPr>
        <w:commentReference w:id="1"/>
      </w:r>
      <w:r>
        <w:rPr>
          <w:lang w:val="sk-SK"/>
        </w:rPr>
        <w:t>, pretože očakávame, že takéto záznamy nebudú dostatočne presné.</w:t>
      </w:r>
    </w:p>
    <w:p w14:paraId="05C269FF" w14:textId="77777777" w:rsidR="003A7DB1" w:rsidRPr="003A7DB1" w:rsidRDefault="003A7DB1" w:rsidP="003A7DB1">
      <w:pPr>
        <w:pStyle w:val="heading2"/>
        <w:rPr>
          <w:lang w:val="sk-SK"/>
        </w:rPr>
      </w:pPr>
      <w:r w:rsidRPr="003A7DB1">
        <w:rPr>
          <w:lang w:val="sk-SK"/>
        </w:rPr>
        <w:lastRenderedPageBreak/>
        <w:t xml:space="preserve">Hľadanie súvislostí v dátach </w:t>
      </w:r>
    </w:p>
    <w:p w14:paraId="0E690BE5" w14:textId="77777777" w:rsidR="003A7DB1" w:rsidRDefault="003A7DB1" w:rsidP="003A7DB1">
      <w:pPr>
        <w:rPr>
          <w:lang w:val="sk-SK"/>
        </w:rPr>
      </w:pPr>
      <w:r w:rsidRPr="003A7DB1">
        <w:rPr>
          <w:lang w:val="sk-SK"/>
        </w:rPr>
        <w:t xml:space="preserve">Plánujeme sa zamerať na zhlukovanie podľa dvoch hlavných atribútov </w:t>
      </w:r>
      <w:r w:rsidR="00CD5A53">
        <w:rPr>
          <w:lang w:val="sk-SK"/>
        </w:rPr>
        <w:t>– tvar pozorovaného objektu</w:t>
      </w:r>
      <w:r w:rsidRPr="003A7DB1">
        <w:rPr>
          <w:lang w:val="sk-SK"/>
        </w:rPr>
        <w:t xml:space="preserve"> a  predspracovanej polohy</w:t>
      </w:r>
      <w:r w:rsidR="00CD5A53">
        <w:rPr>
          <w:lang w:val="sk-SK"/>
        </w:rPr>
        <w:t>.</w:t>
      </w:r>
      <w:r w:rsidRPr="003A7DB1">
        <w:rPr>
          <w:lang w:val="sk-SK"/>
        </w:rPr>
        <w:t xml:space="preserve"> </w:t>
      </w:r>
      <w:r w:rsidR="00CD5A53">
        <w:rPr>
          <w:lang w:val="sk-SK"/>
        </w:rPr>
        <w:t>Postupne</w:t>
      </w:r>
      <w:r w:rsidRPr="003A7DB1">
        <w:rPr>
          <w:lang w:val="sk-SK"/>
        </w:rPr>
        <w:t xml:space="preserve"> budeme pridávať ostatné atribúty a</w:t>
      </w:r>
      <w:r w:rsidR="00CD5A53">
        <w:rPr>
          <w:lang w:val="sk-SK"/>
        </w:rPr>
        <w:t> pozorovať ich vplyv na výsledky</w:t>
      </w:r>
      <w:r w:rsidRPr="003A7DB1">
        <w:rPr>
          <w:lang w:val="sk-SK"/>
        </w:rPr>
        <w:t xml:space="preserve">. Našou hlavnou </w:t>
      </w:r>
      <w:r w:rsidR="00CD5A53">
        <w:rPr>
          <w:lang w:val="sk-SK"/>
        </w:rPr>
        <w:t xml:space="preserve">úlohou </w:t>
      </w:r>
      <w:r w:rsidRPr="003A7DB1">
        <w:rPr>
          <w:lang w:val="sk-SK"/>
        </w:rPr>
        <w:t>je</w:t>
      </w:r>
      <w:r w:rsidR="00CD5A53">
        <w:rPr>
          <w:lang w:val="sk-SK"/>
        </w:rPr>
        <w:t xml:space="preserve"> tiež</w:t>
      </w:r>
      <w:r w:rsidRPr="003A7DB1">
        <w:rPr>
          <w:lang w:val="sk-SK"/>
        </w:rPr>
        <w:t xml:space="preserve"> odhaliť korelácie, ktoré pri určovaní </w:t>
      </w:r>
      <w:r w:rsidR="00CD5A53">
        <w:rPr>
          <w:lang w:val="sk-SK"/>
        </w:rPr>
        <w:t>správnych čŕt pre zhlukovanie</w:t>
      </w:r>
      <w:r w:rsidRPr="003A7DB1">
        <w:rPr>
          <w:lang w:val="sk-SK"/>
        </w:rPr>
        <w:t xml:space="preserve"> nie sú žiaduce</w:t>
      </w:r>
      <w:r w:rsidR="00CD5A53">
        <w:rPr>
          <w:lang w:val="sk-SK"/>
        </w:rPr>
        <w:t>.</w:t>
      </w:r>
    </w:p>
    <w:p w14:paraId="3C0D1D58" w14:textId="03A6864A" w:rsidR="00BC7437" w:rsidRPr="00721434" w:rsidRDefault="00EF2F4D" w:rsidP="004F4E7E">
      <w:r>
        <w:rPr>
          <w:lang w:val="sk-SK"/>
        </w:rPr>
        <w:t>Na hľadanie súvislostí medzi pozorovaniami sme využili zhlukovanie. Rozhodli sme sa pre algoritmus DBSCAN</w:t>
      </w:r>
      <w:r w:rsidR="00C659CF">
        <w:rPr>
          <w:lang w:val="sk-SK"/>
        </w:rPr>
        <w:t>, keďže v našom prípade je vhodnejšie ak počet zhlukov nie je pevne daný, ale algoritmus si sám určí ich optimálny počet. Toto napríklad algoritmus K-Means nedokáže a preto je pre naše použitie nevhodný</w:t>
      </w:r>
      <w:r w:rsidR="005228E8">
        <w:rPr>
          <w:lang w:val="sk-SK"/>
        </w:rPr>
        <w:t>.</w:t>
      </w:r>
      <w:r w:rsidR="00C659CF">
        <w:rPr>
          <w:lang w:val="sk-SK"/>
        </w:rPr>
        <w:t xml:space="preserve"> </w:t>
      </w:r>
    </w:p>
    <w:p w14:paraId="2633C840" w14:textId="3F5348BC" w:rsidR="004F4E7E" w:rsidRDefault="004F4E7E" w:rsidP="004F4E7E">
      <w:pPr>
        <w:pStyle w:val="heading2"/>
        <w:rPr>
          <w:lang w:val="sk-SK"/>
        </w:rPr>
      </w:pPr>
      <w:r>
        <w:rPr>
          <w:lang w:val="sk-SK"/>
        </w:rPr>
        <w:t>Prvotné experimenty</w:t>
      </w:r>
    </w:p>
    <w:p w14:paraId="3AEA3316" w14:textId="3502797A" w:rsidR="00B66DE3" w:rsidRDefault="000C1909" w:rsidP="00B66DE3">
      <w:pPr>
        <w:rPr>
          <w:lang w:val="sk-SK"/>
        </w:rPr>
      </w:pPr>
      <w:r w:rsidRPr="000C1909">
        <w:rPr>
          <w:noProof/>
          <w:lang w:val="sk-SK" w:eastAsia="sk-SK"/>
        </w:rPr>
        <w:drawing>
          <wp:anchor distT="0" distB="0" distL="114300" distR="114300" simplePos="0" relativeHeight="251655680" behindDoc="0" locked="0" layoutInCell="1" allowOverlap="1" wp14:anchorId="49301181" wp14:editId="5CB44856">
            <wp:simplePos x="0" y="0"/>
            <wp:positionH relativeFrom="column">
              <wp:posOffset>449580</wp:posOffset>
            </wp:positionH>
            <wp:positionV relativeFrom="paragraph">
              <wp:posOffset>529590</wp:posOffset>
            </wp:positionV>
            <wp:extent cx="3591560" cy="2259965"/>
            <wp:effectExtent l="0" t="0" r="8890" b="6985"/>
            <wp:wrapTopAndBottom/>
            <wp:docPr id="1" name="Obrázok 1" descr="C:\Users\Home\AppData\Local\Microsoft\Windows\INetCache\Content.Word\OZ_without_sha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Microsoft\Windows\INetCache\Content.Word\OZ_without_shap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482" b="3937"/>
                    <a:stretch/>
                  </pic:blipFill>
                  <pic:spPr bwMode="auto">
                    <a:xfrm>
                      <a:off x="0" y="0"/>
                      <a:ext cx="3591560" cy="2259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6DE3">
        <w:rPr>
          <w:lang w:val="sk-SK"/>
        </w:rPr>
        <w:t>Podarilo</w:t>
      </w:r>
      <w:r w:rsidR="00085346">
        <w:rPr>
          <w:lang w:val="sk-SK"/>
        </w:rPr>
        <w:t xml:space="preserve"> sa nám pomocou metódy DBSCAN</w:t>
      </w:r>
      <w:r w:rsidR="00B66DE3">
        <w:rPr>
          <w:lang w:val="sk-SK"/>
        </w:rPr>
        <w:t xml:space="preserve"> </w:t>
      </w:r>
      <w:r w:rsidR="00BC7437">
        <w:rPr>
          <w:lang w:val="sk-SK"/>
        </w:rPr>
        <w:t>rozdeliť</w:t>
      </w:r>
      <w:r w:rsidR="00B66DE3">
        <w:rPr>
          <w:lang w:val="sk-SK"/>
        </w:rPr>
        <w:t xml:space="preserve"> pozorovania v Amerike a v Európe do rôznych zhlukov.</w:t>
      </w:r>
      <w:r w:rsidR="00EF2F4D">
        <w:rPr>
          <w:lang w:val="sk-SK"/>
        </w:rPr>
        <w:t xml:space="preserve"> Začali sme s využitím iba parametrov </w:t>
      </w:r>
      <w:r w:rsidR="00EF2F4D" w:rsidRPr="008C35C8">
        <w:rPr>
          <w:i/>
          <w:lang w:val="sk-SK"/>
        </w:rPr>
        <w:t>latitude</w:t>
      </w:r>
      <w:r w:rsidR="00EF2F4D">
        <w:rPr>
          <w:lang w:val="sk-SK"/>
        </w:rPr>
        <w:t xml:space="preserve">, </w:t>
      </w:r>
      <w:r w:rsidR="00EF2F4D" w:rsidRPr="008C35C8">
        <w:rPr>
          <w:i/>
          <w:lang w:val="sk-SK"/>
        </w:rPr>
        <w:t>longitude</w:t>
      </w:r>
      <w:r w:rsidR="00EF2F4D">
        <w:rPr>
          <w:lang w:val="sk-SK"/>
        </w:rPr>
        <w:t xml:space="preserve"> a </w:t>
      </w:r>
      <w:r w:rsidR="00EF2F4D" w:rsidRPr="008C35C8">
        <w:rPr>
          <w:i/>
          <w:lang w:val="sk-SK"/>
        </w:rPr>
        <w:t>timestamp</w:t>
      </w:r>
      <w:r w:rsidR="00EF2F4D">
        <w:rPr>
          <w:lang w:val="sk-SK"/>
        </w:rPr>
        <w:t>. Výstup zhlukovania v t</w:t>
      </w:r>
      <w:r>
        <w:rPr>
          <w:lang w:val="sk-SK"/>
        </w:rPr>
        <w:t>ejto</w:t>
      </w:r>
      <w:r w:rsidR="00EF2F4D">
        <w:rPr>
          <w:lang w:val="sk-SK"/>
        </w:rPr>
        <w:t xml:space="preserve"> konfigurácií vidno na obrázku </w:t>
      </w:r>
      <w:r w:rsidR="00721434">
        <w:rPr>
          <w:lang w:val="sk-SK"/>
        </w:rPr>
        <w:t>Fig. 3.</w:t>
      </w:r>
    </w:p>
    <w:p w14:paraId="5D714EBE" w14:textId="24031ECF" w:rsidR="000C1909" w:rsidRPr="000C1909" w:rsidRDefault="000C1909" w:rsidP="000C1909">
      <w:pPr>
        <w:pStyle w:val="figurecaption"/>
        <w:rPr>
          <w:lang w:val="sk-SK"/>
        </w:rPr>
      </w:pPr>
      <w:r w:rsidRPr="000C1909">
        <w:rPr>
          <w:b/>
          <w:lang w:val="sk-SK"/>
        </w:rPr>
        <w:t xml:space="preserve">Fig. </w:t>
      </w:r>
      <w:r w:rsidRPr="000C1909">
        <w:rPr>
          <w:b/>
          <w:lang w:val="sk-SK"/>
        </w:rPr>
        <w:fldChar w:fldCharType="begin"/>
      </w:r>
      <w:r w:rsidRPr="000C1909">
        <w:rPr>
          <w:b/>
          <w:lang w:val="sk-SK"/>
        </w:rPr>
        <w:instrText xml:space="preserve"> SEQ "Figure" \* MERGEFORMAT </w:instrText>
      </w:r>
      <w:r w:rsidRPr="000C1909">
        <w:rPr>
          <w:b/>
          <w:lang w:val="sk-SK"/>
        </w:rPr>
        <w:fldChar w:fldCharType="separate"/>
      </w:r>
      <w:r w:rsidR="00D07D76">
        <w:rPr>
          <w:b/>
          <w:noProof/>
          <w:lang w:val="sk-SK"/>
        </w:rPr>
        <w:t>3</w:t>
      </w:r>
      <w:r w:rsidRPr="000C1909">
        <w:rPr>
          <w:b/>
          <w:lang w:val="sk-SK"/>
        </w:rPr>
        <w:fldChar w:fldCharType="end"/>
      </w:r>
      <w:r w:rsidRPr="000C1909">
        <w:rPr>
          <w:b/>
          <w:lang w:val="sk-SK"/>
        </w:rPr>
        <w:t>.</w:t>
      </w:r>
      <w:r w:rsidRPr="000C1909">
        <w:rPr>
          <w:lang w:val="sk-SK"/>
        </w:rPr>
        <w:t xml:space="preserve"> Zhluky s využitím súradníc a časovej stopy</w:t>
      </w:r>
    </w:p>
    <w:p w14:paraId="77C5FB1C" w14:textId="77777777" w:rsidR="000C1909" w:rsidRDefault="000C1909" w:rsidP="000C1909">
      <w:pPr>
        <w:rPr>
          <w:lang w:val="sk-SK"/>
        </w:rPr>
      </w:pPr>
      <w:r>
        <w:rPr>
          <w:noProof/>
          <w:lang w:val="sk-SK" w:eastAsia="sk-SK"/>
        </w:rPr>
        <w:drawing>
          <wp:anchor distT="0" distB="0" distL="114300" distR="114300" simplePos="0" relativeHeight="251660800" behindDoc="0" locked="0" layoutInCell="1" allowOverlap="1" wp14:anchorId="75609B51" wp14:editId="05375F5F">
            <wp:simplePos x="0" y="0"/>
            <wp:positionH relativeFrom="column">
              <wp:posOffset>544830</wp:posOffset>
            </wp:positionH>
            <wp:positionV relativeFrom="paragraph">
              <wp:posOffset>482600</wp:posOffset>
            </wp:positionV>
            <wp:extent cx="3334385" cy="2318385"/>
            <wp:effectExtent l="0" t="0" r="0" b="5715"/>
            <wp:wrapTopAndBottom/>
            <wp:docPr id="2" name="Obrázok 2" descr="C:\Users\Home\AppData\Local\Microsoft\Windows\INetCache\Content.Word\OZ_with_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AppData\Local\Microsoft\Windows\INetCache\Content.Word\OZ_with_shap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323" b="7707"/>
                    <a:stretch/>
                  </pic:blipFill>
                  <pic:spPr bwMode="auto">
                    <a:xfrm>
                      <a:off x="0" y="0"/>
                      <a:ext cx="3334385" cy="2318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2F4D">
        <w:rPr>
          <w:lang w:val="sk-SK"/>
        </w:rPr>
        <w:t xml:space="preserve">K pôvodným trom parametrom sme pridali parameter </w:t>
      </w:r>
      <w:r w:rsidR="00EF2F4D" w:rsidRPr="008C35C8">
        <w:rPr>
          <w:i/>
          <w:lang w:val="sk-SK"/>
        </w:rPr>
        <w:t>shape</w:t>
      </w:r>
      <w:r w:rsidR="00EF2F4D">
        <w:rPr>
          <w:lang w:val="sk-SK"/>
        </w:rPr>
        <w:t xml:space="preserve">, upravený do binárnej formy, čo predstavuje 26 tzv. </w:t>
      </w:r>
      <w:r w:rsidR="00EF2F4D" w:rsidRPr="008C35C8">
        <w:rPr>
          <w:i/>
          <w:lang w:val="sk-SK"/>
        </w:rPr>
        <w:t>dummy</w:t>
      </w:r>
      <w:r w:rsidR="00EF2F4D">
        <w:rPr>
          <w:lang w:val="sk-SK"/>
        </w:rPr>
        <w:t xml:space="preserve"> stĺpcov. Obrázok </w:t>
      </w:r>
      <w:r w:rsidR="00721434">
        <w:rPr>
          <w:lang w:val="sk-SK"/>
        </w:rPr>
        <w:t>Fig. 4</w:t>
      </w:r>
      <w:r w:rsidR="00EF2F4D">
        <w:rPr>
          <w:lang w:val="sk-SK"/>
        </w:rPr>
        <w:t xml:space="preserve"> predsta</w:t>
      </w:r>
      <w:r>
        <w:rPr>
          <w:lang w:val="sk-SK"/>
        </w:rPr>
        <w:t>vuje výstup tejto konfigurácie.</w:t>
      </w:r>
    </w:p>
    <w:p w14:paraId="5A0CA014" w14:textId="6CEB64C7" w:rsidR="000C1909" w:rsidRPr="000C1909" w:rsidRDefault="000C1909" w:rsidP="000C1909">
      <w:pPr>
        <w:jc w:val="center"/>
        <w:rPr>
          <w:sz w:val="18"/>
          <w:lang w:val="sk-SK"/>
        </w:rPr>
      </w:pPr>
      <w:r w:rsidRPr="000C1909">
        <w:rPr>
          <w:b/>
          <w:sz w:val="18"/>
        </w:rPr>
        <w:lastRenderedPageBreak/>
        <w:t xml:space="preserve">Fig. </w:t>
      </w:r>
      <w:r w:rsidRPr="000C1909">
        <w:rPr>
          <w:b/>
          <w:sz w:val="18"/>
        </w:rPr>
        <w:fldChar w:fldCharType="begin"/>
      </w:r>
      <w:r w:rsidRPr="000C1909">
        <w:rPr>
          <w:b/>
          <w:sz w:val="18"/>
        </w:rPr>
        <w:instrText xml:space="preserve"> SEQ "Figure" \* MERGEFORMAT </w:instrText>
      </w:r>
      <w:r w:rsidRPr="000C1909">
        <w:rPr>
          <w:b/>
          <w:sz w:val="18"/>
        </w:rPr>
        <w:fldChar w:fldCharType="separate"/>
      </w:r>
      <w:r w:rsidR="00D07D76">
        <w:rPr>
          <w:b/>
          <w:noProof/>
          <w:sz w:val="18"/>
        </w:rPr>
        <w:t>4</w:t>
      </w:r>
      <w:r w:rsidRPr="000C1909">
        <w:rPr>
          <w:b/>
          <w:sz w:val="18"/>
        </w:rPr>
        <w:fldChar w:fldCharType="end"/>
      </w:r>
      <w:r w:rsidRPr="000C1909">
        <w:rPr>
          <w:b/>
          <w:sz w:val="18"/>
        </w:rPr>
        <w:t>.</w:t>
      </w:r>
      <w:r w:rsidRPr="000C1909">
        <w:rPr>
          <w:sz w:val="18"/>
        </w:rPr>
        <w:t xml:space="preserve">  Zhluky pri pridaní tvaru pozorovaného objektu</w:t>
      </w:r>
    </w:p>
    <w:p w14:paraId="2B96072F" w14:textId="46EF2342" w:rsidR="004F4E7E" w:rsidRDefault="004F4E7E" w:rsidP="004F4E7E">
      <w:pPr>
        <w:pStyle w:val="heading2"/>
        <w:rPr>
          <w:lang w:val="sk-SK"/>
        </w:rPr>
      </w:pPr>
      <w:r>
        <w:rPr>
          <w:lang w:val="sk-SK"/>
        </w:rPr>
        <w:t>Vyhodnocovanie</w:t>
      </w:r>
    </w:p>
    <w:p w14:paraId="11A36CC0" w14:textId="12469811" w:rsidR="00023227" w:rsidRDefault="00023227" w:rsidP="004F4E7E">
      <w:pPr>
        <w:rPr>
          <w:lang w:val="sk-SK"/>
        </w:rPr>
      </w:pPr>
      <w:r>
        <w:rPr>
          <w:lang w:val="sk-SK"/>
        </w:rPr>
        <w:t>Úspešnosť našej metódy overíme pomocou niekoľkých metrík. Keďže ide o metódu učenie bez učiteľa, nevieme overiť presnosť podľa žiadnej testovacej sady. Na overenie použijeme štandardnú metriku hodnotenia úspešnosti zhlukovania – meraním variability prvkov v rámci jedného zhluku a medzi zhlukmi. Zhlukovanie je úspešnejšie, čím viac sú si prvky v rámci zhluku podobné a čím viac sa odlišujú od prvkov iných zhlukov. Hlavným problémom je zadefinovať si kritérium úspešnosti, predbežne sme si zvolili kosínusovú vzdialenosť.</w:t>
      </w:r>
    </w:p>
    <w:p w14:paraId="39447A33" w14:textId="72589A27" w:rsidR="00023227" w:rsidRDefault="00023227" w:rsidP="004F4E7E">
      <w:pPr>
        <w:rPr>
          <w:lang w:val="sk-SK"/>
        </w:rPr>
      </w:pPr>
      <w:r>
        <w:rPr>
          <w:lang w:val="sk-SK"/>
        </w:rPr>
        <w:t xml:space="preserve">Okrem kvantitatívneho vyhodnocovania vykonáme aj kvalitatívne, manuálnym skúmaním podobností jednotlivých prvkov v zhluku. Pre každý zhluk vytvoríme histogram </w:t>
      </w:r>
      <w:r w:rsidR="00303D32">
        <w:rPr>
          <w:lang w:val="sk-SK"/>
        </w:rPr>
        <w:t>najviac opakujúcich sa hodnôt jednotlivých atribútov. Z týchto hodnôt budeme vedieť určiť, či zhlukovanie nie je príliš ovplyvnené jedným atribútom alebo, naopak, či hodnoty jednotlivých atribútov v rámci zhluku sú si dostatočne podobné.</w:t>
      </w:r>
    </w:p>
    <w:p w14:paraId="6BC8633F" w14:textId="49A3FC68" w:rsidR="00023227" w:rsidRDefault="00023227" w:rsidP="00023227">
      <w:pPr>
        <w:pStyle w:val="heading2"/>
        <w:rPr>
          <w:lang w:val="sk-SK"/>
        </w:rPr>
      </w:pPr>
      <w:r>
        <w:rPr>
          <w:lang w:val="sk-SK"/>
        </w:rPr>
        <w:t>Plán na dokončenie projektu</w:t>
      </w:r>
    </w:p>
    <w:p w14:paraId="487947F0" w14:textId="41278553" w:rsidR="00FD75B5" w:rsidRDefault="00303D32" w:rsidP="00FD75B5">
      <w:pPr>
        <w:rPr>
          <w:lang w:val="sk-SK"/>
        </w:rPr>
      </w:pPr>
      <w:r>
        <w:rPr>
          <w:lang w:val="sk-SK"/>
        </w:rPr>
        <w:t>Vykonali sme prvotné experimenty, ktoré už v tejto skorej fáze považujeme za úspešné. Ďalším krokom bude predspracovať ďalšie atribúty a experimentovať s ich zapojením do zhlukovania</w:t>
      </w:r>
      <w:r w:rsidR="00450DD0">
        <w:rPr>
          <w:lang w:val="sk-SK"/>
        </w:rPr>
        <w:t xml:space="preserve">, konkrétne pôjde o časové atribúty </w:t>
      </w:r>
      <w:r w:rsidR="00450DD0" w:rsidRPr="00451474">
        <w:rPr>
          <w:i/>
          <w:lang w:val="sk-SK"/>
        </w:rPr>
        <w:t>time_of_day</w:t>
      </w:r>
      <w:r w:rsidR="00450DD0">
        <w:rPr>
          <w:lang w:val="sk-SK"/>
        </w:rPr>
        <w:t xml:space="preserve"> a </w:t>
      </w:r>
      <w:r w:rsidR="00450DD0" w:rsidRPr="00451474">
        <w:rPr>
          <w:i/>
          <w:lang w:val="sk-SK"/>
        </w:rPr>
        <w:t>season</w:t>
      </w:r>
      <w:r w:rsidR="00450DD0">
        <w:rPr>
          <w:lang w:val="sk-SK"/>
        </w:rPr>
        <w:t>.. Plánujeme tiež vyskúšať red</w:t>
      </w:r>
      <w:r>
        <w:rPr>
          <w:lang w:val="sk-SK"/>
        </w:rPr>
        <w:t xml:space="preserve">ukciu dimenzionality pomocou algoritmu PCA, keďže </w:t>
      </w:r>
      <w:r w:rsidR="00450DD0">
        <w:rPr>
          <w:lang w:val="sk-SK"/>
        </w:rPr>
        <w:t>prevedenie kategorických atribútov do binárnej podoby rapídne zvýšilo počet atribútov vstupujúcich do zhlukovania</w:t>
      </w:r>
      <w:r>
        <w:rPr>
          <w:lang w:val="sk-SK"/>
        </w:rPr>
        <w:t xml:space="preserve">. Taktiež je ešte potrebné implementovať samotné metódy vyhodnocovania, kvantitatívne aj kvalitatívne. </w:t>
      </w:r>
    </w:p>
    <w:p w14:paraId="29701D64" w14:textId="14D7A687" w:rsidR="00EE467C" w:rsidRDefault="00EE467C" w:rsidP="00FD75B5">
      <w:pPr>
        <w:rPr>
          <w:lang w:val="sk-SK"/>
        </w:rPr>
      </w:pPr>
    </w:p>
    <w:p w14:paraId="301C3EEB" w14:textId="07B24C26" w:rsidR="00C2106B" w:rsidRDefault="00C2106B" w:rsidP="00C2106B">
      <w:pPr>
        <w:pStyle w:val="heading1"/>
        <w:rPr>
          <w:lang w:val="sk-SK"/>
        </w:rPr>
      </w:pPr>
      <w:r>
        <w:rPr>
          <w:lang w:val="sk-SK"/>
        </w:rPr>
        <w:t>Zdroje</w:t>
      </w:r>
    </w:p>
    <w:p w14:paraId="26098AEE" w14:textId="2798DB41" w:rsidR="00C2106B" w:rsidRDefault="00C2106B" w:rsidP="00C2106B">
      <w:pPr>
        <w:widowControl w:val="0"/>
        <w:ind w:left="480" w:hanging="480"/>
        <w:rPr>
          <w:noProof/>
          <w:szCs w:val="24"/>
        </w:rPr>
      </w:pPr>
      <w:r>
        <w:rPr>
          <w:lang w:val="sk-SK"/>
        </w:rPr>
        <w:fldChar w:fldCharType="begin" w:fldLock="1"/>
      </w:r>
      <w:r>
        <w:rPr>
          <w:lang w:val="sk-SK"/>
        </w:rPr>
        <w:instrText xml:space="preserve">ADDIN Mendeley Bibliography CSL_BIBLIOGRAPHY </w:instrText>
      </w:r>
      <w:r>
        <w:rPr>
          <w:lang w:val="sk-SK"/>
        </w:rPr>
        <w:fldChar w:fldCharType="separate"/>
      </w:r>
      <w:r w:rsidRPr="00C2106B">
        <w:rPr>
          <w:noProof/>
          <w:szCs w:val="24"/>
        </w:rPr>
        <w:t>Malozemo, A.J., 2012. CMSC 726 Final Project Report : Classifying UFO Sightings. , pp.1–14. Available at: https://www.cs.umd.edu/~amaloz/ufo/report.pdf.</w:t>
      </w:r>
    </w:p>
    <w:p w14:paraId="2E201705" w14:textId="77777777" w:rsidR="00C2106B" w:rsidRPr="00C2106B" w:rsidRDefault="00C2106B" w:rsidP="00C2106B">
      <w:pPr>
        <w:widowControl w:val="0"/>
        <w:ind w:left="480" w:hanging="480"/>
        <w:rPr>
          <w:noProof/>
          <w:szCs w:val="24"/>
        </w:rPr>
      </w:pPr>
    </w:p>
    <w:p w14:paraId="57239BF5" w14:textId="4B1F1163" w:rsidR="00C2106B" w:rsidRDefault="00C2106B" w:rsidP="00C2106B">
      <w:pPr>
        <w:widowControl w:val="0"/>
        <w:ind w:left="480" w:hanging="480"/>
        <w:rPr>
          <w:noProof/>
          <w:szCs w:val="24"/>
        </w:rPr>
      </w:pPr>
      <w:r w:rsidRPr="00C2106B">
        <w:rPr>
          <w:noProof/>
          <w:szCs w:val="24"/>
        </w:rPr>
        <w:t xml:space="preserve">Paliwal, M., Patwardhan, A. &amp; Sarda, N.L., 2011. Analyzing tropical cyclone tracks of North Indian Ocean. </w:t>
      </w:r>
      <w:r w:rsidRPr="00C2106B">
        <w:rPr>
          <w:i/>
          <w:iCs/>
          <w:noProof/>
          <w:szCs w:val="24"/>
        </w:rPr>
        <w:t>Proceedings of the 2nd International Conference on Computing for Geospatial Research &amp; Applications - COM.Geo ’11</w:t>
      </w:r>
      <w:r w:rsidRPr="00C2106B">
        <w:rPr>
          <w:noProof/>
          <w:szCs w:val="24"/>
        </w:rPr>
        <w:t>, pp.1–6. Available at: http://dl.acm.org/citation.cfm?id=1999320.1999338.</w:t>
      </w:r>
    </w:p>
    <w:p w14:paraId="01EAF323" w14:textId="77777777" w:rsidR="00C2106B" w:rsidRPr="00C2106B" w:rsidRDefault="00C2106B" w:rsidP="00C2106B">
      <w:pPr>
        <w:widowControl w:val="0"/>
        <w:ind w:left="480" w:hanging="480"/>
        <w:rPr>
          <w:noProof/>
          <w:szCs w:val="24"/>
        </w:rPr>
      </w:pPr>
    </w:p>
    <w:p w14:paraId="0C22FB7F" w14:textId="77777777" w:rsidR="00C2106B" w:rsidRPr="00C2106B" w:rsidRDefault="00C2106B" w:rsidP="00C2106B">
      <w:pPr>
        <w:widowControl w:val="0"/>
        <w:ind w:left="480" w:hanging="480"/>
        <w:rPr>
          <w:noProof/>
        </w:rPr>
      </w:pPr>
      <w:r w:rsidRPr="00C2106B">
        <w:rPr>
          <w:noProof/>
          <w:szCs w:val="24"/>
        </w:rPr>
        <w:t xml:space="preserve">Root, E.D. et al., 2012. Evolution of respiratory syncytial virus (RSV) over space and time in rural Filipino children. </w:t>
      </w:r>
      <w:r w:rsidRPr="00C2106B">
        <w:rPr>
          <w:i/>
          <w:iCs/>
          <w:noProof/>
          <w:szCs w:val="24"/>
        </w:rPr>
        <w:t>GIS: Proceedings of the ACM International Symposium on Advances in Geographic Information Systems</w:t>
      </w:r>
      <w:r w:rsidRPr="00C2106B">
        <w:rPr>
          <w:noProof/>
          <w:szCs w:val="24"/>
        </w:rPr>
        <w:t>, (c), pp.57–62.</w:t>
      </w:r>
    </w:p>
    <w:p w14:paraId="5E20113D" w14:textId="4A1F671F" w:rsidR="00C2106B" w:rsidRPr="00C2106B" w:rsidRDefault="00C2106B" w:rsidP="00C2106B">
      <w:pPr>
        <w:rPr>
          <w:lang w:val="sk-SK"/>
        </w:rPr>
      </w:pPr>
      <w:r>
        <w:rPr>
          <w:lang w:val="sk-SK"/>
        </w:rPr>
        <w:fldChar w:fldCharType="end"/>
      </w:r>
    </w:p>
    <w:sectPr w:rsidR="00C2106B" w:rsidRPr="00C2106B" w:rsidSect="00CE7667">
      <w:footerReference w:type="first" r:id="rId14"/>
      <w:pgSz w:w="11906" w:h="16838" w:code="9"/>
      <w:pgMar w:top="2948" w:right="2494" w:bottom="2948" w:left="2494" w:header="2381" w:footer="232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tin" w:date="2017-04-04T23:24:00Z" w:initials="MK">
    <w:p w14:paraId="36742730" w14:textId="77721854" w:rsidR="00B66DE3" w:rsidRDefault="00B66DE3">
      <w:pPr>
        <w:pStyle w:val="Textkomentra"/>
      </w:pPr>
      <w:r>
        <w:rPr>
          <w:rStyle w:val="Odkaznakomentr"/>
        </w:rPr>
        <w:annotationRef/>
      </w:r>
      <w:r>
        <w:t>Implementovať a určiť presnejšie túto hranicu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74273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59174A" w14:textId="77777777" w:rsidR="00841281" w:rsidRDefault="00841281">
      <w:r>
        <w:separator/>
      </w:r>
    </w:p>
  </w:endnote>
  <w:endnote w:type="continuationSeparator" w:id="0">
    <w:p w14:paraId="161A7F55" w14:textId="77777777" w:rsidR="00841281" w:rsidRDefault="00841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426C8" w14:textId="287B91E6"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C2106B">
      <w:rPr>
        <w:noProof/>
        <w:lang w:val="de-DE"/>
      </w:rPr>
      <w:t>1</w:t>
    </w:r>
    <w:r>
      <w:fldChar w:fldCharType="end"/>
    </w:r>
    <w:r w:rsidRPr="00CE7667">
      <w:rPr>
        <w:lang w:val="de-DE"/>
      </w:rPr>
      <w:t>, 2011.</w:t>
    </w:r>
  </w:p>
  <w:p w14:paraId="2CF0BA0C" w14:textId="77777777"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B806A" w14:textId="77777777" w:rsidR="00841281" w:rsidRDefault="00841281" w:rsidP="00895F20">
      <w:pPr>
        <w:ind w:firstLine="0"/>
      </w:pPr>
      <w:r>
        <w:separator/>
      </w:r>
    </w:p>
  </w:footnote>
  <w:footnote w:type="continuationSeparator" w:id="0">
    <w:p w14:paraId="263A97A5" w14:textId="77777777" w:rsidR="00841281" w:rsidRDefault="00841281" w:rsidP="00895F20">
      <w:pPr>
        <w:ind w:firstLine="0"/>
      </w:pPr>
      <w:r>
        <w:continuationSeparator/>
      </w:r>
    </w:p>
  </w:footnote>
  <w:footnote w:id="1">
    <w:p w14:paraId="55976B39" w14:textId="77777777" w:rsidR="002D1E54" w:rsidRDefault="002D1E54">
      <w:pPr>
        <w:pStyle w:val="Textpoznmkypodiarou"/>
      </w:pPr>
      <w:r>
        <w:rPr>
          <w:rStyle w:val="Odkaznapoznmkupodiarou"/>
        </w:rPr>
        <w:footnoteRef/>
      </w:r>
      <w:r>
        <w:t xml:space="preserve"> </w:t>
      </w:r>
      <w:r w:rsidRPr="002D1E54">
        <w:t xml:space="preserve">  </w:t>
      </w:r>
      <w:r w:rsidRPr="002D1E54">
        <w:tab/>
        <w:t>https://www.kaggle.com/NUFORC/ufo-sightings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slovanzoznam"/>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83504CB"/>
    <w:multiLevelType w:val="hybridMultilevel"/>
    <w:tmpl w:val="0324FB70"/>
    <w:lvl w:ilvl="0" w:tplc="041B0001">
      <w:start w:val="1"/>
      <w:numFmt w:val="bullet"/>
      <w:lvlText w:val=""/>
      <w:lvlJc w:val="left"/>
      <w:pPr>
        <w:ind w:left="947" w:hanging="360"/>
      </w:pPr>
      <w:rPr>
        <w:rFonts w:ascii="Symbol" w:hAnsi="Symbol" w:hint="default"/>
      </w:rPr>
    </w:lvl>
    <w:lvl w:ilvl="1" w:tplc="041B0003" w:tentative="1">
      <w:start w:val="1"/>
      <w:numFmt w:val="bullet"/>
      <w:lvlText w:val="o"/>
      <w:lvlJc w:val="left"/>
      <w:pPr>
        <w:ind w:left="1667" w:hanging="360"/>
      </w:pPr>
      <w:rPr>
        <w:rFonts w:ascii="Courier New" w:hAnsi="Courier New" w:cs="Courier New" w:hint="default"/>
      </w:rPr>
    </w:lvl>
    <w:lvl w:ilvl="2" w:tplc="041B0005" w:tentative="1">
      <w:start w:val="1"/>
      <w:numFmt w:val="bullet"/>
      <w:lvlText w:val=""/>
      <w:lvlJc w:val="left"/>
      <w:pPr>
        <w:ind w:left="2387" w:hanging="360"/>
      </w:pPr>
      <w:rPr>
        <w:rFonts w:ascii="Wingdings" w:hAnsi="Wingdings" w:hint="default"/>
      </w:rPr>
    </w:lvl>
    <w:lvl w:ilvl="3" w:tplc="041B0001" w:tentative="1">
      <w:start w:val="1"/>
      <w:numFmt w:val="bullet"/>
      <w:lvlText w:val=""/>
      <w:lvlJc w:val="left"/>
      <w:pPr>
        <w:ind w:left="3107" w:hanging="360"/>
      </w:pPr>
      <w:rPr>
        <w:rFonts w:ascii="Symbol" w:hAnsi="Symbol" w:hint="default"/>
      </w:rPr>
    </w:lvl>
    <w:lvl w:ilvl="4" w:tplc="041B0003" w:tentative="1">
      <w:start w:val="1"/>
      <w:numFmt w:val="bullet"/>
      <w:lvlText w:val="o"/>
      <w:lvlJc w:val="left"/>
      <w:pPr>
        <w:ind w:left="3827" w:hanging="360"/>
      </w:pPr>
      <w:rPr>
        <w:rFonts w:ascii="Courier New" w:hAnsi="Courier New" w:cs="Courier New" w:hint="default"/>
      </w:rPr>
    </w:lvl>
    <w:lvl w:ilvl="5" w:tplc="041B0005" w:tentative="1">
      <w:start w:val="1"/>
      <w:numFmt w:val="bullet"/>
      <w:lvlText w:val=""/>
      <w:lvlJc w:val="left"/>
      <w:pPr>
        <w:ind w:left="4547" w:hanging="360"/>
      </w:pPr>
      <w:rPr>
        <w:rFonts w:ascii="Wingdings" w:hAnsi="Wingdings" w:hint="default"/>
      </w:rPr>
    </w:lvl>
    <w:lvl w:ilvl="6" w:tplc="041B0001" w:tentative="1">
      <w:start w:val="1"/>
      <w:numFmt w:val="bullet"/>
      <w:lvlText w:val=""/>
      <w:lvlJc w:val="left"/>
      <w:pPr>
        <w:ind w:left="5267" w:hanging="360"/>
      </w:pPr>
      <w:rPr>
        <w:rFonts w:ascii="Symbol" w:hAnsi="Symbol" w:hint="default"/>
      </w:rPr>
    </w:lvl>
    <w:lvl w:ilvl="7" w:tplc="041B0003" w:tentative="1">
      <w:start w:val="1"/>
      <w:numFmt w:val="bullet"/>
      <w:lvlText w:val="o"/>
      <w:lvlJc w:val="left"/>
      <w:pPr>
        <w:ind w:left="5987" w:hanging="360"/>
      </w:pPr>
      <w:rPr>
        <w:rFonts w:ascii="Courier New" w:hAnsi="Courier New" w:cs="Courier New" w:hint="default"/>
      </w:rPr>
    </w:lvl>
    <w:lvl w:ilvl="8" w:tplc="041B0005" w:tentative="1">
      <w:start w:val="1"/>
      <w:numFmt w:val="bullet"/>
      <w:lvlText w:val=""/>
      <w:lvlJc w:val="left"/>
      <w:pPr>
        <w:ind w:left="6707" w:hanging="360"/>
      </w:pPr>
      <w:rPr>
        <w:rFonts w:ascii="Wingdings" w:hAnsi="Wingdings" w:hint="default"/>
      </w:rPr>
    </w:lvl>
  </w:abstractNum>
  <w:abstractNum w:abstractNumId="1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15:restartNumberingAfterBreak="0">
    <w:nsid w:val="4F0C3E05"/>
    <w:multiLevelType w:val="hybridMultilevel"/>
    <w:tmpl w:val="C8DE8854"/>
    <w:lvl w:ilvl="0" w:tplc="FA6CBC34">
      <w:numFmt w:val="bullet"/>
      <w:lvlText w:val="•"/>
      <w:lvlJc w:val="left"/>
      <w:pPr>
        <w:ind w:left="707" w:hanging="480"/>
      </w:pPr>
      <w:rPr>
        <w:rFonts w:ascii="Times New Roman" w:eastAsia="Times New Roman" w:hAnsi="Times New Roman" w:cs="Times New Roman" w:hint="default"/>
      </w:rPr>
    </w:lvl>
    <w:lvl w:ilvl="1" w:tplc="041B0003" w:tentative="1">
      <w:start w:val="1"/>
      <w:numFmt w:val="bullet"/>
      <w:lvlText w:val="o"/>
      <w:lvlJc w:val="left"/>
      <w:pPr>
        <w:ind w:left="1307" w:hanging="360"/>
      </w:pPr>
      <w:rPr>
        <w:rFonts w:ascii="Courier New" w:hAnsi="Courier New" w:cs="Courier New" w:hint="default"/>
      </w:rPr>
    </w:lvl>
    <w:lvl w:ilvl="2" w:tplc="041B0005" w:tentative="1">
      <w:start w:val="1"/>
      <w:numFmt w:val="bullet"/>
      <w:lvlText w:val=""/>
      <w:lvlJc w:val="left"/>
      <w:pPr>
        <w:ind w:left="2027" w:hanging="360"/>
      </w:pPr>
      <w:rPr>
        <w:rFonts w:ascii="Wingdings" w:hAnsi="Wingdings" w:hint="default"/>
      </w:rPr>
    </w:lvl>
    <w:lvl w:ilvl="3" w:tplc="041B0001" w:tentative="1">
      <w:start w:val="1"/>
      <w:numFmt w:val="bullet"/>
      <w:lvlText w:val=""/>
      <w:lvlJc w:val="left"/>
      <w:pPr>
        <w:ind w:left="2747" w:hanging="360"/>
      </w:pPr>
      <w:rPr>
        <w:rFonts w:ascii="Symbol" w:hAnsi="Symbol" w:hint="default"/>
      </w:rPr>
    </w:lvl>
    <w:lvl w:ilvl="4" w:tplc="041B0003" w:tentative="1">
      <w:start w:val="1"/>
      <w:numFmt w:val="bullet"/>
      <w:lvlText w:val="o"/>
      <w:lvlJc w:val="left"/>
      <w:pPr>
        <w:ind w:left="3467" w:hanging="360"/>
      </w:pPr>
      <w:rPr>
        <w:rFonts w:ascii="Courier New" w:hAnsi="Courier New" w:cs="Courier New" w:hint="default"/>
      </w:rPr>
    </w:lvl>
    <w:lvl w:ilvl="5" w:tplc="041B0005" w:tentative="1">
      <w:start w:val="1"/>
      <w:numFmt w:val="bullet"/>
      <w:lvlText w:val=""/>
      <w:lvlJc w:val="left"/>
      <w:pPr>
        <w:ind w:left="4187" w:hanging="360"/>
      </w:pPr>
      <w:rPr>
        <w:rFonts w:ascii="Wingdings" w:hAnsi="Wingdings" w:hint="default"/>
      </w:rPr>
    </w:lvl>
    <w:lvl w:ilvl="6" w:tplc="041B0001" w:tentative="1">
      <w:start w:val="1"/>
      <w:numFmt w:val="bullet"/>
      <w:lvlText w:val=""/>
      <w:lvlJc w:val="left"/>
      <w:pPr>
        <w:ind w:left="4907" w:hanging="360"/>
      </w:pPr>
      <w:rPr>
        <w:rFonts w:ascii="Symbol" w:hAnsi="Symbol" w:hint="default"/>
      </w:rPr>
    </w:lvl>
    <w:lvl w:ilvl="7" w:tplc="041B0003" w:tentative="1">
      <w:start w:val="1"/>
      <w:numFmt w:val="bullet"/>
      <w:lvlText w:val="o"/>
      <w:lvlJc w:val="left"/>
      <w:pPr>
        <w:ind w:left="5627" w:hanging="360"/>
      </w:pPr>
      <w:rPr>
        <w:rFonts w:ascii="Courier New" w:hAnsi="Courier New" w:cs="Courier New" w:hint="default"/>
      </w:rPr>
    </w:lvl>
    <w:lvl w:ilvl="8" w:tplc="041B0005" w:tentative="1">
      <w:start w:val="1"/>
      <w:numFmt w:val="bullet"/>
      <w:lvlText w:val=""/>
      <w:lvlJc w:val="left"/>
      <w:pPr>
        <w:ind w:left="6347" w:hanging="360"/>
      </w:pPr>
      <w:rPr>
        <w:rFonts w:ascii="Wingdings" w:hAnsi="Wingdings" w:hint="default"/>
      </w:rPr>
    </w:lvl>
  </w:abstractNum>
  <w:abstractNum w:abstractNumId="14"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0"/>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0"/>
  </w:num>
  <w:num w:numId="12">
    <w:abstractNumId w:val="15"/>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num>
  <w:num w:numId="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54"/>
    <w:rsid w:val="0000056A"/>
    <w:rsid w:val="00001D94"/>
    <w:rsid w:val="000058CD"/>
    <w:rsid w:val="00006405"/>
    <w:rsid w:val="00007F40"/>
    <w:rsid w:val="00011694"/>
    <w:rsid w:val="00015441"/>
    <w:rsid w:val="00023227"/>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85346"/>
    <w:rsid w:val="00090710"/>
    <w:rsid w:val="00090731"/>
    <w:rsid w:val="00090FB1"/>
    <w:rsid w:val="000927C5"/>
    <w:rsid w:val="00092FA6"/>
    <w:rsid w:val="000934BA"/>
    <w:rsid w:val="00094656"/>
    <w:rsid w:val="000A2E55"/>
    <w:rsid w:val="000A37CE"/>
    <w:rsid w:val="000B1E82"/>
    <w:rsid w:val="000B2266"/>
    <w:rsid w:val="000B7E4C"/>
    <w:rsid w:val="000C006D"/>
    <w:rsid w:val="000C04F0"/>
    <w:rsid w:val="000C1909"/>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5434A"/>
    <w:rsid w:val="00162CC8"/>
    <w:rsid w:val="00163AF4"/>
    <w:rsid w:val="00164D7E"/>
    <w:rsid w:val="0016678D"/>
    <w:rsid w:val="00172752"/>
    <w:rsid w:val="00172A1B"/>
    <w:rsid w:val="00183BA3"/>
    <w:rsid w:val="00185973"/>
    <w:rsid w:val="00187E43"/>
    <w:rsid w:val="00190935"/>
    <w:rsid w:val="00197686"/>
    <w:rsid w:val="001A0E09"/>
    <w:rsid w:val="001B255B"/>
    <w:rsid w:val="001B3097"/>
    <w:rsid w:val="001B4547"/>
    <w:rsid w:val="001B4A7C"/>
    <w:rsid w:val="001C3703"/>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1E54"/>
    <w:rsid w:val="002D34CD"/>
    <w:rsid w:val="002E323E"/>
    <w:rsid w:val="002E36AF"/>
    <w:rsid w:val="002E5AD3"/>
    <w:rsid w:val="002E6BA4"/>
    <w:rsid w:val="002F3CD1"/>
    <w:rsid w:val="002F3D2A"/>
    <w:rsid w:val="003025D3"/>
    <w:rsid w:val="00303D32"/>
    <w:rsid w:val="00305345"/>
    <w:rsid w:val="00307282"/>
    <w:rsid w:val="00307D1B"/>
    <w:rsid w:val="00312F45"/>
    <w:rsid w:val="0031466D"/>
    <w:rsid w:val="00316E8F"/>
    <w:rsid w:val="00334C04"/>
    <w:rsid w:val="00336943"/>
    <w:rsid w:val="00341AEA"/>
    <w:rsid w:val="00341F67"/>
    <w:rsid w:val="0035112D"/>
    <w:rsid w:val="0035513F"/>
    <w:rsid w:val="0035628B"/>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97952"/>
    <w:rsid w:val="003A3A01"/>
    <w:rsid w:val="003A7DB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0DD0"/>
    <w:rsid w:val="00451474"/>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4E7E"/>
    <w:rsid w:val="004F6474"/>
    <w:rsid w:val="00500895"/>
    <w:rsid w:val="005010B4"/>
    <w:rsid w:val="00501B8C"/>
    <w:rsid w:val="0050369B"/>
    <w:rsid w:val="00504743"/>
    <w:rsid w:val="00511908"/>
    <w:rsid w:val="00512421"/>
    <w:rsid w:val="0051658B"/>
    <w:rsid w:val="00521BC8"/>
    <w:rsid w:val="005228E8"/>
    <w:rsid w:val="0052599C"/>
    <w:rsid w:val="00531E07"/>
    <w:rsid w:val="0053704E"/>
    <w:rsid w:val="0053710F"/>
    <w:rsid w:val="005377DD"/>
    <w:rsid w:val="00544C4E"/>
    <w:rsid w:val="00547022"/>
    <w:rsid w:val="00564ED7"/>
    <w:rsid w:val="00567152"/>
    <w:rsid w:val="005710A9"/>
    <w:rsid w:val="00571515"/>
    <w:rsid w:val="005754B1"/>
    <w:rsid w:val="005808CB"/>
    <w:rsid w:val="005846B6"/>
    <w:rsid w:val="00584C20"/>
    <w:rsid w:val="00591219"/>
    <w:rsid w:val="005950E7"/>
    <w:rsid w:val="005A2E29"/>
    <w:rsid w:val="005A5F79"/>
    <w:rsid w:val="005B0EF1"/>
    <w:rsid w:val="005B32AC"/>
    <w:rsid w:val="005B3D33"/>
    <w:rsid w:val="005C70FB"/>
    <w:rsid w:val="005D172C"/>
    <w:rsid w:val="005D50D9"/>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23A7"/>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246B"/>
    <w:rsid w:val="00714E9D"/>
    <w:rsid w:val="00721434"/>
    <w:rsid w:val="00722FCD"/>
    <w:rsid w:val="00726A40"/>
    <w:rsid w:val="00726F80"/>
    <w:rsid w:val="00731073"/>
    <w:rsid w:val="00731E8F"/>
    <w:rsid w:val="00735682"/>
    <w:rsid w:val="0074633C"/>
    <w:rsid w:val="0074741C"/>
    <w:rsid w:val="00750E7D"/>
    <w:rsid w:val="007540B1"/>
    <w:rsid w:val="007608F0"/>
    <w:rsid w:val="007626F0"/>
    <w:rsid w:val="00763EED"/>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07D8E"/>
    <w:rsid w:val="00810F00"/>
    <w:rsid w:val="0081281B"/>
    <w:rsid w:val="008141F8"/>
    <w:rsid w:val="008175BD"/>
    <w:rsid w:val="008250DF"/>
    <w:rsid w:val="00831B2C"/>
    <w:rsid w:val="008338A5"/>
    <w:rsid w:val="0083409A"/>
    <w:rsid w:val="00837AB8"/>
    <w:rsid w:val="00841281"/>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35C8"/>
    <w:rsid w:val="008C511A"/>
    <w:rsid w:val="008C6347"/>
    <w:rsid w:val="008C6548"/>
    <w:rsid w:val="008D00D5"/>
    <w:rsid w:val="008D3C6F"/>
    <w:rsid w:val="008D6649"/>
    <w:rsid w:val="008E0765"/>
    <w:rsid w:val="008E3A00"/>
    <w:rsid w:val="008E47AE"/>
    <w:rsid w:val="008E4B1C"/>
    <w:rsid w:val="008F00F6"/>
    <w:rsid w:val="008F43AB"/>
    <w:rsid w:val="008F60DC"/>
    <w:rsid w:val="0090289B"/>
    <w:rsid w:val="00905DD2"/>
    <w:rsid w:val="0090666A"/>
    <w:rsid w:val="009079EF"/>
    <w:rsid w:val="00912D08"/>
    <w:rsid w:val="00915C0F"/>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C5148"/>
    <w:rsid w:val="009D5432"/>
    <w:rsid w:val="009D627C"/>
    <w:rsid w:val="009E0616"/>
    <w:rsid w:val="009E388E"/>
    <w:rsid w:val="009E4E69"/>
    <w:rsid w:val="009E649D"/>
    <w:rsid w:val="009F73DF"/>
    <w:rsid w:val="009F7FCE"/>
    <w:rsid w:val="00A02A18"/>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64B5"/>
    <w:rsid w:val="00B07D10"/>
    <w:rsid w:val="00B13B2F"/>
    <w:rsid w:val="00B16A67"/>
    <w:rsid w:val="00B17E0A"/>
    <w:rsid w:val="00B2046F"/>
    <w:rsid w:val="00B22932"/>
    <w:rsid w:val="00B2350A"/>
    <w:rsid w:val="00B31C27"/>
    <w:rsid w:val="00B34E02"/>
    <w:rsid w:val="00B35656"/>
    <w:rsid w:val="00B372A9"/>
    <w:rsid w:val="00B37D11"/>
    <w:rsid w:val="00B40B82"/>
    <w:rsid w:val="00B41F94"/>
    <w:rsid w:val="00B4592B"/>
    <w:rsid w:val="00B469AD"/>
    <w:rsid w:val="00B47023"/>
    <w:rsid w:val="00B4764D"/>
    <w:rsid w:val="00B52C8F"/>
    <w:rsid w:val="00B55008"/>
    <w:rsid w:val="00B55961"/>
    <w:rsid w:val="00B66DE3"/>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C7437"/>
    <w:rsid w:val="00BD55E1"/>
    <w:rsid w:val="00BE08A1"/>
    <w:rsid w:val="00BE1517"/>
    <w:rsid w:val="00BE18BA"/>
    <w:rsid w:val="00BF4592"/>
    <w:rsid w:val="00C0016F"/>
    <w:rsid w:val="00C04C3A"/>
    <w:rsid w:val="00C05153"/>
    <w:rsid w:val="00C20A4B"/>
    <w:rsid w:val="00C2106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659CF"/>
    <w:rsid w:val="00C73FE1"/>
    <w:rsid w:val="00C8067F"/>
    <w:rsid w:val="00C837A2"/>
    <w:rsid w:val="00C91263"/>
    <w:rsid w:val="00CB2916"/>
    <w:rsid w:val="00CD0021"/>
    <w:rsid w:val="00CD0BD7"/>
    <w:rsid w:val="00CD322B"/>
    <w:rsid w:val="00CD4538"/>
    <w:rsid w:val="00CD5A53"/>
    <w:rsid w:val="00CE1F2C"/>
    <w:rsid w:val="00CE223C"/>
    <w:rsid w:val="00CE7667"/>
    <w:rsid w:val="00CF3131"/>
    <w:rsid w:val="00CF3BE1"/>
    <w:rsid w:val="00D00243"/>
    <w:rsid w:val="00D05ECD"/>
    <w:rsid w:val="00D07230"/>
    <w:rsid w:val="00D073CB"/>
    <w:rsid w:val="00D07D76"/>
    <w:rsid w:val="00D24964"/>
    <w:rsid w:val="00D30140"/>
    <w:rsid w:val="00D3283B"/>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467C"/>
    <w:rsid w:val="00EE516F"/>
    <w:rsid w:val="00EE626F"/>
    <w:rsid w:val="00EF07AE"/>
    <w:rsid w:val="00EF2F4D"/>
    <w:rsid w:val="00F019D6"/>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D75B5"/>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C7BDD"/>
  <w15:docId w15:val="{A69B6CCB-3EEF-439B-AE2A-63C8767B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lny">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Nadpis1">
    <w:name w:val="heading 1"/>
    <w:basedOn w:val="Normlny"/>
    <w:next w:val="Normlny"/>
    <w:link w:val="Nadpis1Char"/>
    <w:qFormat/>
    <w:rsid w:val="00B17E0A"/>
    <w:pPr>
      <w:keepNext/>
      <w:keepLines/>
      <w:suppressAutoHyphens/>
      <w:spacing w:before="360" w:after="240" w:line="300" w:lineRule="atLeast"/>
      <w:ind w:left="567" w:hanging="567"/>
      <w:jc w:val="left"/>
      <w:outlineLvl w:val="0"/>
    </w:pPr>
    <w:rPr>
      <w:b/>
      <w:sz w:val="24"/>
    </w:rPr>
  </w:style>
  <w:style w:type="paragraph" w:styleId="Nadpis2">
    <w:name w:val="heading 2"/>
    <w:basedOn w:val="Normlny"/>
    <w:next w:val="Normlny"/>
    <w:link w:val="Nadpis2Char"/>
    <w:qFormat/>
    <w:rsid w:val="00B17E0A"/>
    <w:pPr>
      <w:keepNext/>
      <w:keepLines/>
      <w:suppressAutoHyphens/>
      <w:spacing w:before="360" w:after="160"/>
      <w:ind w:left="567" w:hanging="567"/>
      <w:outlineLvl w:val="1"/>
    </w:pPr>
    <w:rPr>
      <w:b/>
    </w:rPr>
  </w:style>
  <w:style w:type="paragraph" w:styleId="Nadpis3">
    <w:name w:val="heading 3"/>
    <w:basedOn w:val="Normlny"/>
    <w:next w:val="Normlny"/>
    <w:link w:val="Nadpis3Char"/>
    <w:qFormat/>
    <w:rsid w:val="00B17E0A"/>
    <w:pPr>
      <w:spacing w:before="360"/>
      <w:ind w:firstLine="0"/>
      <w:outlineLvl w:val="2"/>
    </w:pPr>
  </w:style>
  <w:style w:type="paragraph" w:styleId="Nadpis4">
    <w:name w:val="heading 4"/>
    <w:basedOn w:val="Normlny"/>
    <w:next w:val="Normlny"/>
    <w:link w:val="Nadpis4Char"/>
    <w:qFormat/>
    <w:rsid w:val="00B17E0A"/>
    <w:pPr>
      <w:spacing w:before="240"/>
      <w:ind w:firstLine="0"/>
      <w:outlineLvl w:val="3"/>
    </w:pPr>
  </w:style>
  <w:style w:type="paragraph" w:styleId="Nadpis5">
    <w:name w:val="heading 5"/>
    <w:basedOn w:val="Normlny"/>
    <w:next w:val="Normlny"/>
    <w:link w:val="Nadpis5Char"/>
    <w:qFormat/>
    <w:rsid w:val="00B17E0A"/>
    <w:pPr>
      <w:spacing w:before="240"/>
      <w:ind w:firstLine="0"/>
      <w:outlineLvl w:val="4"/>
    </w:pPr>
  </w:style>
  <w:style w:type="paragraph" w:styleId="Nadpis6">
    <w:name w:val="heading 6"/>
    <w:basedOn w:val="Normlny"/>
    <w:next w:val="Normlny"/>
    <w:link w:val="Nadpis6Char"/>
    <w:qFormat/>
    <w:rsid w:val="00B17E0A"/>
    <w:pPr>
      <w:spacing w:before="240"/>
      <w:ind w:firstLine="0"/>
      <w:outlineLvl w:val="5"/>
    </w:pPr>
  </w:style>
  <w:style w:type="paragraph" w:styleId="Nadpis7">
    <w:name w:val="heading 7"/>
    <w:basedOn w:val="Normlny"/>
    <w:next w:val="Normlny"/>
    <w:link w:val="Nadpis7Char"/>
    <w:qFormat/>
    <w:rsid w:val="00B17E0A"/>
    <w:pPr>
      <w:spacing w:before="240"/>
      <w:ind w:firstLine="0"/>
      <w:outlineLvl w:val="6"/>
    </w:pPr>
  </w:style>
  <w:style w:type="paragraph" w:styleId="Nadpis8">
    <w:name w:val="heading 8"/>
    <w:basedOn w:val="Normlny"/>
    <w:next w:val="Normlny"/>
    <w:link w:val="Nadpis8Char"/>
    <w:qFormat/>
    <w:rsid w:val="00B17E0A"/>
    <w:pPr>
      <w:spacing w:before="240"/>
      <w:ind w:firstLine="0"/>
      <w:outlineLvl w:val="7"/>
    </w:pPr>
  </w:style>
  <w:style w:type="paragraph" w:styleId="Nadpis9">
    <w:name w:val="heading 9"/>
    <w:basedOn w:val="Normlny"/>
    <w:next w:val="Normlny"/>
    <w:link w:val="Nadpis9Char"/>
    <w:qFormat/>
    <w:rsid w:val="00B17E0A"/>
    <w:pPr>
      <w:spacing w:before="240"/>
      <w:ind w:firstLine="0"/>
      <w:outlineLvl w:val="8"/>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basedOn w:val="Normlny"/>
    <w:rsid w:val="00B17E0A"/>
    <w:pPr>
      <w:spacing w:before="600" w:after="360" w:line="220" w:lineRule="atLeast"/>
      <w:ind w:left="567" w:right="567"/>
      <w:contextualSpacing/>
    </w:pPr>
    <w:rPr>
      <w:sz w:val="18"/>
    </w:rPr>
  </w:style>
  <w:style w:type="paragraph" w:customStyle="1" w:styleId="address">
    <w:name w:val="address"/>
    <w:basedOn w:val="Normlny"/>
    <w:rsid w:val="00B17E0A"/>
    <w:pPr>
      <w:spacing w:after="200" w:line="220" w:lineRule="atLeast"/>
      <w:ind w:firstLine="0"/>
      <w:contextualSpacing/>
      <w:jc w:val="center"/>
    </w:pPr>
    <w:rPr>
      <w:sz w:val="18"/>
    </w:rPr>
  </w:style>
  <w:style w:type="numbering" w:customStyle="1" w:styleId="arabnumitem">
    <w:name w:val="arabnumitem"/>
    <w:basedOn w:val="Bezzoznamu"/>
    <w:rsid w:val="00B17E0A"/>
    <w:pPr>
      <w:numPr>
        <w:numId w:val="1"/>
      </w:numPr>
    </w:pPr>
  </w:style>
  <w:style w:type="paragraph" w:styleId="Zoznamsodrkami">
    <w:name w:val="List Bullet"/>
    <w:basedOn w:val="Normlny"/>
    <w:rsid w:val="00B17E0A"/>
    <w:pPr>
      <w:numPr>
        <w:numId w:val="7"/>
      </w:numPr>
      <w:spacing w:before="120" w:after="120"/>
      <w:contextualSpacing/>
    </w:pPr>
  </w:style>
  <w:style w:type="paragraph" w:customStyle="1" w:styleId="author">
    <w:name w:val="author"/>
    <w:basedOn w:val="Normlny"/>
    <w:next w:val="address"/>
    <w:rsid w:val="00B17E0A"/>
    <w:pPr>
      <w:spacing w:after="200"/>
      <w:ind w:firstLine="0"/>
      <w:jc w:val="center"/>
    </w:pPr>
  </w:style>
  <w:style w:type="paragraph" w:customStyle="1" w:styleId="bulletitem">
    <w:name w:val="bulletitem"/>
    <w:basedOn w:val="Normlny"/>
    <w:rsid w:val="00B17E0A"/>
    <w:pPr>
      <w:numPr>
        <w:numId w:val="11"/>
      </w:numPr>
      <w:spacing w:before="160" w:after="160"/>
      <w:contextualSpacing/>
    </w:pPr>
  </w:style>
  <w:style w:type="paragraph" w:customStyle="1" w:styleId="dashitem">
    <w:name w:val="dashitem"/>
    <w:basedOn w:val="Normlny"/>
    <w:rsid w:val="00B17E0A"/>
    <w:pPr>
      <w:numPr>
        <w:numId w:val="12"/>
      </w:numPr>
      <w:spacing w:before="160" w:after="160"/>
      <w:contextualSpacing/>
    </w:pPr>
  </w:style>
  <w:style w:type="character" w:customStyle="1" w:styleId="e-mail">
    <w:name w:val="e-mail"/>
    <w:basedOn w:val="Predvolenpsmoodseku"/>
    <w:rsid w:val="00B17E0A"/>
    <w:rPr>
      <w:rFonts w:ascii="Courier" w:hAnsi="Courier"/>
      <w:noProof/>
      <w:lang w:val="en-US"/>
    </w:rPr>
  </w:style>
  <w:style w:type="paragraph" w:customStyle="1" w:styleId="equation">
    <w:name w:val="equation"/>
    <w:basedOn w:val="Normlny"/>
    <w:next w:val="Normlny"/>
    <w:rsid w:val="00B17E0A"/>
    <w:pPr>
      <w:tabs>
        <w:tab w:val="center" w:pos="3289"/>
        <w:tab w:val="right" w:pos="6917"/>
      </w:tabs>
      <w:spacing w:before="160" w:after="160"/>
      <w:ind w:firstLine="0"/>
    </w:pPr>
  </w:style>
  <w:style w:type="paragraph" w:customStyle="1" w:styleId="figurecaption">
    <w:name w:val="figurecaption"/>
    <w:basedOn w:val="Normlny"/>
    <w:next w:val="Normlny"/>
    <w:rsid w:val="00B17E0A"/>
    <w:pPr>
      <w:keepLines/>
      <w:spacing w:before="120" w:after="240" w:line="220" w:lineRule="atLeast"/>
      <w:ind w:firstLine="0"/>
      <w:jc w:val="center"/>
    </w:pPr>
    <w:rPr>
      <w:sz w:val="18"/>
    </w:rPr>
  </w:style>
  <w:style w:type="character" w:styleId="Odkaznapoznmkupodiarou">
    <w:name w:val="footnote reference"/>
    <w:basedOn w:val="Predvolenpsmoodseku"/>
    <w:rsid w:val="00B17E0A"/>
    <w:rPr>
      <w:position w:val="0"/>
      <w:vertAlign w:val="superscript"/>
    </w:rPr>
  </w:style>
  <w:style w:type="paragraph" w:styleId="Pta">
    <w:name w:val="footer"/>
    <w:basedOn w:val="Normlny"/>
    <w:link w:val="PtaChar"/>
    <w:rsid w:val="00B17E0A"/>
    <w:pPr>
      <w:tabs>
        <w:tab w:val="center" w:pos="4536"/>
        <w:tab w:val="right" w:pos="9072"/>
      </w:tabs>
    </w:pPr>
  </w:style>
  <w:style w:type="character" w:customStyle="1" w:styleId="PtaChar">
    <w:name w:val="Päta Char"/>
    <w:basedOn w:val="Predvolenpsmoodseku"/>
    <w:link w:val="Pta"/>
    <w:rsid w:val="0090666A"/>
    <w:rPr>
      <w:rFonts w:ascii="Times New Roman" w:eastAsia="Times New Roman" w:hAnsi="Times New Roman"/>
      <w:sz w:val="20"/>
      <w:szCs w:val="20"/>
      <w:lang w:eastAsia="de-DE" w:bidi="ar-SA"/>
    </w:rPr>
  </w:style>
  <w:style w:type="paragraph" w:customStyle="1" w:styleId="heading1">
    <w:name w:val="heading1"/>
    <w:basedOn w:val="Nadpis1"/>
    <w:next w:val="Normlny"/>
    <w:rsid w:val="00B17E0A"/>
    <w:pPr>
      <w:numPr>
        <w:numId w:val="8"/>
      </w:numPr>
    </w:pPr>
    <w:rPr>
      <w:bCs/>
    </w:rPr>
  </w:style>
  <w:style w:type="paragraph" w:customStyle="1" w:styleId="heading2">
    <w:name w:val="heading2"/>
    <w:basedOn w:val="Nadpis2"/>
    <w:next w:val="Normlny"/>
    <w:rsid w:val="00B17E0A"/>
    <w:pPr>
      <w:numPr>
        <w:ilvl w:val="1"/>
        <w:numId w:val="8"/>
      </w:numPr>
    </w:pPr>
    <w:rPr>
      <w:bCs/>
      <w:iCs/>
    </w:rPr>
  </w:style>
  <w:style w:type="character" w:customStyle="1" w:styleId="heading3">
    <w:name w:val="heading3"/>
    <w:basedOn w:val="Predvolenpsmoodseku"/>
    <w:rsid w:val="00B17E0A"/>
    <w:rPr>
      <w:b/>
    </w:rPr>
  </w:style>
  <w:style w:type="character" w:customStyle="1" w:styleId="heading4">
    <w:name w:val="heading4"/>
    <w:basedOn w:val="Predvolenpsmoodseku"/>
    <w:rsid w:val="00B17E0A"/>
    <w:rPr>
      <w:i/>
    </w:rPr>
  </w:style>
  <w:style w:type="numbering" w:customStyle="1" w:styleId="headings">
    <w:name w:val="headings"/>
    <w:basedOn w:val="arabnumitem"/>
    <w:rsid w:val="00B17E0A"/>
    <w:pPr>
      <w:numPr>
        <w:numId w:val="4"/>
      </w:numPr>
    </w:pPr>
  </w:style>
  <w:style w:type="character" w:styleId="Hypertextovprepojenie">
    <w:name w:val="Hyperlink"/>
    <w:basedOn w:val="Predvolenpsmoodseku"/>
    <w:rsid w:val="00B17E0A"/>
    <w:rPr>
      <w:color w:val="auto"/>
      <w:u w:val="none"/>
    </w:rPr>
  </w:style>
  <w:style w:type="paragraph" w:customStyle="1" w:styleId="image">
    <w:name w:val="image"/>
    <w:basedOn w:val="Normlny"/>
    <w:next w:val="Normlny"/>
    <w:rsid w:val="00B17E0A"/>
    <w:pPr>
      <w:spacing w:before="240" w:after="120"/>
      <w:ind w:firstLine="0"/>
      <w:jc w:val="center"/>
    </w:pPr>
  </w:style>
  <w:style w:type="numbering" w:customStyle="1" w:styleId="itemization">
    <w:name w:val="itemization"/>
    <w:basedOn w:val="Bezzoznamu"/>
    <w:semiHidden/>
    <w:rsid w:val="00B17E0A"/>
  </w:style>
  <w:style w:type="numbering" w:customStyle="1" w:styleId="itemization1">
    <w:name w:val="itemization1"/>
    <w:basedOn w:val="Bezzoznamu"/>
    <w:rsid w:val="00B17E0A"/>
    <w:pPr>
      <w:numPr>
        <w:numId w:val="2"/>
      </w:numPr>
    </w:pPr>
  </w:style>
  <w:style w:type="numbering" w:customStyle="1" w:styleId="itemization2">
    <w:name w:val="itemization2"/>
    <w:basedOn w:val="Bezzoznamu"/>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lavika">
    <w:name w:val="header"/>
    <w:basedOn w:val="Normlny"/>
    <w:link w:val="HlavikaChar"/>
    <w:rsid w:val="00B17E0A"/>
    <w:pPr>
      <w:tabs>
        <w:tab w:val="center" w:pos="4536"/>
        <w:tab w:val="right" w:pos="9072"/>
      </w:tabs>
      <w:ind w:firstLine="0"/>
    </w:pPr>
    <w:rPr>
      <w:sz w:val="18"/>
    </w:rPr>
  </w:style>
  <w:style w:type="character" w:customStyle="1" w:styleId="HlavikaChar">
    <w:name w:val="Hlavička Char"/>
    <w:basedOn w:val="Predvolenpsmoodseku"/>
    <w:link w:val="Hlavika"/>
    <w:rsid w:val="0090666A"/>
    <w:rPr>
      <w:rFonts w:ascii="Times New Roman" w:eastAsia="Times New Roman" w:hAnsi="Times New Roman"/>
      <w:sz w:val="18"/>
      <w:szCs w:val="20"/>
      <w:lang w:eastAsia="de-DE" w:bidi="ar-SA"/>
    </w:rPr>
  </w:style>
  <w:style w:type="paragraph" w:styleId="slovanzoznam">
    <w:name w:val="List Number"/>
    <w:basedOn w:val="Normlny"/>
    <w:rsid w:val="00B17E0A"/>
    <w:pPr>
      <w:numPr>
        <w:numId w:val="9"/>
      </w:numPr>
    </w:pPr>
  </w:style>
  <w:style w:type="paragraph" w:customStyle="1" w:styleId="numitem">
    <w:name w:val="numitem"/>
    <w:basedOn w:val="Normlny"/>
    <w:rsid w:val="00B17E0A"/>
    <w:pPr>
      <w:numPr>
        <w:numId w:val="13"/>
      </w:numPr>
      <w:spacing w:before="160" w:after="160"/>
      <w:contextualSpacing/>
    </w:pPr>
  </w:style>
  <w:style w:type="paragraph" w:customStyle="1" w:styleId="p1a">
    <w:name w:val="p1a"/>
    <w:basedOn w:val="Normlny"/>
    <w:rsid w:val="00B17E0A"/>
    <w:pPr>
      <w:ind w:firstLine="0"/>
    </w:pPr>
  </w:style>
  <w:style w:type="paragraph" w:customStyle="1" w:styleId="programcode">
    <w:name w:val="programcode"/>
    <w:basedOn w:val="Normlny"/>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lny"/>
    <w:rsid w:val="00B4592B"/>
    <w:pPr>
      <w:numPr>
        <w:numId w:val="10"/>
      </w:numPr>
      <w:spacing w:line="220" w:lineRule="atLeast"/>
    </w:pPr>
    <w:rPr>
      <w:sz w:val="18"/>
    </w:rPr>
  </w:style>
  <w:style w:type="numbering" w:customStyle="1" w:styleId="referencelist">
    <w:name w:val="referencelist"/>
    <w:basedOn w:val="Bezzoznamu"/>
    <w:semiHidden/>
    <w:rsid w:val="00B17E0A"/>
    <w:pPr>
      <w:numPr>
        <w:numId w:val="5"/>
      </w:numPr>
    </w:pPr>
  </w:style>
  <w:style w:type="paragraph" w:customStyle="1" w:styleId="runninghead-left">
    <w:name w:val="running head - left"/>
    <w:basedOn w:val="Normlny"/>
    <w:rsid w:val="00B17E0A"/>
    <w:pPr>
      <w:ind w:firstLine="0"/>
      <w:jc w:val="left"/>
    </w:pPr>
    <w:rPr>
      <w:sz w:val="18"/>
      <w:szCs w:val="18"/>
    </w:rPr>
  </w:style>
  <w:style w:type="character" w:customStyle="1" w:styleId="Nadpis1Char">
    <w:name w:val="Nadpis 1 Char"/>
    <w:basedOn w:val="Predvolenpsmoodseku"/>
    <w:link w:val="Nadpis1"/>
    <w:rsid w:val="0090666A"/>
    <w:rPr>
      <w:rFonts w:ascii="Times New Roman" w:eastAsia="Times New Roman" w:hAnsi="Times New Roman"/>
      <w:b/>
      <w:sz w:val="24"/>
      <w:szCs w:val="20"/>
      <w:lang w:eastAsia="de-DE" w:bidi="ar-SA"/>
    </w:rPr>
  </w:style>
  <w:style w:type="character" w:customStyle="1" w:styleId="Nadpis2Char">
    <w:name w:val="Nadpis 2 Char"/>
    <w:basedOn w:val="Predvolenpsmoodseku"/>
    <w:link w:val="Nadpis2"/>
    <w:rsid w:val="0090666A"/>
    <w:rPr>
      <w:rFonts w:ascii="Times New Roman" w:eastAsia="Times New Roman" w:hAnsi="Times New Roman"/>
      <w:b/>
      <w:sz w:val="20"/>
      <w:szCs w:val="20"/>
      <w:lang w:eastAsia="de-DE" w:bidi="ar-SA"/>
    </w:rPr>
  </w:style>
  <w:style w:type="character" w:customStyle="1" w:styleId="Nadpis3Char">
    <w:name w:val="Nadpis 3 Char"/>
    <w:basedOn w:val="Predvolenpsmoodseku"/>
    <w:link w:val="Nadpis3"/>
    <w:rsid w:val="0090666A"/>
    <w:rPr>
      <w:rFonts w:ascii="Times New Roman" w:eastAsia="Times New Roman" w:hAnsi="Times New Roman"/>
      <w:sz w:val="20"/>
      <w:szCs w:val="20"/>
      <w:lang w:eastAsia="de-DE" w:bidi="ar-SA"/>
    </w:rPr>
  </w:style>
  <w:style w:type="character" w:customStyle="1" w:styleId="Nadpis4Char">
    <w:name w:val="Nadpis 4 Char"/>
    <w:basedOn w:val="Predvolenpsmoodseku"/>
    <w:link w:val="Nadpis4"/>
    <w:rsid w:val="0090666A"/>
    <w:rPr>
      <w:rFonts w:ascii="Times New Roman" w:eastAsia="Times New Roman" w:hAnsi="Times New Roman"/>
      <w:sz w:val="20"/>
      <w:szCs w:val="20"/>
      <w:lang w:eastAsia="de-DE" w:bidi="ar-SA"/>
    </w:rPr>
  </w:style>
  <w:style w:type="character" w:customStyle="1" w:styleId="Nadpis5Char">
    <w:name w:val="Nadpis 5 Char"/>
    <w:basedOn w:val="Predvolenpsmoodseku"/>
    <w:link w:val="Nadpis5"/>
    <w:rsid w:val="0090666A"/>
    <w:rPr>
      <w:rFonts w:ascii="Times New Roman" w:eastAsia="Times New Roman" w:hAnsi="Times New Roman"/>
      <w:sz w:val="20"/>
      <w:szCs w:val="20"/>
      <w:lang w:eastAsia="de-DE" w:bidi="ar-SA"/>
    </w:rPr>
  </w:style>
  <w:style w:type="character" w:customStyle="1" w:styleId="Nadpis6Char">
    <w:name w:val="Nadpis 6 Char"/>
    <w:basedOn w:val="Predvolenpsmoodseku"/>
    <w:link w:val="Nadpis6"/>
    <w:rsid w:val="0090666A"/>
    <w:rPr>
      <w:rFonts w:ascii="Times New Roman" w:eastAsia="Times New Roman" w:hAnsi="Times New Roman"/>
      <w:sz w:val="20"/>
      <w:szCs w:val="20"/>
      <w:lang w:eastAsia="de-DE" w:bidi="ar-SA"/>
    </w:rPr>
  </w:style>
  <w:style w:type="character" w:customStyle="1" w:styleId="Nadpis7Char">
    <w:name w:val="Nadpis 7 Char"/>
    <w:basedOn w:val="Predvolenpsmoodseku"/>
    <w:link w:val="Nadpis7"/>
    <w:rsid w:val="0090666A"/>
    <w:rPr>
      <w:rFonts w:ascii="Times New Roman" w:eastAsia="Times New Roman" w:hAnsi="Times New Roman"/>
      <w:sz w:val="20"/>
      <w:szCs w:val="20"/>
      <w:lang w:eastAsia="de-DE" w:bidi="ar-SA"/>
    </w:rPr>
  </w:style>
  <w:style w:type="character" w:customStyle="1" w:styleId="Nadpis8Char">
    <w:name w:val="Nadpis 8 Char"/>
    <w:basedOn w:val="Predvolenpsmoodseku"/>
    <w:link w:val="Nadpis8"/>
    <w:rsid w:val="0090666A"/>
    <w:rPr>
      <w:rFonts w:ascii="Times New Roman" w:eastAsia="Times New Roman" w:hAnsi="Times New Roman"/>
      <w:sz w:val="20"/>
      <w:szCs w:val="20"/>
      <w:lang w:eastAsia="de-DE" w:bidi="ar-SA"/>
    </w:rPr>
  </w:style>
  <w:style w:type="character" w:customStyle="1" w:styleId="Nadpis9Char">
    <w:name w:val="Nadpis 9 Char"/>
    <w:basedOn w:val="Predvolenpsmoodseku"/>
    <w:link w:val="Nadpis9"/>
    <w:rsid w:val="0090666A"/>
    <w:rPr>
      <w:rFonts w:ascii="Times New Roman" w:eastAsia="Times New Roman" w:hAnsi="Times New Roman"/>
      <w:sz w:val="20"/>
      <w:szCs w:val="20"/>
      <w:lang w:eastAsia="de-DE" w:bidi="ar-SA"/>
    </w:rPr>
  </w:style>
  <w:style w:type="paragraph" w:customStyle="1" w:styleId="runninghead-right">
    <w:name w:val="running head - right"/>
    <w:basedOn w:val="Normlny"/>
    <w:rsid w:val="00B17E0A"/>
    <w:pPr>
      <w:ind w:firstLine="0"/>
      <w:jc w:val="right"/>
    </w:pPr>
    <w:rPr>
      <w:bCs/>
      <w:sz w:val="18"/>
      <w:szCs w:val="18"/>
    </w:rPr>
  </w:style>
  <w:style w:type="character" w:styleId="slostrany">
    <w:name w:val="page number"/>
    <w:basedOn w:val="Predvolenpsmoodseku"/>
    <w:rsid w:val="00B17E0A"/>
    <w:rPr>
      <w:sz w:val="18"/>
    </w:rPr>
  </w:style>
  <w:style w:type="paragraph" w:customStyle="1" w:styleId="papertitle">
    <w:name w:val="papertitle"/>
    <w:basedOn w:val="Normlny"/>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lny"/>
    <w:next w:val="Normlny"/>
    <w:rsid w:val="00B17E0A"/>
    <w:pPr>
      <w:keepNext/>
      <w:keepLines/>
      <w:spacing w:before="240" w:after="120" w:line="220" w:lineRule="atLeast"/>
      <w:ind w:firstLine="0"/>
      <w:jc w:val="center"/>
    </w:pPr>
    <w:rPr>
      <w:sz w:val="18"/>
      <w:lang w:val="de-DE"/>
    </w:rPr>
  </w:style>
  <w:style w:type="character" w:customStyle="1" w:styleId="url">
    <w:name w:val="url"/>
    <w:basedOn w:val="Predvolenpsmoodseku"/>
    <w:rsid w:val="00B17E0A"/>
    <w:rPr>
      <w:rFonts w:ascii="Courier" w:hAnsi="Courier"/>
      <w:noProof/>
      <w:lang w:val="en-US"/>
    </w:rPr>
  </w:style>
  <w:style w:type="paragraph" w:styleId="Textpoznmkypodiarou">
    <w:name w:val="footnote text"/>
    <w:basedOn w:val="Normlny"/>
    <w:link w:val="TextpoznmkypodiarouChar"/>
    <w:rsid w:val="00B17E0A"/>
    <w:pPr>
      <w:spacing w:line="220" w:lineRule="atLeast"/>
      <w:ind w:left="227" w:hanging="227"/>
    </w:pPr>
    <w:rPr>
      <w:sz w:val="18"/>
    </w:rPr>
  </w:style>
  <w:style w:type="character" w:customStyle="1" w:styleId="TextpoznmkypodiarouChar">
    <w:name w:val="Text poznámky pod čiarou Char"/>
    <w:basedOn w:val="Predvolenpsmoodseku"/>
    <w:link w:val="Textpoznmkypodiarou"/>
    <w:rsid w:val="00364275"/>
    <w:rPr>
      <w:rFonts w:ascii="Times New Roman" w:eastAsia="Times New Roman" w:hAnsi="Times New Roman"/>
      <w:sz w:val="18"/>
      <w:szCs w:val="20"/>
      <w:lang w:eastAsia="de-DE" w:bidi="ar-SA"/>
    </w:rPr>
  </w:style>
  <w:style w:type="paragraph" w:styleId="Textbubliny">
    <w:name w:val="Balloon Text"/>
    <w:basedOn w:val="Normlny"/>
    <w:link w:val="TextbublinyChar"/>
    <w:rsid w:val="007D3F01"/>
    <w:pPr>
      <w:spacing w:line="240" w:lineRule="auto"/>
    </w:pPr>
    <w:rPr>
      <w:rFonts w:ascii="Tahoma" w:hAnsi="Tahoma" w:cs="Tahoma"/>
      <w:sz w:val="16"/>
      <w:szCs w:val="16"/>
    </w:rPr>
  </w:style>
  <w:style w:type="character" w:customStyle="1" w:styleId="TextbublinyChar">
    <w:name w:val="Text bubliny Char"/>
    <w:basedOn w:val="Predvolenpsmoodseku"/>
    <w:link w:val="Textbubliny"/>
    <w:rsid w:val="007D3F01"/>
    <w:rPr>
      <w:rFonts w:ascii="Tahoma" w:eastAsia="Times New Roman" w:hAnsi="Tahoma" w:cs="Tahoma"/>
      <w:sz w:val="16"/>
      <w:szCs w:val="16"/>
      <w:lang w:eastAsia="de-DE" w:bidi="ar-SA"/>
    </w:rPr>
  </w:style>
  <w:style w:type="character" w:customStyle="1" w:styleId="RH">
    <w:name w:val="RH"/>
    <w:basedOn w:val="Predvolenpsmoodseku"/>
    <w:rsid w:val="000F1F28"/>
  </w:style>
  <w:style w:type="paragraph" w:customStyle="1" w:styleId="ReferenceLine">
    <w:name w:val="ReferenceLine"/>
    <w:basedOn w:val="p1a"/>
    <w:rsid w:val="00B17E0A"/>
    <w:pPr>
      <w:spacing w:line="200" w:lineRule="exact"/>
    </w:pPr>
    <w:rPr>
      <w:sz w:val="16"/>
    </w:rPr>
  </w:style>
  <w:style w:type="paragraph" w:styleId="Odsekzoznamu">
    <w:name w:val="List Paragraph"/>
    <w:basedOn w:val="Normlny"/>
    <w:uiPriority w:val="34"/>
    <w:qFormat/>
    <w:rsid w:val="003A7DB1"/>
    <w:pPr>
      <w:ind w:left="720"/>
      <w:contextualSpacing/>
    </w:pPr>
  </w:style>
  <w:style w:type="character" w:styleId="Odkaznakomentr">
    <w:name w:val="annotation reference"/>
    <w:basedOn w:val="Predvolenpsmoodseku"/>
    <w:semiHidden/>
    <w:unhideWhenUsed/>
    <w:rsid w:val="00B66DE3"/>
    <w:rPr>
      <w:sz w:val="16"/>
      <w:szCs w:val="16"/>
    </w:rPr>
  </w:style>
  <w:style w:type="paragraph" w:styleId="Textkomentra">
    <w:name w:val="annotation text"/>
    <w:basedOn w:val="Normlny"/>
    <w:link w:val="TextkomentraChar"/>
    <w:semiHidden/>
    <w:unhideWhenUsed/>
    <w:rsid w:val="00B66DE3"/>
    <w:pPr>
      <w:spacing w:line="240" w:lineRule="auto"/>
    </w:pPr>
  </w:style>
  <w:style w:type="character" w:customStyle="1" w:styleId="TextkomentraChar">
    <w:name w:val="Text komentára Char"/>
    <w:basedOn w:val="Predvolenpsmoodseku"/>
    <w:link w:val="Textkomentra"/>
    <w:semiHidden/>
    <w:rsid w:val="00B66DE3"/>
    <w:rPr>
      <w:rFonts w:ascii="Times New Roman" w:eastAsia="Times New Roman" w:hAnsi="Times New Roman"/>
      <w:sz w:val="20"/>
      <w:szCs w:val="20"/>
      <w:lang w:eastAsia="de-DE" w:bidi="ar-SA"/>
    </w:rPr>
  </w:style>
  <w:style w:type="paragraph" w:styleId="Predmetkomentra">
    <w:name w:val="annotation subject"/>
    <w:basedOn w:val="Textkomentra"/>
    <w:next w:val="Textkomentra"/>
    <w:link w:val="PredmetkomentraChar"/>
    <w:semiHidden/>
    <w:unhideWhenUsed/>
    <w:rsid w:val="00B66DE3"/>
    <w:rPr>
      <w:b/>
      <w:bCs/>
    </w:rPr>
  </w:style>
  <w:style w:type="character" w:customStyle="1" w:styleId="PredmetkomentraChar">
    <w:name w:val="Predmet komentára Char"/>
    <w:basedOn w:val="TextkomentraChar"/>
    <w:link w:val="Predmetkomentra"/>
    <w:semiHidden/>
    <w:rsid w:val="00B66DE3"/>
    <w:rPr>
      <w:rFonts w:ascii="Times New Roman" w:eastAsia="Times New Roman" w:hAnsi="Times New Roman"/>
      <w:b/>
      <w:bCs/>
      <w:sz w:val="20"/>
      <w:szCs w:val="20"/>
      <w:lang w:eastAsia="de-DE" w:bidi="ar-SA"/>
    </w:rPr>
  </w:style>
  <w:style w:type="paragraph" w:styleId="Popis">
    <w:name w:val="caption"/>
    <w:basedOn w:val="Normlny"/>
    <w:next w:val="Normlny"/>
    <w:unhideWhenUsed/>
    <w:rsid w:val="000C19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63976">
      <w:bodyDiv w:val="1"/>
      <w:marLeft w:val="0"/>
      <w:marRight w:val="0"/>
      <w:marTop w:val="0"/>
      <w:marBottom w:val="0"/>
      <w:divBdr>
        <w:top w:val="none" w:sz="0" w:space="0" w:color="auto"/>
        <w:left w:val="none" w:sz="0" w:space="0" w:color="auto"/>
        <w:bottom w:val="none" w:sz="0" w:space="0" w:color="auto"/>
        <w:right w:val="none" w:sz="0" w:space="0" w:color="auto"/>
      </w:divBdr>
    </w:div>
    <w:div w:id="179020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Deskto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DE539-D9FD-41C4-B46C-CEBB8020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804</TotalTime>
  <Pages>6</Pages>
  <Words>3064</Words>
  <Characters>17470</Characters>
  <Application>Microsoft Office Word</Application>
  <DocSecurity>0</DocSecurity>
  <Lines>145</Lines>
  <Paragraphs>40</Paragraphs>
  <ScaleCrop>false</ScaleCrop>
  <HeadingPairs>
    <vt:vector size="4" baseType="variant">
      <vt:variant>
        <vt:lpstr>Názov</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Kren;Martin Kalužník</dc:creator>
  <dc:description>Formats and macros for Springer Lecture Notes</dc:description>
  <cp:lastModifiedBy>Michal Kren</cp:lastModifiedBy>
  <cp:revision>28</cp:revision>
  <dcterms:created xsi:type="dcterms:W3CDTF">2017-03-10T21:21:00Z</dcterms:created>
  <dcterms:modified xsi:type="dcterms:W3CDTF">2017-04-08T20:06:00Z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3acce41f-cf15-3f8e-afc5-ff5b5c3b4ae5</vt:lpwstr>
  </property>
  <property fmtid="{D5CDD505-2E9C-101B-9397-08002B2CF9AE}" pid="24" name="Mendeley Citation Style_1">
    <vt:lpwstr>http://www.zotero.org/styles/harvard1</vt:lpwstr>
  </property>
</Properties>
</file>