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skill-authoring-guide"/>
    <w:p>
      <w:pPr>
        <w:pStyle w:val="Heading1"/>
      </w:pPr>
      <w:r>
        <w:t xml:space="preserve">Skill Authoring Guide</w:t>
      </w:r>
    </w:p>
    <w:p>
      <w:pPr>
        <w:pStyle w:val="FirstParagraph"/>
      </w:pPr>
      <w:r>
        <w:rPr>
          <w:i/>
          <w:iCs/>
        </w:rPr>
        <w:t xml:space="preserve">A comprehensive guide for technical and non-technical users on creating skills for AI agents and LLMs.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f14f856ed802c0e8f6693d5831e82c92c27cfe">
        <w:r>
          <w:rPr>
            <w:rStyle w:val="Hyperlink"/>
          </w:rPr>
          <w:t xml:space="preserve">What Is a Skill?</w:t>
        </w:r>
      </w:hyperlink>
    </w:p>
    <w:p>
      <w:pPr>
        <w:pStyle w:val="Compact"/>
        <w:numPr>
          <w:ilvl w:val="0"/>
          <w:numId w:val="1001"/>
        </w:numPr>
      </w:pPr>
      <w:hyperlink w:anchor="Xf0eb1f51fb7477c19f51e44ef8fb89f95b36c2d">
        <w:r>
          <w:rPr>
            <w:rStyle w:val="Hyperlink"/>
          </w:rPr>
          <w:t xml:space="preserve">Skill Directory Structure</w:t>
        </w:r>
      </w:hyperlink>
    </w:p>
    <w:p>
      <w:pPr>
        <w:pStyle w:val="Compact"/>
        <w:numPr>
          <w:ilvl w:val="0"/>
          <w:numId w:val="1001"/>
        </w:numPr>
      </w:pPr>
      <w:hyperlink w:anchor="X0692ec9d9a90ba12c5064927d3f6fd5f7373eeb">
        <w:r>
          <w:rPr>
            <w:rStyle w:val="Hyperlink"/>
          </w:rPr>
          <w:t xml:space="preserve">Anatomy of SKILL.md</w:t>
        </w:r>
      </w:hyperlink>
    </w:p>
    <w:p>
      <w:pPr>
        <w:pStyle w:val="Compact"/>
        <w:numPr>
          <w:ilvl w:val="0"/>
          <w:numId w:val="1001"/>
        </w:numPr>
      </w:pPr>
      <w:hyperlink w:anchor="X79d3932bbc3f99ce95401dd6889d2d3774baa0c">
        <w:r>
          <w:rPr>
            <w:rStyle w:val="Hyperlink"/>
          </w:rPr>
          <w:t xml:space="preserve">Writing Effective Frontmatter</w:t>
        </w:r>
      </w:hyperlink>
    </w:p>
    <w:p>
      <w:pPr>
        <w:pStyle w:val="Compact"/>
        <w:numPr>
          <w:ilvl w:val="0"/>
          <w:numId w:val="1001"/>
        </w:numPr>
      </w:pPr>
      <w:hyperlink w:anchor="X98190a60f92f7a5348aa04eeefb2df60e5d5b80">
        <w:r>
          <w:rPr>
            <w:rStyle w:val="Hyperlink"/>
          </w:rPr>
          <w:t xml:space="preserve">Writing the Skill Body</w:t>
        </w:r>
      </w:hyperlink>
    </w:p>
    <w:p>
      <w:pPr>
        <w:pStyle w:val="Compact"/>
        <w:numPr>
          <w:ilvl w:val="0"/>
          <w:numId w:val="1001"/>
        </w:numPr>
      </w:pPr>
      <w:hyperlink w:anchor="X822eeadb7dc71bd178c679544cd67ac7646a25f">
        <w:r>
          <w:rPr>
            <w:rStyle w:val="Hyperlink"/>
          </w:rPr>
          <w:t xml:space="preserve">Linking References</w:t>
        </w:r>
      </w:hyperlink>
    </w:p>
    <w:p>
      <w:pPr>
        <w:pStyle w:val="Compact"/>
        <w:numPr>
          <w:ilvl w:val="0"/>
          <w:numId w:val="1001"/>
        </w:numPr>
      </w:pPr>
      <w:hyperlink w:anchor="Xd66664071cb2ee6b53ce01b1f9e521c13847d4a">
        <w:r>
          <w:rPr>
            <w:rStyle w:val="Hyperlink"/>
          </w:rPr>
          <w:t xml:space="preserve">Building Skills for Structured Output</w:t>
        </w:r>
      </w:hyperlink>
    </w:p>
    <w:p>
      <w:pPr>
        <w:pStyle w:val="Compact"/>
        <w:numPr>
          <w:ilvl w:val="0"/>
          <w:numId w:val="1001"/>
        </w:numPr>
      </w:pPr>
      <w:hyperlink w:anchor="Xb8cf6f8a10b20b6a35986e99427bcfcce41373b">
        <w:r>
          <w:rPr>
            <w:rStyle w:val="Hyperlink"/>
          </w:rPr>
          <w:t xml:space="preserve">Building Skills for Workflows</w:t>
        </w:r>
      </w:hyperlink>
    </w:p>
    <w:p>
      <w:pPr>
        <w:pStyle w:val="Compact"/>
        <w:numPr>
          <w:ilvl w:val="0"/>
          <w:numId w:val="1001"/>
        </w:numPr>
      </w:pPr>
      <w:hyperlink w:anchor="X8e5b4a9952067c95b3b8f46430b434b31baab83">
        <w:r>
          <w:rPr>
            <w:rStyle w:val="Hyperlink"/>
          </w:rPr>
          <w:t xml:space="preserve">The 6-Step Skill Creation Process</w:t>
        </w:r>
      </w:hyperlink>
    </w:p>
    <w:p>
      <w:pPr>
        <w:pStyle w:val="Compact"/>
        <w:numPr>
          <w:ilvl w:val="0"/>
          <w:numId w:val="1001"/>
        </w:numPr>
      </w:pPr>
      <w:hyperlink w:anchor="X818bd35b89af2bc72c8a1e6f3e043f9d5379cd0">
        <w:r>
          <w:rPr>
            <w:rStyle w:val="Hyperlink"/>
          </w:rPr>
          <w:t xml:space="preserve">Progressive Disclosure Pattern</w:t>
        </w:r>
      </w:hyperlink>
    </w:p>
    <w:p>
      <w:pPr>
        <w:pStyle w:val="Compact"/>
        <w:numPr>
          <w:ilvl w:val="0"/>
          <w:numId w:val="1001"/>
        </w:numPr>
      </w:pPr>
      <w:hyperlink w:anchor="X8ab1cedc879b3d1c87c3c42368f6968a4c92f42">
        <w:r>
          <w:rPr>
            <w:rStyle w:val="Hyperlink"/>
          </w:rPr>
          <w:t xml:space="preserve">Best Practices &amp; Tips</w:t>
        </w:r>
      </w:hyperlink>
    </w:p>
    <w:p>
      <w:pPr>
        <w:pStyle w:val="Compact"/>
        <w:numPr>
          <w:ilvl w:val="0"/>
          <w:numId w:val="1001"/>
        </w:numPr>
      </w:pPr>
      <w:hyperlink w:anchor="X71373035e686119967f2aefb40fefe0624594f6">
        <w:r>
          <w:rPr>
            <w:rStyle w:val="Hyperlink"/>
          </w:rPr>
          <w:t xml:space="preserve">Testing, Validating &amp; Packaging</w:t>
        </w:r>
      </w:hyperlink>
    </w:p>
    <w:p>
      <w:pPr>
        <w:pStyle w:val="Compact"/>
        <w:numPr>
          <w:ilvl w:val="0"/>
          <w:numId w:val="1001"/>
        </w:numPr>
      </w:pPr>
      <w:hyperlink w:anchor="X3cee9cfe29b73c10b97d342f0cd4fe4bda5549b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what-is-a-skill"/>
    <w:p>
      <w:pPr>
        <w:pStyle w:val="Heading2"/>
      </w:pPr>
      <w:r>
        <w:t xml:space="preserve">1. What Is a Skill?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self-contained package that extends what an AI agent can do. Think of it as an</w:t>
      </w:r>
      <w:r>
        <w:t xml:space="preserve"> </w:t>
      </w:r>
      <w:r>
        <w:t xml:space="preserve">“onboarding manual”</w:t>
      </w:r>
      <w:r>
        <w:t xml:space="preserve"> </w:t>
      </w:r>
      <w:r>
        <w:t xml:space="preserve">for a specific task or domain.</w:t>
      </w:r>
    </w:p>
    <w:bookmarkStart w:id="10" w:name="what-skills-provide"/>
    <w:p>
      <w:pPr>
        <w:pStyle w:val="Heading3"/>
      </w:pPr>
      <w:r>
        <w:t xml:space="preserve">What Skills Provide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workflows</w:t>
      </w:r>
      <w:r>
        <w:t xml:space="preserve"> </w:t>
      </w:r>
      <w:r>
        <w:t xml:space="preserve">— Multi-step procedures for specific domains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integrations</w:t>
      </w:r>
      <w:r>
        <w:t xml:space="preserve"> </w:t>
      </w:r>
      <w:r>
        <w:t xml:space="preserve">— Instructions for working with specific file formats or APIs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expertise</w:t>
      </w:r>
      <w:r>
        <w:t xml:space="preserve"> </w:t>
      </w:r>
      <w:r>
        <w:t xml:space="preserve">— Company-specific knowledge, schemas, business logic, client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Bundled resources</w:t>
      </w:r>
      <w:r>
        <w:t xml:space="preserve"> </w:t>
      </w:r>
      <w:r>
        <w:t xml:space="preserve">— Scripts, references, and assets for complex/repetitive tasks</w:t>
      </w:r>
    </w:p>
    <w:bookmarkEnd w:id="10"/>
    <w:bookmarkStart w:id="11" w:name="who-creates-skills"/>
    <w:p>
      <w:pPr>
        <w:pStyle w:val="Heading3"/>
      </w:pPr>
      <w:r>
        <w:t xml:space="preserve">Who Creates Skills?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users</w:t>
      </w:r>
      <w:r>
        <w:t xml:space="preserve"> </w:t>
      </w:r>
      <w:r>
        <w:t xml:space="preserve">(developers): Write scripts, define structured outputs, build complex workflows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Non-technical users</w:t>
      </w:r>
      <w:r>
        <w:t xml:space="preserve"> </w:t>
      </w:r>
      <w:r>
        <w:t xml:space="preserve">(domain experts, PMs, analysts, sales): Write the instructions, define processes, capture client requirements and company knowledge</w:t>
      </w:r>
    </w:p>
    <w:p>
      <w:pPr>
        <w:pStyle w:val="FirstParagraph"/>
      </w:pPr>
      <w:r>
        <w:t xml:space="preserve">Both roles matter — a developer might write the scripts while a project manager writes the workflow instructions from client proposals.</w:t>
      </w:r>
    </w:p>
    <w:bookmarkEnd w:id="11"/>
    <w:bookmarkStart w:id="12" w:name="skills-vs.-company-knowledge-base"/>
    <w:p>
      <w:pPr>
        <w:pStyle w:val="Heading3"/>
      </w:pPr>
      <w:r>
        <w:t xml:space="preserve">Skills vs. Company Knowledge Base</w:t>
      </w:r>
    </w:p>
    <w:p>
      <w:pPr>
        <w:pStyle w:val="FirstParagraph"/>
      </w:pPr>
      <w:r>
        <w:t xml:space="preserve">Skills are different from a knowledge 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documentation to be retrieved</w:t>
            </w:r>
          </w:p>
        </w:tc>
        <w:tc>
          <w:tcPr/>
          <w:p>
            <w:pPr>
              <w:pStyle w:val="Compact"/>
            </w:pPr>
            <w:r>
              <w:t xml:space="preserve">Active instructions telling the agent</w:t>
            </w:r>
            <w:r>
              <w:t xml:space="preserve"> </w:t>
            </w:r>
            <w:r>
              <w:rPr>
                <w:i/>
                <w:iCs/>
              </w:rP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“Here is our company policy”</w:t>
            </w:r>
          </w:p>
        </w:tc>
        <w:tc>
          <w:tcPr/>
          <w:p>
            <w:pPr>
              <w:pStyle w:val="Compact"/>
            </w:pPr>
            <w:r>
              <w:t xml:space="preserve">“When a client asks about pricing, follow these steps”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reference</w:t>
            </w:r>
          </w:p>
        </w:tc>
        <w:tc>
          <w:tcPr/>
          <w:p>
            <w:pPr>
              <w:pStyle w:val="Compact"/>
            </w:pPr>
            <w:r>
              <w:t xml:space="preserve">Actionable guide with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be hundreds of pages</w:t>
            </w:r>
          </w:p>
        </w:tc>
        <w:tc>
          <w:tcPr/>
          <w:p>
            <w:pPr>
              <w:pStyle w:val="Compact"/>
            </w:pPr>
            <w:r>
              <w:t xml:space="preserve">Compact, token-efficient instructions</w:t>
            </w:r>
          </w:p>
        </w:tc>
      </w:tr>
    </w:tbl>
    <w:p>
      <w:pPr>
        <w:pStyle w:val="BodyText"/>
      </w:pPr>
      <w:r>
        <w:t xml:space="preserve">Many skills use company knowledge as</w:t>
      </w:r>
      <w:r>
        <w:t xml:space="preserve"> </w:t>
      </w:r>
      <w:r>
        <w:rPr>
          <w:b/>
          <w:bCs/>
        </w:rPr>
        <w:t xml:space="preserve">reference material</w:t>
      </w:r>
      <w:r>
        <w:t xml:space="preserve"> </w:t>
      </w:r>
      <w:r>
        <w:t xml:space="preserve">(put in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), but the SKILL.md itself tells the agent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use that knowledge.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kill-directory-structure"/>
    <w:p>
      <w:pPr>
        <w:pStyle w:val="Heading2"/>
      </w:pPr>
      <w:r>
        <w:t xml:space="preserve">2. Skill Directory Structure</w:t>
      </w:r>
    </w:p>
    <w:p>
      <w:pPr>
        <w:pStyle w:val="FirstParagraph"/>
      </w:pPr>
      <w:r>
        <w:t xml:space="preserve">Every skill follows this directory structure:</w:t>
      </w:r>
    </w:p>
    <w:p>
      <w:pPr>
        <w:pStyle w:val="SourceCode"/>
      </w:pPr>
      <w:r>
        <w:rPr>
          <w:rStyle w:val="VerbatimChar"/>
        </w:rPr>
        <w:t xml:space="preserve">skill-name/</w:t>
      </w:r>
      <w:r>
        <w:br/>
      </w:r>
      <w:r>
        <w:rPr>
          <w:rStyle w:val="VerbatimChar"/>
        </w:rPr>
        <w:t xml:space="preserve">├── SKILL.md              ← REQUIRED: The main instructions</w:t>
      </w:r>
      <w:r>
        <w:br/>
      </w:r>
      <w:r>
        <w:rPr>
          <w:rStyle w:val="VerbatimChar"/>
        </w:rPr>
        <w:t xml:space="preserve">├── scripts/              ← Optional: Executable code (Python, Bash, etc.)</w:t>
      </w:r>
      <w:r>
        <w:br/>
      </w:r>
      <w:r>
        <w:rPr>
          <w:rStyle w:val="VerbatimChar"/>
        </w:rPr>
        <w:t xml:space="preserve">│   └── rotate-pdf.py</w:t>
      </w:r>
      <w:r>
        <w:br/>
      </w:r>
      <w:r>
        <w:rPr>
          <w:rStyle w:val="VerbatimChar"/>
        </w:rPr>
        <w:t xml:space="preserve">├── references/           ← Optional: Reference docs loaded on demand</w:t>
      </w:r>
      <w:r>
        <w:br/>
      </w:r>
      <w:r>
        <w:rPr>
          <w:rStyle w:val="VerbatimChar"/>
        </w:rPr>
        <w:t xml:space="preserve">│   ├── schema.md</w:t>
      </w:r>
      <w:r>
        <w:br/>
      </w:r>
      <w:r>
        <w:rPr>
          <w:rStyle w:val="VerbatimChar"/>
        </w:rPr>
        <w:t xml:space="preserve">│   └── api-docs.md</w:t>
      </w:r>
      <w:r>
        <w:br/>
      </w:r>
      <w:r>
        <w:rPr>
          <w:rStyle w:val="VerbatimChar"/>
        </w:rPr>
        <w:t xml:space="preserve">└── assets/               ← Optional: Templates, images, output resources</w:t>
      </w:r>
      <w:r>
        <w:br/>
      </w:r>
      <w:r>
        <w:rPr>
          <w:rStyle w:val="VerbatimChar"/>
        </w:rPr>
        <w:t xml:space="preserve">    ├── logo.png</w:t>
      </w:r>
      <w:r>
        <w:br/>
      </w:r>
      <w:r>
        <w:rPr>
          <w:rStyle w:val="VerbatimChar"/>
        </w:rPr>
        <w:t xml:space="preserve">    └── report-template.html</w:t>
      </w:r>
    </w:p>
    <w:bookmarkStart w:id="14" w:name="what-goes-where"/>
    <w:p>
      <w:pPr>
        <w:pStyle w:val="Heading3"/>
      </w:pPr>
      <w:r>
        <w:t xml:space="preserve">What goes where?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What to put there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t xml:space="preserve">Instructions the agent reads when the skill activates</w:t>
            </w:r>
          </w:p>
        </w:tc>
        <w:tc>
          <w:tcPr/>
          <w:p>
            <w:pPr>
              <w:pStyle w:val="Compact"/>
            </w:pPr>
            <w:r>
              <w:t xml:space="preserve">Workflow steps, formatting rules,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Code the agent should run (not read line-by-line)</w:t>
            </w:r>
          </w:p>
        </w:tc>
        <w:tc>
          <w:tcPr/>
          <w:p>
            <w:pPr>
              <w:pStyle w:val="Compact"/>
            </w:pPr>
            <w:r>
              <w:t xml:space="preserve">Python, Bash, Node.js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  <w:tc>
          <w:tcPr/>
          <w:p>
            <w:pPr>
              <w:pStyle w:val="Compact"/>
            </w:pPr>
            <w:r>
              <w:t xml:space="preserve">Documentation the agent might need to reference</w:t>
            </w:r>
          </w:p>
        </w:tc>
        <w:tc>
          <w:tcPr/>
          <w:p>
            <w:pPr>
              <w:pStyle w:val="Compact"/>
            </w:pPr>
            <w:r>
              <w:t xml:space="preserve">Schemas, policies, API docs, full guides, company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t xml:space="preserve">Files used in the agent’s output, not read as context</w:t>
            </w:r>
          </w:p>
        </w:tc>
        <w:tc>
          <w:tcPr/>
          <w:p>
            <w:pPr>
              <w:pStyle w:val="Compact"/>
            </w:pPr>
            <w:r>
              <w:t xml:space="preserve">Templates, images, boilerplate code</w:t>
            </w:r>
          </w:p>
        </w:tc>
      </w:tr>
    </w:tbl>
    <w:bookmarkEnd w:id="14"/>
    <w:bookmarkStart w:id="15" w:name="rules-of-thumb"/>
    <w:p>
      <w:pPr>
        <w:pStyle w:val="Heading3"/>
      </w:pPr>
      <w:r>
        <w:t xml:space="preserve">Rules of thumb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SKILL.md under 500 lines</w:t>
      </w:r>
      <w:r>
        <w:t xml:space="preserve"> </w:t>
      </w:r>
      <w:r>
        <w:t xml:space="preserve">— ideally 30–80 for simple skills. If it’s longer, split content into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Don’t create extra files</w:t>
      </w:r>
      <w:r>
        <w:t xml:space="preserve"> </w:t>
      </w:r>
      <w:r>
        <w:t xml:space="preserve">like README.md, CHANGELOG.md, or INSTALL.md. The skill is for the AI agent, not for humans browsing GitHub.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Scripts are optional</w:t>
      </w:r>
      <w:r>
        <w:t xml:space="preserve"> </w:t>
      </w:r>
      <w:r>
        <w:t xml:space="preserve">— many excellent skills have no code at all. They’re pure instructions.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 the folder exactly the same as the skill name.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create directories you actually use</w:t>
      </w:r>
      <w:r>
        <w:t xml:space="preserve"> </w:t>
      </w:r>
      <w:r>
        <w:t xml:space="preserve">— don’t keep empty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symlinks in packages</w:t>
      </w:r>
      <w:r>
        <w:t xml:space="preserve"> </w:t>
      </w:r>
      <w:r>
        <w:t xml:space="preserve">— the packager rejects them for security.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anatomy-of-skill.md"/>
    <w:p>
      <w:pPr>
        <w:pStyle w:val="Heading2"/>
      </w:pPr>
      <w:r>
        <w:t xml:space="preserve">3. Anatomy of SKILL.md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 has exactly two parts: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---                                                │</w:t>
      </w:r>
      <w:r>
        <w:br/>
      </w:r>
      <w:r>
        <w:rPr>
          <w:rStyle w:val="VerbatimChar"/>
        </w:rPr>
        <w:t xml:space="preserve">│  name: my-skill                                     │</w:t>
      </w:r>
      <w:r>
        <w:br/>
      </w:r>
      <w:r>
        <w:rPr>
          <w:rStyle w:val="VerbatimChar"/>
        </w:rPr>
        <w:t xml:space="preserve">│  description: What this skill does and when to use  │</w:t>
      </w:r>
      <w:r>
        <w:br/>
      </w:r>
      <w:r>
        <w:rPr>
          <w:rStyle w:val="VerbatimChar"/>
        </w:rPr>
        <w:t xml:space="preserve">│  it. This is the only part the agent reads before   │</w:t>
      </w:r>
      <w:r>
        <w:br/>
      </w:r>
      <w:r>
        <w:rPr>
          <w:rStyle w:val="VerbatimChar"/>
        </w:rPr>
        <w:t xml:space="preserve">│  deciding if the skill matches the user's request.  │</w:t>
      </w:r>
      <w:r>
        <w:br/>
      </w:r>
      <w:r>
        <w:rPr>
          <w:rStyle w:val="VerbatimChar"/>
        </w:rPr>
        <w:t xml:space="preserve">│  ---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# My Skill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Instructions start here. This content only loads   │</w:t>
      </w:r>
      <w:r>
        <w:br/>
      </w:r>
      <w:r>
        <w:rPr>
          <w:rStyle w:val="VerbatimChar"/>
        </w:rPr>
        <w:t xml:space="preserve">│  AFTER the agent decides the skill is relevant.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## Step 1: First step                              │</w:t>
      </w:r>
      <w:r>
        <w:br/>
      </w:r>
      <w:r>
        <w:rPr>
          <w:rStyle w:val="VerbatimChar"/>
        </w:rPr>
        <w:t xml:space="preserve">│  ...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## Step 2: Second step                             │</w:t>
      </w:r>
      <w:r>
        <w:br/>
      </w:r>
      <w:r>
        <w:rPr>
          <w:rStyle w:val="VerbatimChar"/>
        </w:rPr>
        <w:t xml:space="preserve">│  ...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17" w:name="Xb78914dad354abe248f44099be3f837aca07e29"/>
    <w:p>
      <w:pPr>
        <w:pStyle w:val="Heading3"/>
      </w:pPr>
      <w:r>
        <w:t xml:space="preserve">Part 1: YAML Frontmatter (between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lines)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skill-name-here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Clear description of what this skill does and when an agent should activate it.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/>
          <w:bCs/>
        </w:rPr>
        <w:t xml:space="preserve">Only these fields are allowed: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64 chars</w:t>
            </w:r>
          </w:p>
        </w:tc>
        <w:tc>
          <w:tcPr/>
          <w:p>
            <w:pPr>
              <w:pStyle w:val="Compact"/>
            </w:pPr>
            <w:r>
              <w:t xml:space="preserve">Lowercase letters, digits, and hyphens only. No consecutive or leading/trailing hyphens. Verb-led preferred.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1024 chars</w:t>
            </w:r>
          </w:p>
        </w:tc>
        <w:tc>
          <w:tcPr/>
          <w:p>
            <w:pPr>
              <w:pStyle w:val="Compact"/>
            </w:pPr>
            <w:r>
              <w:t xml:space="preserve">Cannot contain angle brackets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. Include both WHAT and WHEN.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 distributed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Restrict which tools the skill can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Additional structured metadata</w:t>
            </w:r>
          </w:p>
        </w:tc>
      </w:tr>
    </w:tbl>
    <w:p>
      <w:pPr>
        <w:pStyle w:val="BodyText"/>
      </w:pPr>
      <w:r>
        <w:t xml:space="preserve">Other fields will cause validation failure. Never add fields like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— those go in the agent system’s configuration.</w:t>
      </w:r>
    </w:p>
    <w:bookmarkEnd w:id="17"/>
    <w:bookmarkStart w:id="18" w:name="Xf0ea1b73fef65863d7d799a6e160fbf475f10e3"/>
    <w:p>
      <w:pPr>
        <w:pStyle w:val="Heading3"/>
      </w:pPr>
      <w:r>
        <w:t xml:space="preserve">Part 2: Markdown Body (everything after the second</w:t>
      </w:r>
      <w:r>
        <w:t xml:space="preserve"> </w:t>
      </w:r>
      <w:r>
        <w:rPr>
          <w:rStyle w:val="VerbatimChar"/>
        </w:rPr>
        <w:t xml:space="preserve">---</w:t>
      </w:r>
      <w:r>
        <w:t xml:space="preserve">)</w:t>
      </w:r>
    </w:p>
    <w:p>
      <w:pPr>
        <w:pStyle w:val="FirstParagraph"/>
      </w:pPr>
      <w:r>
        <w:t xml:space="preserve">Standard Markdown with step-by-step instructions. The agent reads this content only after the skill is activated.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writing-effective-frontmatter"/>
    <w:p>
      <w:pPr>
        <w:pStyle w:val="Heading2"/>
      </w:pPr>
      <w:r>
        <w:t xml:space="preserve">4. Writing Effective Frontmatter</w:t>
      </w:r>
    </w:p>
    <w:p>
      <w:pPr>
        <w:pStyle w:val="FirstParagraph"/>
      </w:pPr>
      <w:r>
        <w:t xml:space="preserve">The frontmatter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the single most important part of your skill</w:t>
      </w:r>
      <w:r>
        <w:t xml:space="preserve">. It’s the only text the AI agent reads before deciding whether to use your skill.</w:t>
      </w:r>
    </w:p>
    <w:bookmarkStart w:id="20" w:name="the-golden-rule"/>
    <w:p>
      <w:pPr>
        <w:pStyle w:val="Heading3"/>
      </w:pPr>
      <w:r>
        <w:t xml:space="preserve">The Golden Rule</w:t>
      </w:r>
    </w:p>
    <w:p>
      <w:pPr>
        <w:pStyle w:val="BlockText"/>
      </w:pPr>
      <w:r>
        <w:rPr>
          <w:b/>
          <w:bCs/>
        </w:rPr>
        <w:t xml:space="preserve">Tell the agent WHEN to use this skill, not just WHAT it does.</w:t>
      </w:r>
    </w:p>
    <w:bookmarkEnd w:id="20"/>
    <w:bookmarkStart w:id="21" w:name="good-description"/>
    <w:p>
      <w:pPr>
        <w:pStyle w:val="Heading3"/>
      </w:pPr>
      <w:r>
        <w:t xml:space="preserve">Good description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Review pull requests for code quality, security issues, and best practices.</w:t>
      </w:r>
      <w:r>
        <w:br/>
      </w:r>
      <w:r>
        <w:rPr>
          <w:rStyle w:val="NormalTok"/>
        </w:rPr>
        <w:t xml:space="preserve">  Activate when the user asks for code review, PR feedback, or says "review</w:t>
      </w:r>
      <w:r>
        <w:br/>
      </w:r>
      <w:r>
        <w:rPr>
          <w:rStyle w:val="NormalTok"/>
        </w:rPr>
        <w:t xml:space="preserve">  this PR". Also for pull request summaries and change analysis.</w:t>
      </w:r>
    </w:p>
    <w:bookmarkEnd w:id="21"/>
    <w:bookmarkStart w:id="22" w:name="bad-description"/>
    <w:p>
      <w:pPr>
        <w:pStyle w:val="Heading3"/>
      </w:pPr>
      <w:r>
        <w:t xml:space="preserve">Bad description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Reviews code</w:t>
      </w:r>
    </w:p>
    <w:bookmarkEnd w:id="22"/>
    <w:bookmarkStart w:id="23" w:name="pattern-for-descriptions"/>
    <w:p>
      <w:pPr>
        <w:pStyle w:val="Heading3"/>
      </w:pPr>
      <w:r>
        <w:t xml:space="preserve">Pattern for descriptions</w:t>
      </w:r>
    </w:p>
    <w:p>
      <w:pPr>
        <w:pStyle w:val="SourceCode"/>
      </w:pPr>
      <w:r>
        <w:rPr>
          <w:rStyle w:val="VerbatimChar"/>
        </w:rPr>
        <w:t xml:space="preserve">[What the skill does]. Activate when [specific triggers]. Also for [edge cases].</w:t>
      </w:r>
    </w:p>
    <w:bookmarkEnd w:id="23"/>
    <w:bookmarkStart w:id="24" w:name="skill-naming"/>
    <w:p>
      <w:pPr>
        <w:pStyle w:val="Heading3"/>
      </w:pPr>
      <w:r>
        <w:t xml:space="preserve">Skill Naming</w:t>
      </w:r>
    </w:p>
    <w:p>
      <w:pPr>
        <w:pStyle w:val="Compact"/>
        <w:numPr>
          <w:ilvl w:val="0"/>
          <w:numId w:val="1005"/>
        </w:numPr>
      </w:pPr>
      <w:r>
        <w:t xml:space="preserve">Use lowercase letters, digits, and hyphens only</w:t>
      </w:r>
    </w:p>
    <w:p>
      <w:pPr>
        <w:pStyle w:val="Compact"/>
        <w:numPr>
          <w:ilvl w:val="0"/>
          <w:numId w:val="1005"/>
        </w:numPr>
      </w:pPr>
      <w:r>
        <w:t xml:space="preserve">Keep under 64 characters</w:t>
      </w:r>
    </w:p>
    <w:p>
      <w:pPr>
        <w:pStyle w:val="Compact"/>
        <w:numPr>
          <w:ilvl w:val="0"/>
          <w:numId w:val="1005"/>
        </w:numPr>
      </w:pPr>
      <w:r>
        <w:t xml:space="preserve">Use verb-led phrases that describe the action (e.g.,</w:t>
      </w:r>
      <w:r>
        <w:t xml:space="preserve"> </w:t>
      </w:r>
      <w:r>
        <w:rPr>
          <w:rStyle w:val="VerbatimChar"/>
        </w:rPr>
        <w:t xml:space="preserve">review-pull-requests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generate-reports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Namespace by tool when it improves clarity (e.g.,</w:t>
      </w:r>
      <w:r>
        <w:t xml:space="preserve"> </w:t>
      </w:r>
      <w:r>
        <w:rPr>
          <w:rStyle w:val="VerbatimChar"/>
        </w:rPr>
        <w:t xml:space="preserve">linear-address-issue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gh-address-comments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Name the folder exactly the same as the skill name</w:t>
      </w:r>
    </w:p>
    <w:bookmarkEnd w:id="24"/>
    <w:bookmarkStart w:id="25" w:name="examples-by-type"/>
    <w:p>
      <w:pPr>
        <w:pStyle w:val="Heading3"/>
      </w:pPr>
      <w:r>
        <w:t xml:space="preserve">Examples by type</w:t>
      </w:r>
    </w:p>
    <w:p>
      <w:pPr>
        <w:pStyle w:val="FirstParagraph"/>
      </w:pPr>
      <w:r>
        <w:rPr>
          <w:b/>
          <w:bCs/>
        </w:rPr>
        <w:t xml:space="preserve">Workflow skill: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Generates weekly status reports from project data. Activate when user asks</w:t>
      </w:r>
      <w:r>
        <w:br/>
      </w:r>
      <w:r>
        <w:rPr>
          <w:rStyle w:val="NormalTok"/>
        </w:rPr>
        <w:t xml:space="preserve">  for "weekly report", "status update", "sprint review", or "project summary".</w:t>
      </w:r>
      <w:r>
        <w:br/>
      </w:r>
      <w:r>
        <w:rPr>
          <w:rStyle w:val="NormalTok"/>
        </w:rPr>
        <w:t xml:space="preserve">  Use when creating written reports, email summaries, or Slack updates.</w:t>
      </w:r>
    </w:p>
    <w:p>
      <w:pPr>
        <w:pStyle w:val="FirstParagraph"/>
      </w:pPr>
      <w:r>
        <w:rPr>
          <w:b/>
          <w:bCs/>
        </w:rPr>
        <w:t xml:space="preserve">Output skill: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Creates standardized compliance reports in PDF format. Activate when user</w:t>
      </w:r>
      <w:r>
        <w:br/>
      </w:r>
      <w:r>
        <w:rPr>
          <w:rStyle w:val="NormalTok"/>
        </w:rPr>
        <w:t xml:space="preserve">  mentions "compliance report", "audit document", or "regulatory filing".</w:t>
      </w:r>
      <w:r>
        <w:br/>
      </w:r>
      <w:r>
        <w:rPr>
          <w:rStyle w:val="NormalTok"/>
        </w:rPr>
        <w:t xml:space="preserve">  Follows SEC and GDPR reporting requirements.</w:t>
      </w:r>
    </w:p>
    <w:p>
      <w:pPr>
        <w:pStyle w:val="FirstParagraph"/>
      </w:pPr>
      <w:r>
        <w:rPr>
          <w:b/>
          <w:bCs/>
        </w:rPr>
        <w:t xml:space="preserve">Reference skill: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Company data schema and query patterns for BigQuery. Activate when user</w:t>
      </w:r>
      <w:r>
        <w:br/>
      </w:r>
      <w:r>
        <w:rPr>
          <w:rStyle w:val="NormalTok"/>
        </w:rPr>
        <w:t xml:space="preserve">  asks about database schema, tables, metrics, or wants to write SQL queries</w:t>
      </w:r>
      <w:r>
        <w:br/>
      </w:r>
      <w:r>
        <w:rPr>
          <w:rStyle w:val="NormalTok"/>
        </w:rPr>
        <w:t xml:space="preserve">  for business analytics.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writing-the-skill-body"/>
    <w:p>
      <w:pPr>
        <w:pStyle w:val="Heading2"/>
      </w:pPr>
      <w:r>
        <w:t xml:space="preserve">5. Writing the Skill Body</w:t>
      </w:r>
    </w:p>
    <w:bookmarkStart w:id="27" w:name="keep-it-concise"/>
    <w:p>
      <w:pPr>
        <w:pStyle w:val="Heading3"/>
      </w:pPr>
      <w:r>
        <w:t xml:space="preserve">Keep it concise</w:t>
      </w:r>
    </w:p>
    <w:p>
      <w:pPr>
        <w:pStyle w:val="FirstParagraph"/>
      </w:pPr>
      <w:r>
        <w:t xml:space="preserve">The AI agent is already smart. Don’t explain basic concepts. Only add information the agent wouldn’t already know.</w:t>
      </w:r>
    </w:p>
    <w:p>
      <w:pPr>
        <w:pStyle w:val="BodyText"/>
      </w:pPr>
      <w:r>
        <w:rPr>
          <w:b/>
          <w:bCs/>
        </w:rPr>
        <w:t xml:space="preserve">Don’t write:</w:t>
      </w:r>
    </w:p>
    <w:p>
      <w:pPr>
        <w:pStyle w:val="SourceCode"/>
      </w:pPr>
      <w:r>
        <w:rPr>
          <w:rStyle w:val="FunctionTok"/>
        </w:rPr>
        <w:t xml:space="preserve">## What is a PDF?</w:t>
      </w:r>
      <w:r>
        <w:br/>
      </w:r>
      <w:r>
        <w:br/>
      </w:r>
      <w:r>
        <w:rPr>
          <w:rStyle w:val="NormalTok"/>
        </w:rPr>
        <w:t xml:space="preserve">A PDF (Portable Document Format) is a file format developed by Adobe...</w:t>
      </w:r>
    </w:p>
    <w:p>
      <w:pPr>
        <w:pStyle w:val="FirstParagraph"/>
      </w:pPr>
      <w:r>
        <w:rPr>
          <w:b/>
          <w:bCs/>
        </w:rPr>
        <w:t xml:space="preserve">Do write:</w:t>
      </w:r>
    </w:p>
    <w:p>
      <w:pPr>
        <w:pStyle w:val="SourceCode"/>
      </w:pPr>
      <w:r>
        <w:rPr>
          <w:rStyle w:val="FunctionTok"/>
        </w:rPr>
        <w:t xml:space="preserve">## PDF Processing</w:t>
      </w:r>
      <w:r>
        <w:br/>
      </w:r>
      <w:r>
        <w:br/>
      </w:r>
      <w:r>
        <w:rPr>
          <w:rStyle w:val="NormalTok"/>
        </w:rPr>
        <w:t xml:space="preserve">Extract text using pdfplumber:</w:t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pdfplumber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pdfplumber.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"file.pdf"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pdf: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.join(page.extract_text()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pdf.pages)</w:t>
      </w:r>
    </w:p>
    <w:p>
      <w:pPr>
        <w:pStyle w:val="SourceCode"/>
      </w:pPr>
      <w:r>
        <w:br/>
      </w:r>
      <w:r>
        <w:rPr>
          <w:rStyle w:val="VerbatimChar"/>
        </w:rPr>
        <w:t xml:space="preserve">### Set the Right Degrees of Freedom</w:t>
      </w:r>
      <w:r>
        <w:br/>
      </w:r>
      <w:r>
        <w:br/>
      </w:r>
      <w:r>
        <w:rPr>
          <w:rStyle w:val="VerbatimChar"/>
        </w:rPr>
        <w:t xml:space="preserve">Match the level of specificity to the task's fragility. Think of the agent as exploring a path: a narrow bridge with cliffs needs guardrails (low freedom), while an open field allows many routes (high freedom).</w:t>
      </w:r>
      <w:r>
        <w:br/>
      </w:r>
      <w:r>
        <w:br/>
      </w:r>
      <w:r>
        <w:rPr>
          <w:rStyle w:val="VerbatimChar"/>
        </w:rPr>
        <w:t xml:space="preserve">| Freedom | When to use | Example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**High freedom** (text instructions) | Multiple approaches valid, decisions depend on context | "Analyze this CSV and show key trends" |</w:t>
      </w:r>
      <w:r>
        <w:br/>
      </w:r>
      <w:r>
        <w:rPr>
          <w:rStyle w:val="VerbatimChar"/>
        </w:rPr>
        <w:t xml:space="preserve">| **Medium freedom** (pseudocode + parameters) | Preferred pattern exists, some variation acceptable | Python pseudocode with configurable parameters |</w:t>
      </w:r>
      <w:r>
        <w:br/>
      </w:r>
      <w:r>
        <w:rPr>
          <w:rStyle w:val="VerbatimChar"/>
        </w:rPr>
        <w:t xml:space="preserve">| **Low freedom** (specific scripts, few parameters) | Fragile operations, consistency critical | Exact bash commands, strict step sequences |</w:t>
      </w:r>
      <w:r>
        <w:br/>
      </w:r>
      <w:r>
        <w:br/>
      </w:r>
      <w:r>
        <w:rPr>
          <w:rStyle w:val="VerbatimChar"/>
        </w:rPr>
        <w:t xml:space="preserve">### Structure with headings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Skill Name</w:t>
      </w:r>
      <w:r>
        <w:br/>
      </w:r>
      <w:r>
        <w:br/>
      </w:r>
      <w:r>
        <w:rPr>
          <w:rStyle w:val="VerbatimChar"/>
        </w:rPr>
        <w:t xml:space="preserve">## Quick start</w:t>
      </w:r>
      <w:r>
        <w:br/>
      </w:r>
      <w:r>
        <w:rPr>
          <w:rStyle w:val="VerbatimChar"/>
        </w:rPr>
        <w:t xml:space="preserve">...simplest usage...</w:t>
      </w:r>
      <w:r>
        <w:br/>
      </w:r>
      <w:r>
        <w:br/>
      </w:r>
      <w:r>
        <w:rPr>
          <w:rStyle w:val="VerbatimChar"/>
        </w:rPr>
        <w:t xml:space="preserve">## Detailed workflow</w:t>
      </w:r>
      <w:r>
        <w:br/>
      </w:r>
      <w:r>
        <w:rPr>
          <w:rStyle w:val="VerbatimChar"/>
        </w:rPr>
        <w:t xml:space="preserve">...step by step...</w:t>
      </w:r>
      <w:r>
        <w:br/>
      </w:r>
      <w:r>
        <w:br/>
      </w:r>
      <w:r>
        <w:rPr>
          <w:rStyle w:val="VerbatimChar"/>
        </w:rPr>
        <w:t xml:space="preserve">## Advanced features</w:t>
      </w:r>
      <w:r>
        <w:br/>
      </w:r>
      <w:r>
        <w:rPr>
          <w:rStyle w:val="VerbatimChar"/>
        </w:rPr>
        <w:t xml:space="preserve">...links to references/...</w:t>
      </w:r>
    </w:p>
    <w:bookmarkEnd w:id="27"/>
    <w:bookmarkStart w:id="28" w:name="use-examples"/>
    <w:p>
      <w:pPr>
        <w:pStyle w:val="Heading3"/>
      </w:pPr>
      <w:r>
        <w:t xml:space="preserve">Use examples</w:t>
      </w:r>
    </w:p>
    <w:p>
      <w:pPr>
        <w:pStyle w:val="FirstParagraph"/>
      </w:pPr>
      <w:r>
        <w:t xml:space="preserve">Show, don’t just tell:</w:t>
      </w:r>
    </w:p>
    <w:p>
      <w:pPr>
        <w:pStyle w:val="SourceCode"/>
      </w:pPr>
      <w:r>
        <w:rPr>
          <w:rStyle w:val="FunctionTok"/>
        </w:rPr>
        <w:t xml:space="preserve">## Example</w:t>
      </w:r>
      <w:r>
        <w:br/>
      </w:r>
      <w:r>
        <w:br/>
      </w:r>
      <w:r>
        <w:rPr>
          <w:rStyle w:val="NormalTok"/>
        </w:rPr>
        <w:t xml:space="preserve">User: "Generate a weekly status report for Project Alpha"</w:t>
      </w:r>
      <w:r>
        <w:br/>
      </w:r>
      <w:r>
        <w:br/>
      </w:r>
      <w:r>
        <w:rPr>
          <w:rStyle w:val="NormalTok"/>
        </w:rPr>
        <w:t xml:space="preserve">Agent should: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Fetch tasks from the project tracker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Group by status (done/in progress/blocked)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Format as a table with dates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Output to the requested channel (email/Slack)</w:t>
      </w:r>
    </w:p>
    <w:bookmarkEnd w:id="28"/>
    <w:bookmarkStart w:id="29" w:name="imperative-mood"/>
    <w:p>
      <w:pPr>
        <w:pStyle w:val="Heading3"/>
      </w:pPr>
      <w:r>
        <w:t xml:space="preserve">Imperative Mood</w:t>
      </w:r>
    </w:p>
    <w:p>
      <w:pPr>
        <w:pStyle w:val="FirstParagraph"/>
      </w:pPr>
      <w:r>
        <w:t xml:space="preserve">Always write in imperative/infinitive form:</w:t>
      </w:r>
      <w:r>
        <w:t xml:space="preserve"> </w:t>
      </w:r>
      <w:r>
        <w:t xml:space="preserve">- ✅</w:t>
      </w:r>
      <w:r>
        <w:t xml:space="preserve"> </w:t>
      </w:r>
      <w:r>
        <w:t xml:space="preserve">“Run this command”</w:t>
      </w:r>
      <w:r>
        <w:t xml:space="preserve"> </w:t>
      </w:r>
      <w:r>
        <w:t xml:space="preserve">/</w:t>
      </w:r>
      <w:r>
        <w:t xml:space="preserve"> </w:t>
      </w:r>
      <w:r>
        <w:t xml:space="preserve">“Check for errors”</w:t>
      </w:r>
      <w:r>
        <w:t xml:space="preserve"> </w:t>
      </w:r>
      <w:r>
        <w:t xml:space="preserve">/</w:t>
      </w:r>
      <w:r>
        <w:t xml:space="preserve"> </w:t>
      </w:r>
      <w:r>
        <w:t xml:space="preserve">“Do this”</w:t>
      </w:r>
      <w:r>
        <w:t xml:space="preserve"> </w:t>
      </w:r>
      <w:r>
        <w:t xml:space="preserve">- ❌</w:t>
      </w:r>
      <w:r>
        <w:t xml:space="preserve"> </w:t>
      </w:r>
      <w:r>
        <w:t xml:space="preserve">“The agent should do this”</w:t>
      </w:r>
      <w:r>
        <w:t xml:space="preserve"> </w:t>
      </w:r>
      <w:r>
        <w:t xml:space="preserve">/</w:t>
      </w:r>
      <w:r>
        <w:t xml:space="preserve"> </w:t>
      </w:r>
      <w:r>
        <w:t xml:space="preserve">“This skill does X”</w:t>
      </w:r>
    </w:p>
    <w:bookmarkEnd w:id="29"/>
    <w:bookmarkStart w:id="30" w:name="include-whats-non-obvious"/>
    <w:p>
      <w:pPr>
        <w:pStyle w:val="Heading3"/>
      </w:pPr>
      <w:r>
        <w:t xml:space="preserve">Include What’s Non-Obvious</w:t>
      </w:r>
    </w:p>
    <w:p>
      <w:pPr>
        <w:pStyle w:val="FirstParagraph"/>
      </w:pPr>
      <w:r>
        <w:t xml:space="preserve">A skill is for another AI agent to use. Include information that would be beneficial but non-obvious. Consider:</w:t>
      </w:r>
      <w:r>
        <w:t xml:space="preserve"> </w:t>
      </w:r>
      <w:r>
        <w:t xml:space="preserve">- What procedural knowledge would help?</w:t>
      </w:r>
      <w:r>
        <w:t xml:space="preserve"> </w:t>
      </w:r>
      <w:r>
        <w:t xml:space="preserve">- What domain-specific details matter?</w:t>
      </w:r>
      <w:r>
        <w:t xml:space="preserve"> </w:t>
      </w:r>
      <w:r>
        <w:t xml:space="preserve">- What reusable assets would make execution more efficient?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linking-references"/>
    <w:p>
      <w:pPr>
        <w:pStyle w:val="Heading2"/>
      </w:pPr>
      <w:r>
        <w:t xml:space="preserve">6. Linking References</w:t>
      </w:r>
    </w:p>
    <w:p>
      <w:pPr>
        <w:pStyle w:val="FirstParagraph"/>
      </w:pPr>
      <w:r>
        <w:t xml:space="preserve">References let you keep SKILL.md lean while providing deep knowledge when needed.</w:t>
      </w:r>
    </w:p>
    <w:bookmarkStart w:id="32" w:name="how-references-work"/>
    <w:p>
      <w:pPr>
        <w:pStyle w:val="Heading3"/>
      </w:pPr>
      <w:r>
        <w:t xml:space="preserve">How references work</w:t>
      </w:r>
    </w:p>
    <w:p>
      <w:pPr>
        <w:pStyle w:val="Compact"/>
        <w:numPr>
          <w:ilvl w:val="0"/>
          <w:numId w:val="1006"/>
        </w:numPr>
      </w:pPr>
      <w:r>
        <w:t xml:space="preserve">References go in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06"/>
        </w:numPr>
      </w:pPr>
      <w:r>
        <w:t xml:space="preserve">Reference files are</w:t>
      </w:r>
      <w:r>
        <w:t xml:space="preserve"> </w:t>
      </w:r>
      <w:r>
        <w:rPr>
          <w:b/>
          <w:bCs/>
        </w:rPr>
        <w:t xml:space="preserve">NOT loaded automatically</w:t>
      </w:r>
      <w:r>
        <w:t xml:space="preserve"> </w:t>
      </w:r>
      <w:r>
        <w:t xml:space="preserve">— the agent reads them ONLY when it decides it needs more information</w:t>
      </w:r>
    </w:p>
    <w:p>
      <w:pPr>
        <w:pStyle w:val="Compact"/>
        <w:numPr>
          <w:ilvl w:val="0"/>
          <w:numId w:val="1006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must tell the agent</w:t>
      </w:r>
      <w:r>
        <w:t xml:space="preserve"> </w:t>
      </w:r>
      <w:r>
        <w:t xml:space="preserve">which references exist and when to load them</w:t>
      </w:r>
    </w:p>
    <w:bookmarkEnd w:id="32"/>
    <w:bookmarkStart w:id="33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</w:t>
      </w:r>
      <w:r>
        <w:br/>
      </w:r>
      <w:r>
        <w:rPr>
          <w:rStyle w:val="VerbatimChar"/>
        </w:rPr>
        <w:t xml:space="preserve">└── references/</w:t>
      </w:r>
      <w:r>
        <w:br/>
      </w:r>
      <w:r>
        <w:rPr>
          <w:rStyle w:val="VerbatimChar"/>
        </w:rPr>
        <w:t xml:space="preserve">    ├── schema.md          ← Database schema (50+ lines)</w:t>
      </w:r>
      <w:r>
        <w:br/>
      </w:r>
      <w:r>
        <w:rPr>
          <w:rStyle w:val="VerbatimChar"/>
        </w:rPr>
        <w:t xml:space="preserve">    ├── deployment.md      ← Deployment steps (100+ lines)</w:t>
      </w:r>
      <w:r>
        <w:br/>
      </w:r>
      <w:r>
        <w:rPr>
          <w:rStyle w:val="VerbatimChar"/>
        </w:rPr>
        <w:t xml:space="preserve">    └── examples.md        ← Example outputs (30+ lines)</w:t>
      </w:r>
    </w:p>
    <w:bookmarkEnd w:id="33"/>
    <w:bookmarkStart w:id="34" w:name="how-to-reference-in-skill.md"/>
    <w:p>
      <w:pPr>
        <w:pStyle w:val="Heading3"/>
      </w:pPr>
      <w:r>
        <w:t xml:space="preserve">How to reference in SKILL.md</w:t>
      </w:r>
    </w:p>
    <w:p>
      <w:pPr>
        <w:pStyle w:val="FirstParagraph"/>
      </w:pPr>
      <w:r>
        <w:rPr>
          <w:b/>
          <w:bCs/>
        </w:rPr>
        <w:t xml:space="preserve">☝️ CRITICAL:</w:t>
      </w:r>
      <w:r>
        <w:t xml:space="preserve"> </w:t>
      </w:r>
      <w:r>
        <w:t xml:space="preserve">Tell the agent which references exist and when to load them. The agent won’t discover them on its own.</w:t>
      </w:r>
    </w:p>
    <w:p>
      <w:pPr>
        <w:pStyle w:val="SourceCode"/>
      </w:pPr>
      <w:r>
        <w:rPr>
          <w:rStyle w:val="FunctionTok"/>
        </w:rPr>
        <w:t xml:space="preserve"># Deployment Workflow</w:t>
      </w:r>
      <w:r>
        <w:br/>
      </w:r>
      <w:r>
        <w:br/>
      </w:r>
      <w:r>
        <w:rPr>
          <w:rStyle w:val="FunctionTok"/>
        </w:rPr>
        <w:t xml:space="preserve">## Quick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Build the Docker image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Push to registry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Kubernetes manifest</w:t>
      </w:r>
      <w:r>
        <w:br/>
      </w:r>
      <w:r>
        <w:br/>
      </w:r>
      <w:r>
        <w:rPr>
          <w:rStyle w:val="FunctionTok"/>
        </w:rPr>
        <w:t xml:space="preserve">## Full Deployment Guide</w:t>
      </w:r>
      <w:r>
        <w:br/>
      </w:r>
      <w:r>
        <w:rPr>
          <w:rStyle w:val="NormalTok"/>
        </w:rPr>
        <w:t xml:space="preserve">For the complete step-by-step deployment with rollback procedures,</w:t>
      </w:r>
      <w:r>
        <w:br/>
      </w:r>
      <w:r>
        <w:rPr>
          <w:rStyle w:val="NormalTok"/>
        </w:rPr>
        <w:t xml:space="preserve">infrastructure details, and troubleshooting:</w:t>
      </w:r>
      <w:r>
        <w:br/>
      </w:r>
      <w:r>
        <w:rPr>
          <w:rStyle w:val="NormalTok"/>
        </w:rPr>
        <w:t xml:space="preserve">→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references/deployment.md</w:t>
      </w:r>
      <w:r>
        <w:rPr>
          <w:rStyle w:val="CommentTok"/>
        </w:rPr>
        <w:t xml:space="preserve">](references/deployment.md)</w:t>
      </w:r>
      <w:r>
        <w:br/>
      </w:r>
      <w:r>
        <w:br/>
      </w:r>
      <w:r>
        <w:rPr>
          <w:rStyle w:val="NormalTok"/>
        </w:rPr>
        <w:t xml:space="preserve">Load this file when: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user asks for detailed deployment instructions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Something goes wrong during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You need infrastructure-specific details</w:t>
      </w:r>
      <w:r>
        <w:br/>
      </w:r>
      <w:r>
        <w:br/>
      </w:r>
      <w:r>
        <w:rPr>
          <w:rStyle w:val="FunctionTok"/>
        </w:rPr>
        <w:t xml:space="preserve">## Database Schema</w:t>
      </w:r>
      <w:r>
        <w:br/>
      </w:r>
      <w:r>
        <w:rPr>
          <w:rStyle w:val="NormalTok"/>
        </w:rPr>
        <w:t xml:space="preserve">When you need to write SQL queries or understand table relationships:</w:t>
      </w:r>
      <w:r>
        <w:br/>
      </w:r>
      <w:r>
        <w:rPr>
          <w:rStyle w:val="NormalTok"/>
        </w:rPr>
        <w:t xml:space="preserve">→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references/schema.md</w:t>
      </w:r>
      <w:r>
        <w:rPr>
          <w:rStyle w:val="CommentTok"/>
        </w:rPr>
        <w:t xml:space="preserve">](references/schema.md)</w:t>
      </w:r>
    </w:p>
    <w:bookmarkEnd w:id="34"/>
    <w:bookmarkStart w:id="35" w:name="best-practices-for-references"/>
    <w:p>
      <w:pPr>
        <w:pStyle w:val="Heading3"/>
      </w:pPr>
      <w:r>
        <w:t xml:space="preserve">Best practices for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Explain WHEN to load each reference</w:t>
      </w:r>
      <w:r>
        <w:t xml:space="preserve"> </w:t>
      </w:r>
      <w:r>
        <w:t xml:space="preserve">— Never just link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references one level deep</w:t>
      </w:r>
      <w:r>
        <w:t xml:space="preserve"> </w:t>
      </w:r>
      <w:r>
        <w:t xml:space="preserve">— Don’t have references that link to other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a table of contents</w:t>
      </w:r>
      <w:r>
        <w:t xml:space="preserve"> </w:t>
      </w:r>
      <w:r>
        <w:t xml:space="preserve">— For files over 100 lines, put a TOC at the top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 files are for DETAILS</w:t>
      </w:r>
      <w:r>
        <w:t xml:space="preserve"> </w:t>
      </w:r>
      <w:r>
        <w:t xml:space="preserve">— Core workflow stays in SKILL.md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Avoid duplication</w:t>
      </w:r>
      <w:r>
        <w:t xml:space="preserve"> </w:t>
      </w:r>
      <w:r>
        <w:t xml:space="preserve">— Information lives in SKILL.md OR references, not both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Large files (&gt;10K words)</w:t>
      </w:r>
      <w:r>
        <w:t xml:space="preserve"> </w:t>
      </w:r>
      <w:r>
        <w:t xml:space="preserve">— Include grep search patterns in SKILL.md so the agent can find what it needs</w:t>
      </w:r>
    </w:p>
    <w:bookmarkEnd w:id="35"/>
    <w:bookmarkStart w:id="36" w:name="domain-specific-organization"/>
    <w:p>
      <w:pPr>
        <w:pStyle w:val="Heading3"/>
      </w:pPr>
      <w:r>
        <w:t xml:space="preserve">Domain-specific organization</w:t>
      </w:r>
    </w:p>
    <w:p>
      <w:pPr>
        <w:pStyle w:val="FirstParagraph"/>
      </w:pPr>
      <w:r>
        <w:t xml:space="preserve">When a skill covers multiple domains, organize by domain:</w:t>
      </w:r>
    </w:p>
    <w:p>
      <w:pPr>
        <w:pStyle w:val="SourceCode"/>
      </w:pPr>
      <w:r>
        <w:rPr>
          <w:rStyle w:val="VerbatimChar"/>
        </w:rPr>
        <w:t xml:space="preserve">bigquery/</w:t>
      </w:r>
      <w:r>
        <w:br/>
      </w:r>
      <w:r>
        <w:rPr>
          <w:rStyle w:val="VerbatimChar"/>
        </w:rPr>
        <w:t xml:space="preserve">├── SKILL.md</w:t>
      </w:r>
      <w:r>
        <w:br/>
      </w:r>
      <w:r>
        <w:rPr>
          <w:rStyle w:val="VerbatimChar"/>
        </w:rPr>
        <w:t xml:space="preserve">└── references/</w:t>
      </w:r>
      <w:r>
        <w:br/>
      </w:r>
      <w:r>
        <w:rPr>
          <w:rStyle w:val="VerbatimChar"/>
        </w:rPr>
        <w:t xml:space="preserve">    ├── finance.md    ← Revenue, billing metrics</w:t>
      </w:r>
      <w:r>
        <w:br/>
      </w:r>
      <w:r>
        <w:rPr>
          <w:rStyle w:val="VerbatimChar"/>
        </w:rPr>
        <w:t xml:space="preserve">    ├── sales.md      ← Opportunities, pipeline</w:t>
      </w:r>
      <w:r>
        <w:br/>
      </w:r>
      <w:r>
        <w:rPr>
          <w:rStyle w:val="VerbatimChar"/>
        </w:rPr>
        <w:t xml:space="preserve">    ├── product.md    ← API usage, features</w:t>
      </w:r>
      <w:r>
        <w:br/>
      </w:r>
      <w:r>
        <w:rPr>
          <w:rStyle w:val="VerbatimChar"/>
        </w:rPr>
        <w:t xml:space="preserve">    └── marketing.md  ← Campaigns, attribution</w:t>
      </w:r>
    </w:p>
    <w:p>
      <w:pPr>
        <w:pStyle w:val="FirstParagraph"/>
      </w:pPr>
      <w:r>
        <w:t xml:space="preserve">In SKILL.md:</w:t>
      </w:r>
    </w:p>
    <w:p>
      <w:pPr>
        <w:pStyle w:val="SourceCode"/>
      </w:pPr>
      <w:r>
        <w:rPr>
          <w:rStyle w:val="FunctionTok"/>
        </w:rPr>
        <w:t xml:space="preserve">## Available references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**Finance queries**: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references/finance.md</w:t>
      </w:r>
      <w:r>
        <w:rPr>
          <w:rStyle w:val="CommentTok"/>
        </w:rPr>
        <w:t xml:space="preserve">](references/finance.md)</w:t>
      </w:r>
      <w:r>
        <w:rPr>
          <w:rStyle w:val="NormalTok"/>
        </w:rPr>
        <w:t xml:space="preserve"> — load when user asks about revenue, billing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**Sales queries**: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references/sales.md</w:t>
      </w:r>
      <w:r>
        <w:rPr>
          <w:rStyle w:val="CommentTok"/>
        </w:rPr>
        <w:t xml:space="preserve">](references/sales.md)</w:t>
      </w:r>
      <w:r>
        <w:rPr>
          <w:rStyle w:val="NormalTok"/>
        </w:rPr>
        <w:t xml:space="preserve"> — load when user asks about pipeline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**Product queries**: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references/product.md</w:t>
      </w:r>
      <w:r>
        <w:rPr>
          <w:rStyle w:val="CommentTok"/>
        </w:rPr>
        <w:t xml:space="preserve">](references/product.md)</w:t>
      </w:r>
      <w:r>
        <w:rPr>
          <w:rStyle w:val="NormalTok"/>
        </w:rPr>
        <w:t xml:space="preserve"> — load when user asks about usage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**Marketing queries**: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references/marketing.md</w:t>
      </w:r>
      <w:r>
        <w:rPr>
          <w:rStyle w:val="CommentTok"/>
        </w:rPr>
        <w:t xml:space="preserve">](references/marketing.md)</w:t>
      </w:r>
      <w:r>
        <w:rPr>
          <w:rStyle w:val="NormalTok"/>
        </w:rPr>
        <w:t xml:space="preserve"> — load when user asks about campaigns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uilding-skills-for-structured-output"/>
    <w:p>
      <w:pPr>
        <w:pStyle w:val="Heading2"/>
      </w:pPr>
      <w:r>
        <w:t xml:space="preserve">7. Building Skills for Structured Output</w:t>
      </w:r>
    </w:p>
    <w:p>
      <w:pPr>
        <w:pStyle w:val="FirstParagraph"/>
      </w:pPr>
      <w:r>
        <w:t xml:space="preserve">Skills that generate specific output formats (tables, documents, reports, emails) need precise instructions.</w:t>
      </w:r>
    </w:p>
    <w:bookmarkStart w:id="38" w:name="pattern-1-table-output"/>
    <w:p>
      <w:pPr>
        <w:pStyle w:val="Heading3"/>
      </w:pPr>
      <w:r>
        <w:t xml:space="preserve">Pattern 1: Table Output</w:t>
      </w:r>
    </w:p>
    <w:p>
      <w:pPr>
        <w:pStyle w:val="SourceCode"/>
      </w:pPr>
      <w:r>
        <w:rPr>
          <w:rStyle w:val="FunctionTok"/>
        </w:rPr>
        <w:t xml:space="preserve"># Project Status Reporter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When generating a status report table, use this exact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### Status values (use exactly these):</w:t>
      </w:r>
      <w:r>
        <w:br/>
      </w:r>
      <w:r>
        <w:rPr>
          <w:rStyle w:val="VerbatimChar"/>
        </w:rPr>
        <w:t xml:space="preserve">- 🟢 On Track</w:t>
      </w:r>
      <w:r>
        <w:br/>
      </w:r>
      <w:r>
        <w:rPr>
          <w:rStyle w:val="VerbatimChar"/>
        </w:rPr>
        <w:t xml:space="preserve">- 🟡 At Risk</w:t>
      </w:r>
      <w:r>
        <w:br/>
      </w:r>
      <w:r>
        <w:rPr>
          <w:rStyle w:val="VerbatimChar"/>
        </w:rPr>
        <w:t xml:space="preserve">- 🔴 Blocked</w:t>
      </w:r>
      <w:r>
        <w:br/>
      </w:r>
      <w:r>
        <w:rPr>
          <w:rStyle w:val="VerbatimChar"/>
        </w:rPr>
        <w:t xml:space="preserve">- ⚪ Not Started</w:t>
      </w:r>
      <w:r>
        <w:br/>
      </w:r>
      <w:r>
        <w:br/>
      </w:r>
      <w:r>
        <w:rPr>
          <w:rStyle w:val="VerbatimChar"/>
        </w:rPr>
        <w:t xml:space="preserve">### Rules:</w:t>
      </w:r>
      <w:r>
        <w:br/>
      </w:r>
      <w:r>
        <w:rPr>
          <w:rStyle w:val="VerbatimChar"/>
        </w:rPr>
        <w:t xml:space="preserve">1. Sort by status: Blocked → At Risk → On Track → Not Started</w:t>
      </w:r>
      <w:r>
        <w:br/>
      </w:r>
      <w:r>
        <w:rPr>
          <w:rStyle w:val="VerbatimChar"/>
        </w:rPr>
        <w:t xml:space="preserve">2. Each task gets exactly one row</w:t>
      </w:r>
      <w:r>
        <w:br/>
      </w:r>
      <w:r>
        <w:rPr>
          <w:rStyle w:val="VerbatimChar"/>
        </w:rPr>
        <w:t xml:space="preserve">3. Add emoji prefix to status column</w:t>
      </w:r>
    </w:p>
    <w:bookmarkEnd w:id="38"/>
    <w:bookmarkStart w:id="39" w:name="pattern-2-structured-document-output"/>
    <w:p>
      <w:pPr>
        <w:pStyle w:val="Heading3"/>
      </w:pPr>
      <w:r>
        <w:t xml:space="preserve">Pattern 2: Structured Document Output</w:t>
      </w:r>
    </w:p>
    <w:p>
      <w:pPr>
        <w:pStyle w:val="SourceCode"/>
      </w:pPr>
      <w:r>
        <w:rPr>
          <w:rStyle w:val="FunctionTok"/>
        </w:rPr>
        <w:t xml:space="preserve"># Compliance Report Generator</w:t>
      </w:r>
      <w:r>
        <w:br/>
      </w:r>
      <w:r>
        <w:br/>
      </w:r>
      <w:r>
        <w:rPr>
          <w:rStyle w:val="FunctionTok"/>
        </w:rPr>
        <w:t xml:space="preserve">## Report Structure</w:t>
      </w:r>
      <w:r>
        <w:br/>
      </w:r>
      <w:r>
        <w:br/>
      </w:r>
      <w:r>
        <w:rPr>
          <w:rStyle w:val="NormalTok"/>
        </w:rPr>
        <w:t xml:space="preserve">Generate reports with these sections IN ORDER: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t xml:space="preserve">[CLIENT NAME] - Compliance Report</w:t>
      </w:r>
      <w:r>
        <w:t xml:space="preserve"> </w:t>
      </w:r>
      <w:r>
        <w:t xml:space="preserve">Prepared: [DATE]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numPr>
          <w:ilvl w:val="0"/>
          <w:numId w:val="1008"/>
        </w:numPr>
      </w:pPr>
      <w:r>
        <w:t xml:space="preserve">EXECUTIVE SUMMARY</w:t>
      </w:r>
    </w:p>
    <w:p>
      <w:pPr>
        <w:pStyle w:val="Compact"/>
        <w:numPr>
          <w:ilvl w:val="1"/>
          <w:numId w:val="1009"/>
        </w:numPr>
      </w:pPr>
      <w:r>
        <w:t xml:space="preserve">Overall compliance score</w:t>
      </w:r>
    </w:p>
    <w:p>
      <w:pPr>
        <w:pStyle w:val="Compact"/>
        <w:numPr>
          <w:ilvl w:val="1"/>
          <w:numId w:val="1009"/>
        </w:numPr>
      </w:pPr>
      <w:r>
        <w:t xml:space="preserve">Key findings (3-5 bullet points)</w:t>
      </w:r>
    </w:p>
    <w:p>
      <w:pPr>
        <w:pStyle w:val="Compact"/>
        <w:numPr>
          <w:ilvl w:val="1"/>
          <w:numId w:val="1009"/>
        </w:numPr>
      </w:pPr>
      <w:r>
        <w:t xml:space="preserve">Critical items requiring immediate action</w:t>
      </w:r>
    </w:p>
    <w:p>
      <w:pPr>
        <w:numPr>
          <w:ilvl w:val="0"/>
          <w:numId w:val="1008"/>
        </w:numPr>
      </w:pPr>
      <w:r>
        <w:t xml:space="preserve">DETAILED FINDINGS</w:t>
      </w:r>
    </w:p>
    <w:p>
      <w:pPr>
        <w:pStyle w:val="Compact"/>
        <w:numPr>
          <w:ilvl w:val="1"/>
          <w:numId w:val="1010"/>
        </w:numPr>
      </w:pPr>
      <w:r>
        <w:t xml:space="preserve">For each finding:</w:t>
      </w:r>
    </w:p>
    <w:p>
      <w:pPr>
        <w:pStyle w:val="Compact"/>
        <w:numPr>
          <w:ilvl w:val="2"/>
          <w:numId w:val="1011"/>
        </w:numPr>
      </w:pPr>
      <w:r>
        <w:t xml:space="preserve">Finding ID: [ID]</w:t>
      </w:r>
    </w:p>
    <w:p>
      <w:pPr>
        <w:pStyle w:val="Compact"/>
        <w:numPr>
          <w:ilvl w:val="2"/>
          <w:numId w:val="1011"/>
        </w:numPr>
      </w:pPr>
      <w:r>
        <w:t xml:space="preserve">Severity: [Critical/High/Medium/Low]</w:t>
      </w:r>
    </w:p>
    <w:p>
      <w:pPr>
        <w:pStyle w:val="Compact"/>
        <w:numPr>
          <w:ilvl w:val="2"/>
          <w:numId w:val="1011"/>
        </w:numPr>
      </w:pPr>
      <w:r>
        <w:t xml:space="preserve">Description</w:t>
      </w:r>
    </w:p>
    <w:p>
      <w:pPr>
        <w:pStyle w:val="Compact"/>
        <w:numPr>
          <w:ilvl w:val="2"/>
          <w:numId w:val="1011"/>
        </w:numPr>
      </w:pPr>
      <w:r>
        <w:t xml:space="preserve">Current status</w:t>
      </w:r>
    </w:p>
    <w:p>
      <w:pPr>
        <w:pStyle w:val="Compact"/>
        <w:numPr>
          <w:ilvl w:val="2"/>
          <w:numId w:val="1011"/>
        </w:numPr>
      </w:pPr>
      <w:r>
        <w:t xml:space="preserve">Recommendation</w:t>
      </w:r>
    </w:p>
    <w:p>
      <w:pPr>
        <w:pStyle w:val="Compact"/>
        <w:numPr>
          <w:ilvl w:val="2"/>
          <w:numId w:val="1011"/>
        </w:numPr>
      </w:pPr>
      <w:r>
        <w:t xml:space="preserve">Target resolution date</w:t>
      </w:r>
    </w:p>
    <w:p>
      <w:pPr>
        <w:numPr>
          <w:ilvl w:val="0"/>
          <w:numId w:val="1008"/>
        </w:numPr>
      </w:pPr>
      <w:r>
        <w:t xml:space="preserve">COMPLIANCE SCORECARD</w:t>
      </w:r>
      <w:r>
        <w:t xml:space="preserve"> </w:t>
      </w:r>
      <w:r>
        <w:t xml:space="preserve">| Category | Score | Target | Gap |</w:t>
      </w:r>
      <w:r>
        <w:t xml:space="preserve"> </w:t>
      </w:r>
      <w:r>
        <w:t xml:space="preserve">|———-|——-|——–|—–|</w:t>
      </w:r>
    </w:p>
    <w:p>
      <w:pPr>
        <w:numPr>
          <w:ilvl w:val="0"/>
          <w:numId w:val="1008"/>
        </w:numPr>
      </w:pPr>
      <w:r>
        <w:t xml:space="preserve">ACTION ITEMS</w:t>
      </w:r>
      <w:r>
        <w:t xml:space="preserve"> </w:t>
      </w:r>
      <w:r>
        <w:t xml:space="preserve">Numbered list with owners and due dates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SourceCode"/>
      </w:pPr>
    </w:p>
    <w:bookmarkEnd w:id="39"/>
    <w:bookmarkStart w:id="40" w:name="pattern-3-email-message-output"/>
    <w:p>
      <w:pPr>
        <w:pStyle w:val="Heading3"/>
      </w:pPr>
      <w:r>
        <w:t xml:space="preserve">Pattern 3: Email / Message Output</w:t>
      </w:r>
    </w:p>
    <w:p>
      <w:pPr>
        <w:pStyle w:val="SourceCode"/>
      </w:pPr>
      <w:r>
        <w:rPr>
          <w:rStyle w:val="FunctionTok"/>
        </w:rPr>
        <w:t xml:space="preserve"># Client Communication Skill</w:t>
      </w:r>
      <w:r>
        <w:br/>
      </w:r>
      <w:r>
        <w:br/>
      </w:r>
      <w:r>
        <w:rPr>
          <w:rStyle w:val="FunctionTok"/>
        </w:rPr>
        <w:t xml:space="preserve">## Email Template</w:t>
      </w:r>
      <w:r>
        <w:br/>
      </w:r>
      <w:r>
        <w:br/>
      </w:r>
      <w:r>
        <w:rPr>
          <w:rStyle w:val="NormalTok"/>
        </w:rPr>
        <w:t xml:space="preserve">Use this template for client update emails:</w:t>
      </w:r>
    </w:p>
    <w:p>
      <w:pPr>
        <w:pStyle w:val="FirstParagraph"/>
      </w:pPr>
      <w:r>
        <w:t xml:space="preserve">Subject: [PROJECT] - Weekly Update [DATE]</w:t>
      </w:r>
    </w:p>
    <w:p>
      <w:pPr>
        <w:pStyle w:val="BodyText"/>
      </w:pPr>
      <w:r>
        <w:t xml:space="preserve">Hi [CLIENT],</w:t>
      </w:r>
    </w:p>
    <w:p>
      <w:pPr>
        <w:pStyle w:val="BodyText"/>
      </w:pPr>
      <w:r>
        <w:t xml:space="preserve">Here’s this week’s update for [PROJECT]:</w:t>
      </w:r>
    </w:p>
    <w:p>
      <w:pPr>
        <w:pStyle w:val="BodyText"/>
      </w:pPr>
      <w:r>
        <w:t xml:space="preserve">✅ Completed:</w:t>
      </w:r>
      <w:r>
        <w:t xml:space="preserve"> </w:t>
      </w:r>
      <w:r>
        <w:t xml:space="preserve">- [Item 1]</w:t>
      </w:r>
      <w:r>
        <w:t xml:space="preserve"> </w:t>
      </w:r>
      <w:r>
        <w:t xml:space="preserve">- [Item 2]</w:t>
      </w:r>
    </w:p>
    <w:p>
      <w:pPr>
        <w:pStyle w:val="BodyText"/>
      </w:pPr>
      <w:r>
        <w:t xml:space="preserve">🔄 In Progress:</w:t>
      </w:r>
      <w:r>
        <w:t xml:space="preserve"> </w:t>
      </w:r>
      <w:r>
        <w:t xml:space="preserve">- [Item 3]</w:t>
      </w:r>
    </w:p>
    <w:p>
      <w:pPr>
        <w:pStyle w:val="BodyText"/>
      </w:pPr>
      <w:r>
        <w:t xml:space="preserve">🚧 Blocked:</w:t>
      </w:r>
      <w:r>
        <w:t xml:space="preserve"> </w:t>
      </w:r>
      <w:r>
        <w:t xml:space="preserve">- [Item 4] — needs your input on [topic]</w:t>
      </w:r>
    </w:p>
    <w:p>
      <w:pPr>
        <w:pStyle w:val="BodyText"/>
      </w:pPr>
      <w:r>
        <w:t xml:space="preserve">Next steps:</w:t>
      </w:r>
      <w:r>
        <w:t xml:space="preserve"> </w:t>
      </w:r>
      <w:r>
        <w:t xml:space="preserve">- [Next milestone]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</w:p>
    <w:p>
      <w:pPr>
        <w:pStyle w:val="SourceCode"/>
      </w:pPr>
      <w:r>
        <w:br/>
      </w:r>
      <w:r>
        <w:rPr>
          <w:rStyle w:val="VerbatimChar"/>
        </w:rPr>
        <w:t xml:space="preserve">## Tone Guidelines</w:t>
      </w:r>
      <w:r>
        <w:br/>
      </w:r>
      <w:r>
        <w:rPr>
          <w:rStyle w:val="VerbatimChar"/>
        </w:rPr>
        <w:t xml:space="preserve">- Professional but warm</w:t>
      </w:r>
      <w:r>
        <w:br/>
      </w:r>
      <w:r>
        <w:rPr>
          <w:rStyle w:val="VerbatimChar"/>
        </w:rPr>
        <w:t xml:space="preserve">- Use emojis sparingly (max 3 per email)</w:t>
      </w:r>
      <w:r>
        <w:br/>
      </w:r>
      <w:r>
        <w:rPr>
          <w:rStyle w:val="VerbatimChar"/>
        </w:rPr>
        <w:t xml:space="preserve">- Lead with completed items before blocked items</w:t>
      </w:r>
      <w:r>
        <w:br/>
      </w:r>
      <w:r>
        <w:rPr>
          <w:rStyle w:val="VerbatimChar"/>
        </w:rPr>
        <w:t xml:space="preserve">- Keep under 200 words</w:t>
      </w:r>
    </w:p>
    <w:bookmarkEnd w:id="40"/>
    <w:bookmarkStart w:id="41" w:name="pattern-4-template-variables"/>
    <w:p>
      <w:pPr>
        <w:pStyle w:val="Heading3"/>
      </w:pPr>
      <w:r>
        <w:t xml:space="preserve">Pattern 4: Template + Variables</w:t>
      </w:r>
    </w:p>
    <w:p>
      <w:pPr>
        <w:pStyle w:val="FirstParagraph"/>
      </w:pPr>
      <w:r>
        <w:t xml:space="preserve">For more complex outputs, define variables the agent should fill in:</w:t>
      </w:r>
    </w:p>
    <w:p>
      <w:pPr>
        <w:pStyle w:val="SourceCode"/>
      </w:pPr>
      <w:r>
        <w:rPr>
          <w:rStyle w:val="FunctionTok"/>
        </w:rPr>
        <w:t xml:space="preserve"># Incident Report Writer</w:t>
      </w:r>
      <w:r>
        <w:br/>
      </w:r>
      <w:r>
        <w:br/>
      </w:r>
      <w:r>
        <w:rPr>
          <w:rStyle w:val="FunctionTok"/>
        </w:rPr>
        <w:t xml:space="preserve">## Variables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Example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{incident_id}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Ask user or auto-generate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INC-2026-042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{severity}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From incident classification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SEV1 / SEV2 / SEV3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{impact}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Ask user for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"3 hours of downtime"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{timeline}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from events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"12:00 — Detected\n12:05 — Paged"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{root_cause}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From investigation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"Certificate expired"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{action_items}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From resolution steps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"1. Renew cert\n2. Add monitoring"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Output Template</w:t>
      </w:r>
    </w:p>
    <w:p>
      <w:pPr>
        <w:pStyle w:val="FirstParagraph"/>
      </w:pPr>
      <w:r>
        <w:t xml:space="preserve">────────────────────────</w:t>
      </w:r>
      <w:r>
        <w:t xml:space="preserve"> </w:t>
      </w:r>
      <w:r>
        <w:t xml:space="preserve">INCIDENT REPORT: {incident_id}</w:t>
      </w:r>
      <w:r>
        <w:t xml:space="preserve"> </w:t>
      </w:r>
      <w:r>
        <w:t xml:space="preserve">Date: {date}</w:t>
      </w:r>
      <w:r>
        <w:t xml:space="preserve"> </w:t>
      </w:r>
      <w:r>
        <w:t xml:space="preserve">Severity: {severity}</w:t>
      </w:r>
      <w:r>
        <w:t xml:space="preserve"> </w:t>
      </w:r>
      <w:r>
        <w:t xml:space="preserve">────────────────────────</w:t>
      </w:r>
    </w:p>
    <w:p>
      <w:pPr>
        <w:numPr>
          <w:ilvl w:val="0"/>
          <w:numId w:val="1012"/>
        </w:numPr>
      </w:pPr>
      <w:r>
        <w:t xml:space="preserve">SUMMARY</w:t>
      </w:r>
      <w:r>
        <w:t xml:space="preserve"> </w:t>
      </w:r>
      <w:r>
        <w:t xml:space="preserve">{one paragraph overview}</w:t>
      </w:r>
    </w:p>
    <w:p>
      <w:pPr>
        <w:numPr>
          <w:ilvl w:val="0"/>
          <w:numId w:val="1012"/>
        </w:numPr>
      </w:pPr>
      <w:r>
        <w:t xml:space="preserve">TIMELINE</w:t>
      </w:r>
      <w:r>
        <w:t xml:space="preserve"> </w:t>
      </w:r>
      <w:r>
        <w:t xml:space="preserve">{timestamped events in chronological order}</w:t>
      </w:r>
    </w:p>
    <w:p>
      <w:pPr>
        <w:numPr>
          <w:ilvl w:val="0"/>
          <w:numId w:val="1012"/>
        </w:numPr>
      </w:pPr>
      <w:r>
        <w:t xml:space="preserve">IMPACT</w:t>
      </w:r>
      <w:r>
        <w:t xml:space="preserve"> </w:t>
      </w:r>
      <w:r>
        <w:t xml:space="preserve">{affected systems, users, duration}</w:t>
      </w:r>
    </w:p>
    <w:p>
      <w:pPr>
        <w:numPr>
          <w:ilvl w:val="0"/>
          <w:numId w:val="1012"/>
        </w:numPr>
      </w:pPr>
      <w:r>
        <w:t xml:space="preserve">ROOT CAUSE</w:t>
      </w:r>
      <w:r>
        <w:t xml:space="preserve"> </w:t>
      </w:r>
      <w:r>
        <w:t xml:space="preserve">{technical explanation}</w:t>
      </w:r>
    </w:p>
    <w:p>
      <w:pPr>
        <w:numPr>
          <w:ilvl w:val="0"/>
          <w:numId w:val="1012"/>
        </w:numPr>
      </w:pPr>
      <w:r>
        <w:t xml:space="preserve">RESOLUTION</w:t>
      </w:r>
      <w:r>
        <w:t xml:space="preserve"> </w:t>
      </w:r>
      <w:r>
        <w:t xml:space="preserve">{what was done to fix}</w:t>
      </w:r>
    </w:p>
    <w:p>
      <w:pPr>
        <w:numPr>
          <w:ilvl w:val="0"/>
          <w:numId w:val="1012"/>
        </w:numPr>
      </w:pPr>
      <w:r>
        <w:t xml:space="preserve">ACTION ITEMS</w:t>
      </w:r>
      <w:r>
        <w:t xml:space="preserve"> </w:t>
      </w:r>
      <w:r>
        <w:t xml:space="preserve">{preventive measures with owners}</w:t>
      </w:r>
    </w:p>
    <w:p>
      <w:pPr>
        <w:pStyle w:val="FirstParagraph"/>
      </w:pPr>
      <w:r>
        <w:t xml:space="preserve">────────────────────────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uilding-skills-for-workflows"/>
    <w:p>
      <w:pPr>
        <w:pStyle w:val="Heading2"/>
      </w:pPr>
      <w:r>
        <w:t xml:space="preserve">8. Building Skills for Workflows</w:t>
      </w:r>
    </w:p>
    <w:p>
      <w:pPr>
        <w:pStyle w:val="FirstParagraph"/>
      </w:pPr>
      <w:r>
        <w:t xml:space="preserve">Workflow skills guide the agent through a multi-step process. They’re the most common type of skill and the most valuable for non-technical authors.</w:t>
      </w:r>
    </w:p>
    <w:bookmarkStart w:id="43" w:name="anatomy-of-a-workflow-skill"/>
    <w:p>
      <w:pPr>
        <w:pStyle w:val="Heading3"/>
      </w:pPr>
      <w:r>
        <w:t xml:space="preserve">Anatomy of a Workflow Skill</w:t>
      </w:r>
    </w:p>
    <w:p>
      <w:pPr>
        <w:pStyle w:val="SourceCode"/>
      </w:pPr>
      <w:r>
        <w:rPr>
          <w:rStyle w:val="FunctionTok"/>
        </w:rPr>
        <w:t xml:space="preserve"># Pull Request Reviewer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FunctionTok"/>
        </w:rPr>
        <w:t xml:space="preserve">### Step 1: Fetch the PR diff</w:t>
      </w:r>
      <w:r>
        <w:br/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`gh pr view &lt;number&gt; --json files,additions,deletions`</w:t>
      </w:r>
      <w:r>
        <w:br/>
      </w:r>
      <w:r>
        <w:br/>
      </w:r>
      <w:r>
        <w:rPr>
          <w:rStyle w:val="FunctionTok"/>
        </w:rPr>
        <w:t xml:space="preserve">### Step 2: Analyze Changed Files</w:t>
      </w:r>
      <w:r>
        <w:br/>
      </w:r>
      <w:r>
        <w:rPr>
          <w:rStyle w:val="NormalTok"/>
        </w:rPr>
        <w:t xml:space="preserve">For each changed file: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if file is in a language the agent knows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Read the diff chunk by chunk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Note any patterns (large refactors, new features, bug fixes)</w:t>
      </w:r>
      <w:r>
        <w:br/>
      </w:r>
      <w:r>
        <w:br/>
      </w:r>
      <w:r>
        <w:rPr>
          <w:rStyle w:val="FunctionTok"/>
        </w:rPr>
        <w:t xml:space="preserve">### Step 3: Review Criteria</w:t>
      </w:r>
      <w:r>
        <w:br/>
      </w:r>
      <w:r>
        <w:rPr>
          <w:rStyle w:val="NormalTok"/>
        </w:rPr>
        <w:t xml:space="preserve">Check each file for: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Security vulnerabilities (SQL injection, XSS, hardcoded secrets)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Performance issues (N+1 queries, missing indexes)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Code style violations (inconsistent naming, dead code)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Missing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Correctness, readability, documentation</w:t>
      </w:r>
      <w:r>
        <w:br/>
      </w:r>
      <w:r>
        <w:br/>
      </w:r>
      <w:r>
        <w:rPr>
          <w:rStyle w:val="FunctionTok"/>
        </w:rPr>
        <w:t xml:space="preserve">### Step 4: Write the Review</w:t>
      </w:r>
      <w:r>
        <w:br/>
      </w:r>
      <w:r>
        <w:rPr>
          <w:rStyle w:val="NormalTok"/>
        </w:rPr>
        <w:t xml:space="preserve">Format your review like this:</w:t>
      </w:r>
    </w:p>
    <w:bookmarkEnd w:id="43"/>
    <w:bookmarkEnd w:id="44"/>
    <w:bookmarkStart w:id="4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[1-2 sentence summary]</w:t>
      </w:r>
    </w:p>
    <w:bookmarkEnd w:id="45"/>
    <w:bookmarkStart w:id="48" w:name="feedback"/>
    <w:p>
      <w:pPr>
        <w:pStyle w:val="Heading2"/>
      </w:pPr>
      <w:r>
        <w:t xml:space="preserve">Feedback</w:t>
      </w:r>
    </w:p>
    <w:bookmarkStart w:id="46" w:name="critical"/>
    <w:p>
      <w:pPr>
        <w:pStyle w:val="Heading3"/>
      </w:pPr>
      <w:r>
        <w:t xml:space="preserve">Critical</w:t>
      </w:r>
    </w:p>
    <w:p>
      <w:pPr>
        <w:pStyle w:val="Compact"/>
        <w:numPr>
          <w:ilvl w:val="0"/>
          <w:numId w:val="1013"/>
        </w:numPr>
      </w:pPr>
      <w:r>
        <w:t xml:space="preserve">[Issue] — [file:line] — [explanation]</w:t>
      </w:r>
    </w:p>
    <w:bookmarkEnd w:id="46"/>
    <w:bookmarkStart w:id="47" w:name="suggestions"/>
    <w:p>
      <w:pPr>
        <w:pStyle w:val="Heading3"/>
      </w:pPr>
      <w:r>
        <w:t xml:space="preserve">Suggestions</w:t>
      </w:r>
    </w:p>
    <w:p>
      <w:pPr>
        <w:pStyle w:val="Compact"/>
        <w:numPr>
          <w:ilvl w:val="0"/>
          <w:numId w:val="1014"/>
        </w:numPr>
      </w:pPr>
      <w:r>
        <w:t xml:space="preserve">[Issue 2]</w:t>
      </w:r>
    </w:p>
    <w:bookmarkEnd w:id="47"/>
    <w:bookmarkEnd w:id="48"/>
    <w:bookmarkStart w:id="54" w:name="whats-good"/>
    <w:p>
      <w:pPr>
        <w:pStyle w:val="Heading2"/>
      </w:pPr>
      <w:r>
        <w:t xml:space="preserve">✅ What’s good</w:t>
      </w:r>
    </w:p>
    <w:p>
      <w:pPr>
        <w:pStyle w:val="Compact"/>
        <w:numPr>
          <w:ilvl w:val="0"/>
          <w:numId w:val="1015"/>
        </w:numPr>
      </w:pPr>
      <w:r>
        <w:t xml:space="preserve">[Thing done well]</w:t>
      </w:r>
    </w:p>
    <w:p>
      <w:pPr>
        <w:pStyle w:val="SourceCode"/>
      </w:pPr>
      <w:r>
        <w:br/>
      </w:r>
      <w:r>
        <w:rPr>
          <w:rStyle w:val="VerbatimChar"/>
        </w:rPr>
        <w:t xml:space="preserve">### Step 5: Submit</w:t>
      </w:r>
      <w:r>
        <w:br/>
      </w:r>
      <w:r>
        <w:rPr>
          <w:rStyle w:val="VerbatimChar"/>
        </w:rPr>
        <w:t xml:space="preserve">Use `gh pr review &lt;number&gt; --body - &lt; review.txt`</w:t>
      </w:r>
    </w:p>
    <w:bookmarkStart w:id="53" w:name="workflow-patterns"/>
    <w:p>
      <w:pPr>
        <w:pStyle w:val="Heading3"/>
      </w:pPr>
      <w:r>
        <w:t xml:space="preserve">Workflow Patterns</w:t>
      </w:r>
    </w:p>
    <w:bookmarkStart w:id="49" w:name="linear-workflow-do-steps-1234"/>
    <w:p>
      <w:pPr>
        <w:pStyle w:val="Heading4"/>
      </w:pPr>
      <w:r>
        <w:t xml:space="preserve">Linear Workflow (do steps 1→2→3→4)</w:t>
      </w:r>
    </w:p>
    <w:p>
      <w:pPr>
        <w:pStyle w:val="SourceCode"/>
      </w:pP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NormalTok"/>
        </w:rPr>
        <w:t xml:space="preserve">Follow these steps IN ORDER: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**Discover** — Find relevant information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**Analyze** — Process and understand it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**Plan** — Decide what to do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**Execute** — Do it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**Verify** — Check the result</w:t>
      </w:r>
    </w:p>
    <w:bookmarkEnd w:id="49"/>
    <w:bookmarkStart w:id="50" w:name="conditional-workflow-if-this-do-that"/>
    <w:p>
      <w:pPr>
        <w:pStyle w:val="Heading4"/>
      </w:pPr>
      <w:r>
        <w:t xml:space="preserve">Conditional Workflow (if this, do that)</w:t>
      </w:r>
    </w:p>
    <w:p>
      <w:pPr>
        <w:pStyle w:val="SourceCode"/>
      </w:pP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FunctionTok"/>
        </w:rPr>
        <w:t xml:space="preserve">### Step 1: Classify the request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**Bug report** → Go to Bug Workflow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**Feature request** → Go to Feature Workflow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**Question** → Go to Support Workflow</w:t>
      </w:r>
      <w:r>
        <w:br/>
      </w:r>
      <w:r>
        <w:br/>
      </w:r>
      <w:r>
        <w:rPr>
          <w:rStyle w:val="FunctionTok"/>
        </w:rPr>
        <w:t xml:space="preserve">### Bug Workflow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Reproduce the issue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logs for errors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root cause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Propose fix</w:t>
      </w:r>
      <w:r>
        <w:br/>
      </w:r>
      <w:r>
        <w:br/>
      </w:r>
      <w:r>
        <w:rPr>
          <w:rStyle w:val="FunctionTok"/>
        </w:rPr>
        <w:t xml:space="preserve">### Feature Workflow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Clarify requirements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feasibility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Estimate effort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Create implementation plan</w:t>
      </w:r>
    </w:p>
    <w:bookmarkEnd w:id="50"/>
    <w:bookmarkStart w:id="51" w:name="checklist-workflow-verify-items"/>
    <w:p>
      <w:pPr>
        <w:pStyle w:val="Heading4"/>
      </w:pPr>
      <w:r>
        <w:t xml:space="preserve">Checklist Workflow (verify items)</w:t>
      </w:r>
    </w:p>
    <w:p>
      <w:pPr>
        <w:pStyle w:val="SourceCode"/>
      </w:pPr>
      <w:r>
        <w:rPr>
          <w:rStyle w:val="FunctionTok"/>
        </w:rPr>
        <w:t xml:space="preserve">## Deployment Checklist</w:t>
      </w:r>
      <w:r>
        <w:br/>
      </w:r>
      <w:r>
        <w:br/>
      </w:r>
      <w:r>
        <w:rPr>
          <w:rStyle w:val="NormalTok"/>
        </w:rPr>
        <w:t xml:space="preserve">Before deploying, verify ALL items: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tests pass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security vulnerabilities in new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Database migrations are backward compatible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flags are configured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Monitoring alerts are set up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Rollback plan documented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Change approved by lead</w:t>
      </w:r>
    </w:p>
    <w:bookmarkEnd w:id="51"/>
    <w:bookmarkStart w:id="52" w:name="decision-tree-workflow"/>
    <w:p>
      <w:pPr>
        <w:pStyle w:val="Heading4"/>
      </w:pPr>
      <w:r>
        <w:t xml:space="preserve">Decision Tree Workflow</w:t>
      </w:r>
    </w:p>
    <w:p>
      <w:pPr>
        <w:pStyle w:val="SourceCode"/>
      </w:pPr>
      <w:r>
        <w:rPr>
          <w:rStyle w:val="FunctionTok"/>
        </w:rPr>
        <w:t xml:space="preserve">## Troubleshooting Decision Tree</w:t>
      </w:r>
      <w:r>
        <w:br/>
      </w:r>
      <w:r>
        <w:br/>
      </w:r>
      <w:r>
        <w:rPr>
          <w:rStyle w:val="NormalTok"/>
        </w:rPr>
        <w:t xml:space="preserve">User says "the app is slow"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Is it slow for everyone?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YES → Check server metrics → Go to #2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NO  → Check user's network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server metrics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CPU &gt; 80%? → Scale up instances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Memory &gt; 90%? → Check for memory leak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Disk I/O high? → Optimize queries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None of the above → Check external API latency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the-6-step-skill-creation-process"/>
    <w:p>
      <w:pPr>
        <w:pStyle w:val="Heading2"/>
      </w:pPr>
      <w:r>
        <w:t xml:space="preserve">9. The 6-Step Skill Creation Process</w:t>
      </w:r>
    </w:p>
    <w:p>
      <w:pPr>
        <w:pStyle w:val="FirstParagraph"/>
      </w:pPr>
      <w:r>
        <w:t xml:space="preserve">Follow these steps when creating a new skill from scratch. Skip a step ONLY when there is a clear reason why it doesn’t apply (e.g., no scripts to write, no packaging needed).</w:t>
      </w:r>
    </w:p>
    <w:bookmarkStart w:id="55" w:name="step-1-understand-with-concrete-examples"/>
    <w:p>
      <w:pPr>
        <w:pStyle w:val="Heading3"/>
      </w:pPr>
      <w:r>
        <w:t xml:space="preserve">Step 1: Understand with Concrete Examples</w:t>
      </w:r>
    </w:p>
    <w:p>
      <w:pPr>
        <w:pStyle w:val="FirstParagraph"/>
      </w:pPr>
      <w:r>
        <w:t xml:space="preserve">Before writing anything, understand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the skill should do.</w:t>
      </w:r>
    </w:p>
    <w:p>
      <w:pPr>
        <w:pStyle w:val="BodyText"/>
      </w:pPr>
      <w:r>
        <w:rPr>
          <w:b/>
          <w:bCs/>
        </w:rPr>
        <w:t xml:space="preserve">Ask these questions (don’t overwhelm — ask the most important ones first):</w:t>
      </w:r>
      <w:r>
        <w:t xml:space="preserve"> </w:t>
      </w:r>
      <w:r>
        <w:t xml:space="preserve">- What functionality should this skill support?</w:t>
      </w:r>
      <w:r>
        <w:t xml:space="preserve"> </w:t>
      </w:r>
      <w:r>
        <w:t xml:space="preserve">- What are concrete usage examples?</w:t>
      </w:r>
      <w:r>
        <w:t xml:space="preserve"> </w:t>
      </w:r>
      <w:r>
        <w:t xml:space="preserve">- What would a user say that should trigger this skill?</w:t>
      </w:r>
      <w:r>
        <w:t xml:space="preserve"> </w:t>
      </w:r>
      <w:r>
        <w:t xml:space="preserve">- Who will maintain this skill?</w:t>
      </w:r>
    </w:p>
    <w:p>
      <w:pPr>
        <w:pStyle w:val="BodyText"/>
      </w:pPr>
      <w:r>
        <w:rPr>
          <w:b/>
          <w:bCs/>
        </w:rPr>
        <w:t xml:space="preserve">For example</w:t>
      </w:r>
      <w:r>
        <w:t xml:space="preserve">, when building an image-editor skill:</w:t>
      </w:r>
      <w:r>
        <w:t xml:space="preserve"> </w:t>
      </w:r>
      <w:r>
        <w:t xml:space="preserve">-</w:t>
      </w:r>
      <w:r>
        <w:t xml:space="preserve"> </w:t>
      </w:r>
      <w:r>
        <w:t xml:space="preserve">“What functionality should it support? Editing, rotating, anything else?”</w:t>
      </w:r>
      <w:r>
        <w:t xml:space="preserve"> </w:t>
      </w:r>
      <w:r>
        <w:t xml:space="preserve">-</w:t>
      </w:r>
      <w:r>
        <w:t xml:space="preserve"> </w:t>
      </w:r>
      <w:r>
        <w:t xml:space="preserve">“Can you give some examples of how this skill would be used?”</w:t>
      </w:r>
      <w:r>
        <w:t xml:space="preserve"> </w:t>
      </w:r>
      <w:r>
        <w:t xml:space="preserve">-</w:t>
      </w:r>
      <w:r>
        <w:t xml:space="preserve"> </w:t>
      </w:r>
      <w:r>
        <w:t xml:space="preserve">“I can imagine users asking for things like</w:t>
      </w:r>
      <w:r>
        <w:t xml:space="preserve"> </w:t>
      </w:r>
      <w:r>
        <w:t xml:space="preserve">‘Remove the red-eye’</w:t>
      </w:r>
      <w:r>
        <w:t xml:space="preserve"> </w:t>
      </w:r>
      <w:r>
        <w:t xml:space="preserve">or</w:t>
      </w:r>
      <w:r>
        <w:t xml:space="preserve"> </w:t>
      </w:r>
      <w:r>
        <w:t xml:space="preserve">‘Rotate this image’</w:t>
      </w:r>
      <w:r>
        <w:t xml:space="preserve">. Are there other ways you imagine this skill being used?”</w:t>
      </w:r>
    </w:p>
    <w:p>
      <w:pPr>
        <w:pStyle w:val="BodyText"/>
      </w:pPr>
      <w:r>
        <w:rPr>
          <w:b/>
          <w:bCs/>
        </w:rPr>
        <w:t xml:space="preserve">Conclude when</w:t>
      </w:r>
      <w:r>
        <w:t xml:space="preserve"> </w:t>
      </w:r>
      <w:r>
        <w:t xml:space="preserve">you have a clear sense of the functionality and trigger phrases.</w:t>
      </w:r>
    </w:p>
    <w:bookmarkEnd w:id="55"/>
    <w:bookmarkStart w:id="56" w:name="step-2-plan-reusable-contents"/>
    <w:p>
      <w:pPr>
        <w:pStyle w:val="Heading3"/>
      </w:pPr>
      <w:r>
        <w:t xml:space="preserve">Step 2: Plan Reusable Contents</w:t>
      </w:r>
    </w:p>
    <w:p>
      <w:pPr>
        <w:pStyle w:val="FirstParagraph"/>
      </w:pPr>
      <w:r>
        <w:t xml:space="preserve">For each concrete example, analyze:</w:t>
      </w:r>
      <w:r>
        <w:t xml:space="preserve"> </w:t>
      </w:r>
      <w:r>
        <w:t xml:space="preserve">1. How would you execute this from scratch?</w:t>
      </w:r>
      <w:r>
        <w:t xml:space="preserve"> </w:t>
      </w:r>
      <w:r>
        <w:t xml:space="preserve">2. What scripts, references, and assets would help when repeating this?</w:t>
      </w:r>
    </w:p>
    <w:p>
      <w:pPr>
        <w:pStyle w:val="BodyText"/>
      </w:pPr>
      <w:r>
        <w:rPr>
          <w:b/>
          <w:bCs/>
        </w:rPr>
        <w:t xml:space="preserve">Example analysis for a PDF editor:</w:t>
      </w:r>
      <w:r>
        <w:t xml:space="preserve"> </w:t>
      </w:r>
      <w:r>
        <w:t xml:space="preserve">-</w:t>
      </w:r>
      <w:r>
        <w:t xml:space="preserve"> </w:t>
      </w:r>
      <w:r>
        <w:t xml:space="preserve">“Help me rotate this PDF”</w:t>
      </w:r>
      <w:r>
        <w:t xml:space="preserve"> </w:t>
      </w:r>
      <w:r>
        <w:t xml:space="preserve">→ Re-writing PDF rotation code each time → Create</w:t>
      </w:r>
      <w:r>
        <w:t xml:space="preserve"> </w:t>
      </w:r>
      <w:r>
        <w:rPr>
          <w:rStyle w:val="VerbatimChar"/>
        </w:rPr>
        <w:t xml:space="preserve">scripts/rotate_pdf.py</w:t>
      </w:r>
    </w:p>
    <w:p>
      <w:pPr>
        <w:pStyle w:val="BodyText"/>
      </w:pPr>
      <w:r>
        <w:rPr>
          <w:b/>
          <w:bCs/>
        </w:rPr>
        <w:t xml:space="preserve">Example analysis for a frontend webapp builder:</w:t>
      </w:r>
      <w:r>
        <w:t xml:space="preserve"> </w:t>
      </w:r>
      <w:r>
        <w:t xml:space="preserve">-</w:t>
      </w:r>
      <w:r>
        <w:t xml:space="preserve"> </w:t>
      </w:r>
      <w:r>
        <w:t xml:space="preserve">“Build me a todo app”</w:t>
      </w:r>
      <w:r>
        <w:t xml:space="preserve"> </w:t>
      </w:r>
      <w:r>
        <w:t xml:space="preserve">→ Same boilerplate HTML/React each time → Create</w:t>
      </w:r>
      <w:r>
        <w:t xml:space="preserve"> </w:t>
      </w:r>
      <w:r>
        <w:rPr>
          <w:rStyle w:val="VerbatimChar"/>
        </w:rPr>
        <w:t xml:space="preserve">assets/hello-world/</w:t>
      </w:r>
      <w:r>
        <w:t xml:space="preserve"> </w:t>
      </w:r>
      <w:r>
        <w:t xml:space="preserve">template</w:t>
      </w:r>
    </w:p>
    <w:p>
      <w:pPr>
        <w:pStyle w:val="BodyText"/>
      </w:pPr>
      <w:r>
        <w:rPr>
          <w:b/>
          <w:bCs/>
        </w:rPr>
        <w:t xml:space="preserve">Example analysis for BigQuery:</w:t>
      </w:r>
      <w:r>
        <w:t xml:space="preserve"> </w:t>
      </w:r>
      <w:r>
        <w:t xml:space="preserve">-</w:t>
      </w:r>
      <w:r>
        <w:t xml:space="preserve"> </w:t>
      </w:r>
      <w:r>
        <w:t xml:space="preserve">“How many users logged in today?”</w:t>
      </w:r>
      <w:r>
        <w:t xml:space="preserve"> </w:t>
      </w:r>
      <w:r>
        <w:t xml:space="preserve">→ Re-discovering schemas each time → Create</w:t>
      </w:r>
      <w:r>
        <w:t xml:space="preserve"> </w:t>
      </w:r>
      <w:r>
        <w:rPr>
          <w:rStyle w:val="VerbatimChar"/>
        </w:rPr>
        <w:t xml:space="preserve">references/schema.md</w:t>
      </w:r>
    </w:p>
    <w:p>
      <w:pPr>
        <w:pStyle w:val="BodyText"/>
      </w:pPr>
      <w:r>
        <w:rPr>
          <w:b/>
          <w:bCs/>
        </w:rPr>
        <w:t xml:space="preserve">Compile the list of reusable resources:</w:t>
      </w:r>
    </w:p>
    <w:p>
      <w:pPr>
        <w:pStyle w:val="SourceCode"/>
      </w:pPr>
      <w:r>
        <w:rPr>
          <w:rStyle w:val="VerbatimChar"/>
        </w:rPr>
        <w:t xml:space="preserve">scripts/   → For repetitive code</w:t>
      </w:r>
      <w:r>
        <w:br/>
      </w:r>
      <w:r>
        <w:rPr>
          <w:rStyle w:val="VerbatimChar"/>
        </w:rPr>
        <w:t xml:space="preserve">references/ → For documentation that answers questions</w:t>
      </w:r>
      <w:r>
        <w:br/>
      </w:r>
      <w:r>
        <w:rPr>
          <w:rStyle w:val="VerbatimChar"/>
        </w:rPr>
        <w:t xml:space="preserve">assets/    → For templates and boilerplate</w:t>
      </w:r>
    </w:p>
    <w:bookmarkEnd w:id="56"/>
    <w:bookmarkStart w:id="57" w:name="step-3-initialize-the-skill"/>
    <w:p>
      <w:pPr>
        <w:pStyle w:val="Heading3"/>
      </w:pPr>
      <w:r>
        <w:t xml:space="preserve">Step 3: Initialize the Skill</w:t>
      </w:r>
    </w:p>
    <w:p>
      <w:pPr>
        <w:pStyle w:val="FirstParagraph"/>
      </w:pPr>
      <w:r>
        <w:rPr>
          <w:b/>
          <w:bCs/>
        </w:rPr>
        <w:t xml:space="preserve">Never create the skill directory manually.</w:t>
      </w:r>
      <w:r>
        <w:t xml:space="preserve"> </w:t>
      </w:r>
      <w:r>
        <w:t xml:space="preserve">Always use the init script.</w:t>
      </w:r>
    </w:p>
    <w:p>
      <w:pPr>
        <w:pStyle w:val="SourceCode"/>
      </w:pPr>
      <w:r>
        <w:rPr>
          <w:rStyle w:val="ExtensionTok"/>
        </w:rPr>
        <w:t xml:space="preserve">scripts/init_skill.py</w:t>
      </w:r>
      <w:r>
        <w:rPr>
          <w:rStyle w:val="NormalTok"/>
        </w:rPr>
        <w:t xml:space="preserve"> my-skill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skills/public</w:t>
      </w:r>
      <w:r>
        <w:br/>
      </w:r>
      <w:r>
        <w:rPr>
          <w:rStyle w:val="ExtensionTok"/>
        </w:rPr>
        <w:t xml:space="preserve">scripts/init_skill.py</w:t>
      </w:r>
      <w:r>
        <w:rPr>
          <w:rStyle w:val="NormalTok"/>
        </w:rPr>
        <w:t xml:space="preserve"> my-skill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skills/public </w:t>
      </w:r>
      <w:r>
        <w:rPr>
          <w:rStyle w:val="AttributeTok"/>
        </w:rPr>
        <w:t xml:space="preserve">--resources</w:t>
      </w:r>
      <w:r>
        <w:rPr>
          <w:rStyle w:val="NormalTok"/>
        </w:rPr>
        <w:t xml:space="preserve"> scripts,references,assets</w:t>
      </w:r>
      <w:r>
        <w:br/>
      </w:r>
      <w:r>
        <w:rPr>
          <w:rStyle w:val="ExtensionTok"/>
        </w:rPr>
        <w:t xml:space="preserve">scripts/init_skill.py</w:t>
      </w:r>
      <w:r>
        <w:rPr>
          <w:rStyle w:val="NormalTok"/>
        </w:rPr>
        <w:t xml:space="preserve"> my-skill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skills/public </w:t>
      </w:r>
      <w:r>
        <w:rPr>
          <w:rStyle w:val="AttributeTok"/>
        </w:rPr>
        <w:t xml:space="preserve">--resources</w:t>
      </w:r>
      <w:r>
        <w:rPr>
          <w:rStyle w:val="NormalTok"/>
        </w:rPr>
        <w:t xml:space="preserve"> scripts </w:t>
      </w:r>
      <w:r>
        <w:rPr>
          <w:rStyle w:val="AttributeTok"/>
        </w:rPr>
        <w:t xml:space="preserve">--examples</w:t>
      </w:r>
    </w:p>
    <w:p>
      <w:pPr>
        <w:pStyle w:val="FirstParagraph"/>
      </w:pPr>
      <w:r>
        <w:t xml:space="preserve">The script creates:</w:t>
      </w:r>
      <w:r>
        <w:t xml:space="preserve"> </w:t>
      </w:r>
      <w:r>
        <w:t xml:space="preserve">- Skill directory with proper structure</w:t>
      </w:r>
      <w:r>
        <w:t xml:space="preserve"> </w:t>
      </w:r>
      <w:r>
        <w:t xml:space="preserve">- SKILL.md template with frontmatter and TODO placeholders</w:t>
      </w:r>
      <w:r>
        <w:t xml:space="preserve"> </w:t>
      </w:r>
      <w:r>
        <w:t xml:space="preserve">- Resource directories based on</w:t>
      </w:r>
      <w:r>
        <w:t xml:space="preserve"> </w:t>
      </w:r>
      <w:r>
        <w:rPr>
          <w:rStyle w:val="VerbatimChar"/>
        </w:rPr>
        <w:t xml:space="preserve">--resources</w:t>
      </w:r>
      <w:r>
        <w:t xml:space="preserve"> </w:t>
      </w:r>
      <w:r>
        <w:t xml:space="preserve">- Optional example files with</w:t>
      </w:r>
      <w:r>
        <w:t xml:space="preserve"> </w:t>
      </w:r>
      <w:r>
        <w:rPr>
          <w:rStyle w:val="VerbatimChar"/>
        </w:rPr>
        <w:t xml:space="preserve">--examples</w:t>
      </w:r>
    </w:p>
    <w:bookmarkEnd w:id="57"/>
    <w:bookmarkStart w:id="58" w:name="step-4-edit-the-skill"/>
    <w:p>
      <w:pPr>
        <w:pStyle w:val="Heading3"/>
      </w:pPr>
      <w:r>
        <w:t xml:space="preserve">Step 4: Edit the Skill</w:t>
      </w:r>
    </w:p>
    <w:p>
      <w:pPr>
        <w:pStyle w:val="FirstParagraph"/>
      </w:pPr>
      <w:r>
        <w:rPr>
          <w:b/>
          <w:bCs/>
        </w:rPr>
        <w:t xml:space="preserve">Start with reusable resources</w:t>
      </w:r>
      <w:r>
        <w:t xml:space="preserve"> </w:t>
      </w:r>
      <w:r>
        <w:t xml:space="preserve">(scripts, references, assets), then update SKILL.md.</w:t>
      </w:r>
    </w:p>
    <w:p>
      <w:pPr>
        <w:pStyle w:val="BodyText"/>
      </w:pPr>
      <w:r>
        <w:rPr>
          <w:b/>
          <w:bCs/>
        </w:rPr>
        <w:t xml:space="preserve">Testing scripts:</w:t>
      </w:r>
      <w:r>
        <w:t xml:space="preserve"> </w:t>
      </w:r>
      <w:r>
        <w:t xml:space="preserve">After writing any script, test it by running it to ensure no bugs and correct output. If there are many similar scripts, test a representative sample.</w:t>
      </w:r>
    </w:p>
    <w:p>
      <w:pPr>
        <w:pStyle w:val="BodyText"/>
      </w:pPr>
      <w:r>
        <w:rPr>
          <w:b/>
          <w:bCs/>
        </w:rPr>
        <w:t xml:space="preserve">Cleaning up:</w:t>
      </w:r>
      <w:r>
        <w:t xml:space="preserve"> </w:t>
      </w:r>
      <w:r>
        <w:t xml:space="preserve">If you used</w:t>
      </w:r>
      <w:r>
        <w:t xml:space="preserve"> </w:t>
      </w:r>
      <w:r>
        <w:rPr>
          <w:rStyle w:val="VerbatimChar"/>
        </w:rPr>
        <w:t xml:space="preserve">--examples</w:t>
      </w:r>
      <w:r>
        <w:t xml:space="preserve">, delete placeholder files that aren’t needed. Only keep directories that are actually used.</w:t>
      </w:r>
    </w:p>
    <w:p>
      <w:pPr>
        <w:pStyle w:val="BodyText"/>
      </w:pPr>
      <w:r>
        <w:rPr>
          <w:b/>
          <w:bCs/>
        </w:rPr>
        <w:t xml:space="preserve">Writing SKILL.md:</w:t>
      </w:r>
      <w:r>
        <w:t xml:space="preserve"> </w:t>
      </w:r>
      <w:r>
        <w:t xml:space="preserve">- Use imperative/infinitive form</w:t>
      </w:r>
      <w:r>
        <w:t xml:space="preserve"> </w:t>
      </w:r>
      <w:r>
        <w:t xml:space="preserve">- Keep frontmatter to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(plus optional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)</w:t>
      </w:r>
      <w:r>
        <w:t xml:space="preserve"> </w:t>
      </w:r>
      <w:r>
        <w:t xml:space="preserve">- Put all</w:t>
      </w:r>
      <w:r>
        <w:t xml:space="preserve"> </w:t>
      </w:r>
      <w:r>
        <w:t xml:space="preserve">“When to use”</w:t>
      </w:r>
      <w:r>
        <w:t xml:space="preserve"> </w:t>
      </w:r>
      <w:r>
        <w:t xml:space="preserve">info in the description, NOT in the body</w:t>
      </w:r>
      <w:r>
        <w:t xml:space="preserve"> </w:t>
      </w:r>
      <w:r>
        <w:t xml:space="preserve">- The body is only loaded after triggering, so sections like</w:t>
      </w:r>
      <w:r>
        <w:t xml:space="preserve"> </w:t>
      </w:r>
      <w:r>
        <w:t xml:space="preserve">“When to Use This Skill”</w:t>
      </w:r>
      <w:r>
        <w:t xml:space="preserve"> </w:t>
      </w:r>
      <w:r>
        <w:t xml:space="preserve">in the body are useless to the agent</w:t>
      </w:r>
      <w:r>
        <w:t xml:space="preserve"> </w:t>
      </w:r>
      <w:r>
        <w:t xml:space="preserve">- Consult the design patterns in this guide for structure</w:t>
      </w:r>
    </w:p>
    <w:bookmarkEnd w:id="58"/>
    <w:bookmarkStart w:id="59" w:name="X060e2616025457d676904c885061530eefbe9c9"/>
    <w:p>
      <w:pPr>
        <w:pStyle w:val="Heading3"/>
      </w:pPr>
      <w:r>
        <w:t xml:space="preserve">Step 5: Package the Skill (Optional — for distribution)</w:t>
      </w:r>
    </w:p>
    <w:p>
      <w:pPr>
        <w:pStyle w:val="FirstParagraph"/>
      </w:pPr>
      <w:r>
        <w:t xml:space="preserve">For skills that will be distributed to other agents or uploaded to ClawHub:</w:t>
      </w:r>
    </w:p>
    <w:p>
      <w:pPr>
        <w:pStyle w:val="SourceCode"/>
      </w:pPr>
      <w:r>
        <w:rPr>
          <w:rStyle w:val="ExtensionTok"/>
        </w:rPr>
        <w:t xml:space="preserve">scripts/package_skill.py</w:t>
      </w:r>
      <w:r>
        <w:rPr>
          <w:rStyle w:val="NormalTok"/>
        </w:rPr>
        <w:t xml:space="preserve"> path/to/skill-folder</w:t>
      </w:r>
      <w:r>
        <w:br/>
      </w:r>
      <w:r>
        <w:rPr>
          <w:rStyle w:val="ExtensionTok"/>
        </w:rPr>
        <w:t xml:space="preserve">scripts/package_skill.py</w:t>
      </w:r>
      <w:r>
        <w:rPr>
          <w:rStyle w:val="NormalTok"/>
        </w:rPr>
        <w:t xml:space="preserve"> path/to/skill-folder ./dist</w:t>
      </w:r>
    </w:p>
    <w:p>
      <w:pPr>
        <w:pStyle w:val="FirstParagraph"/>
      </w:pPr>
      <w:r>
        <w:t xml:space="preserve">The packaging script: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Validates automatically</w:t>
      </w:r>
      <w:r>
        <w:t xml:space="preserve"> </w:t>
      </w:r>
      <w:r>
        <w:t xml:space="preserve">— checks frontmatter format, naming conventions, description quality, directory structure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file (zip format) if validation passes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Rejects symlinks</w:t>
      </w:r>
      <w:r>
        <w:t xml:space="preserve"> </w:t>
      </w:r>
      <w:r>
        <w:t xml:space="preserve">— doesn’t package them for security</w:t>
      </w:r>
    </w:p>
    <w:p>
      <w:pPr>
        <w:pStyle w:val="BodyText"/>
      </w:pPr>
      <w:r>
        <w:t xml:space="preserve">If validation fails, fix errors and run again.</w:t>
      </w:r>
    </w:p>
    <w:bookmarkEnd w:id="59"/>
    <w:bookmarkStart w:id="60" w:name="step-6-iterate"/>
    <w:p>
      <w:pPr>
        <w:pStyle w:val="Heading3"/>
      </w:pPr>
      <w:r>
        <w:t xml:space="preserve">Step 6: Iterate</w:t>
      </w:r>
    </w:p>
    <w:p>
      <w:pPr>
        <w:pStyle w:val="FirstParagraph"/>
      </w:pPr>
      <w:r>
        <w:t xml:space="preserve">After using the skill on real tasks:</w:t>
      </w:r>
      <w:r>
        <w:t xml:space="preserve"> </w:t>
      </w:r>
      <w:r>
        <w:t xml:space="preserve">1. Notice struggles or inefficiencies</w:t>
      </w:r>
      <w:r>
        <w:t xml:space="preserve"> </w:t>
      </w:r>
      <w:r>
        <w:t xml:space="preserve">2. Identify what to update in SKILL.md or bundled resources</w:t>
      </w:r>
      <w:r>
        <w:t xml:space="preserve"> </w:t>
      </w:r>
      <w:r>
        <w:t xml:space="preserve">3. Implement changes and test again</w:t>
      </w:r>
    </w:p>
    <w:p>
      <w:pPr>
        <w:pStyle w:val="BodyText"/>
      </w:pPr>
      <w:r>
        <w:t xml:space="preserve">Iteration often happens right after using the skill, with fresh context of how it performed.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rogressive-disclosure-pattern"/>
    <w:p>
      <w:pPr>
        <w:pStyle w:val="Heading2"/>
      </w:pPr>
      <w:r>
        <w:t xml:space="preserve">10. Progressive Disclosure Pattern</w:t>
      </w:r>
    </w:p>
    <w:p>
      <w:pPr>
        <w:pStyle w:val="FirstParagraph"/>
      </w:pPr>
      <w:r>
        <w:t xml:space="preserve">This is the most important design pattern for skills. The context window is a shared resource — everything in it competes for attention.</w:t>
      </w:r>
    </w:p>
    <w:bookmarkStart w:id="62" w:name="the-three-levels"/>
    <w:p>
      <w:pPr>
        <w:pStyle w:val="Heading3"/>
      </w:pPr>
      <w:r>
        <w:t xml:space="preserve">The Three Levels</w:t>
      </w:r>
    </w:p>
    <w:p>
      <w:pPr>
        <w:pStyle w:val="SourceCode"/>
      </w:pPr>
      <w:r>
        <w:rPr>
          <w:rStyle w:val="VerbatimChar"/>
        </w:rPr>
        <w:t xml:space="preserve">Level 1: Frontmatter (~100 words)  ← ALWAYS loaded in context</w:t>
      </w:r>
      <w:r>
        <w:br/>
      </w:r>
      <w:r>
        <w:rPr>
          <w:rStyle w:val="VerbatimChar"/>
        </w:rPr>
        <w:t xml:space="preserve">  ↓  (only if user's request matches the description)</w:t>
      </w:r>
      <w:r>
        <w:br/>
      </w:r>
      <w:r>
        <w:rPr>
          <w:rStyle w:val="VerbatimChar"/>
        </w:rPr>
        <w:t xml:space="preserve">Level 2: SKILL.md body (&lt;500 lines)  ← Loaded when skill triggers</w:t>
      </w:r>
      <w:r>
        <w:br/>
      </w:r>
      <w:r>
        <w:rPr>
          <w:rStyle w:val="VerbatimChar"/>
        </w:rPr>
        <w:t xml:space="preserve">  ↓  (only if the agent needs more detail)</w:t>
      </w:r>
      <w:r>
        <w:br/>
      </w:r>
      <w:r>
        <w:rPr>
          <w:rStyle w:val="VerbatimChar"/>
        </w:rPr>
        <w:t xml:space="preserve">Level 3: references/ files (unlimited) ← Loaded on demand</w:t>
      </w:r>
    </w:p>
    <w:p>
      <w:pPr>
        <w:pStyle w:val="FirstParagraph"/>
      </w:pPr>
      <w:r>
        <w:rPr>
          <w:b/>
          <w:bCs/>
        </w:rPr>
        <w:t xml:space="preserve">Challenge every line:</w:t>
      </w:r>
      <w:r>
        <w:t xml:space="preserve"> </w:t>
      </w:r>
      <w:r>
        <w:t xml:space="preserve">“Does this justify its token cost?”</w:t>
      </w:r>
    </w:p>
    <w:bookmarkEnd w:id="62"/>
    <w:bookmarkStart w:id="63" w:name="how-to-use-this-in-practice"/>
    <w:p>
      <w:pPr>
        <w:pStyle w:val="Heading3"/>
      </w:pPr>
      <w:r>
        <w:t xml:space="preserve">How to use this in practice</w:t>
      </w:r>
    </w:p>
    <w:p>
      <w:pPr>
        <w:pStyle w:val="FirstParagraph"/>
      </w:pPr>
      <w:r>
        <w:rPr>
          <w:b/>
          <w:bCs/>
        </w:rPr>
        <w:t xml:space="preserve">Level 1 — Frontmatter (the hook):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Manages cloud infrastructure on AWS. Activate when user asks about</w:t>
      </w:r>
      <w:r>
        <w:br/>
      </w:r>
      <w:r>
        <w:rPr>
          <w:rStyle w:val="NormalTok"/>
        </w:rPr>
        <w:t xml:space="preserve">  EC2, S3, Lambda, RDS, or any AWS service. Use for deployments,</w:t>
      </w:r>
      <w:r>
        <w:br/>
      </w:r>
      <w:r>
        <w:rPr>
          <w:rStyle w:val="NormalTok"/>
        </w:rPr>
        <w:t xml:space="preserve">  troubleshooting, cost optimization, and security reviews.</w:t>
      </w:r>
    </w:p>
    <w:p>
      <w:pPr>
        <w:pStyle w:val="FirstParagraph"/>
      </w:pPr>
      <w:r>
        <w:rPr>
          <w:b/>
          <w:bCs/>
        </w:rPr>
        <w:t xml:space="preserve">Level 2 — SKILL.md (the essentials):</w:t>
      </w:r>
    </w:p>
    <w:p>
      <w:pPr>
        <w:pStyle w:val="SourceCode"/>
      </w:pPr>
      <w:r>
        <w:rPr>
          <w:rStyle w:val="FunctionTok"/>
        </w:rPr>
        <w:t xml:space="preserve"># AWS Infrastructure Manager</w:t>
      </w:r>
      <w:r>
        <w:br/>
      </w:r>
      <w:r>
        <w:br/>
      </w:r>
      <w:r>
        <w:rPr>
          <w:rStyle w:val="FunctionTok"/>
        </w:rPr>
        <w:t xml:space="preserve">## Quick Reference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**EC2 instances**: Use these commands for listing, starting, stopping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**S3 buckets**: Use these commands for upload, download, sync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**IAM roles**: Follow this naming convention</w:t>
      </w:r>
      <w:r>
        <w:br/>
      </w:r>
      <w:r>
        <w:br/>
      </w:r>
      <w:r>
        <w:rPr>
          <w:rStyle w:val="FunctionTok"/>
        </w:rPr>
        <w:t xml:space="preserve">## Full workflows</w:t>
      </w:r>
      <w:r>
        <w:br/>
      </w:r>
      <w:r>
        <w:rPr>
          <w:rStyle w:val="NormalTok"/>
        </w:rPr>
        <w:t xml:space="preserve">See references/ for detailed deployment and troubleshooting guides.</w:t>
      </w:r>
    </w:p>
    <w:p>
      <w:pPr>
        <w:pStyle w:val="FirstParagraph"/>
      </w:pPr>
      <w:r>
        <w:rPr>
          <w:b/>
          <w:bCs/>
        </w:rPr>
        <w:t xml:space="preserve">Level 3 — References (the details):</w:t>
      </w:r>
    </w:p>
    <w:p>
      <w:pPr>
        <w:pStyle w:val="SourceCode"/>
      </w:pPr>
      <w:r>
        <w:rPr>
          <w:rStyle w:val="FunctionTok"/>
        </w:rPr>
        <w:t xml:space="preserve"># references/deployment.md</w:t>
      </w:r>
      <w:r>
        <w:br/>
      </w:r>
      <w:r>
        <w:br/>
      </w:r>
      <w:r>
        <w:rPr>
          <w:rStyle w:val="FunctionTok"/>
        </w:rPr>
        <w:t xml:space="preserve">## ECS Deployment (full)</w:t>
      </w:r>
      <w:r>
        <w:br/>
      </w:r>
      <w:r>
        <w:br/>
      </w:r>
      <w:r>
        <w:rPr>
          <w:rStyle w:val="FunctionTok"/>
        </w:rPr>
        <w:t xml:space="preserve">###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AWS CLI configured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Docker installed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ECR repository exists</w:t>
      </w:r>
      <w:r>
        <w:br/>
      </w:r>
      <w:r>
        <w:br/>
      </w:r>
      <w:r>
        <w:rPr>
          <w:rStyle w:val="FunctionTok"/>
        </w:rPr>
        <w:t xml:space="preserve">###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Build Docker image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Tag and push to ECR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task definition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Deploy to ECS service</w:t>
      </w:r>
      <w:r>
        <w:br/>
      </w:r>
      <w:r>
        <w:rPr>
          <w:rStyle w:val="NormalTok"/>
        </w:rPr>
        <w:t xml:space="preserve">...</w:t>
      </w:r>
    </w:p>
    <w:bookmarkEnd w:id="63"/>
    <w:bookmarkStart w:id="64" w:name="when-to-split-content"/>
    <w:p>
      <w:pPr>
        <w:pStyle w:val="Heading3"/>
      </w:pPr>
      <w:r>
        <w:t xml:space="preserve">When to split content</w:t>
      </w:r>
    </w:p>
    <w:p>
      <w:pPr>
        <w:pStyle w:val="Compact"/>
        <w:numPr>
          <w:ilvl w:val="0"/>
          <w:numId w:val="1016"/>
        </w:numPr>
      </w:pPr>
      <w:r>
        <w:t xml:space="preserve">SKILL.md approaching 500 lines? → Split into references</w:t>
      </w:r>
    </w:p>
    <w:p>
      <w:pPr>
        <w:pStyle w:val="Compact"/>
        <w:numPr>
          <w:ilvl w:val="0"/>
          <w:numId w:val="1016"/>
        </w:numPr>
      </w:pPr>
      <w:r>
        <w:t xml:space="preserve">Content used only for specific scenarios? → Move to references</w:t>
      </w:r>
    </w:p>
    <w:p>
      <w:pPr>
        <w:pStyle w:val="Compact"/>
        <w:numPr>
          <w:ilvl w:val="0"/>
          <w:numId w:val="1016"/>
        </w:numPr>
      </w:pPr>
      <w:r>
        <w:t xml:space="preserve">Content is reference material (schemas, policies)? → Put in references</w:t>
      </w:r>
    </w:p>
    <w:p>
      <w:pPr>
        <w:pStyle w:val="Compact"/>
        <w:numPr>
          <w:ilvl w:val="0"/>
          <w:numId w:val="1016"/>
        </w:numPr>
      </w:pPr>
      <w:r>
        <w:t xml:space="preserve">Core workflow and decision logic? → Keep in SKILL.md</w:t>
      </w:r>
    </w:p>
    <w:bookmarkEnd w:id="64"/>
    <w:bookmarkStart w:id="65" w:name="multiple-variant-pattern"/>
    <w:p>
      <w:pPr>
        <w:pStyle w:val="Heading3"/>
      </w:pPr>
      <w:r>
        <w:t xml:space="preserve">Multiple-variant pattern</w:t>
      </w:r>
    </w:p>
    <w:p>
      <w:pPr>
        <w:pStyle w:val="FirstParagraph"/>
      </w:pPr>
      <w:r>
        <w:t xml:space="preserve">When a skill supports multiple frameworks or providers, organize by variant:</w:t>
      </w:r>
    </w:p>
    <w:p>
      <w:pPr>
        <w:pStyle w:val="SourceCode"/>
      </w:pPr>
      <w:r>
        <w:rPr>
          <w:rStyle w:val="VerbatimChar"/>
        </w:rPr>
        <w:t xml:space="preserve">cloud-deploy/</w:t>
      </w:r>
      <w:r>
        <w:br/>
      </w:r>
      <w:r>
        <w:rPr>
          <w:rStyle w:val="VerbatimChar"/>
        </w:rPr>
        <w:t xml:space="preserve">├── SKILL.md (workflow + provider selection)</w:t>
      </w:r>
      <w:r>
        <w:br/>
      </w:r>
      <w:r>
        <w:rPr>
          <w:rStyle w:val="VerbatimChar"/>
        </w:rPr>
        <w:t xml:space="preserve">└── references/</w:t>
      </w:r>
      <w:r>
        <w:br/>
      </w:r>
      <w:r>
        <w:rPr>
          <w:rStyle w:val="VerbatimChar"/>
        </w:rPr>
        <w:t xml:space="preserve">    ├── aws.md (AWS deployment patterns)</w:t>
      </w:r>
      <w:r>
        <w:br/>
      </w:r>
      <w:r>
        <w:rPr>
          <w:rStyle w:val="VerbatimChar"/>
        </w:rPr>
        <w:t xml:space="preserve">    ├── gcp.md (GCP deployment patterns)</w:t>
      </w:r>
      <w:r>
        <w:br/>
      </w:r>
      <w:r>
        <w:rPr>
          <w:rStyle w:val="VerbatimChar"/>
        </w:rPr>
        <w:t xml:space="preserve">    └── azure.md (Azure deployment patterns)</w:t>
      </w:r>
    </w:p>
    <w:p>
      <w:pPr>
        <w:pStyle w:val="FirstParagraph"/>
      </w:pPr>
      <w:r>
        <w:t xml:space="preserve">When the user says</w:t>
      </w:r>
      <w:r>
        <w:t xml:space="preserve"> </w:t>
      </w:r>
      <w:r>
        <w:t xml:space="preserve">“deploy to AWS”</w:t>
      </w:r>
      <w:r>
        <w:t xml:space="preserve">, the agent loads</w:t>
      </w:r>
      <w:r>
        <w:t xml:space="preserve"> </w:t>
      </w:r>
      <w:r>
        <w:rPr>
          <w:rStyle w:val="VerbatimChar"/>
        </w:rPr>
        <w:t xml:space="preserve">aws.md</w:t>
      </w:r>
      <w:r>
        <w:t xml:space="preserve">. GCP content stays out of context.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best-practices-tips"/>
    <w:p>
      <w:pPr>
        <w:pStyle w:val="Heading2"/>
      </w:pPr>
      <w:r>
        <w:t xml:space="preserve">11. Best Practices &amp; Tips</w:t>
      </w:r>
    </w:p>
    <w:bookmarkStart w:id="67" w:name="dos"/>
    <w:p>
      <w:pPr>
        <w:pStyle w:val="Heading3"/>
      </w:pPr>
      <w:r>
        <w:t xml:space="preserve">Do’s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Describe WHEN to use</w:t>
      </w:r>
      <w:r>
        <w:t xml:space="preserve"> </w:t>
      </w:r>
      <w:r>
        <w:t xml:space="preserve">— Not just what the skill does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 specific in triggers</w:t>
      </w:r>
      <w:r>
        <w:t xml:space="preserve"> </w:t>
      </w:r>
      <w:r>
        <w:t xml:space="preserve">— List exact user phrases that should activate the skill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Use concrete examples</w:t>
      </w:r>
      <w:r>
        <w:t xml:space="preserve"> </w:t>
      </w:r>
      <w:r>
        <w:t xml:space="preserve">— Show inputs and expected outputs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Define exact output format</w:t>
      </w:r>
      <w:r>
        <w:t xml:space="preserve"> </w:t>
      </w:r>
      <w:r>
        <w:t xml:space="preserve">— If needed, provide templates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Tell the agent about references</w:t>
      </w:r>
      <w:r>
        <w:t xml:space="preserve"> </w:t>
      </w:r>
      <w:r>
        <w:t xml:space="preserve">— Explain when to load each reference file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Keep it short</w:t>
      </w:r>
      <w:r>
        <w:t xml:space="preserve"> </w:t>
      </w:r>
      <w:r>
        <w:t xml:space="preserve">— Every line costs tokens. If you don’t need it, delete it.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Use the right level of control</w:t>
      </w:r>
      <w:r>
        <w:t xml:space="preserve"> </w:t>
      </w:r>
      <w:r>
        <w:t xml:space="preserve">— High freedom for flexible tasks, low freedom for fragile operations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Start with reusable resources</w:t>
      </w:r>
      <w:r>
        <w:t xml:space="preserve"> </w:t>
      </w:r>
      <w:r>
        <w:t xml:space="preserve">— Implement scripts/references/assets before writing SKILL.md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Test scripts by running them</w:t>
      </w:r>
      <w:r>
        <w:t xml:space="preserve"> </w:t>
      </w:r>
      <w:r>
        <w:t xml:space="preserve">— Don’t rely on static analysis alone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Organize references by domain</w:t>
      </w:r>
      <w:r>
        <w:t xml:space="preserve"> </w:t>
      </w:r>
      <w:r>
        <w:t xml:space="preserve">— When a skill covers multiple domains, split across files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Include non-obvious info</w:t>
      </w:r>
      <w:r>
        <w:t xml:space="preserve"> </w:t>
      </w:r>
      <w:r>
        <w:t xml:space="preserve">— What would help another agent execute better?</w:t>
      </w:r>
    </w:p>
    <w:bookmarkEnd w:id="67"/>
    <w:bookmarkStart w:id="68" w:name="donts"/>
    <w:p>
      <w:pPr>
        <w:pStyle w:val="Heading3"/>
      </w:pPr>
      <w:r>
        <w:t xml:space="preserve">Don’ts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Don’t explain basic concepts</w:t>
      </w:r>
      <w:r>
        <w:t xml:space="preserve"> </w:t>
      </w:r>
      <w:r>
        <w:t xml:space="preserve">— The agent already knows what a PDF is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create README files</w:t>
      </w:r>
      <w:r>
        <w:t xml:space="preserve"> </w:t>
      </w:r>
      <w:r>
        <w:t xml:space="preserve">— Skills are for agents, not humans browsing GitHub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put</w:t>
      </w:r>
      <w:r>
        <w:rPr>
          <w:b/>
          <w:bCs/>
        </w:rPr>
        <w:t xml:space="preserve"> </w:t>
      </w:r>
      <w:r>
        <w:rPr>
          <w:b/>
          <w:bCs/>
        </w:rPr>
        <w:t xml:space="preserve">“When to use”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body</w:t>
      </w:r>
      <w:r>
        <w:t xml:space="preserve"> </w:t>
      </w:r>
      <w:r>
        <w:t xml:space="preserve">— That’s what the frontmatter description is for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create deeply nested references</w:t>
      </w:r>
      <w:r>
        <w:t xml:space="preserve"> </w:t>
      </w:r>
      <w:r>
        <w:t xml:space="preserve">— Keep everything one level from SKILL.md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duplicate information</w:t>
      </w:r>
      <w:r>
        <w:t xml:space="preserve"> </w:t>
      </w:r>
      <w:r>
        <w:t xml:space="preserve">— If it’s in references, don’t repeat it in SKILL.md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write filler</w:t>
      </w:r>
      <w:r>
        <w:t xml:space="preserve"> </w:t>
      </w:r>
      <w:r>
        <w:t xml:space="preserve">— Skip</w:t>
      </w:r>
      <w:r>
        <w:t xml:space="preserve"> </w:t>
      </w:r>
      <w:r>
        <w:t xml:space="preserve">“Great question! I’d be happy to help!”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create the skill directory manually</w:t>
      </w:r>
      <w:r>
        <w:t xml:space="preserve"> </w:t>
      </w:r>
      <w:r>
        <w:t xml:space="preserve">— Always use the init script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include extra YAML fields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use angle brackets in descriptions</w:t>
      </w:r>
      <w:r>
        <w:t xml:space="preserve"> </w:t>
      </w:r>
      <w:r>
        <w:t xml:space="preserve">— Validator will reject them</w:t>
      </w:r>
    </w:p>
    <w:bookmarkEnd w:id="68"/>
    <w:bookmarkStart w:id="69" w:name="checklist-for-a-good-skill"/>
    <w:p>
      <w:pPr>
        <w:pStyle w:val="Heading3"/>
      </w:pPr>
      <w:r>
        <w:t xml:space="preserve">Checklist for a Good Skill</w:t>
      </w:r>
    </w:p>
    <w:p>
      <w:pPr>
        <w:pStyle w:val="SourceCode"/>
      </w:pPr>
      <w:r>
        <w:rPr>
          <w:rStyle w:val="VerbatimChar"/>
        </w:rPr>
        <w:t xml:space="preserve">□ Frontmatter has a clear, specific description with trigger phrases</w:t>
      </w:r>
      <w:r>
        <w:br/>
      </w:r>
      <w:r>
        <w:rPr>
          <w:rStyle w:val="VerbatimChar"/>
        </w:rPr>
        <w:t xml:space="preserve">□ SKILL.md is under 500 lines (prefer 30-80 for simple skills)</w:t>
      </w:r>
      <w:r>
        <w:br/>
      </w:r>
      <w:r>
        <w:rPr>
          <w:rStyle w:val="VerbatimChar"/>
        </w:rPr>
        <w:t xml:space="preserve">□ Each reference file has a table of contents (if over 100 lines)</w:t>
      </w:r>
      <w:r>
        <w:br/>
      </w:r>
      <w:r>
        <w:rPr>
          <w:rStyle w:val="VerbatimChar"/>
        </w:rPr>
        <w:t xml:space="preserve">□ SKILL.md tells the agent WHEN to load each reference</w:t>
      </w:r>
      <w:r>
        <w:br/>
      </w:r>
      <w:r>
        <w:rPr>
          <w:rStyle w:val="VerbatimChar"/>
        </w:rPr>
        <w:t xml:space="preserve">□ Workflows are step-by-step and unambiguous</w:t>
      </w:r>
      <w:r>
        <w:br/>
      </w:r>
      <w:r>
        <w:rPr>
          <w:rStyle w:val="VerbatimChar"/>
        </w:rPr>
        <w:t xml:space="preserve">□ Output formats have exact templates or examples</w:t>
      </w:r>
      <w:r>
        <w:br/>
      </w:r>
      <w:r>
        <w:rPr>
          <w:rStyle w:val="VerbatimChar"/>
        </w:rPr>
        <w:t xml:space="preserve">□ No duplicate information between SKILL.md and references</w:t>
      </w:r>
      <w:r>
        <w:br/>
      </w:r>
      <w:r>
        <w:rPr>
          <w:rStyle w:val="VerbatimChar"/>
        </w:rPr>
        <w:t xml:space="preserve">□ No unnecessary files (README, CHANGELOG, etc.)</w:t>
      </w:r>
      <w:r>
        <w:br/>
      </w:r>
      <w:r>
        <w:rPr>
          <w:rStyle w:val="VerbatimChar"/>
        </w:rPr>
        <w:t xml:space="preserve">□ Test prompts exist (in evals.json)</w:t>
      </w:r>
      <w:r>
        <w:br/>
      </w:r>
      <w:r>
        <w:rPr>
          <w:rStyle w:val="VerbatimChar"/>
        </w:rPr>
        <w:t xml:space="preserve">□ The skill follows progressive disclosure</w:t>
      </w:r>
      <w:r>
        <w:br/>
      </w:r>
      <w:r>
        <w:rPr>
          <w:rStyle w:val="VerbatimChar"/>
        </w:rPr>
        <w:t xml:space="preserve">□ Scripts have been tested by actually running them</w:t>
      </w:r>
      <w:r>
        <w:br/>
      </w:r>
      <w:r>
        <w:rPr>
          <w:rStyle w:val="VerbatimChar"/>
        </w:rPr>
        <w:t xml:space="preserve">□ Naming is valid (hyphen-case, ≤64 chars, no leading/trailing hyphens)</w:t>
      </w:r>
      <w:r>
        <w:br/>
      </w:r>
      <w:r>
        <w:rPr>
          <w:rStyle w:val="VerbatimChar"/>
        </w:rPr>
        <w:t xml:space="preserve">□ Description is ≤1024 chars with no angle brackets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testing-validating-packaging"/>
    <w:p>
      <w:pPr>
        <w:pStyle w:val="Heading2"/>
      </w:pPr>
      <w:r>
        <w:t xml:space="preserve">12. Testing, Validating &amp; Packaging</w:t>
      </w:r>
    </w:p>
    <w:bookmarkStart w:id="71" w:name="create-evals.json"/>
    <w:p>
      <w:pPr>
        <w:pStyle w:val="Heading3"/>
      </w:pPr>
      <w:r>
        <w:t xml:space="preserve">Create evals.json</w:t>
      </w:r>
    </w:p>
    <w:p>
      <w:pPr>
        <w:pStyle w:val="FirstParagraph"/>
      </w:pPr>
      <w:r>
        <w:t xml:space="preserve">Place this in your skill directory to define test prompts: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 this pull request for 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 you check my code for bugs?"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 do you think of this PR?"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"What's the weather today?"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a poem about code"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the PR at https://github.com/org/repo/pull/42"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 activate the PR review skill and analyze the diff"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quick-validation"/>
    <w:p>
      <w:pPr>
        <w:pStyle w:val="Heading3"/>
      </w:pPr>
      <w:r>
        <w:t xml:space="preserve">Quick Validation</w:t>
      </w:r>
    </w:p>
    <w:p>
      <w:pPr>
        <w:pStyle w:val="SourceCode"/>
      </w:pPr>
      <w:r>
        <w:rPr>
          <w:rStyle w:val="CommentTok"/>
        </w:rPr>
        <w:t xml:space="preserve"># Using the OpenClaw skill-creator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scripts/quick_validate.py ./my-skill</w:t>
      </w:r>
      <w:r>
        <w:br/>
      </w:r>
      <w:r>
        <w:br/>
      </w:r>
      <w:r>
        <w:rPr>
          <w:rStyle w:val="CommentTok"/>
        </w:rPr>
        <w:t xml:space="preserve"># Using our skillctl</w:t>
      </w:r>
      <w:r>
        <w:br/>
      </w:r>
      <w:r>
        <w:rPr>
          <w:rStyle w:val="ExtensionTok"/>
        </w:rPr>
        <w:t xml:space="preserve">skillctl</w:t>
      </w:r>
      <w:r>
        <w:rPr>
          <w:rStyle w:val="NormalTok"/>
        </w:rPr>
        <w:t xml:space="preserve"> validate ./my-skill</w:t>
      </w:r>
      <w:r>
        <w:br/>
      </w:r>
      <w:r>
        <w:rPr>
          <w:rStyle w:val="ExtensionTok"/>
        </w:rPr>
        <w:t xml:space="preserve">skillctl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skillctl</w:t>
      </w:r>
      <w:r>
        <w:rPr>
          <w:rStyle w:val="NormalTok"/>
        </w:rPr>
        <w:t xml:space="preserve"> eval ./my-skill</w:t>
      </w:r>
    </w:p>
    <w:bookmarkEnd w:id="72"/>
    <w:bookmarkStart w:id="73" w:name="validation-rules-summary"/>
    <w:p>
      <w:pPr>
        <w:pStyle w:val="Heading3"/>
      </w:pPr>
      <w:r>
        <w:t xml:space="preserve">Validation Rules Summary</w:t>
      </w:r>
    </w:p>
    <w:p>
      <w:pPr>
        <w:pStyle w:val="FirstParagraph"/>
      </w:pPr>
      <w:r>
        <w:t xml:space="preserve">The validator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Frontmatter format</w:t>
            </w:r>
          </w:p>
        </w:tc>
        <w:tc>
          <w:tcPr/>
          <w:p>
            <w:pPr>
              <w:pStyle w:val="Compact"/>
            </w:pPr>
            <w:r>
              <w:t xml:space="preserve">Must have opening/closing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validity</w:t>
            </w:r>
          </w:p>
        </w:tc>
        <w:tc>
          <w:tcPr/>
          <w:p>
            <w:pPr>
              <w:pStyle w:val="Compact"/>
            </w:pPr>
            <w:r>
              <w:t xml:space="preserve">Must parse as valid YAML (PyYAML preferred, fallback parser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fields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allowed-tools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format</w:t>
            </w:r>
          </w:p>
        </w:tc>
        <w:tc>
          <w:tcPr/>
          <w:p>
            <w:pPr>
              <w:pStyle w:val="Compact"/>
            </w:pPr>
            <w:r>
              <w:t xml:space="preserve">Hyphen-case, ≤64 chars, a-z0-9-, no leading/trailing/consecutive hyphens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Required, ≤1024 chars, no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 exists</w:t>
            </w:r>
          </w:p>
        </w:tc>
        <w:tc>
          <w:tcPr/>
          <w:p>
            <w:pPr>
              <w:pStyle w:val="Compact"/>
            </w:pPr>
            <w:r>
              <w:t xml:space="preserve">File must exist in root</w:t>
            </w:r>
          </w:p>
        </w:tc>
      </w:tr>
    </w:tbl>
    <w:bookmarkEnd w:id="73"/>
    <w:bookmarkStart w:id="74" w:name="packaging-for-distribution"/>
    <w:p>
      <w:pPr>
        <w:pStyle w:val="Heading3"/>
      </w:pPr>
      <w:r>
        <w:t xml:space="preserve">Packaging for Distribution</w:t>
      </w:r>
    </w:p>
    <w:p>
      <w:pPr>
        <w:pStyle w:val="SourceCode"/>
      </w:pPr>
      <w:r>
        <w:rPr>
          <w:rStyle w:val="CommentTok"/>
        </w:rPr>
        <w:t xml:space="preserve"># Validate + package into .skill file</w:t>
      </w:r>
      <w:r>
        <w:br/>
      </w:r>
      <w:r>
        <w:rPr>
          <w:rStyle w:val="ExtensionTok"/>
        </w:rPr>
        <w:t xml:space="preserve">scripts/package_skill.py</w:t>
      </w:r>
      <w:r>
        <w:rPr>
          <w:rStyle w:val="NormalTok"/>
        </w:rPr>
        <w:t xml:space="preserve"> ./my-skill</w:t>
      </w:r>
      <w:r>
        <w:br/>
      </w:r>
      <w:r>
        <w:rPr>
          <w:rStyle w:val="ExtensionTok"/>
        </w:rPr>
        <w:t xml:space="preserve">scripts/package_skill.py</w:t>
      </w:r>
      <w:r>
        <w:rPr>
          <w:rStyle w:val="NormalTok"/>
        </w:rPr>
        <w:t xml:space="preserve"> ./my-skill ./dist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file is a standard ZIP file with a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extension. It can be:</w:t>
      </w:r>
      <w:r>
        <w:t xml:space="preserve"> </w:t>
      </w:r>
      <w:r>
        <w:t xml:space="preserve">- Uploaded to ClawHub for public distribution</w:t>
      </w:r>
      <w:r>
        <w:t xml:space="preserve"> </w:t>
      </w:r>
      <w:r>
        <w:t xml:space="preserve">- Shared within your team</w:t>
      </w:r>
      <w:r>
        <w:t xml:space="preserve"> </w:t>
      </w:r>
      <w:r>
        <w:t xml:space="preserve">- Installed directly into an agent’s skills directory</w:t>
      </w:r>
    </w:p>
    <w:p>
      <w:pPr>
        <w:pStyle w:val="Body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Symlinks are rejected during packaging. All resources must be real files.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glossary"/>
    <w:p>
      <w:pPr>
        <w:pStyle w:val="Heading2"/>
      </w:pPr>
      <w:r>
        <w:t xml:space="preserve">13.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 self-contained package (SKILL.md + optional resources) that extends an agent’s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t xml:space="preserve">The main instructions file — the only file an agent reads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Frontmatter</w:t>
            </w:r>
          </w:p>
        </w:tc>
        <w:tc>
          <w:tcPr/>
          <w:p>
            <w:pPr>
              <w:pStyle w:val="Compact"/>
            </w:pPr>
            <w:r>
              <w:t xml:space="preserve">YAML metadata at the top of SKILL.md 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+ optional fields)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 phrase or condition that causes the agent to activate a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A supplemental file in</w:t>
            </w:r>
            <w:r>
              <w:t xml:space="preserve"> </w:t>
            </w:r>
            <w:r>
              <w:rPr>
                <w:rStyle w:val="VerbatimChar"/>
              </w:rPr>
              <w:t xml:space="preserve">references/</w:t>
            </w:r>
            <w:r>
              <w:t xml:space="preserve"> </w:t>
            </w:r>
            <w:r>
              <w:t xml:space="preserve">that’s loaded on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An executable file (Python, Bash)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that the agent can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 file in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 </w:t>
            </w:r>
            <w:r>
              <w:t xml:space="preserve">used in the agent’s output (templates, images)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Loading content in layers (frontmatter → SKILL.md → references) to save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The total amount of text the AI agent can</w:t>
            </w:r>
            <w:r>
              <w:t xml:space="preserve"> </w:t>
            </w:r>
            <w:r>
              <w:t xml:space="preserve">“see”</w:t>
            </w:r>
            <w:r>
              <w:t xml:space="preserve"> </w:t>
            </w:r>
            <w:r>
              <w:t xml:space="preserve">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Evals</w:t>
            </w:r>
          </w:p>
        </w:tc>
        <w:tc>
          <w:tcPr/>
          <w:p>
            <w:pPr>
              <w:pStyle w:val="Compact"/>
            </w:pPr>
            <w:r>
              <w:t xml:space="preserve">Test prompts that verify a skill works as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.skill file</w:t>
            </w:r>
          </w:p>
        </w:tc>
        <w:tc>
          <w:tcPr/>
          <w:p>
            <w:pPr>
              <w:pStyle w:val="Compact"/>
            </w:pPr>
            <w:r>
              <w:t xml:space="preserve">A distributable skill package (ZIP format with .skill extension)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Public registry for discovering and installing agent skills</w:t>
            </w:r>
          </w:p>
        </w:tc>
      </w:tr>
    </w:tbl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2026-05-04T09:03:30Z</dcterms:created>
  <dcterms:modified xsi:type="dcterms:W3CDTF">2026-05-04T09:03:30Z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