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https://www.komornik.pl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Na jakiej ulicy siedzibę ma Składnica Akt Krajowej Rady Komorniczej?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https://www.komornik.pl/?page_id=124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Odpowiedź: 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shd w:fill="f4f4f4" w:val="clear"/>
          <w:rtl w:val="0"/>
        </w:rPr>
        <w:t xml:space="preserve">Al. Parku Krajobrazowego 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Na jakiej stronie zamieszczane są informacje o licytacjach?</w:t>
      </w:r>
    </w:p>
    <w:p w:rsidR="00000000" w:rsidDel="00000000" w:rsidP="00000000" w:rsidRDefault="00000000" w:rsidRPr="00000000" w14:paraId="00000006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zawód komornika -&gt; pytania i odpowiedzi -&gt; Skąd czerpać informację o licytacjach</w:t>
      </w:r>
    </w:p>
    <w:p w:rsidR="00000000" w:rsidDel="00000000" w:rsidP="00000000" w:rsidRDefault="00000000" w:rsidRPr="00000000" w14:paraId="00000007">
      <w:pPr>
        <w:spacing w:after="240" w:before="240" w:lineRule="auto"/>
        <w:ind w:firstLine="0"/>
        <w:jc w:val="left"/>
        <w:rPr>
          <w:rFonts w:ascii="Arial" w:cs="Arial" w:eastAsia="Arial" w:hAnsi="Arial"/>
          <w:color w:val="6e6e6e"/>
          <w:sz w:val="27"/>
          <w:szCs w:val="27"/>
          <w:highlight w:val="white"/>
        </w:rPr>
      </w:pPr>
      <w:r w:rsidDel="00000000" w:rsidR="00000000" w:rsidRPr="00000000">
        <w:rPr>
          <w:rtl w:val="0"/>
        </w:rPr>
        <w:t xml:space="preserve">Odpowiedź: </w:t>
      </w:r>
      <w:hyperlink r:id="rId8">
        <w:r w:rsidDel="00000000" w:rsidR="00000000" w:rsidRPr="00000000">
          <w:rPr>
            <w:rFonts w:ascii="Arial" w:cs="Arial" w:eastAsia="Arial" w:hAnsi="Arial"/>
            <w:color w:val="337ab7"/>
            <w:sz w:val="27"/>
            <w:szCs w:val="27"/>
            <w:highlight w:val="white"/>
            <w:rtl w:val="0"/>
          </w:rPr>
          <w:t xml:space="preserve">www.licytacje.komornik.pl</w:t>
        </w:r>
      </w:hyperlink>
      <w:r w:rsidDel="00000000" w:rsidR="00000000" w:rsidRPr="00000000">
        <w:rPr>
          <w:rFonts w:ascii="Arial" w:cs="Arial" w:eastAsia="Arial" w:hAnsi="Arial"/>
          <w:color w:val="6e6e6e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color w:val="6e6e6e"/>
          <w:sz w:val="27"/>
          <w:szCs w:val="27"/>
          <w:highlight w:val="white"/>
        </w:rPr>
      </w:pPr>
      <w:r w:rsidDel="00000000" w:rsidR="00000000" w:rsidRPr="00000000">
        <w:rPr>
          <w:rtl w:val="0"/>
        </w:rPr>
        <w:t xml:space="preserve">Jaki jest numer telefonu do Kancelarii Komorniczej nr XIV w Łęcznej?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jc w:val="left"/>
        <w:rPr>
          <w:rFonts w:ascii="Arial" w:cs="Arial" w:eastAsia="Arial" w:hAnsi="Arial"/>
          <w:b w:val="1"/>
          <w:color w:val="6e6e6e"/>
          <w:shd w:fill="eaeaea" w:val="clear"/>
        </w:rPr>
      </w:pPr>
      <w:r w:rsidDel="00000000" w:rsidR="00000000" w:rsidRPr="00000000">
        <w:rPr>
          <w:rtl w:val="0"/>
        </w:rPr>
        <w:t xml:space="preserve">Znajdź komornika -&gt; Izba komornicza w lublinie -&gt; pierwszy wynik lub wyszukaj </w:t>
      </w:r>
      <w:r w:rsidDel="00000000" w:rsidR="00000000" w:rsidRPr="00000000">
        <w:rPr>
          <w:rFonts w:ascii="Arial" w:cs="Arial" w:eastAsia="Arial" w:hAnsi="Arial"/>
          <w:b w:val="1"/>
          <w:color w:val="6e6e6e"/>
          <w:shd w:fill="eaeaea" w:val="clear"/>
          <w:rtl w:val="0"/>
        </w:rPr>
        <w:t xml:space="preserve">Kancelaria Komornicza nr XIV w Łęcznej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jc w:val="left"/>
        <w:rPr>
          <w:rFonts w:ascii="Arial" w:cs="Arial" w:eastAsia="Arial" w:hAnsi="Arial"/>
          <w:b w:val="1"/>
          <w:color w:val="6e6e6e"/>
          <w:shd w:fill="eaeaea" w:val="clear"/>
        </w:rPr>
      </w:pPr>
      <w:r w:rsidDel="00000000" w:rsidR="00000000" w:rsidRPr="00000000">
        <w:rPr>
          <w:rFonts w:ascii="Arial" w:cs="Arial" w:eastAsia="Arial" w:hAnsi="Arial"/>
          <w:b w:val="1"/>
          <w:color w:val="6e6e6e"/>
          <w:shd w:fill="eaeaea" w:val="clear"/>
          <w:rtl w:val="0"/>
        </w:rPr>
        <w:t xml:space="preserve">odpowiedź: 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jc w:val="left"/>
        <w:rPr>
          <w:rFonts w:ascii="Arial" w:cs="Arial" w:eastAsia="Arial" w:hAnsi="Arial"/>
          <w:b w:val="1"/>
          <w:color w:val="6e6e6e"/>
          <w:sz w:val="23"/>
          <w:szCs w:val="23"/>
          <w:shd w:fill="f0f0f0" w:val="clear"/>
        </w:rPr>
      </w:pPr>
      <w:r w:rsidDel="00000000" w:rsidR="00000000" w:rsidRPr="00000000">
        <w:rPr>
          <w:rFonts w:ascii="Arial" w:cs="Arial" w:eastAsia="Arial" w:hAnsi="Arial"/>
          <w:b w:val="1"/>
          <w:color w:val="6e6e6e"/>
          <w:sz w:val="23"/>
          <w:szCs w:val="23"/>
          <w:shd w:fill="f0f0f0" w:val="clear"/>
          <w:rtl w:val="0"/>
        </w:rPr>
        <w:t xml:space="preserve"> Telefon 81 759 39 74   Telefon 780 008 421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b w:val="1"/>
          <w:color w:val="6e6e6e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  <w:t xml:space="preserve">Kto jest przewodniczącym Komisji Dyscyplinarnej?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Samorząd komorniczy -&gt; Komisja dyscyplinarna -&gt; Przewodniczący komisji dyscyplinarnej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jc w:val="left"/>
        <w:rPr>
          <w:rFonts w:ascii="Arial" w:cs="Arial" w:eastAsia="Arial" w:hAnsi="Arial"/>
          <w:b w:val="1"/>
          <w:color w:val="787878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Odpowiedź: </w:t>
      </w:r>
      <w:r w:rsidDel="00000000" w:rsidR="00000000" w:rsidRPr="00000000">
        <w:rPr>
          <w:rFonts w:ascii="Arial" w:cs="Arial" w:eastAsia="Arial" w:hAnsi="Arial"/>
          <w:b w:val="1"/>
          <w:color w:val="787878"/>
          <w:sz w:val="23"/>
          <w:szCs w:val="23"/>
          <w:highlight w:val="white"/>
          <w:rtl w:val="0"/>
        </w:rPr>
        <w:t xml:space="preserve">Joanna Sawicka-Iwaniuk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Ile spraw komorniczych przeprowadzono w 2020 roku?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jc w:val="left"/>
        <w:rPr>
          <w:rFonts w:ascii="Arial" w:cs="Arial" w:eastAsia="Arial" w:hAnsi="Arial"/>
          <w:b w:val="1"/>
          <w:color w:val="787878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787878"/>
          <w:sz w:val="23"/>
          <w:szCs w:val="23"/>
          <w:highlight w:val="white"/>
          <w:rtl w:val="0"/>
        </w:rPr>
        <w:t xml:space="preserve">Zawód komornika -&gt; Statystyki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jc w:val="left"/>
        <w:rPr>
          <w:rFonts w:ascii="Arial" w:cs="Arial" w:eastAsia="Arial" w:hAnsi="Arial"/>
          <w:b w:val="1"/>
          <w:color w:val="787878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787878"/>
          <w:sz w:val="23"/>
          <w:szCs w:val="23"/>
          <w:highlight w:val="white"/>
          <w:rtl w:val="0"/>
        </w:rPr>
        <w:t xml:space="preserve">Odpowiedź: </w:t>
      </w:r>
      <w:r w:rsidDel="00000000" w:rsidR="00000000" w:rsidRPr="00000000">
        <w:rPr>
          <w:rFonts w:ascii="Arial" w:cs="Arial" w:eastAsia="Arial" w:hAnsi="Arial"/>
          <w:b w:val="1"/>
          <w:color w:val="6e6e6e"/>
          <w:sz w:val="27"/>
          <w:szCs w:val="27"/>
          <w:highlight w:val="white"/>
          <w:rtl w:val="0"/>
        </w:rPr>
        <w:t xml:space="preserve">4.774.821 spraw.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https://www.zus.pl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https://www.zus.pl/o-zus/kontakt/centrum-obslugi-telefonicznej-cot-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Jaki jest numer na Centrum Obsługi Telefonicznej ZUS?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22 560 16 00 *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https://www.zus.pl/o-zus/dla-mediow/kontakt-dla-dziennikarzy</w:t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Kto jest rzecznikiem prasowym oddziału ZUS w Gdańsku?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Krzysztof Cieszyński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https://www.zus.pl/o-zus/o-nas/historia-zus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 którym roku został powołany ZUS?</w:t>
      </w:r>
    </w:p>
    <w:p w:rsidR="00000000" w:rsidDel="00000000" w:rsidP="00000000" w:rsidRDefault="00000000" w:rsidRPr="00000000" w14:paraId="0000001E">
      <w:pPr>
        <w:ind w:left="72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1934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https://www.zus.pl/o-zus/kontakt/centrala-zakladu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Pod jakim adresem znajduje się centrala Zakładu Ubezpieczeń Społecznych?</w:t>
      </w:r>
    </w:p>
    <w:p w:rsidR="00000000" w:rsidDel="00000000" w:rsidP="00000000" w:rsidRDefault="00000000" w:rsidRPr="00000000" w14:paraId="00000021">
      <w:pPr>
        <w:ind w:left="0" w:firstLine="720"/>
        <w:jc w:val="left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ul. Szamocka 3, 5</w:t>
      </w:r>
    </w:p>
    <w:p w:rsidR="00000000" w:rsidDel="00000000" w:rsidP="00000000" w:rsidRDefault="00000000" w:rsidRPr="00000000" w14:paraId="00000022">
      <w:pPr>
        <w:ind w:left="0" w:firstLine="720"/>
        <w:jc w:val="left"/>
        <w:rPr>
          <w:sz w:val="20"/>
          <w:szCs w:val="20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01-748 Warszawa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https://www.zus.pl/o-zus/kontakt/oddzialy-inspektoraty-biura-terenowe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Kto jest dyrektorem oddziału ZUS w Lubline?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Piotr Waszak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l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240" w:before="240" w:lineRule="auto"/>
      <w:ind w:left="2268" w:hanging="2268"/>
      <w:jc w:val="left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1560" w:hanging="1560"/>
      <w:jc w:val="left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zus.pl/o-zus/o-nas/historia-zus" TargetMode="External"/><Relationship Id="rId10" Type="http://schemas.openxmlformats.org/officeDocument/2006/relationships/hyperlink" Target="https://www.zus.pl/o-zus/kontakt/centrum-obslugi-telefonicznej-cot-" TargetMode="External"/><Relationship Id="rId13" Type="http://schemas.openxmlformats.org/officeDocument/2006/relationships/hyperlink" Target="https://www.zus.pl/o-zus/kontakt/oddzialy-inspektoraty-biura-terenowe" TargetMode="External"/><Relationship Id="rId12" Type="http://schemas.openxmlformats.org/officeDocument/2006/relationships/hyperlink" Target="https://www.zus.pl/o-zus/kontakt/centrala-zakla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us.p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omornik.pl" TargetMode="External"/><Relationship Id="rId7" Type="http://schemas.openxmlformats.org/officeDocument/2006/relationships/hyperlink" Target="https://www.komornik.pl/?page_id=124" TargetMode="External"/><Relationship Id="rId8" Type="http://schemas.openxmlformats.org/officeDocument/2006/relationships/hyperlink" Target="http://www.licytacje.komornik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