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608EE" w14:textId="44E91067" w:rsidR="00EF5752" w:rsidRDefault="00D3759B" w:rsidP="00D3759B">
      <w:pPr>
        <w:jc w:val="center"/>
        <w:rPr>
          <w:rFonts w:ascii="Arial" w:hAnsi="Arial" w:cs="Arial"/>
        </w:rPr>
      </w:pPr>
      <w:r w:rsidRPr="00D3759B">
        <w:rPr>
          <w:rFonts w:ascii="Arial" w:hAnsi="Arial" w:cs="Arial"/>
        </w:rPr>
        <w:t>5.3. Diagramy stanów (3 diagramy dla wybranych klas) wraz z opisem tekstowym występującym na nich elementów</w:t>
      </w:r>
    </w:p>
    <w:p w14:paraId="2F880EE7" w14:textId="77777777" w:rsidR="00D3759B" w:rsidRPr="00D3759B" w:rsidRDefault="00D3759B" w:rsidP="00D3759B">
      <w:pPr>
        <w:jc w:val="center"/>
        <w:rPr>
          <w:rFonts w:ascii="Arial" w:hAnsi="Arial" w:cs="Arial"/>
        </w:rPr>
      </w:pPr>
      <w:r w:rsidRPr="00D3759B">
        <w:rPr>
          <w:rFonts w:ascii="Arial" w:hAnsi="Arial" w:cs="Arial"/>
          <w:b/>
          <w:bCs/>
          <w:sz w:val="40"/>
          <w:szCs w:val="40"/>
        </w:rPr>
        <w:t xml:space="preserve">Diagram stanów – </w:t>
      </w:r>
      <w:proofErr w:type="spellStart"/>
      <w:r w:rsidRPr="00D3759B">
        <w:rPr>
          <w:rFonts w:ascii="Arial" w:hAnsi="Arial" w:cs="Arial"/>
          <w:b/>
          <w:bCs/>
          <w:sz w:val="40"/>
          <w:szCs w:val="40"/>
        </w:rPr>
        <w:t>WniosekEksperymentu</w:t>
      </w:r>
      <w:proofErr w:type="spellEnd"/>
      <w:r w:rsidRPr="00D3759B">
        <w:rPr>
          <w:rFonts w:ascii="Arial" w:hAnsi="Arial" w:cs="Arial"/>
          <w:b/>
          <w:bCs/>
          <w:sz w:val="40"/>
          <w:szCs w:val="40"/>
        </w:rPr>
        <w:br/>
      </w:r>
      <w:r w:rsidRPr="00D3759B">
        <w:rPr>
          <w:rFonts w:ascii="Arial" w:hAnsi="Arial" w:cs="Arial"/>
        </w:rPr>
        <w:t>Diagram przedstawia proces obsługi wniosku eksperymentu.</w:t>
      </w:r>
      <w:r w:rsidRPr="00D3759B">
        <w:rPr>
          <w:rFonts w:ascii="Arial" w:hAnsi="Arial" w:cs="Arial"/>
        </w:rPr>
        <w:br/>
        <w:t>Wniosek jest tworzony, oceniany pod względem ryzyka, a następnie przekazywany do akceptacji. Po decyzji dyrektora zostaje zatwierdzony lub odrzucony.</w:t>
      </w:r>
    </w:p>
    <w:p w14:paraId="11B0891D" w14:textId="77777777" w:rsidR="00D3759B" w:rsidRPr="00D3759B" w:rsidRDefault="00D3759B" w:rsidP="00D3759B">
      <w:pPr>
        <w:rPr>
          <w:rFonts w:ascii="Arial" w:hAnsi="Arial" w:cs="Arial"/>
        </w:rPr>
      </w:pPr>
      <w:r w:rsidRPr="00D3759B">
        <w:rPr>
          <w:rFonts w:ascii="Arial" w:hAnsi="Arial" w:cs="Arial"/>
          <w:b/>
          <w:bCs/>
          <w:sz w:val="28"/>
          <w:szCs w:val="28"/>
        </w:rPr>
        <w:t>Stany:</w:t>
      </w:r>
      <w:r w:rsidRPr="00D3759B">
        <w:rPr>
          <w:rFonts w:ascii="Arial" w:hAnsi="Arial" w:cs="Arial"/>
        </w:rPr>
        <w:br/>
        <w:t>Utworzony</w:t>
      </w:r>
      <w:r w:rsidRPr="00D3759B">
        <w:rPr>
          <w:rFonts w:ascii="Arial" w:hAnsi="Arial" w:cs="Arial"/>
        </w:rPr>
        <w:br/>
        <w:t>Oceniany</w:t>
      </w:r>
      <w:r w:rsidRPr="00D3759B">
        <w:rPr>
          <w:rFonts w:ascii="Arial" w:hAnsi="Arial" w:cs="Arial"/>
        </w:rPr>
        <w:br/>
      </w:r>
      <w:proofErr w:type="spellStart"/>
      <w:r w:rsidRPr="00D3759B">
        <w:rPr>
          <w:rFonts w:ascii="Arial" w:hAnsi="Arial" w:cs="Arial"/>
        </w:rPr>
        <w:t>OczekujeNaAkceptacje</w:t>
      </w:r>
      <w:proofErr w:type="spellEnd"/>
      <w:r w:rsidRPr="00D3759B">
        <w:rPr>
          <w:rFonts w:ascii="Arial" w:hAnsi="Arial" w:cs="Arial"/>
        </w:rPr>
        <w:br/>
        <w:t>Zatwierdzony</w:t>
      </w:r>
      <w:r w:rsidRPr="00D3759B">
        <w:rPr>
          <w:rFonts w:ascii="Arial" w:hAnsi="Arial" w:cs="Arial"/>
        </w:rPr>
        <w:br/>
        <w:t>Odrzucony</w:t>
      </w:r>
    </w:p>
    <w:p w14:paraId="3C88E52B" w14:textId="77777777" w:rsidR="00D3759B" w:rsidRDefault="00D3759B" w:rsidP="00D3759B">
      <w:pPr>
        <w:rPr>
          <w:rFonts w:ascii="Arial" w:hAnsi="Arial" w:cs="Arial"/>
        </w:rPr>
      </w:pPr>
      <w:r w:rsidRPr="00D3759B">
        <w:rPr>
          <w:rFonts w:ascii="Arial" w:hAnsi="Arial" w:cs="Arial"/>
          <w:b/>
          <w:bCs/>
          <w:sz w:val="28"/>
          <w:szCs w:val="28"/>
        </w:rPr>
        <w:t>Przejścia:</w:t>
      </w:r>
      <w:r w:rsidRPr="00D3759B">
        <w:rPr>
          <w:rFonts w:ascii="Arial" w:hAnsi="Arial" w:cs="Arial"/>
        </w:rPr>
        <w:br/>
      </w:r>
      <w:proofErr w:type="spellStart"/>
      <w:r w:rsidRPr="00D3759B">
        <w:rPr>
          <w:rFonts w:ascii="Arial" w:hAnsi="Arial" w:cs="Arial"/>
        </w:rPr>
        <w:t>utworzWniosek</w:t>
      </w:r>
      <w:proofErr w:type="spellEnd"/>
      <w:r w:rsidRPr="00D3759B">
        <w:rPr>
          <w:rFonts w:ascii="Arial" w:hAnsi="Arial" w:cs="Arial"/>
        </w:rPr>
        <w:t>()</w:t>
      </w:r>
      <w:r w:rsidRPr="00D3759B">
        <w:rPr>
          <w:rFonts w:ascii="Arial" w:hAnsi="Arial" w:cs="Arial"/>
        </w:rPr>
        <w:br/>
      </w:r>
      <w:proofErr w:type="spellStart"/>
      <w:r w:rsidRPr="00D3759B">
        <w:rPr>
          <w:rFonts w:ascii="Arial" w:hAnsi="Arial" w:cs="Arial"/>
        </w:rPr>
        <w:t>ocenRyzyko</w:t>
      </w:r>
      <w:proofErr w:type="spellEnd"/>
      <w:r w:rsidRPr="00D3759B">
        <w:rPr>
          <w:rFonts w:ascii="Arial" w:hAnsi="Arial" w:cs="Arial"/>
        </w:rPr>
        <w:t>()</w:t>
      </w:r>
      <w:r w:rsidRPr="00D3759B">
        <w:rPr>
          <w:rFonts w:ascii="Arial" w:hAnsi="Arial" w:cs="Arial"/>
        </w:rPr>
        <w:br/>
      </w:r>
      <w:proofErr w:type="spellStart"/>
      <w:r w:rsidRPr="00D3759B">
        <w:rPr>
          <w:rFonts w:ascii="Arial" w:hAnsi="Arial" w:cs="Arial"/>
        </w:rPr>
        <w:t>przekazDoAkceptacji</w:t>
      </w:r>
      <w:proofErr w:type="spellEnd"/>
      <w:r w:rsidRPr="00D3759B">
        <w:rPr>
          <w:rFonts w:ascii="Arial" w:hAnsi="Arial" w:cs="Arial"/>
        </w:rPr>
        <w:t>()</w:t>
      </w:r>
      <w:r w:rsidRPr="00D3759B">
        <w:rPr>
          <w:rFonts w:ascii="Arial" w:hAnsi="Arial" w:cs="Arial"/>
        </w:rPr>
        <w:br/>
      </w:r>
      <w:proofErr w:type="spellStart"/>
      <w:r w:rsidRPr="00D3759B">
        <w:rPr>
          <w:rFonts w:ascii="Arial" w:hAnsi="Arial" w:cs="Arial"/>
        </w:rPr>
        <w:t>zatwierdz</w:t>
      </w:r>
      <w:proofErr w:type="spellEnd"/>
      <w:r w:rsidRPr="00D3759B">
        <w:rPr>
          <w:rFonts w:ascii="Arial" w:hAnsi="Arial" w:cs="Arial"/>
        </w:rPr>
        <w:t>()</w:t>
      </w:r>
      <w:r w:rsidRPr="00D3759B">
        <w:rPr>
          <w:rFonts w:ascii="Arial" w:hAnsi="Arial" w:cs="Arial"/>
        </w:rPr>
        <w:br/>
      </w:r>
      <w:proofErr w:type="spellStart"/>
      <w:proofErr w:type="gramStart"/>
      <w:r w:rsidRPr="00D3759B">
        <w:rPr>
          <w:rFonts w:ascii="Arial" w:hAnsi="Arial" w:cs="Arial"/>
        </w:rPr>
        <w:t>odrzuc</w:t>
      </w:r>
      <w:proofErr w:type="spellEnd"/>
      <w:r w:rsidRPr="00D3759B">
        <w:rPr>
          <w:rFonts w:ascii="Arial" w:hAnsi="Arial" w:cs="Arial"/>
        </w:rPr>
        <w:t>(</w:t>
      </w:r>
      <w:proofErr w:type="gramEnd"/>
      <w:r w:rsidRPr="00D3759B">
        <w:rPr>
          <w:rFonts w:ascii="Arial" w:hAnsi="Arial" w:cs="Arial"/>
        </w:rPr>
        <w:t>)</w:t>
      </w:r>
    </w:p>
    <w:p w14:paraId="7521FBED" w14:textId="77777777" w:rsidR="00D3759B" w:rsidRPr="00D3759B" w:rsidRDefault="00D3759B" w:rsidP="00D3759B">
      <w:pPr>
        <w:rPr>
          <w:rFonts w:ascii="Arial" w:hAnsi="Arial" w:cs="Arial"/>
        </w:rPr>
      </w:pPr>
    </w:p>
    <w:p w14:paraId="25B74270" w14:textId="2315E3BF" w:rsidR="00D3759B" w:rsidRDefault="00D3759B" w:rsidP="00D3759B">
      <w:pPr>
        <w:rPr>
          <w:rFonts w:ascii="Arial" w:hAnsi="Arial" w:cs="Arial"/>
        </w:rPr>
      </w:pPr>
    </w:p>
    <w:p w14:paraId="5368D183" w14:textId="027C7E2F" w:rsidR="00D3759B" w:rsidRPr="00D3759B" w:rsidRDefault="00D3759B" w:rsidP="00D3759B">
      <w:pPr>
        <w:rPr>
          <w:rFonts w:ascii="Arial" w:hAnsi="Arial" w:cs="Arial"/>
        </w:rPr>
      </w:pPr>
      <w:r w:rsidRPr="00D3759B">
        <w:rPr>
          <w:rFonts w:ascii="Arial" w:hAnsi="Arial" w:cs="Arial"/>
        </w:rPr>
        <w:lastRenderedPageBreak/>
        <w:drawing>
          <wp:inline distT="0" distB="0" distL="0" distR="0" wp14:anchorId="14F0E5FB" wp14:editId="14818AD7">
            <wp:extent cx="4791744" cy="8278380"/>
            <wp:effectExtent l="0" t="0" r="8890" b="8890"/>
            <wp:docPr id="2099096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9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2AE2" w14:textId="7C1A8CFE" w:rsidR="00D3759B" w:rsidRDefault="00D3759B" w:rsidP="00D3759B">
      <w:pPr>
        <w:jc w:val="center"/>
        <w:rPr>
          <w:rFonts w:ascii="Arial" w:hAnsi="Arial" w:cs="Arial"/>
        </w:rPr>
      </w:pPr>
    </w:p>
    <w:p w14:paraId="29D4D65D" w14:textId="77777777" w:rsidR="00D3759B" w:rsidRPr="00D3759B" w:rsidRDefault="00D3759B" w:rsidP="00D3759B">
      <w:pPr>
        <w:jc w:val="center"/>
        <w:rPr>
          <w:rFonts w:ascii="Arial" w:hAnsi="Arial" w:cs="Arial"/>
        </w:rPr>
      </w:pPr>
      <w:r w:rsidRPr="00D3759B">
        <w:rPr>
          <w:rFonts w:ascii="Arial" w:hAnsi="Arial" w:cs="Arial"/>
          <w:b/>
          <w:bCs/>
          <w:sz w:val="40"/>
          <w:szCs w:val="40"/>
        </w:rPr>
        <w:lastRenderedPageBreak/>
        <w:t>Diagram stanów – Eksperyment</w:t>
      </w:r>
      <w:r w:rsidRPr="00D3759B">
        <w:rPr>
          <w:rFonts w:ascii="Arial" w:hAnsi="Arial" w:cs="Arial"/>
          <w:b/>
          <w:bCs/>
          <w:sz w:val="40"/>
          <w:szCs w:val="40"/>
        </w:rPr>
        <w:br/>
      </w:r>
      <w:r w:rsidRPr="00D3759B">
        <w:rPr>
          <w:rFonts w:ascii="Arial" w:hAnsi="Arial" w:cs="Arial"/>
        </w:rPr>
        <w:t>Diagram przedstawia przebieg realizacji eksperymentu.</w:t>
      </w:r>
      <w:r w:rsidRPr="00D3759B">
        <w:rPr>
          <w:rFonts w:ascii="Arial" w:hAnsi="Arial" w:cs="Arial"/>
        </w:rPr>
        <w:br/>
        <w:t>Eksperyment jest planowany, przygotowywany, uruchamiany i kończony po wykonaniu badań.</w:t>
      </w:r>
    </w:p>
    <w:p w14:paraId="653080E1" w14:textId="77777777" w:rsidR="00D3759B" w:rsidRPr="00D3759B" w:rsidRDefault="00D3759B" w:rsidP="00D3759B">
      <w:pPr>
        <w:rPr>
          <w:rFonts w:ascii="Arial" w:hAnsi="Arial" w:cs="Arial"/>
        </w:rPr>
      </w:pPr>
      <w:r w:rsidRPr="00D3759B">
        <w:rPr>
          <w:rFonts w:ascii="Arial" w:hAnsi="Arial" w:cs="Arial"/>
          <w:b/>
          <w:bCs/>
          <w:sz w:val="28"/>
          <w:szCs w:val="28"/>
        </w:rPr>
        <w:t>Stany:</w:t>
      </w:r>
      <w:r w:rsidRPr="00D3759B">
        <w:rPr>
          <w:rFonts w:ascii="Arial" w:hAnsi="Arial" w:cs="Arial"/>
        </w:rPr>
        <w:br/>
        <w:t>Zaplanowany</w:t>
      </w:r>
      <w:r w:rsidRPr="00D3759B">
        <w:rPr>
          <w:rFonts w:ascii="Arial" w:hAnsi="Arial" w:cs="Arial"/>
        </w:rPr>
        <w:br/>
        <w:t>Przygotowany</w:t>
      </w:r>
      <w:r w:rsidRPr="00D3759B">
        <w:rPr>
          <w:rFonts w:ascii="Arial" w:hAnsi="Arial" w:cs="Arial"/>
        </w:rPr>
        <w:br/>
      </w:r>
      <w:proofErr w:type="spellStart"/>
      <w:r w:rsidRPr="00D3759B">
        <w:rPr>
          <w:rFonts w:ascii="Arial" w:hAnsi="Arial" w:cs="Arial"/>
        </w:rPr>
        <w:t>WTrakcie</w:t>
      </w:r>
      <w:proofErr w:type="spellEnd"/>
      <w:r w:rsidRPr="00D3759B">
        <w:rPr>
          <w:rFonts w:ascii="Arial" w:hAnsi="Arial" w:cs="Arial"/>
        </w:rPr>
        <w:br/>
      </w:r>
      <w:proofErr w:type="spellStart"/>
      <w:r w:rsidRPr="00D3759B">
        <w:rPr>
          <w:rFonts w:ascii="Arial" w:hAnsi="Arial" w:cs="Arial"/>
        </w:rPr>
        <w:t>Zakonczony</w:t>
      </w:r>
      <w:proofErr w:type="spellEnd"/>
    </w:p>
    <w:p w14:paraId="10CD2270" w14:textId="77777777" w:rsidR="00D3759B" w:rsidRDefault="00D3759B" w:rsidP="00D3759B">
      <w:pPr>
        <w:rPr>
          <w:rFonts w:ascii="Arial" w:hAnsi="Arial" w:cs="Arial"/>
        </w:rPr>
      </w:pPr>
      <w:r w:rsidRPr="00D3759B">
        <w:rPr>
          <w:rFonts w:ascii="Arial" w:hAnsi="Arial" w:cs="Arial"/>
          <w:b/>
          <w:bCs/>
          <w:sz w:val="28"/>
          <w:szCs w:val="28"/>
        </w:rPr>
        <w:t>Przejścia:</w:t>
      </w:r>
      <w:r w:rsidRPr="00D3759B">
        <w:rPr>
          <w:rFonts w:ascii="Arial" w:hAnsi="Arial" w:cs="Arial"/>
        </w:rPr>
        <w:br/>
      </w:r>
      <w:proofErr w:type="spellStart"/>
      <w:r w:rsidRPr="00D3759B">
        <w:rPr>
          <w:rFonts w:ascii="Arial" w:hAnsi="Arial" w:cs="Arial"/>
        </w:rPr>
        <w:t>przydzielPersonelTestowy</w:t>
      </w:r>
      <w:proofErr w:type="spellEnd"/>
      <w:r w:rsidRPr="00D3759B">
        <w:rPr>
          <w:rFonts w:ascii="Arial" w:hAnsi="Arial" w:cs="Arial"/>
        </w:rPr>
        <w:t>()</w:t>
      </w:r>
      <w:r w:rsidRPr="00D3759B">
        <w:rPr>
          <w:rFonts w:ascii="Arial" w:hAnsi="Arial" w:cs="Arial"/>
        </w:rPr>
        <w:br/>
      </w:r>
      <w:proofErr w:type="spellStart"/>
      <w:r w:rsidRPr="00D3759B">
        <w:rPr>
          <w:rFonts w:ascii="Arial" w:hAnsi="Arial" w:cs="Arial"/>
        </w:rPr>
        <w:t>przypiszCelePrzechowalnicza</w:t>
      </w:r>
      <w:proofErr w:type="spellEnd"/>
      <w:r w:rsidRPr="00D3759B">
        <w:rPr>
          <w:rFonts w:ascii="Arial" w:hAnsi="Arial" w:cs="Arial"/>
        </w:rPr>
        <w:t>()</w:t>
      </w:r>
      <w:r w:rsidRPr="00D3759B">
        <w:rPr>
          <w:rFonts w:ascii="Arial" w:hAnsi="Arial" w:cs="Arial"/>
        </w:rPr>
        <w:br/>
      </w:r>
      <w:proofErr w:type="spellStart"/>
      <w:r w:rsidRPr="00D3759B">
        <w:rPr>
          <w:rFonts w:ascii="Arial" w:hAnsi="Arial" w:cs="Arial"/>
        </w:rPr>
        <w:t>startEksperymentu</w:t>
      </w:r>
      <w:proofErr w:type="spellEnd"/>
      <w:r w:rsidRPr="00D3759B">
        <w:rPr>
          <w:rFonts w:ascii="Arial" w:hAnsi="Arial" w:cs="Arial"/>
        </w:rPr>
        <w:t>()</w:t>
      </w:r>
      <w:r w:rsidRPr="00D3759B">
        <w:rPr>
          <w:rFonts w:ascii="Arial" w:hAnsi="Arial" w:cs="Arial"/>
        </w:rPr>
        <w:br/>
      </w:r>
      <w:proofErr w:type="spellStart"/>
      <w:proofErr w:type="gramStart"/>
      <w:r w:rsidRPr="00D3759B">
        <w:rPr>
          <w:rFonts w:ascii="Arial" w:hAnsi="Arial" w:cs="Arial"/>
        </w:rPr>
        <w:t>zakonczEksperyment</w:t>
      </w:r>
      <w:proofErr w:type="spellEnd"/>
      <w:r w:rsidRPr="00D3759B">
        <w:rPr>
          <w:rFonts w:ascii="Arial" w:hAnsi="Arial" w:cs="Arial"/>
        </w:rPr>
        <w:t>(</w:t>
      </w:r>
      <w:proofErr w:type="gramEnd"/>
      <w:r w:rsidRPr="00D3759B">
        <w:rPr>
          <w:rFonts w:ascii="Arial" w:hAnsi="Arial" w:cs="Arial"/>
        </w:rPr>
        <w:t>)</w:t>
      </w:r>
    </w:p>
    <w:p w14:paraId="7B9CEF58" w14:textId="13BBB4F2" w:rsidR="00D3759B" w:rsidRPr="00D3759B" w:rsidRDefault="00D3759B" w:rsidP="00D3759B">
      <w:pPr>
        <w:rPr>
          <w:rFonts w:ascii="Arial" w:hAnsi="Arial" w:cs="Arial"/>
        </w:rPr>
      </w:pPr>
      <w:r w:rsidRPr="00D3759B">
        <w:rPr>
          <w:rFonts w:ascii="Arial" w:hAnsi="Arial" w:cs="Arial"/>
        </w:rPr>
        <w:lastRenderedPageBreak/>
        <w:drawing>
          <wp:inline distT="0" distB="0" distL="0" distR="0" wp14:anchorId="23196BA7" wp14:editId="2143A0F0">
            <wp:extent cx="4858428" cy="7992590"/>
            <wp:effectExtent l="0" t="0" r="0" b="8890"/>
            <wp:docPr id="19526085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08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75B3" w14:textId="77777777" w:rsidR="00D3759B" w:rsidRDefault="00D3759B" w:rsidP="00D3759B">
      <w:pPr>
        <w:jc w:val="center"/>
        <w:rPr>
          <w:rFonts w:ascii="Arial" w:hAnsi="Arial" w:cs="Arial"/>
        </w:rPr>
      </w:pPr>
    </w:p>
    <w:p w14:paraId="48F41E83" w14:textId="77777777" w:rsidR="00D3759B" w:rsidRDefault="00D3759B">
      <w:pPr>
        <w:rPr>
          <w:rFonts w:ascii="Arial" w:hAnsi="Arial" w:cs="Arial"/>
        </w:rPr>
      </w:pPr>
    </w:p>
    <w:p w14:paraId="0FC77BE1" w14:textId="77777777" w:rsidR="00D3759B" w:rsidRPr="00CF7280" w:rsidRDefault="00D3759B">
      <w:pPr>
        <w:rPr>
          <w:rFonts w:ascii="Arial" w:hAnsi="Arial" w:cs="Arial"/>
          <w:b/>
          <w:bCs/>
          <w:sz w:val="40"/>
          <w:szCs w:val="40"/>
        </w:rPr>
      </w:pPr>
    </w:p>
    <w:p w14:paraId="6EAAD107" w14:textId="77777777" w:rsidR="00CF7280" w:rsidRPr="00CF7280" w:rsidRDefault="00CF7280" w:rsidP="00CF7280">
      <w:pPr>
        <w:rPr>
          <w:rFonts w:ascii="Arial" w:hAnsi="Arial" w:cs="Arial"/>
        </w:rPr>
      </w:pPr>
      <w:r w:rsidRPr="00CF7280">
        <w:rPr>
          <w:rFonts w:ascii="Arial" w:hAnsi="Arial" w:cs="Arial"/>
          <w:b/>
          <w:bCs/>
          <w:sz w:val="40"/>
          <w:szCs w:val="40"/>
        </w:rPr>
        <w:t>Diagram stanów – Incydent</w:t>
      </w:r>
      <w:r w:rsidRPr="00CF7280">
        <w:rPr>
          <w:rFonts w:ascii="Arial" w:hAnsi="Arial" w:cs="Arial"/>
          <w:b/>
          <w:bCs/>
          <w:sz w:val="40"/>
          <w:szCs w:val="40"/>
        </w:rPr>
        <w:br/>
      </w:r>
      <w:r w:rsidRPr="00CF7280">
        <w:rPr>
          <w:rFonts w:ascii="Arial" w:hAnsi="Arial" w:cs="Arial"/>
        </w:rPr>
        <w:t>Diagram przedstawia obsługę incydentu bezpieczeństwa.</w:t>
      </w:r>
      <w:r w:rsidRPr="00CF7280">
        <w:rPr>
          <w:rFonts w:ascii="Arial" w:hAnsi="Arial" w:cs="Arial"/>
        </w:rPr>
        <w:br/>
        <w:t>Incydent zostaje zgłoszony, aktywowany, monitorowany oraz zamknięty po opanowaniu sytuacji.</w:t>
      </w:r>
    </w:p>
    <w:p w14:paraId="2A21DF26" w14:textId="77777777" w:rsidR="00CF7280" w:rsidRPr="00CF7280" w:rsidRDefault="00CF7280" w:rsidP="00CF7280">
      <w:pPr>
        <w:rPr>
          <w:rFonts w:ascii="Arial" w:hAnsi="Arial" w:cs="Arial"/>
        </w:rPr>
      </w:pPr>
      <w:r w:rsidRPr="00CF7280">
        <w:rPr>
          <w:rFonts w:ascii="Arial" w:hAnsi="Arial" w:cs="Arial"/>
          <w:b/>
          <w:bCs/>
          <w:sz w:val="28"/>
          <w:szCs w:val="28"/>
        </w:rPr>
        <w:t>Stany:</w:t>
      </w:r>
      <w:r w:rsidRPr="00CF7280">
        <w:rPr>
          <w:rFonts w:ascii="Arial" w:hAnsi="Arial" w:cs="Arial"/>
        </w:rPr>
        <w:br/>
      </w:r>
      <w:proofErr w:type="spellStart"/>
      <w:r w:rsidRPr="00CF7280">
        <w:rPr>
          <w:rFonts w:ascii="Arial" w:hAnsi="Arial" w:cs="Arial"/>
        </w:rPr>
        <w:t>Zgloszony</w:t>
      </w:r>
      <w:proofErr w:type="spellEnd"/>
      <w:r w:rsidRPr="00CF7280">
        <w:rPr>
          <w:rFonts w:ascii="Arial" w:hAnsi="Arial" w:cs="Arial"/>
        </w:rPr>
        <w:br/>
        <w:t>Aktywny</w:t>
      </w:r>
      <w:r w:rsidRPr="00CF7280">
        <w:rPr>
          <w:rFonts w:ascii="Arial" w:hAnsi="Arial" w:cs="Arial"/>
        </w:rPr>
        <w:br/>
        <w:t>Monitorowany</w:t>
      </w:r>
      <w:r w:rsidRPr="00CF7280">
        <w:rPr>
          <w:rFonts w:ascii="Arial" w:hAnsi="Arial" w:cs="Arial"/>
        </w:rPr>
        <w:br/>
      </w:r>
      <w:proofErr w:type="spellStart"/>
      <w:r w:rsidRPr="00CF7280">
        <w:rPr>
          <w:rFonts w:ascii="Arial" w:hAnsi="Arial" w:cs="Arial"/>
        </w:rPr>
        <w:t>Zamkniety</w:t>
      </w:r>
      <w:proofErr w:type="spellEnd"/>
    </w:p>
    <w:p w14:paraId="707A73F7" w14:textId="77777777" w:rsidR="00CF7280" w:rsidRDefault="00CF7280" w:rsidP="00CF7280">
      <w:pPr>
        <w:rPr>
          <w:rFonts w:ascii="Arial" w:hAnsi="Arial" w:cs="Arial"/>
        </w:rPr>
      </w:pPr>
      <w:r w:rsidRPr="00CF7280">
        <w:rPr>
          <w:rFonts w:ascii="Arial" w:hAnsi="Arial" w:cs="Arial"/>
          <w:b/>
          <w:bCs/>
          <w:sz w:val="28"/>
          <w:szCs w:val="28"/>
        </w:rPr>
        <w:t>Przejścia:</w:t>
      </w:r>
      <w:r w:rsidRPr="00CF7280">
        <w:rPr>
          <w:rFonts w:ascii="Arial" w:hAnsi="Arial" w:cs="Arial"/>
        </w:rPr>
        <w:br/>
      </w:r>
      <w:proofErr w:type="spellStart"/>
      <w:r w:rsidRPr="00CF7280">
        <w:rPr>
          <w:rFonts w:ascii="Arial" w:hAnsi="Arial" w:cs="Arial"/>
        </w:rPr>
        <w:t>zglos</w:t>
      </w:r>
      <w:proofErr w:type="spellEnd"/>
      <w:r w:rsidRPr="00CF7280">
        <w:rPr>
          <w:rFonts w:ascii="Arial" w:hAnsi="Arial" w:cs="Arial"/>
        </w:rPr>
        <w:t>()</w:t>
      </w:r>
      <w:r w:rsidRPr="00CF7280">
        <w:rPr>
          <w:rFonts w:ascii="Arial" w:hAnsi="Arial" w:cs="Arial"/>
        </w:rPr>
        <w:br/>
      </w:r>
      <w:proofErr w:type="spellStart"/>
      <w:r w:rsidRPr="00CF7280">
        <w:rPr>
          <w:rFonts w:ascii="Arial" w:hAnsi="Arial" w:cs="Arial"/>
        </w:rPr>
        <w:t>ustawStatus</w:t>
      </w:r>
      <w:proofErr w:type="spellEnd"/>
      <w:r w:rsidRPr="00CF7280">
        <w:rPr>
          <w:rFonts w:ascii="Arial" w:hAnsi="Arial" w:cs="Arial"/>
        </w:rPr>
        <w:t>()</w:t>
      </w:r>
      <w:r w:rsidRPr="00CF7280">
        <w:rPr>
          <w:rFonts w:ascii="Arial" w:hAnsi="Arial" w:cs="Arial"/>
        </w:rPr>
        <w:br/>
      </w:r>
      <w:proofErr w:type="spellStart"/>
      <w:r w:rsidRPr="00CF7280">
        <w:rPr>
          <w:rFonts w:ascii="Arial" w:hAnsi="Arial" w:cs="Arial"/>
        </w:rPr>
        <w:t>aktualizujStatus</w:t>
      </w:r>
      <w:proofErr w:type="spellEnd"/>
      <w:r w:rsidRPr="00CF7280">
        <w:rPr>
          <w:rFonts w:ascii="Arial" w:hAnsi="Arial" w:cs="Arial"/>
        </w:rPr>
        <w:t>()</w:t>
      </w:r>
      <w:r w:rsidRPr="00CF7280">
        <w:rPr>
          <w:rFonts w:ascii="Arial" w:hAnsi="Arial" w:cs="Arial"/>
        </w:rPr>
        <w:br/>
      </w:r>
      <w:proofErr w:type="spellStart"/>
      <w:proofErr w:type="gramStart"/>
      <w:r w:rsidRPr="00CF7280">
        <w:rPr>
          <w:rFonts w:ascii="Arial" w:hAnsi="Arial" w:cs="Arial"/>
        </w:rPr>
        <w:t>zamknijIncydent</w:t>
      </w:r>
      <w:proofErr w:type="spellEnd"/>
      <w:r w:rsidRPr="00CF7280">
        <w:rPr>
          <w:rFonts w:ascii="Arial" w:hAnsi="Arial" w:cs="Arial"/>
        </w:rPr>
        <w:t>(</w:t>
      </w:r>
      <w:proofErr w:type="gramEnd"/>
      <w:r w:rsidRPr="00CF7280">
        <w:rPr>
          <w:rFonts w:ascii="Arial" w:hAnsi="Arial" w:cs="Arial"/>
        </w:rPr>
        <w:t>)</w:t>
      </w:r>
    </w:p>
    <w:p w14:paraId="1DAF8C92" w14:textId="1F3457C2" w:rsidR="00CF7280" w:rsidRPr="00CF7280" w:rsidRDefault="00CF7280" w:rsidP="00CF7280">
      <w:pPr>
        <w:rPr>
          <w:rFonts w:ascii="Arial" w:hAnsi="Arial" w:cs="Arial"/>
        </w:rPr>
      </w:pPr>
      <w:r w:rsidRPr="00CF7280">
        <w:rPr>
          <w:rFonts w:ascii="Arial" w:hAnsi="Arial" w:cs="Arial"/>
        </w:rPr>
        <w:lastRenderedPageBreak/>
        <w:drawing>
          <wp:inline distT="0" distB="0" distL="0" distR="0" wp14:anchorId="3617708A" wp14:editId="3C45276A">
            <wp:extent cx="4172532" cy="8106906"/>
            <wp:effectExtent l="0" t="0" r="0" b="8890"/>
            <wp:docPr id="14607065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06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1F40" w14:textId="35D80A8F" w:rsidR="00D3759B" w:rsidRPr="00D3759B" w:rsidRDefault="00D3759B">
      <w:pPr>
        <w:rPr>
          <w:rFonts w:ascii="Arial" w:hAnsi="Arial" w:cs="Arial"/>
        </w:rPr>
      </w:pPr>
    </w:p>
    <w:sectPr w:rsidR="00D3759B" w:rsidRPr="00D375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ABE"/>
    <w:multiLevelType w:val="multilevel"/>
    <w:tmpl w:val="E142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61CE6"/>
    <w:multiLevelType w:val="multilevel"/>
    <w:tmpl w:val="C52C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328AB"/>
    <w:multiLevelType w:val="multilevel"/>
    <w:tmpl w:val="ACA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535E8A"/>
    <w:multiLevelType w:val="multilevel"/>
    <w:tmpl w:val="3A5E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770940">
    <w:abstractNumId w:val="2"/>
  </w:num>
  <w:num w:numId="2" w16cid:durableId="1030913712">
    <w:abstractNumId w:val="0"/>
  </w:num>
  <w:num w:numId="3" w16cid:durableId="1729185860">
    <w:abstractNumId w:val="3"/>
  </w:num>
  <w:num w:numId="4" w16cid:durableId="1042049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59B"/>
    <w:rsid w:val="007D0159"/>
    <w:rsid w:val="00893750"/>
    <w:rsid w:val="008C4116"/>
    <w:rsid w:val="00CF7280"/>
    <w:rsid w:val="00D3759B"/>
    <w:rsid w:val="00EF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C9AFD"/>
  <w15:chartTrackingRefBased/>
  <w15:docId w15:val="{0D7AADA0-5E83-48DD-9900-F05B0BB5E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37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37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37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37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37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37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37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37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37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37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37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37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3759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3759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3759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3759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3759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3759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37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37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37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37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37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3759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3759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3759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37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3759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37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162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Urban (117115)</dc:creator>
  <cp:keywords/>
  <dc:description/>
  <cp:lastModifiedBy>Marek Urban (117115)</cp:lastModifiedBy>
  <cp:revision>1</cp:revision>
  <dcterms:created xsi:type="dcterms:W3CDTF">2026-05-26T21:02:00Z</dcterms:created>
  <dcterms:modified xsi:type="dcterms:W3CDTF">2026-05-26T21:17:00Z</dcterms:modified>
</cp:coreProperties>
</file>