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CFBBD" w14:textId="77777777" w:rsidR="00A40AEE" w:rsidRDefault="00A40AEE">
      <w:r w:rsidRPr="00A40AEE">
        <w:t>   5.1. Diagram(-y) klas</w:t>
      </w:r>
    </w:p>
    <w:p w14:paraId="72869355" w14:textId="0D403B7E" w:rsidR="00EF5752" w:rsidRPr="00A40AEE" w:rsidRDefault="00A40AEE">
      <w:pPr>
        <w:rPr>
          <w:rFonts w:ascii="Arial" w:hAnsi="Arial" w:cs="Arial"/>
        </w:rPr>
      </w:pPr>
      <w:r w:rsidRPr="00A40AEE">
        <w:rPr>
          <w:noProof/>
        </w:rPr>
        <w:drawing>
          <wp:inline distT="0" distB="0" distL="0" distR="0" wp14:anchorId="7436FAA8" wp14:editId="40AA5A79">
            <wp:extent cx="5760720" cy="6722745"/>
            <wp:effectExtent l="0" t="0" r="0" b="1905"/>
            <wp:docPr id="116207110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71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2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0AEE">
        <w:br/>
      </w:r>
      <w:r w:rsidRPr="00A40AEE">
        <w:rPr>
          <w:rFonts w:ascii="Arial" w:hAnsi="Arial" w:cs="Arial"/>
        </w:rPr>
        <w:t>        5.2. Uporządkowany alfabetycznie wykaz wszystkich klas, zawierający:</w:t>
      </w:r>
      <w:r w:rsidRPr="00A40AEE">
        <w:rPr>
          <w:rFonts w:ascii="Arial" w:hAnsi="Arial" w:cs="Arial"/>
        </w:rPr>
        <w:br/>
        <w:t>                - krótki opis tekstowy</w:t>
      </w:r>
      <w:r w:rsidRPr="00A40AEE">
        <w:rPr>
          <w:rFonts w:ascii="Arial" w:hAnsi="Arial" w:cs="Arial"/>
        </w:rPr>
        <w:br/>
        <w:t>                - wykaz wszystkich zidentyfikowanych atrybutów i metod (z krótkim opisem tekstowym w przypadku mniej czytelnych nazw)</w:t>
      </w:r>
    </w:p>
    <w:p w14:paraId="5156D686" w14:textId="77777777" w:rsidR="00A40AEE" w:rsidRDefault="00A40AEE" w:rsidP="00A40AEE">
      <w:pPr>
        <w:rPr>
          <w:rFonts w:ascii="Arial" w:hAnsi="Arial" w:cs="Arial"/>
        </w:rPr>
      </w:pPr>
    </w:p>
    <w:p w14:paraId="7C3B4020" w14:textId="77777777" w:rsidR="00A40AEE" w:rsidRDefault="00A40AEE" w:rsidP="00A40AEE">
      <w:pPr>
        <w:rPr>
          <w:rFonts w:ascii="Arial" w:hAnsi="Arial" w:cs="Arial"/>
        </w:rPr>
      </w:pPr>
    </w:p>
    <w:p w14:paraId="1A3D7BC9" w14:textId="77777777" w:rsidR="00A40AEE" w:rsidRDefault="00A40AEE" w:rsidP="00A40AEE">
      <w:pPr>
        <w:rPr>
          <w:rFonts w:ascii="Arial" w:hAnsi="Arial" w:cs="Arial"/>
        </w:rPr>
      </w:pPr>
    </w:p>
    <w:p w14:paraId="4D8F4DD5" w14:textId="0817F5CD" w:rsidR="00A40AEE" w:rsidRPr="00EA72FB" w:rsidRDefault="00A40AEE" w:rsidP="00A40AEE">
      <w:pPr>
        <w:rPr>
          <w:rFonts w:ascii="Arial" w:hAnsi="Arial" w:cs="Arial"/>
          <w:b/>
          <w:bCs/>
          <w:sz w:val="40"/>
          <w:szCs w:val="40"/>
        </w:rPr>
      </w:pPr>
      <w:r w:rsidRPr="00EA72FB">
        <w:rPr>
          <w:rFonts w:ascii="Arial" w:hAnsi="Arial" w:cs="Arial"/>
          <w:b/>
          <w:bCs/>
          <w:sz w:val="40"/>
          <w:szCs w:val="40"/>
        </w:rPr>
        <w:lastRenderedPageBreak/>
        <w:t>Anomalia</w:t>
      </w:r>
    </w:p>
    <w:p w14:paraId="0DA9BF0C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Opis:</w:t>
      </w:r>
      <w:r w:rsidRPr="00A40AEE">
        <w:rPr>
          <w:rFonts w:ascii="Arial" w:hAnsi="Arial" w:cs="Arial"/>
          <w:b/>
          <w:bCs/>
          <w:sz w:val="28"/>
          <w:szCs w:val="28"/>
        </w:rPr>
        <w:br/>
      </w:r>
      <w:r w:rsidRPr="00A40AEE">
        <w:rPr>
          <w:rFonts w:ascii="Arial" w:hAnsi="Arial" w:cs="Arial"/>
        </w:rPr>
        <w:t>Klasa reprezentuje obiekt anomalii badany w placówce badawczej. Zawiera podstawowe informacje identyfikacyjne, kategorię zagrożenia oraz procedury bezpieczeństwa związane z jej przechowywaniem i badaniem.</w:t>
      </w:r>
    </w:p>
    <w:p w14:paraId="4412DA98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Atrybuty:</w:t>
      </w:r>
      <w:r w:rsidRPr="00A40AEE">
        <w:rPr>
          <w:rFonts w:ascii="Arial" w:hAnsi="Arial" w:cs="Arial"/>
        </w:rPr>
        <w:br/>
        <w:t>idAnomalii : int</w:t>
      </w:r>
      <w:r w:rsidRPr="00A40AEE">
        <w:rPr>
          <w:rFonts w:ascii="Arial" w:hAnsi="Arial" w:cs="Arial"/>
        </w:rPr>
        <w:br/>
        <w:t>opis : String</w:t>
      </w:r>
      <w:r w:rsidRPr="00A40AEE">
        <w:rPr>
          <w:rFonts w:ascii="Arial" w:hAnsi="Arial" w:cs="Arial"/>
        </w:rPr>
        <w:br/>
        <w:t>kategoria : String</w:t>
      </w:r>
      <w:r w:rsidRPr="00A40AEE">
        <w:rPr>
          <w:rFonts w:ascii="Arial" w:hAnsi="Arial" w:cs="Arial"/>
        </w:rPr>
        <w:br/>
        <w:t>procedura : String</w:t>
      </w:r>
    </w:p>
    <w:p w14:paraId="2258CBA4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Metody:</w:t>
      </w:r>
      <w:r w:rsidRPr="00A40AEE">
        <w:rPr>
          <w:rFonts w:ascii="Arial" w:hAnsi="Arial" w:cs="Arial"/>
        </w:rPr>
        <w:br/>
        <w:t>aktualizujStatus()</w:t>
      </w:r>
    </w:p>
    <w:p w14:paraId="438924ED" w14:textId="77777777" w:rsidR="00A40AEE" w:rsidRPr="00EA72FB" w:rsidRDefault="00A40AEE" w:rsidP="00A40AEE">
      <w:pPr>
        <w:rPr>
          <w:rFonts w:ascii="Arial" w:hAnsi="Arial" w:cs="Arial"/>
          <w:b/>
          <w:bCs/>
          <w:sz w:val="40"/>
          <w:szCs w:val="40"/>
        </w:rPr>
      </w:pPr>
      <w:r w:rsidRPr="00EA72FB">
        <w:rPr>
          <w:rFonts w:ascii="Arial" w:hAnsi="Arial" w:cs="Arial"/>
          <w:b/>
          <w:bCs/>
          <w:sz w:val="40"/>
          <w:szCs w:val="40"/>
        </w:rPr>
        <w:t>Cela</w:t>
      </w:r>
    </w:p>
    <w:p w14:paraId="7F5A6379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Opis:</w:t>
      </w:r>
      <w:r w:rsidRPr="00A40AEE">
        <w:rPr>
          <w:rFonts w:ascii="Arial" w:hAnsi="Arial" w:cs="Arial"/>
        </w:rPr>
        <w:br/>
        <w:t>Klasa reprezentuje celę przeznaczoną do przechowywania anomalii. Cela posiada własny identyfikator oraz aktualny status zabezpieczenia.</w:t>
      </w:r>
    </w:p>
    <w:p w14:paraId="49A70ED2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Atrybuty:</w:t>
      </w:r>
      <w:r w:rsidRPr="00A40AEE">
        <w:rPr>
          <w:rFonts w:ascii="Arial" w:hAnsi="Arial" w:cs="Arial"/>
        </w:rPr>
        <w:br/>
        <w:t>idCeli : int</w:t>
      </w:r>
      <w:r w:rsidRPr="00A40AEE">
        <w:rPr>
          <w:rFonts w:ascii="Arial" w:hAnsi="Arial" w:cs="Arial"/>
        </w:rPr>
        <w:br/>
        <w:t>status : String</w:t>
      </w:r>
    </w:p>
    <w:p w14:paraId="28F05D7D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Metody:</w:t>
      </w:r>
      <w:r w:rsidRPr="00A40AEE">
        <w:rPr>
          <w:rFonts w:ascii="Arial" w:hAnsi="Arial" w:cs="Arial"/>
        </w:rPr>
        <w:br/>
        <w:t>zablokuj()</w:t>
      </w:r>
      <w:r w:rsidRPr="00A40AEE">
        <w:rPr>
          <w:rFonts w:ascii="Arial" w:hAnsi="Arial" w:cs="Arial"/>
        </w:rPr>
        <w:br/>
        <w:t>odblokuj()</w:t>
      </w:r>
    </w:p>
    <w:p w14:paraId="283F5E07" w14:textId="77777777" w:rsidR="00A40AEE" w:rsidRPr="00EA72FB" w:rsidRDefault="00A40AEE" w:rsidP="00A40AEE">
      <w:pPr>
        <w:rPr>
          <w:rFonts w:ascii="Arial" w:hAnsi="Arial" w:cs="Arial"/>
          <w:b/>
          <w:bCs/>
          <w:sz w:val="40"/>
          <w:szCs w:val="40"/>
        </w:rPr>
      </w:pPr>
      <w:r w:rsidRPr="00EA72FB">
        <w:rPr>
          <w:rFonts w:ascii="Arial" w:hAnsi="Arial" w:cs="Arial"/>
          <w:b/>
          <w:bCs/>
          <w:sz w:val="40"/>
          <w:szCs w:val="40"/>
        </w:rPr>
        <w:t>Dyrektor</w:t>
      </w:r>
    </w:p>
    <w:p w14:paraId="2206EF50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Opis:</w:t>
      </w:r>
      <w:r w:rsidRPr="00A40AEE">
        <w:rPr>
          <w:rFonts w:ascii="Arial" w:hAnsi="Arial" w:cs="Arial"/>
        </w:rPr>
        <w:br/>
        <w:t>Klasa reprezentuje dyrektora placówki badawczej odpowiedzialnego za zatwierdzanie eksperymentów oraz analizę wyników badań i raportów.</w:t>
      </w:r>
    </w:p>
    <w:p w14:paraId="7F178F73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Atrybuty:</w:t>
      </w:r>
      <w:r w:rsidRPr="00A40AEE">
        <w:rPr>
          <w:rFonts w:ascii="Arial" w:hAnsi="Arial" w:cs="Arial"/>
        </w:rPr>
        <w:br/>
        <w:t>idDyrektora : int</w:t>
      </w:r>
      <w:r w:rsidRPr="00A40AEE">
        <w:rPr>
          <w:rFonts w:ascii="Arial" w:hAnsi="Arial" w:cs="Arial"/>
        </w:rPr>
        <w:br/>
        <w:t>imie : String</w:t>
      </w:r>
      <w:r w:rsidRPr="00A40AEE">
        <w:rPr>
          <w:rFonts w:ascii="Arial" w:hAnsi="Arial" w:cs="Arial"/>
        </w:rPr>
        <w:br/>
        <w:t>nazwisko : String</w:t>
      </w:r>
    </w:p>
    <w:p w14:paraId="45E7223E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Metody:</w:t>
      </w:r>
      <w:r w:rsidRPr="00A40AEE">
        <w:rPr>
          <w:rFonts w:ascii="Arial" w:hAnsi="Arial" w:cs="Arial"/>
        </w:rPr>
        <w:br/>
        <w:t>zatwierdzEksperyment()</w:t>
      </w:r>
      <w:r w:rsidRPr="00A40AEE">
        <w:rPr>
          <w:rFonts w:ascii="Arial" w:hAnsi="Arial" w:cs="Arial"/>
        </w:rPr>
        <w:br/>
        <w:t>generujRaport()</w:t>
      </w:r>
    </w:p>
    <w:p w14:paraId="3E6F4773" w14:textId="77777777" w:rsidR="00EA72FB" w:rsidRDefault="00EA72FB" w:rsidP="00A40AEE">
      <w:pPr>
        <w:rPr>
          <w:rFonts w:ascii="Arial" w:hAnsi="Arial" w:cs="Arial"/>
        </w:rPr>
      </w:pPr>
    </w:p>
    <w:p w14:paraId="4F197AEA" w14:textId="455A90BC" w:rsidR="00A40AEE" w:rsidRPr="00EA72FB" w:rsidRDefault="00A40AEE" w:rsidP="00A40AEE">
      <w:pPr>
        <w:rPr>
          <w:rFonts w:ascii="Arial" w:hAnsi="Arial" w:cs="Arial"/>
          <w:b/>
          <w:bCs/>
          <w:sz w:val="40"/>
          <w:szCs w:val="40"/>
        </w:rPr>
      </w:pPr>
      <w:r w:rsidRPr="00EA72FB">
        <w:rPr>
          <w:rFonts w:ascii="Arial" w:hAnsi="Arial" w:cs="Arial"/>
          <w:b/>
          <w:bCs/>
          <w:sz w:val="40"/>
          <w:szCs w:val="40"/>
        </w:rPr>
        <w:lastRenderedPageBreak/>
        <w:t>Eksperyment</w:t>
      </w:r>
    </w:p>
    <w:p w14:paraId="1F8D4D69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Opis:</w:t>
      </w:r>
      <w:r w:rsidRPr="00A40AEE">
        <w:rPr>
          <w:rFonts w:ascii="Arial" w:hAnsi="Arial" w:cs="Arial"/>
        </w:rPr>
        <w:br/>
        <w:t>Klasa reprezentuje eksperyment badawczy wykonywany na wybranych anomaliach. Przechowuje informacje o statusie realizacji oraz terminach rozpoczęcia i zakończenia.</w:t>
      </w:r>
    </w:p>
    <w:p w14:paraId="0ADF65ED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Atrybuty:</w:t>
      </w:r>
      <w:r w:rsidRPr="00A40AEE">
        <w:rPr>
          <w:rFonts w:ascii="Arial" w:hAnsi="Arial" w:cs="Arial"/>
        </w:rPr>
        <w:br/>
        <w:t>idEksperymentu : int</w:t>
      </w:r>
      <w:r w:rsidRPr="00A40AEE">
        <w:rPr>
          <w:rFonts w:ascii="Arial" w:hAnsi="Arial" w:cs="Arial"/>
        </w:rPr>
        <w:br/>
        <w:t>status : String</w:t>
      </w:r>
      <w:r w:rsidRPr="00A40AEE">
        <w:rPr>
          <w:rFonts w:ascii="Arial" w:hAnsi="Arial" w:cs="Arial"/>
        </w:rPr>
        <w:br/>
        <w:t>dataRozpoczecia : Date</w:t>
      </w:r>
      <w:r w:rsidRPr="00A40AEE">
        <w:rPr>
          <w:rFonts w:ascii="Arial" w:hAnsi="Arial" w:cs="Arial"/>
        </w:rPr>
        <w:br/>
        <w:t>dataZakonczenia : Date</w:t>
      </w:r>
    </w:p>
    <w:p w14:paraId="3755F217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Metody:</w:t>
      </w:r>
      <w:r w:rsidRPr="00A40AEE">
        <w:rPr>
          <w:rFonts w:ascii="Arial" w:hAnsi="Arial" w:cs="Arial"/>
        </w:rPr>
        <w:br/>
        <w:t>startEksperymentu()</w:t>
      </w:r>
      <w:r w:rsidRPr="00A40AEE">
        <w:rPr>
          <w:rFonts w:ascii="Arial" w:hAnsi="Arial" w:cs="Arial"/>
        </w:rPr>
        <w:br/>
        <w:t>zakonczEksperyment()</w:t>
      </w:r>
    </w:p>
    <w:p w14:paraId="773530A6" w14:textId="77777777" w:rsidR="00A40AEE" w:rsidRPr="00EA72FB" w:rsidRDefault="00A40AEE" w:rsidP="00A40AEE">
      <w:pPr>
        <w:rPr>
          <w:rFonts w:ascii="Arial" w:hAnsi="Arial" w:cs="Arial"/>
          <w:b/>
          <w:bCs/>
          <w:sz w:val="40"/>
          <w:szCs w:val="40"/>
        </w:rPr>
      </w:pPr>
      <w:r w:rsidRPr="00EA72FB">
        <w:rPr>
          <w:rFonts w:ascii="Arial" w:hAnsi="Arial" w:cs="Arial"/>
          <w:b/>
          <w:bCs/>
          <w:sz w:val="40"/>
          <w:szCs w:val="40"/>
        </w:rPr>
        <w:t>Incydent</w:t>
      </w:r>
    </w:p>
    <w:p w14:paraId="4E983768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Opis:</w:t>
      </w:r>
      <w:r w:rsidRPr="00A40AEE">
        <w:rPr>
          <w:rFonts w:ascii="Arial" w:hAnsi="Arial" w:cs="Arial"/>
        </w:rPr>
        <w:br/>
        <w:t>Klasa reprezentuje zdarzenie alarmowe lub sytuację wymagającą interwencji ochrony na terenie placówki.</w:t>
      </w:r>
    </w:p>
    <w:p w14:paraId="40926839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Atrybuty:</w:t>
      </w:r>
      <w:r w:rsidRPr="00A40AEE">
        <w:rPr>
          <w:rFonts w:ascii="Arial" w:hAnsi="Arial" w:cs="Arial"/>
        </w:rPr>
        <w:br/>
        <w:t>idIncydentu : int</w:t>
      </w:r>
      <w:r w:rsidRPr="00A40AEE">
        <w:rPr>
          <w:rFonts w:ascii="Arial" w:hAnsi="Arial" w:cs="Arial"/>
        </w:rPr>
        <w:br/>
        <w:t>status : String</w:t>
      </w:r>
    </w:p>
    <w:p w14:paraId="4BB52B92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Metody:</w:t>
      </w:r>
      <w:r w:rsidRPr="00A40AEE">
        <w:rPr>
          <w:rFonts w:ascii="Arial" w:hAnsi="Arial" w:cs="Arial"/>
        </w:rPr>
        <w:br/>
        <w:t>zglos()</w:t>
      </w:r>
      <w:r w:rsidRPr="00A40AEE">
        <w:rPr>
          <w:rFonts w:ascii="Arial" w:hAnsi="Arial" w:cs="Arial"/>
        </w:rPr>
        <w:br/>
        <w:t>zamknij()</w:t>
      </w:r>
    </w:p>
    <w:p w14:paraId="00556A37" w14:textId="77777777" w:rsidR="00A40AEE" w:rsidRPr="00EA72FB" w:rsidRDefault="00A40AEE" w:rsidP="00A40AEE">
      <w:pPr>
        <w:rPr>
          <w:rFonts w:ascii="Arial" w:hAnsi="Arial" w:cs="Arial"/>
          <w:b/>
          <w:bCs/>
          <w:sz w:val="40"/>
          <w:szCs w:val="40"/>
        </w:rPr>
      </w:pPr>
      <w:r w:rsidRPr="00EA72FB">
        <w:rPr>
          <w:rFonts w:ascii="Arial" w:hAnsi="Arial" w:cs="Arial"/>
          <w:b/>
          <w:bCs/>
          <w:sz w:val="40"/>
          <w:szCs w:val="40"/>
        </w:rPr>
        <w:t>ModulAnalityczny</w:t>
      </w:r>
    </w:p>
    <w:p w14:paraId="67D88237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Opis:</w:t>
      </w:r>
      <w:r w:rsidRPr="00A40AEE">
        <w:rPr>
          <w:rFonts w:ascii="Arial" w:hAnsi="Arial" w:cs="Arial"/>
        </w:rPr>
        <w:br/>
        <w:t>Klasa odpowiada za generowanie danych statystycznych, zestawień oraz raportów analitycznych dostępnych dla dyrektora placówki.</w:t>
      </w:r>
    </w:p>
    <w:p w14:paraId="780867B2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Metody:</w:t>
      </w:r>
      <w:r w:rsidRPr="00A40AEE">
        <w:rPr>
          <w:rFonts w:ascii="Arial" w:hAnsi="Arial" w:cs="Arial"/>
        </w:rPr>
        <w:br/>
        <w:t>generujStatystyki()</w:t>
      </w:r>
    </w:p>
    <w:p w14:paraId="757F1F95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</w:rPr>
        <w:t>Naukowiec</w:t>
      </w:r>
    </w:p>
    <w:p w14:paraId="28EB8427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Opis:</w:t>
      </w:r>
      <w:r w:rsidRPr="00A40AEE">
        <w:rPr>
          <w:rFonts w:ascii="Arial" w:hAnsi="Arial" w:cs="Arial"/>
        </w:rPr>
        <w:br/>
        <w:t>Klasa reprezentuje pracownika naukowego odpowiedzialnego za przygotowywanie wniosków eksperymentalnych oraz dokumentowanie wyników badań.</w:t>
      </w:r>
    </w:p>
    <w:p w14:paraId="6E398ABB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lastRenderedPageBreak/>
        <w:t>Atrybuty:</w:t>
      </w:r>
      <w:r w:rsidRPr="00A40AEE">
        <w:rPr>
          <w:rFonts w:ascii="Arial" w:hAnsi="Arial" w:cs="Arial"/>
        </w:rPr>
        <w:br/>
        <w:t>idNaukowca : int</w:t>
      </w:r>
      <w:r w:rsidRPr="00A40AEE">
        <w:rPr>
          <w:rFonts w:ascii="Arial" w:hAnsi="Arial" w:cs="Arial"/>
        </w:rPr>
        <w:br/>
        <w:t>imie : String</w:t>
      </w:r>
      <w:r w:rsidRPr="00A40AEE">
        <w:rPr>
          <w:rFonts w:ascii="Arial" w:hAnsi="Arial" w:cs="Arial"/>
        </w:rPr>
        <w:br/>
        <w:t>nazwisko : String</w:t>
      </w:r>
    </w:p>
    <w:p w14:paraId="308C1B79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Metody:</w:t>
      </w:r>
      <w:r w:rsidRPr="00A40AEE">
        <w:rPr>
          <w:rFonts w:ascii="Arial" w:hAnsi="Arial" w:cs="Arial"/>
        </w:rPr>
        <w:br/>
        <w:t>utworzWniosek()</w:t>
      </w:r>
      <w:r w:rsidRPr="00A40AEE">
        <w:rPr>
          <w:rFonts w:ascii="Arial" w:hAnsi="Arial" w:cs="Arial"/>
        </w:rPr>
        <w:br/>
        <w:t>uzupelnijRaport()</w:t>
      </w:r>
    </w:p>
    <w:p w14:paraId="0A06CE65" w14:textId="77777777" w:rsidR="00A40AEE" w:rsidRPr="00EA72FB" w:rsidRDefault="00A40AEE" w:rsidP="00A40AEE">
      <w:pPr>
        <w:rPr>
          <w:rFonts w:ascii="Arial" w:hAnsi="Arial" w:cs="Arial"/>
          <w:b/>
          <w:bCs/>
          <w:sz w:val="40"/>
          <w:szCs w:val="40"/>
        </w:rPr>
      </w:pPr>
      <w:r w:rsidRPr="00EA72FB">
        <w:rPr>
          <w:rFonts w:ascii="Arial" w:hAnsi="Arial" w:cs="Arial"/>
          <w:b/>
          <w:bCs/>
          <w:sz w:val="40"/>
          <w:szCs w:val="40"/>
        </w:rPr>
        <w:t>Ochroniarz</w:t>
      </w:r>
    </w:p>
    <w:p w14:paraId="4228BF93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Opis:</w:t>
      </w:r>
      <w:r w:rsidRPr="00A40AEE">
        <w:rPr>
          <w:rFonts w:ascii="Arial" w:hAnsi="Arial" w:cs="Arial"/>
        </w:rPr>
        <w:br/>
        <w:t>Klasa reprezentuje pracownika ochrony odpowiedzialnego za reagowanie na incydenty oraz utrzymanie bezpieczeństwa w placówce.</w:t>
      </w:r>
    </w:p>
    <w:p w14:paraId="304A3DCC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Atrybuty:</w:t>
      </w:r>
      <w:r w:rsidRPr="00A40AEE">
        <w:rPr>
          <w:rFonts w:ascii="Arial" w:hAnsi="Arial" w:cs="Arial"/>
        </w:rPr>
        <w:br/>
        <w:t>idOchroniarza : int</w:t>
      </w:r>
      <w:r w:rsidRPr="00A40AEE">
        <w:rPr>
          <w:rFonts w:ascii="Arial" w:hAnsi="Arial" w:cs="Arial"/>
        </w:rPr>
        <w:br/>
        <w:t>imie : String</w:t>
      </w:r>
      <w:r w:rsidRPr="00A40AEE">
        <w:rPr>
          <w:rFonts w:ascii="Arial" w:hAnsi="Arial" w:cs="Arial"/>
        </w:rPr>
        <w:br/>
        <w:t>nazwisko : String</w:t>
      </w:r>
    </w:p>
    <w:p w14:paraId="2B319B52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Metody:</w:t>
      </w:r>
      <w:r w:rsidRPr="00A40AEE">
        <w:rPr>
          <w:rFonts w:ascii="Arial" w:hAnsi="Arial" w:cs="Arial"/>
        </w:rPr>
        <w:br/>
        <w:t>reagujNaIncydent()</w:t>
      </w:r>
      <w:r w:rsidRPr="00A40AEE">
        <w:rPr>
          <w:rFonts w:ascii="Arial" w:hAnsi="Arial" w:cs="Arial"/>
        </w:rPr>
        <w:br/>
        <w:t>zakonczLockdown()</w:t>
      </w:r>
    </w:p>
    <w:p w14:paraId="292054F5" w14:textId="77777777" w:rsidR="00A40AEE" w:rsidRPr="00EA72FB" w:rsidRDefault="00A40AEE" w:rsidP="00A40AEE">
      <w:pPr>
        <w:rPr>
          <w:rFonts w:ascii="Arial" w:hAnsi="Arial" w:cs="Arial"/>
          <w:b/>
          <w:bCs/>
          <w:sz w:val="40"/>
          <w:szCs w:val="40"/>
        </w:rPr>
      </w:pPr>
      <w:r w:rsidRPr="00EA72FB">
        <w:rPr>
          <w:rFonts w:ascii="Arial" w:hAnsi="Arial" w:cs="Arial"/>
          <w:b/>
          <w:bCs/>
          <w:sz w:val="40"/>
          <w:szCs w:val="40"/>
        </w:rPr>
        <w:t>PersonelTestowy</w:t>
      </w:r>
    </w:p>
    <w:p w14:paraId="58680F5F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Opis:</w:t>
      </w:r>
      <w:r w:rsidRPr="00A40AEE">
        <w:rPr>
          <w:rFonts w:ascii="Arial" w:hAnsi="Arial" w:cs="Arial"/>
        </w:rPr>
        <w:br/>
        <w:t>Klasa reprezentuje personel testowy uczestniczący w realizacji eksperymentów oraz badań przeprowadzanych na anomaliach.</w:t>
      </w:r>
    </w:p>
    <w:p w14:paraId="2B229D95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Atrybuty:</w:t>
      </w:r>
      <w:r w:rsidRPr="00A40AEE">
        <w:rPr>
          <w:rFonts w:ascii="Arial" w:hAnsi="Arial" w:cs="Arial"/>
        </w:rPr>
        <w:br/>
        <w:t>idPersonelu : int</w:t>
      </w:r>
      <w:r w:rsidRPr="00A40AEE">
        <w:rPr>
          <w:rFonts w:ascii="Arial" w:hAnsi="Arial" w:cs="Arial"/>
        </w:rPr>
        <w:br/>
        <w:t>imie : String</w:t>
      </w:r>
      <w:r w:rsidRPr="00A40AEE">
        <w:rPr>
          <w:rFonts w:ascii="Arial" w:hAnsi="Arial" w:cs="Arial"/>
        </w:rPr>
        <w:br/>
        <w:t>nazwisko : String</w:t>
      </w:r>
      <w:r w:rsidRPr="00A40AEE">
        <w:rPr>
          <w:rFonts w:ascii="Arial" w:hAnsi="Arial" w:cs="Arial"/>
        </w:rPr>
        <w:br/>
        <w:t>status : String</w:t>
      </w:r>
    </w:p>
    <w:p w14:paraId="6A043072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Metody:</w:t>
      </w:r>
      <w:r w:rsidRPr="00A40AEE">
        <w:rPr>
          <w:rFonts w:ascii="Arial" w:hAnsi="Arial" w:cs="Arial"/>
        </w:rPr>
        <w:br/>
        <w:t>aktualizujStatus()</w:t>
      </w:r>
    </w:p>
    <w:p w14:paraId="1FC29140" w14:textId="77777777" w:rsidR="00EA72FB" w:rsidRDefault="00EA72FB" w:rsidP="00A40AEE">
      <w:pPr>
        <w:rPr>
          <w:rFonts w:ascii="Arial" w:hAnsi="Arial" w:cs="Arial"/>
          <w:b/>
          <w:bCs/>
          <w:sz w:val="40"/>
          <w:szCs w:val="40"/>
        </w:rPr>
      </w:pPr>
    </w:p>
    <w:p w14:paraId="05D7A331" w14:textId="77777777" w:rsidR="00EA72FB" w:rsidRDefault="00EA72FB" w:rsidP="00A40AEE">
      <w:pPr>
        <w:rPr>
          <w:rFonts w:ascii="Arial" w:hAnsi="Arial" w:cs="Arial"/>
          <w:b/>
          <w:bCs/>
          <w:sz w:val="40"/>
          <w:szCs w:val="40"/>
        </w:rPr>
      </w:pPr>
    </w:p>
    <w:p w14:paraId="5459506D" w14:textId="77777777" w:rsidR="00EA72FB" w:rsidRDefault="00EA72FB" w:rsidP="00A40AEE">
      <w:pPr>
        <w:rPr>
          <w:rFonts w:ascii="Arial" w:hAnsi="Arial" w:cs="Arial"/>
          <w:b/>
          <w:bCs/>
          <w:sz w:val="40"/>
          <w:szCs w:val="40"/>
        </w:rPr>
      </w:pPr>
    </w:p>
    <w:p w14:paraId="3DC38504" w14:textId="3C9C5443" w:rsidR="00A40AEE" w:rsidRPr="00EA72FB" w:rsidRDefault="00A40AEE" w:rsidP="00A40AEE">
      <w:pPr>
        <w:rPr>
          <w:rFonts w:ascii="Arial" w:hAnsi="Arial" w:cs="Arial"/>
          <w:b/>
          <w:bCs/>
          <w:sz w:val="40"/>
          <w:szCs w:val="40"/>
        </w:rPr>
      </w:pPr>
      <w:r w:rsidRPr="00EA72FB">
        <w:rPr>
          <w:rFonts w:ascii="Arial" w:hAnsi="Arial" w:cs="Arial"/>
          <w:b/>
          <w:bCs/>
          <w:sz w:val="40"/>
          <w:szCs w:val="40"/>
        </w:rPr>
        <w:lastRenderedPageBreak/>
        <w:t>Raport</w:t>
      </w:r>
    </w:p>
    <w:p w14:paraId="10D2D11C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Opis:</w:t>
      </w:r>
      <w:r w:rsidRPr="00A40AEE">
        <w:rPr>
          <w:rFonts w:ascii="Arial" w:hAnsi="Arial" w:cs="Arial"/>
        </w:rPr>
        <w:br/>
        <w:t>Klasa reprezentuje dokumentację eksperymentu zawierającą wyniki badań, obserwacje oraz końcowe wnioski.</w:t>
      </w:r>
    </w:p>
    <w:p w14:paraId="02ACCCCF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Atrybuty:</w:t>
      </w:r>
      <w:r w:rsidRPr="00A40AEE">
        <w:rPr>
          <w:rFonts w:ascii="Arial" w:hAnsi="Arial" w:cs="Arial"/>
        </w:rPr>
        <w:br/>
        <w:t>idRaportu : int</w:t>
      </w:r>
      <w:r w:rsidRPr="00A40AEE">
        <w:rPr>
          <w:rFonts w:ascii="Arial" w:hAnsi="Arial" w:cs="Arial"/>
        </w:rPr>
        <w:br/>
        <w:t>dataRaportu : Date</w:t>
      </w:r>
      <w:r w:rsidRPr="00A40AEE">
        <w:rPr>
          <w:rFonts w:ascii="Arial" w:hAnsi="Arial" w:cs="Arial"/>
        </w:rPr>
        <w:br/>
        <w:t>tresc : String</w:t>
      </w:r>
    </w:p>
    <w:p w14:paraId="3A39C611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Metody:</w:t>
      </w:r>
      <w:r w:rsidRPr="00A40AEE">
        <w:rPr>
          <w:rFonts w:ascii="Arial" w:hAnsi="Arial" w:cs="Arial"/>
        </w:rPr>
        <w:br/>
        <w:t>przeslij()</w:t>
      </w:r>
    </w:p>
    <w:p w14:paraId="55703BBD" w14:textId="77777777" w:rsidR="00A40AEE" w:rsidRPr="00A40AEE" w:rsidRDefault="00A40AEE" w:rsidP="00A40AEE">
      <w:pPr>
        <w:rPr>
          <w:rFonts w:ascii="Arial" w:hAnsi="Arial" w:cs="Arial"/>
          <w:sz w:val="36"/>
          <w:szCs w:val="36"/>
        </w:rPr>
      </w:pPr>
      <w:r w:rsidRPr="00A40AEE">
        <w:rPr>
          <w:rFonts w:ascii="Arial" w:hAnsi="Arial" w:cs="Arial"/>
          <w:sz w:val="36"/>
          <w:szCs w:val="36"/>
        </w:rPr>
        <w:t>Sektor</w:t>
      </w:r>
    </w:p>
    <w:p w14:paraId="4DB0B007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Opis:</w:t>
      </w:r>
      <w:r w:rsidRPr="00A40AEE">
        <w:rPr>
          <w:rFonts w:ascii="Arial" w:hAnsi="Arial" w:cs="Arial"/>
        </w:rPr>
        <w:br/>
        <w:t>Klasa reprezentuje wydzielony sektor placówki badawczej, w którym znajdują się cele oraz mogą występować incydenty.</w:t>
      </w:r>
    </w:p>
    <w:p w14:paraId="0E5DEBBD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Atrybuty:</w:t>
      </w:r>
      <w:r w:rsidRPr="00A40AEE">
        <w:rPr>
          <w:rFonts w:ascii="Arial" w:hAnsi="Arial" w:cs="Arial"/>
        </w:rPr>
        <w:br/>
        <w:t>idSektora : int</w:t>
      </w:r>
      <w:r w:rsidRPr="00A40AEE">
        <w:rPr>
          <w:rFonts w:ascii="Arial" w:hAnsi="Arial" w:cs="Arial"/>
        </w:rPr>
        <w:br/>
        <w:t>nazwa : String</w:t>
      </w:r>
      <w:r w:rsidRPr="00A40AEE">
        <w:rPr>
          <w:rFonts w:ascii="Arial" w:hAnsi="Arial" w:cs="Arial"/>
        </w:rPr>
        <w:br/>
        <w:t>status : String</w:t>
      </w:r>
    </w:p>
    <w:p w14:paraId="44297A6A" w14:textId="77777777" w:rsidR="00A40AEE" w:rsidRPr="00EA72FB" w:rsidRDefault="00A40AEE" w:rsidP="00A40AEE">
      <w:pPr>
        <w:rPr>
          <w:rFonts w:ascii="Arial" w:hAnsi="Arial" w:cs="Arial"/>
          <w:b/>
          <w:bCs/>
          <w:sz w:val="40"/>
          <w:szCs w:val="40"/>
        </w:rPr>
      </w:pPr>
      <w:r w:rsidRPr="00EA72FB">
        <w:rPr>
          <w:rFonts w:ascii="Arial" w:hAnsi="Arial" w:cs="Arial"/>
          <w:b/>
          <w:bCs/>
          <w:sz w:val="40"/>
          <w:szCs w:val="40"/>
        </w:rPr>
        <w:t>WniosekEksperymentu</w:t>
      </w:r>
    </w:p>
    <w:p w14:paraId="064A1CA9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Opis:</w:t>
      </w:r>
      <w:r w:rsidRPr="00A40AEE">
        <w:rPr>
          <w:rFonts w:ascii="Arial" w:hAnsi="Arial" w:cs="Arial"/>
        </w:rPr>
        <w:br/>
        <w:t>Klasa reprezentuje formalny wniosek o przeprowadzenie eksperymentu, zawierający cel badania, poziom ryzyka oraz aktualny status akceptacji.</w:t>
      </w:r>
    </w:p>
    <w:p w14:paraId="643A454D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Atrybuty:</w:t>
      </w:r>
      <w:r w:rsidRPr="00A40AEE">
        <w:rPr>
          <w:rFonts w:ascii="Arial" w:hAnsi="Arial" w:cs="Arial"/>
        </w:rPr>
        <w:br/>
        <w:t>idWniosku : int</w:t>
      </w:r>
      <w:r w:rsidRPr="00A40AEE">
        <w:rPr>
          <w:rFonts w:ascii="Arial" w:hAnsi="Arial" w:cs="Arial"/>
        </w:rPr>
        <w:br/>
        <w:t>celBadania : String</w:t>
      </w:r>
      <w:r w:rsidRPr="00A40AEE">
        <w:rPr>
          <w:rFonts w:ascii="Arial" w:hAnsi="Arial" w:cs="Arial"/>
        </w:rPr>
        <w:br/>
        <w:t>poziomRyzyka : String</w:t>
      </w:r>
      <w:r w:rsidRPr="00A40AEE">
        <w:rPr>
          <w:rFonts w:ascii="Arial" w:hAnsi="Arial" w:cs="Arial"/>
        </w:rPr>
        <w:br/>
        <w:t>status : String</w:t>
      </w:r>
    </w:p>
    <w:p w14:paraId="2A8186DF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Metody:</w:t>
      </w:r>
      <w:r w:rsidRPr="00A40AEE">
        <w:rPr>
          <w:rFonts w:ascii="Arial" w:hAnsi="Arial" w:cs="Arial"/>
        </w:rPr>
        <w:br/>
        <w:t>ocenRyzyko()</w:t>
      </w:r>
      <w:r w:rsidRPr="00A40AEE">
        <w:rPr>
          <w:rFonts w:ascii="Arial" w:hAnsi="Arial" w:cs="Arial"/>
        </w:rPr>
        <w:br/>
        <w:t>zatwierdz()</w:t>
      </w:r>
      <w:r w:rsidRPr="00A40AEE">
        <w:rPr>
          <w:rFonts w:ascii="Arial" w:hAnsi="Arial" w:cs="Arial"/>
        </w:rPr>
        <w:br/>
        <w:t>odrzuc()</w:t>
      </w:r>
    </w:p>
    <w:p w14:paraId="3DECE7C6" w14:textId="77777777" w:rsidR="00A40AEE" w:rsidRPr="00A40AEE" w:rsidRDefault="00A40AEE">
      <w:pPr>
        <w:rPr>
          <w:rFonts w:ascii="Arial" w:hAnsi="Arial" w:cs="Arial"/>
        </w:rPr>
      </w:pPr>
    </w:p>
    <w:sectPr w:rsidR="00A40AEE" w:rsidRPr="00A40A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AEE"/>
    <w:rsid w:val="005C238A"/>
    <w:rsid w:val="005D1244"/>
    <w:rsid w:val="00893750"/>
    <w:rsid w:val="008C4116"/>
    <w:rsid w:val="00A40AEE"/>
    <w:rsid w:val="00EA72FB"/>
    <w:rsid w:val="00EF2D88"/>
    <w:rsid w:val="00EF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BD507"/>
  <w15:chartTrackingRefBased/>
  <w15:docId w15:val="{DBB57304-5FC2-4D95-9BB6-A63258D0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40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40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40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40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40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40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40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40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40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40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40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40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40AE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40AE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40AE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40AE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40AE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40AE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40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40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40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40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40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40AE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40AE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40AE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40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40AE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40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1a094b0-08a8-443b-bd9d-7d2701d1cf8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CB42EE1A2101A46A529E33B73FA5B9E" ma:contentTypeVersion="5" ma:contentTypeDescription="Utwórz nowy dokument." ma:contentTypeScope="" ma:versionID="4b012b2c607d5168dba1fe49c40028bb">
  <xsd:schema xmlns:xsd="http://www.w3.org/2001/XMLSchema" xmlns:xs="http://www.w3.org/2001/XMLSchema" xmlns:p="http://schemas.microsoft.com/office/2006/metadata/properties" xmlns:ns3="01a094b0-08a8-443b-bd9d-7d2701d1cf8a" targetNamespace="http://schemas.microsoft.com/office/2006/metadata/properties" ma:root="true" ma:fieldsID="ec54b90ef85703fd68c8a65311e64ce5" ns3:_="">
    <xsd:import namespace="01a094b0-08a8-443b-bd9d-7d2701d1cf8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a094b0-08a8-443b-bd9d-7d2701d1cf8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1B0F55-D233-435E-9BBA-92C7E4570CD9}">
  <ds:schemaRefs>
    <ds:schemaRef ds:uri="http://schemas.microsoft.com/office/2006/metadata/properties"/>
    <ds:schemaRef ds:uri="http://schemas.microsoft.com/office/infopath/2007/PartnerControls"/>
    <ds:schemaRef ds:uri="01a094b0-08a8-443b-bd9d-7d2701d1cf8a"/>
  </ds:schemaRefs>
</ds:datastoreItem>
</file>

<file path=customXml/itemProps2.xml><?xml version="1.0" encoding="utf-8"?>
<ds:datastoreItem xmlns:ds="http://schemas.openxmlformats.org/officeDocument/2006/customXml" ds:itemID="{3E9F2ADC-F350-4E93-B4D5-EAE5AB784B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E92C4F-0FCD-4B90-BFDF-FA9E92C62F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a094b0-08a8-443b-bd9d-7d2701d1cf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456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Urban (117115)</dc:creator>
  <cp:keywords/>
  <dc:description/>
  <cp:lastModifiedBy>Marek Urban (117115)</cp:lastModifiedBy>
  <cp:revision>2</cp:revision>
  <dcterms:created xsi:type="dcterms:W3CDTF">2026-05-11T16:42:00Z</dcterms:created>
  <dcterms:modified xsi:type="dcterms:W3CDTF">2026-05-11T16:42:00Z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0x010100CCB42EE1A2101A46A529E33B73FA5B9E</vt:lpwstr>
  </property>
</Properties>
</file>