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2259F" w:rsidRDefault="00000000">
      <w:pPr>
        <w:pStyle w:val="Heading1"/>
        <w:spacing w:before="0" w:line="275" w:lineRule="auto"/>
      </w:pPr>
      <w:r>
        <w:t>Τεκμηρίωση Μοντέλου Δεδομένων (Data Model Documentation)</w:t>
      </w:r>
    </w:p>
    <w:p w14:paraId="00000002" w14:textId="77777777" w:rsidR="00B2259F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Project:</w:t>
      </w:r>
      <w:r>
        <w:t xml:space="preserve"> Έξυπνος Κάδος (Smart Bin) με Χωρική Ιεραρχία</w:t>
      </w:r>
    </w:p>
    <w:p w14:paraId="00000003" w14:textId="77777777" w:rsidR="00B2259F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Μάθημα:</w:t>
      </w:r>
      <w:r>
        <w:t xml:space="preserve"> Advanced Programming Techniques (CK801)</w:t>
      </w:r>
    </w:p>
    <w:p w14:paraId="00000004" w14:textId="77777777" w:rsidR="00B2259F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Αυτό το έγγραφο περιγράφει όλους τους όρους (attributes) που χρησιμοποιούνται στα JSON-LD αρχεία του συστήματος. Οι όροι έχουν χαρτογραφηθεί πάνω σε παγκόσμια πρότυπα (όπως Schema.org, SAREF, SOSA/SSN, BOT) μέσω του αρχείου context.jsonld.</w:t>
      </w:r>
    </w:p>
    <w:p w14:paraId="00000005" w14:textId="77777777" w:rsidR="00B2259F" w:rsidRDefault="00000000">
      <w:pPr>
        <w:pStyle w:val="Heading2"/>
        <w:spacing w:before="0" w:line="275" w:lineRule="auto"/>
      </w:pPr>
      <w:r>
        <w:t>1. Βασικοί Όροι Συστήματος (Core JSON-LD)</w:t>
      </w:r>
    </w:p>
    <w:p w14:paraId="00000006" w14:textId="77777777" w:rsidR="00B2259F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Αυτοί οι όροι υπάρχουν σε όλα τα αρχεία και καθορίζουν τη δομή των Linked Data.</w:t>
      </w:r>
    </w:p>
    <w:p w14:paraId="00000007" w14:textId="77777777" w:rsidR="00B22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@context</w:t>
      </w:r>
      <w:r>
        <w:t>: Το URL ή το αντικείμενο που περιέχει το λεξικό μετάφρασης. Λέει στο σύστημα πώς να ερμηνεύσει τις λέξεις του αρχείου.</w:t>
      </w:r>
    </w:p>
    <w:p w14:paraId="00000008" w14:textId="77777777" w:rsidR="00B22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id</w:t>
      </w:r>
      <w:r>
        <w:t xml:space="preserve"> (ή @id): Το Μοναδικό Αναγνωριστικό (Unique Identifier) του αντικειμένου στο σύστημα (π.χ. urn:ngsi-ld:Wastebin:001). Κάθε αντικείμενο, χώρος ή μέτρηση πρέπει να έχει ένα μοναδικό ID.</w:t>
      </w:r>
    </w:p>
    <w:p w14:paraId="00000009" w14:textId="77777777" w:rsidR="00B22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type</w:t>
      </w:r>
      <w:r>
        <w:t xml:space="preserve"> (ή @type): Καθορίζει την κλάση/είδος του αντικειμένου. Μπορεί να είναι ένα (π.χ. "Observation") ή ένας πίνακας από κλάσεις (π.χ. ["Environment", "Room", "bot:Space"]).</w:t>
      </w:r>
    </w:p>
    <w:p w14:paraId="0000000A" w14:textId="77777777" w:rsidR="00B2259F" w:rsidRDefault="00000000">
      <w:pPr>
        <w:pStyle w:val="Heading2"/>
        <w:spacing w:before="0" w:line="275" w:lineRule="auto"/>
      </w:pPr>
      <w:r>
        <w:t>2. Χωρική Ιεραρχία &amp; Τοποθεσία (Spatial &amp; Location)</w:t>
      </w:r>
    </w:p>
    <w:p w14:paraId="0000000B" w14:textId="77777777" w:rsidR="00B2259F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Βασισμένο στην οντολογία BOT (Building Topology Ontology) και το Schema.org.</w:t>
      </w:r>
    </w:p>
    <w:p w14:paraId="0000000C" w14:textId="77777777" w:rsidR="00B2259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containedInPlace</w:t>
      </w:r>
      <w:r>
        <w:t>: Δηλώνει την ιεραρχία προς τα "πάνω". Δείχνει σε ποιον μεγαλύτερο χώρο ανήκει το τρέχον αντικείμενο (π.χ. ο Κάδος ανήκει στο Δωμάτιο, το Δωμάτιο στον Όροφο).</w:t>
      </w:r>
    </w:p>
    <w:p w14:paraId="0000000D" w14:textId="77777777" w:rsidR="00B2259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containsElement</w:t>
      </w:r>
      <w:r>
        <w:t xml:space="preserve"> (bot:containsElement): Δηλώνει την ιεραρχία προς τα "κάτω". Λίστα με τα αντικείμενα ή τις συσκευές που υπάρχουν μέσα σε αυτόν τον χώρο (π.χ. το Δωμάτιο περιέχει τον Κάδο και τον Αισθητήρα).</w:t>
      </w:r>
    </w:p>
    <w:p w14:paraId="0000000E" w14:textId="77777777" w:rsidR="00B2259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geo</w:t>
      </w:r>
      <w:r>
        <w:t>: Οι ακριβείς γεωγραφικές συντεταγμένες του χώρου. Περιλαμβάνει latitude (Γεωγραφικό Πλάτος), longitude (Γεωγραφικό Μήκος) και elevation (Υψόμετρο).</w:t>
      </w:r>
    </w:p>
    <w:p w14:paraId="0000000F" w14:textId="77777777" w:rsidR="00B2259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address</w:t>
      </w:r>
      <w:r>
        <w:t>: Η ταχυδρομική διεύθυνση σε ανθρώπινα αναγνώσιμη μορφή (streetAddress, addressLocality, postalCode, addressCountry).</w:t>
      </w:r>
    </w:p>
    <w:p w14:paraId="00000010" w14:textId="77777777" w:rsidR="00B2259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name</w:t>
      </w:r>
      <w:r>
        <w:t>: Το ανθρώπινα αναγνώσιμη όνομα του χώρου ή της συσκευής (π.χ. "ECE Building Main Lobby").</w:t>
      </w:r>
    </w:p>
    <w:p w14:paraId="00000011" w14:textId="77777777" w:rsidR="00B2259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description</w:t>
      </w:r>
      <w:r>
        <w:t>: Μια αναλυτική περιγραφή της χρήσης ή της φύσης του αντικειμένου.</w:t>
      </w:r>
    </w:p>
    <w:p w14:paraId="00000012" w14:textId="77777777" w:rsidR="00B2259F" w:rsidRDefault="00000000">
      <w:pPr>
        <w:pStyle w:val="Heading2"/>
        <w:spacing w:before="0" w:line="275" w:lineRule="auto"/>
      </w:pPr>
      <w:r>
        <w:t>3. Χαρακτηριστικά Κάδου Απορριμμάτων (Wastebin)</w:t>
      </w:r>
    </w:p>
    <w:p w14:paraId="00000013" w14:textId="77777777" w:rsidR="00B2259F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Ιδιότητες που περιγράφουν το φυσικό αντικείμενο του κάδου.</w:t>
      </w:r>
    </w:p>
    <w:p w14:paraId="00000014" w14:textId="77777777" w:rsidR="00B2259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capacity</w:t>
      </w:r>
      <w:r>
        <w:t>: Η συνολική χωρητικότητα του κάδου (συνήθως σε λίτρα).</w:t>
      </w:r>
    </w:p>
    <w:p w14:paraId="00000015" w14:textId="77777777" w:rsidR="00B2259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material</w:t>
      </w:r>
      <w:r>
        <w:t>: Το υλικό κατασκευής (π.χ. Γαλβανιζέ ατσάλι, Πλαστικό).</w:t>
      </w:r>
    </w:p>
    <w:p w14:paraId="00000016" w14:textId="77777777" w:rsidR="00B2259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dimensions</w:t>
      </w:r>
      <w:r>
        <w:t>: Οι φυσικές διαστάσεις του κάδου (π.χ. 110x137x100 cm).</w:t>
      </w:r>
    </w:p>
    <w:p w14:paraId="00000017" w14:textId="77777777" w:rsidR="00B2259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color</w:t>
      </w:r>
      <w:r>
        <w:t>: Το χρώμα του κάδου (συχνά υποδηλώνει το είδος ανακύκλωσης).</w:t>
      </w:r>
    </w:p>
    <w:p w14:paraId="00000018" w14:textId="77777777" w:rsidR="00B2259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lastRenderedPageBreak/>
        <w:t>wasteType</w:t>
      </w:r>
      <w:r>
        <w:t>: Ο τύπος απορριμμάτων που δέχεται (π.χ. Σύμμεικτα, Χαρτί, Γυαλί).</w:t>
      </w:r>
    </w:p>
    <w:p w14:paraId="00000019" w14:textId="77777777" w:rsidR="00B2259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collectionZone</w:t>
      </w:r>
      <w:r>
        <w:t>: Η επιχειρησιακή ζώνη στην οποία ανήκει για τα δρομολόγια των απορριμματοφόρων.</w:t>
      </w:r>
    </w:p>
    <w:p w14:paraId="0000001A" w14:textId="77777777" w:rsidR="00B2259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status</w:t>
      </w:r>
      <w:r>
        <w:t>: Η τρέχουσα επιχειρησιακή του κατάσταση (π.χ. active, maintenance).</w:t>
      </w:r>
    </w:p>
    <w:p w14:paraId="0000001B" w14:textId="77777777" w:rsidR="00B2259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hasSensor</w:t>
      </w:r>
      <w:r>
        <w:t>: Λίστα με τα IDs των αισθητήρων που είναι προσαρτημένοι στον κάδο.</w:t>
      </w:r>
    </w:p>
    <w:p w14:paraId="0000001C" w14:textId="77777777" w:rsidR="00B2259F" w:rsidRDefault="00000000">
      <w:pPr>
        <w:pStyle w:val="Heading2"/>
        <w:spacing w:before="0" w:line="275" w:lineRule="auto"/>
      </w:pPr>
      <w:r>
        <w:t>4. Χαρακτηριστικά Αισθητήρα (Sensor)</w:t>
      </w:r>
    </w:p>
    <w:p w14:paraId="0000001D" w14:textId="77777777" w:rsidR="00B2259F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Στατικά δεδομένα (Hardware Specs) του αισθητήρα κίνησης (PIR).</w:t>
      </w:r>
    </w:p>
    <w:p w14:paraId="0000001E" w14:textId="77777777" w:rsidR="00B2259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manufacturer</w:t>
      </w:r>
      <w:r>
        <w:t xml:space="preserve"> / </w:t>
      </w:r>
      <w:r>
        <w:rPr>
          <w:b/>
          <w:bCs/>
        </w:rPr>
        <w:t>model</w:t>
      </w:r>
      <w:r>
        <w:t>: Ο κατασκευαστής και το μοντέλο του υλικού (π.χ. Elegoo HC-SR501).</w:t>
      </w:r>
    </w:p>
    <w:p w14:paraId="0000001F" w14:textId="77777777" w:rsidR="00B2259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observes</w:t>
      </w:r>
      <w:r>
        <w:t>: Το φυσικό φαινόμενο που παρατηρεί (π.χ. "Presence" ή "Motion").</w:t>
      </w:r>
    </w:p>
    <w:p w14:paraId="00000020" w14:textId="77777777" w:rsidR="00B2259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pin</w:t>
      </w:r>
      <w:r>
        <w:t>: Η φυσική θύρα σύνδεσης στο μικροελεγκτή (π.χ. GPIO14 στο Raspberry Pi).</w:t>
      </w:r>
    </w:p>
    <w:p w14:paraId="00000021" w14:textId="77777777" w:rsidR="00B2259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operatingVoltage</w:t>
      </w:r>
      <w:r>
        <w:t>: Η τάση λειτουργίας (π.χ. 5V).</w:t>
      </w:r>
    </w:p>
    <w:p w14:paraId="00000022" w14:textId="77777777" w:rsidR="00B2259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detectionRange</w:t>
      </w:r>
      <w:r>
        <w:t xml:space="preserve"> / </w:t>
      </w:r>
      <w:r>
        <w:rPr>
          <w:b/>
          <w:bCs/>
        </w:rPr>
        <w:t>detectionAngle</w:t>
      </w:r>
      <w:r>
        <w:t>: Τα όρια εμβέλειας (π.χ. 7 μέτρα) και η γωνία κάλυψης (π.χ. 100 μοίρες).</w:t>
      </w:r>
    </w:p>
    <w:p w14:paraId="00000023" w14:textId="77777777" w:rsidR="00B2259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cooldownPeriod</w:t>
      </w:r>
      <w:r>
        <w:t>: Ο ελάχιστος χρόνος που πρέπει να περάσει μεταξύ δύο επιτυχημένων μετρήσεων.</w:t>
      </w:r>
    </w:p>
    <w:p w14:paraId="00000024" w14:textId="77777777" w:rsidR="00B2259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installationDate</w:t>
      </w:r>
      <w:r>
        <w:t>: Η ημερομηνία που τοποθετήθηκε η συσκευή στο πεδίο.</w:t>
      </w:r>
    </w:p>
    <w:p w14:paraId="00000025" w14:textId="77777777" w:rsidR="00B2259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connectedTo</w:t>
      </w:r>
      <w:r>
        <w:t>: Δείχνει το ID του κάδου στον οποίο είναι εγκατεστημένος ο αισθητήρας.</w:t>
      </w:r>
    </w:p>
    <w:p w14:paraId="00000026" w14:textId="77777777" w:rsidR="00B2259F" w:rsidRDefault="00000000">
      <w:pPr>
        <w:pStyle w:val="Heading2"/>
        <w:spacing w:before="0" w:line="275" w:lineRule="auto"/>
      </w:pPr>
      <w:r>
        <w:t>5. Δυναμικές Μετρήσεις (Observation)</w:t>
      </w:r>
    </w:p>
    <w:p w14:paraId="00000027" w14:textId="77777777" w:rsidR="00B2259F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Το ρεύμα δεδομένων (Data Stream) που παράγεται συνεχώς.</w:t>
      </w:r>
    </w:p>
    <w:p w14:paraId="00000028" w14:textId="77777777" w:rsidR="00B2259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madeObservation</w:t>
      </w:r>
      <w:r>
        <w:t>: Το ID του αισθητήρα που κατέγραψε το γεγονός.</w:t>
      </w:r>
    </w:p>
    <w:p w14:paraId="00000029" w14:textId="77777777" w:rsidR="00B2259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hasFeatureOfInterest</w:t>
      </w:r>
      <w:r>
        <w:t>: Το ID του αντικειμένου (π.χ. Κάδος) που αφορά η μέτρηση. Επιταχύνει τις αναζητήσεις στη βάση δεδομένων.</w:t>
      </w:r>
    </w:p>
    <w:p w14:paraId="0000002A" w14:textId="77777777" w:rsidR="00B2259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resultTime</w:t>
      </w:r>
      <w:r>
        <w:t>: Η ακριβής χρονική στιγμή (Timestamp) που έγινε η μέτρηση (σε μορφή ISO 8601, π.χ. 2026-05-05T15:50:00Z).</w:t>
      </w:r>
    </w:p>
    <w:p w14:paraId="0000002B" w14:textId="77777777" w:rsidR="00B2259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hasSimpleResult</w:t>
      </w:r>
      <w:r>
        <w:t>: Η ωμή/απλή τιμή της μέτρησης (π.χ. 1 για εντοπισμό κίνησης, 0 για καμία κίνηση).</w:t>
      </w:r>
    </w:p>
    <w:p w14:paraId="0000002C" w14:textId="77777777" w:rsidR="00B2259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isStatus</w:t>
      </w:r>
      <w:r>
        <w:t>: Μια ανθρώπινα αναγνώσιμη ερμηνεία του αποτελέσματος (π.χ. "Motion Detected").</w:t>
      </w:r>
    </w:p>
    <w:p w14:paraId="0000002D" w14:textId="77777777" w:rsidR="00B2259F" w:rsidRDefault="00000000">
      <w:pPr>
        <w:pStyle w:val="Heading2"/>
        <w:spacing w:before="0" w:line="275" w:lineRule="auto"/>
      </w:pPr>
      <w:r>
        <w:t>6. Προσαρμοσμένες Μεταβλητές Έργου (Project Specifics)</w:t>
      </w:r>
    </w:p>
    <w:p w14:paraId="0000002E" w14:textId="77777777" w:rsidR="00B2259F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Ιδιότητες που φτιάχτηκαν αποκλειστικά για τις ανάγκες αυτού του project (Prefix: project:).</w:t>
      </w:r>
    </w:p>
    <w:p w14:paraId="0000002F" w14:textId="77777777" w:rsidR="00B2259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zoneInformation</w:t>
      </w:r>
      <w:r>
        <w:t>: Ομαδοποιεί πληροφορίες για την κίνηση της περιοχής.</w:t>
      </w:r>
    </w:p>
    <w:p w14:paraId="00000030" w14:textId="77777777" w:rsidR="00B2259F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trafficLevel: Εκτίμηση του φόρτου διελεύσεων (π.χ. High, Medium, Low).</w:t>
      </w:r>
    </w:p>
    <w:p w14:paraId="00000031" w14:textId="77777777" w:rsidR="00B2259F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pedestrianPeakHours: Λίστα με τις ώρες αιχμής των πεζών.</w:t>
      </w:r>
    </w:p>
    <w:p w14:paraId="00000032" w14:textId="77777777" w:rsidR="00B2259F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accessibleToPublic: Λογική τιμή (true/false) για το αν ο χώρος είναι ανοιχτός στο κοινό.</w:t>
      </w:r>
    </w:p>
    <w:p w14:paraId="00000033" w14:textId="77777777" w:rsidR="00B2259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environmentalConditions</w:t>
      </w:r>
      <w:r>
        <w:t>: Ομαδοποιεί τοπικές συνθήκες.</w:t>
      </w:r>
    </w:p>
    <w:p w14:paraId="00000034" w14:textId="77777777" w:rsidR="00B2259F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environmentType: Εσωτερικός (Indoor) ή Εξωτερικός (Outdoor) χώρος.</w:t>
      </w:r>
    </w:p>
    <w:p w14:paraId="00000035" w14:textId="77777777" w:rsidR="00B2259F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lastRenderedPageBreak/>
        <w:t>isCovered: Αν ο χώρος προστατεύεται από τη βροχή/ήλιο.</w:t>
      </w:r>
    </w:p>
    <w:p w14:paraId="00000036" w14:textId="77777777" w:rsidR="00B2259F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climateControl: Είδος κλιματισμού.</w:t>
      </w:r>
    </w:p>
    <w:p w14:paraId="00000037" w14:textId="77777777" w:rsidR="00B2259F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averageTemperatureCelsius: Η μέση θερμοκρασία του χώρου.</w:t>
      </w:r>
    </w:p>
    <w:p w14:paraId="00000038" w14:textId="77777777" w:rsidR="00B2259F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humidityExposure: Τα επίπεδα υγρασίας.</w:t>
      </w:r>
    </w:p>
    <w:sectPr w:rsidR="00B2259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828B993F-A077-2842-815B-7EDDA343B2D4}"/>
    <w:embedBold r:id="rId2" w:fontKey="{3C6657F3-0795-6343-985A-6F20F0F5B69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C7D95FA4-5808-ED44-B1A0-12E465FD298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B6272FE-5481-5B49-8D71-2FE39A2B8AD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385E5E30-5A93-234D-AE0C-4C22AE838431}"/>
  </w:font>
  <w:font w:name="Cambria">
    <w:panose1 w:val="02040503050406030204"/>
    <w:charset w:val="00"/>
    <w:family w:val="roman"/>
    <w:notTrueType/>
    <w:pitch w:val="default"/>
    <w:embedRegular r:id="rId6" w:fontKey="{07327F85-BBE2-2243-AC8F-802F38E078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3732"/>
    <w:multiLevelType w:val="multilevel"/>
    <w:tmpl w:val="701C459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7844F74"/>
    <w:multiLevelType w:val="multilevel"/>
    <w:tmpl w:val="66F8C4D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D8529AC"/>
    <w:multiLevelType w:val="multilevel"/>
    <w:tmpl w:val="C128D60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5DC2A0D"/>
    <w:multiLevelType w:val="multilevel"/>
    <w:tmpl w:val="FEB29F2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DF84586"/>
    <w:multiLevelType w:val="multilevel"/>
    <w:tmpl w:val="CDFA6F4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1885C3D"/>
    <w:multiLevelType w:val="multilevel"/>
    <w:tmpl w:val="A9E4109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2076687"/>
    <w:multiLevelType w:val="multilevel"/>
    <w:tmpl w:val="09AE964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9726443"/>
    <w:multiLevelType w:val="multilevel"/>
    <w:tmpl w:val="30F8127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36869403">
    <w:abstractNumId w:val="1"/>
  </w:num>
  <w:num w:numId="2" w16cid:durableId="798492699">
    <w:abstractNumId w:val="0"/>
  </w:num>
  <w:num w:numId="3" w16cid:durableId="251165169">
    <w:abstractNumId w:val="6"/>
  </w:num>
  <w:num w:numId="4" w16cid:durableId="577137656">
    <w:abstractNumId w:val="5"/>
  </w:num>
  <w:num w:numId="5" w16cid:durableId="13465855">
    <w:abstractNumId w:val="3"/>
  </w:num>
  <w:num w:numId="6" w16cid:durableId="270666240">
    <w:abstractNumId w:val="2"/>
  </w:num>
  <w:num w:numId="7" w16cid:durableId="1408768867">
    <w:abstractNumId w:val="4"/>
  </w:num>
  <w:num w:numId="8" w16cid:durableId="12450676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59F"/>
    <w:rsid w:val="000371A8"/>
    <w:rsid w:val="00B2259F"/>
    <w:rsid w:val="00D4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87933172-4361-824E-B492-FA69906AB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R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704</Words>
  <Characters>4018</Characters>
  <Application>Microsoft Office Word</Application>
  <DocSecurity>0</DocSecurity>
  <Lines>33</Lines>
  <Paragraphs>9</Paragraphs>
  <ScaleCrop>false</ScaleCrop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Michalis Zontos</cp:lastModifiedBy>
  <cp:revision>2</cp:revision>
  <dcterms:created xsi:type="dcterms:W3CDTF">2026-05-05T14:13:00Z</dcterms:created>
  <dcterms:modified xsi:type="dcterms:W3CDTF">2026-05-05T14:13:00Z</dcterms:modified>
</cp:coreProperties>
</file>