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945D" w14:textId="77777777" w:rsidR="000B4874" w:rsidRDefault="00485B26">
      <w:pPr>
        <w:pStyle w:val="Tytu"/>
        <w:jc w:val="center"/>
        <w:rPr>
          <w:rFonts w:ascii="Calibri" w:eastAsia="Calibri" w:hAnsi="Calibri" w:cs="Calibri"/>
        </w:rPr>
      </w:pPr>
      <w:bookmarkStart w:id="0" w:name="_poojvo3at8s0" w:colFirst="0" w:colLast="0"/>
      <w:bookmarkEnd w:id="0"/>
      <w:r>
        <w:rPr>
          <w:rFonts w:ascii="Calibri" w:eastAsia="Calibri" w:hAnsi="Calibri" w:cs="Calibri"/>
        </w:rPr>
        <w:t>Typy testów oprogramowania. Definicja i metody badania użyteczności.</w:t>
      </w:r>
    </w:p>
    <w:p w14:paraId="1B97AFDE" w14:textId="77777777" w:rsidR="000B4874" w:rsidRDefault="00485B26">
      <w:pPr>
        <w:pStyle w:val="Nagwek1"/>
        <w:rPr>
          <w:rFonts w:ascii="Calibri" w:eastAsia="Calibri" w:hAnsi="Calibri" w:cs="Calibri"/>
        </w:rPr>
      </w:pPr>
      <w:bookmarkStart w:id="1" w:name="_38vkmk1hizwr" w:colFirst="0" w:colLast="0"/>
      <w:bookmarkEnd w:id="1"/>
      <w:r>
        <w:rPr>
          <w:rFonts w:ascii="Calibri" w:eastAsia="Calibri" w:hAnsi="Calibri" w:cs="Calibri"/>
        </w:rPr>
        <w:t>Typy testów oprogramowania</w:t>
      </w:r>
    </w:p>
    <w:p w14:paraId="2542A9B2" w14:textId="77777777" w:rsidR="000B4874" w:rsidRDefault="00485B26">
      <w:pPr>
        <w:pStyle w:val="Nagwek2"/>
        <w:rPr>
          <w:rFonts w:ascii="Calibri" w:eastAsia="Calibri" w:hAnsi="Calibri" w:cs="Calibri"/>
        </w:rPr>
      </w:pPr>
      <w:bookmarkStart w:id="2" w:name="_2k32m9cfgqgf" w:colFirst="0" w:colLast="0"/>
      <w:bookmarkEnd w:id="2"/>
      <w:r>
        <w:rPr>
          <w:rFonts w:ascii="Calibri" w:eastAsia="Calibri" w:hAnsi="Calibri" w:cs="Calibri"/>
        </w:rPr>
        <w:t>Testy modułowe (jednostkowe)</w:t>
      </w:r>
    </w:p>
    <w:p w14:paraId="0974E789" w14:textId="77777777" w:rsidR="000B4874" w:rsidRDefault="00485B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Są przeprowadzane na poziomie aplikacji zbliżonym do kodu źródłowego. Polegają na testowaniu pojedynczych metod, obiektów, modułów lub komponentów. Ich ogromną zaletą jest możliwość pełnej automatyzacji procesu testowania oraz znajdowanie błędów natychmias</w:t>
      </w:r>
      <w:r>
        <w:rPr>
          <w:rFonts w:ascii="Calibri" w:eastAsia="Calibri" w:hAnsi="Calibri" w:cs="Calibri"/>
        </w:rPr>
        <w:t>t po ich pojawieniu się.</w:t>
      </w:r>
    </w:p>
    <w:p w14:paraId="64E32C63" w14:textId="77777777" w:rsidR="000B4874" w:rsidRDefault="00485B26">
      <w:pPr>
        <w:pStyle w:val="Nagwek2"/>
        <w:rPr>
          <w:rFonts w:ascii="Calibri" w:eastAsia="Calibri" w:hAnsi="Calibri" w:cs="Calibri"/>
        </w:rPr>
      </w:pPr>
      <w:bookmarkStart w:id="3" w:name="_1wcfb3gwsn6k" w:colFirst="0" w:colLast="0"/>
      <w:bookmarkEnd w:id="3"/>
      <w:r>
        <w:rPr>
          <w:rFonts w:ascii="Calibri" w:eastAsia="Calibri" w:hAnsi="Calibri" w:cs="Calibri"/>
        </w:rPr>
        <w:t>Testy integracyjne</w:t>
      </w:r>
    </w:p>
    <w:p w14:paraId="7A2AC5F3" w14:textId="77777777" w:rsidR="000B4874" w:rsidRDefault="00485B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Testy integracyjne to krótko mówiąc, weryfikacja integracji, współdziałania gotowych jednostek kodu, modułów, czy nawet całych systemów i usług. Zakończenie fazy testów integracyjnych powinno pozwolić przejść do </w:t>
      </w:r>
      <w:r>
        <w:rPr>
          <w:rFonts w:ascii="Calibri" w:eastAsia="Calibri" w:hAnsi="Calibri" w:cs="Calibri"/>
        </w:rPr>
        <w:t>fazy testów systemowych, czyli powinno pozwolić traktować wszystkie moduły jako cały, funkcjonalny system, który jest zdolny do poprawnego realizowania konkretnych procesów biznesowych. Tylko przekonanie o spójności systemu daje nam „zielone światło” do te</w:t>
      </w:r>
      <w:r>
        <w:rPr>
          <w:rFonts w:ascii="Calibri" w:eastAsia="Calibri" w:hAnsi="Calibri" w:cs="Calibri"/>
        </w:rPr>
        <w:t xml:space="preserve">stów End-To-End, czyli do testów konkretnych biznesowych procesów w oparciu o cały system. Aby efektywnie wykonywać testy integracyjne, musimy mieć pewność, że dane moduły ( które ze sobą powinny korelować, współpracować) – działają prawidłowo oddzielne – </w:t>
      </w:r>
      <w:r>
        <w:rPr>
          <w:rFonts w:ascii="Calibri" w:eastAsia="Calibri" w:hAnsi="Calibri" w:cs="Calibri"/>
        </w:rPr>
        <w:t xml:space="preserve">czyli przeszły pozytywnie testy jednostkowe. Dopiero wtedy możliwe jest poprawne testowanie integracji, czyli współpracy dwóch czy większej liczby modułów. Zadaniem testera oprogramowania na poziomie testów integracyjnych, jest również budowanie w zespole </w:t>
      </w:r>
      <w:r>
        <w:rPr>
          <w:rFonts w:ascii="Calibri" w:eastAsia="Calibri" w:hAnsi="Calibri" w:cs="Calibri"/>
        </w:rPr>
        <w:t>świadomości, że każdy nawet niewielki błąd, czy niefortunna zmiana w kodzie w jednym z modułów, może mieć bardzo duże negatywne skutki w innym miejscu aplikacji, gdyż system softwarowy to „system naczyń połączonych” (zestaw modułów, które wzajemnie ze sobą</w:t>
      </w:r>
      <w:r>
        <w:rPr>
          <w:rFonts w:ascii="Calibri" w:eastAsia="Calibri" w:hAnsi="Calibri" w:cs="Calibri"/>
        </w:rPr>
        <w:t xml:space="preserve"> korelują).</w:t>
      </w:r>
    </w:p>
    <w:p w14:paraId="55F9025F" w14:textId="77777777" w:rsidR="000B4874" w:rsidRDefault="000B4874">
      <w:pPr>
        <w:rPr>
          <w:rFonts w:ascii="Calibri" w:eastAsia="Calibri" w:hAnsi="Calibri" w:cs="Calibri"/>
        </w:rPr>
      </w:pPr>
    </w:p>
    <w:p w14:paraId="4CDCE388" w14:textId="77777777" w:rsidR="000B4874" w:rsidRDefault="00485B26">
      <w:pPr>
        <w:numPr>
          <w:ilvl w:val="0"/>
          <w:numId w:val="2"/>
        </w:numPr>
      </w:pPr>
      <w:r>
        <w:rPr>
          <w:rFonts w:ascii="Calibri" w:eastAsia="Calibri" w:hAnsi="Calibri" w:cs="Calibri"/>
          <w:b/>
        </w:rPr>
        <w:t xml:space="preserve">Wewnętrzne </w:t>
      </w:r>
      <w:r>
        <w:rPr>
          <w:rFonts w:ascii="Calibri" w:eastAsia="Calibri" w:hAnsi="Calibri" w:cs="Calibri"/>
        </w:rPr>
        <w:t>— dotyczą tylko systemu, który rozwijamy i tutaj testujemy wszelkie integracje między tworzonymi modułami.</w:t>
      </w:r>
    </w:p>
    <w:p w14:paraId="5111BD42" w14:textId="77777777" w:rsidR="000B4874" w:rsidRDefault="00485B26">
      <w:pPr>
        <w:numPr>
          <w:ilvl w:val="0"/>
          <w:numId w:val="2"/>
        </w:numPr>
      </w:pPr>
      <w:r>
        <w:rPr>
          <w:rFonts w:ascii="Calibri" w:eastAsia="Calibri" w:hAnsi="Calibri" w:cs="Calibri"/>
          <w:b/>
        </w:rPr>
        <w:t>Zewnętrzne</w:t>
      </w:r>
      <w:r>
        <w:rPr>
          <w:rFonts w:ascii="Calibri" w:eastAsia="Calibri" w:hAnsi="Calibri" w:cs="Calibri"/>
        </w:rPr>
        <w:t xml:space="preserve"> — to testy, które dotyczą integracji z innymi systemami (niekoniecznie naszymi) oraz z zewnętrznymi usługami, któr</w:t>
      </w:r>
      <w:r>
        <w:rPr>
          <w:rFonts w:ascii="Calibri" w:eastAsia="Calibri" w:hAnsi="Calibri" w:cs="Calibri"/>
        </w:rPr>
        <w:t>e istnieją na rynku. Oba typy integracji są bardzo ważne, dlatego proces testów integracyjnych powinien być przeprowadzony kompleksowo i z dbałością o szczegóły.</w:t>
      </w:r>
    </w:p>
    <w:p w14:paraId="3096798D" w14:textId="77777777" w:rsidR="000B4874" w:rsidRDefault="00485B26">
      <w:pPr>
        <w:pStyle w:val="Nagwek2"/>
        <w:rPr>
          <w:rFonts w:ascii="Calibri" w:eastAsia="Calibri" w:hAnsi="Calibri" w:cs="Calibri"/>
        </w:rPr>
      </w:pPr>
      <w:bookmarkStart w:id="4" w:name="_vkkhu8vk53ka" w:colFirst="0" w:colLast="0"/>
      <w:bookmarkEnd w:id="4"/>
      <w:r>
        <w:rPr>
          <w:rFonts w:ascii="Calibri" w:eastAsia="Calibri" w:hAnsi="Calibri" w:cs="Calibri"/>
        </w:rPr>
        <w:t>Testy systemowe</w:t>
      </w:r>
    </w:p>
    <w:p w14:paraId="17C1D145" w14:textId="77777777" w:rsidR="000B4874" w:rsidRDefault="00485B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Testy systemowe to testy, których zadaniem jest weryfikacja aplikacji jako cał</w:t>
      </w:r>
      <w:r>
        <w:rPr>
          <w:rFonts w:ascii="Calibri" w:eastAsia="Calibri" w:hAnsi="Calibri" w:cs="Calibri"/>
        </w:rPr>
        <w:t xml:space="preserve">ości (produktu) lub jej samodzielnego fragmentu, realizującego jakiś większy zakres projektu. Powyższe zdanie jest bardzo ważne, gdyż przekonałem się, że panuje mylne spojrzenie, że testy systemowe, to tylko testy </w:t>
      </w:r>
      <w:r>
        <w:rPr>
          <w:rFonts w:ascii="Calibri" w:eastAsia="Calibri" w:hAnsi="Calibri" w:cs="Calibri"/>
        </w:rPr>
        <w:lastRenderedPageBreak/>
        <w:t xml:space="preserve">systemu jako gotowego produktu końcowego. </w:t>
      </w:r>
      <w:r>
        <w:rPr>
          <w:rFonts w:ascii="Calibri" w:eastAsia="Calibri" w:hAnsi="Calibri" w:cs="Calibri"/>
        </w:rPr>
        <w:t>Bardzo ważną rzeczą na etapie testów systemowych, jest to, aby testy przeprowadzać na środowisku testowym, które jest w jak największym stopniu zbliżone do środowiska produkcyjnego, na którym docelowo aplikacja będzie funkcjonować. Dlaczego to jest takie w</w:t>
      </w:r>
      <w:r>
        <w:rPr>
          <w:rFonts w:ascii="Calibri" w:eastAsia="Calibri" w:hAnsi="Calibri" w:cs="Calibri"/>
        </w:rPr>
        <w:t>ażne?? Otóż, tylko na takim środowisku możemy zmniejszyć ryzyko niewykrycia błędów, które mogą zostać przeoczone z powodu różnic w specyfice i konfiguracji obu środowisk. Testy systemowe powinny skupiać w sobie zarówno testy funkcjonalne, jak i niefunkcjon</w:t>
      </w:r>
      <w:r>
        <w:rPr>
          <w:rFonts w:ascii="Calibri" w:eastAsia="Calibri" w:hAnsi="Calibri" w:cs="Calibri"/>
        </w:rPr>
        <w:t xml:space="preserve">alne, gdyż jednym z głównych zadań tych testów jest ocena całościowa, generalne sytemu, bądź jego fragmentu. Na tym etapie testów, możemy wykryć potrzebę zastosowania różnych zaślepek, </w:t>
      </w:r>
      <w:proofErr w:type="spellStart"/>
      <w:r>
        <w:rPr>
          <w:rFonts w:ascii="Calibri" w:eastAsia="Calibri" w:hAnsi="Calibri" w:cs="Calibri"/>
        </w:rPr>
        <w:t>mocków</w:t>
      </w:r>
      <w:proofErr w:type="spellEnd"/>
      <w:r>
        <w:rPr>
          <w:rFonts w:ascii="Calibri" w:eastAsia="Calibri" w:hAnsi="Calibri" w:cs="Calibri"/>
        </w:rPr>
        <w:t>, stymulatorów, które pozwolą nam zasymulować integrację z innymi</w:t>
      </w:r>
      <w:r>
        <w:rPr>
          <w:rFonts w:ascii="Calibri" w:eastAsia="Calibri" w:hAnsi="Calibri" w:cs="Calibri"/>
        </w:rPr>
        <w:t xml:space="preserve"> systemami czy usługami zewnętrznymi.</w:t>
      </w:r>
    </w:p>
    <w:p w14:paraId="0185FCA4" w14:textId="77777777" w:rsidR="000B4874" w:rsidRDefault="000B4874">
      <w:pPr>
        <w:rPr>
          <w:rFonts w:ascii="Calibri" w:eastAsia="Calibri" w:hAnsi="Calibri" w:cs="Calibri"/>
        </w:rPr>
      </w:pPr>
    </w:p>
    <w:p w14:paraId="0C39D861" w14:textId="77777777" w:rsidR="000B4874" w:rsidRDefault="00485B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Aby solidnie wykonać test systemowe powinniśmy przeprowadzić następujące typy testów:</w:t>
      </w:r>
    </w:p>
    <w:p w14:paraId="222EA894" w14:textId="77777777" w:rsidR="000B4874" w:rsidRDefault="000B4874">
      <w:pPr>
        <w:rPr>
          <w:rFonts w:ascii="Calibri" w:eastAsia="Calibri" w:hAnsi="Calibri" w:cs="Calibri"/>
        </w:rPr>
      </w:pPr>
    </w:p>
    <w:p w14:paraId="7306029A" w14:textId="7CF54C8A" w:rsidR="000B4874" w:rsidRDefault="00485B26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</w:t>
      </w:r>
      <w:r w:rsidR="00095038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 xml:space="preserve"> funkcjonalne</w:t>
      </w:r>
    </w:p>
    <w:p w14:paraId="489EC56B" w14:textId="77777777" w:rsidR="000B4874" w:rsidRDefault="00485B26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testy niefunkcjonalne (wydajnościowe)</w:t>
      </w:r>
    </w:p>
    <w:p w14:paraId="0E0878A9" w14:textId="77777777" w:rsidR="000B4874" w:rsidRDefault="00485B26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testy regresji</w:t>
      </w:r>
    </w:p>
    <w:p w14:paraId="76099640" w14:textId="77777777" w:rsidR="000B4874" w:rsidRDefault="00485B26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testy konfiguracji</w:t>
      </w:r>
    </w:p>
    <w:p w14:paraId="68D6118E" w14:textId="77777777" w:rsidR="000B4874" w:rsidRDefault="00485B26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testy bezpieczeństwa</w:t>
      </w:r>
    </w:p>
    <w:p w14:paraId="776C5B9C" w14:textId="77777777" w:rsidR="000B4874" w:rsidRDefault="00485B26">
      <w:pPr>
        <w:pStyle w:val="Nagwek2"/>
        <w:rPr>
          <w:rFonts w:ascii="Calibri" w:eastAsia="Calibri" w:hAnsi="Calibri" w:cs="Calibri"/>
        </w:rPr>
      </w:pPr>
      <w:bookmarkStart w:id="5" w:name="_gom03kkz74lt" w:colFirst="0" w:colLast="0"/>
      <w:bookmarkEnd w:id="5"/>
      <w:r>
        <w:rPr>
          <w:rFonts w:ascii="Calibri" w:eastAsia="Calibri" w:hAnsi="Calibri" w:cs="Calibri"/>
        </w:rPr>
        <w:t>Testy akceptacyjne</w:t>
      </w:r>
    </w:p>
    <w:p w14:paraId="13036683" w14:textId="77777777" w:rsidR="000B4874" w:rsidRDefault="00485B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Testy akceptacyjne to testy wykonywane przez klienta, które mają dać mu informację potrzebną do podjęcia świadomej decyzji o odbiorze bądź odrzuceniu produktu. Zwykle tego typu testy klient realizuje u siebie, przy wykorzystaniu swoich zasobów ludzkich w p</w:t>
      </w:r>
      <w:r>
        <w:rPr>
          <w:rFonts w:ascii="Calibri" w:eastAsia="Calibri" w:hAnsi="Calibri" w:cs="Calibri"/>
        </w:rPr>
        <w:t xml:space="preserve">ostaci testerów, potencjalnych użytkowników systemu, lub z przy współpracy z niezależnym zespołem </w:t>
      </w:r>
      <w:proofErr w:type="spellStart"/>
      <w:r>
        <w:rPr>
          <w:rFonts w:ascii="Calibri" w:eastAsia="Calibri" w:hAnsi="Calibri" w:cs="Calibri"/>
        </w:rPr>
        <w:t>testerskim</w:t>
      </w:r>
      <w:proofErr w:type="spellEnd"/>
      <w:r>
        <w:rPr>
          <w:rFonts w:ascii="Calibri" w:eastAsia="Calibri" w:hAnsi="Calibri" w:cs="Calibri"/>
        </w:rPr>
        <w:t xml:space="preserve">. Testy akceptacyjne weryfikują system pod kontem zgodności z założeniami i wymaganiami, które zostały postawione przed fazą </w:t>
      </w:r>
      <w:proofErr w:type="spellStart"/>
      <w:r>
        <w:rPr>
          <w:rFonts w:ascii="Calibri" w:eastAsia="Calibri" w:hAnsi="Calibri" w:cs="Calibri"/>
        </w:rPr>
        <w:t>developmentu</w:t>
      </w:r>
      <w:proofErr w:type="spellEnd"/>
      <w:r>
        <w:rPr>
          <w:rFonts w:ascii="Calibri" w:eastAsia="Calibri" w:hAnsi="Calibri" w:cs="Calibri"/>
        </w:rPr>
        <w:t>. Na tym et</w:t>
      </w:r>
      <w:r>
        <w:rPr>
          <w:rFonts w:ascii="Calibri" w:eastAsia="Calibri" w:hAnsi="Calibri" w:cs="Calibri"/>
        </w:rPr>
        <w:t>apie sprawdza się również wszelkie zgodności z zapisami w umowach oraz z obowiązującymi przepisami prawa. Testy akceptacyjne powinny przejść i zweryfikować wszystkie kryteria zakończenia testów, które powinny zostać spisane w planie testów. Faza testów akc</w:t>
      </w:r>
      <w:r>
        <w:rPr>
          <w:rFonts w:ascii="Calibri" w:eastAsia="Calibri" w:hAnsi="Calibri" w:cs="Calibri"/>
        </w:rPr>
        <w:t>eptacyjnych zakończona sukcesem jest podstawą do formalnego rozliczenia kontraktu.</w:t>
      </w:r>
    </w:p>
    <w:p w14:paraId="0480665E" w14:textId="77777777" w:rsidR="000B4874" w:rsidRDefault="00485B26">
      <w:pPr>
        <w:pStyle w:val="Nagwek1"/>
        <w:rPr>
          <w:rFonts w:ascii="Calibri" w:eastAsia="Calibri" w:hAnsi="Calibri" w:cs="Calibri"/>
        </w:rPr>
      </w:pPr>
      <w:bookmarkStart w:id="6" w:name="_suqsalfnjnp5" w:colFirst="0" w:colLast="0"/>
      <w:bookmarkEnd w:id="6"/>
      <w:r>
        <w:rPr>
          <w:rFonts w:ascii="Calibri" w:eastAsia="Calibri" w:hAnsi="Calibri" w:cs="Calibri"/>
        </w:rPr>
        <w:lastRenderedPageBreak/>
        <w:t>Definicja i metody badania użyteczności</w:t>
      </w:r>
    </w:p>
    <w:p w14:paraId="4CE3CF28" w14:textId="1FA76330" w:rsidR="000B4874" w:rsidRDefault="00485B26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325D9CE" wp14:editId="0E21A67B">
            <wp:extent cx="5731200" cy="3657600"/>
            <wp:effectExtent l="0" t="0" r="0" b="0"/>
            <wp:docPr id="1" name="image2.png" descr="Obraz zawierający stół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Obraz zawierający stół&#10;&#10;Opis wygenerowany automatyczni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4E8A6" w14:textId="466EABAF" w:rsidR="00775115" w:rsidRPr="00775115" w:rsidRDefault="00775115">
      <w:pPr>
        <w:spacing w:after="160" w:line="240" w:lineRule="auto"/>
        <w:rPr>
          <w:rFonts w:ascii="Calibri" w:eastAsia="Calibri" w:hAnsi="Calibri" w:cs="Calibri"/>
          <w:b/>
          <w:bCs/>
        </w:rPr>
      </w:pPr>
      <w:r w:rsidRPr="00775115">
        <w:rPr>
          <w:b/>
          <w:bCs/>
          <w:color w:val="202122"/>
          <w:sz w:val="21"/>
          <w:szCs w:val="21"/>
          <w:shd w:val="clear" w:color="auto" w:fill="FFFFFF"/>
        </w:rPr>
        <w:t> technika wykorzystywana w </w:t>
      </w:r>
      <w:r w:rsidRPr="00775115">
        <w:rPr>
          <w:b/>
          <w:bCs/>
          <w:sz w:val="21"/>
          <w:szCs w:val="21"/>
          <w:shd w:val="clear" w:color="auto" w:fill="FFFFFF"/>
        </w:rPr>
        <w:t>projektowaniu zorientowanym na użytkownika</w:t>
      </w:r>
    </w:p>
    <w:p w14:paraId="49F726B3" w14:textId="752D4F99" w:rsidR="00775115" w:rsidRPr="00775115" w:rsidRDefault="00775115">
      <w:pPr>
        <w:spacing w:after="160"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75115">
        <w:rPr>
          <w:rStyle w:val="Pogrubienie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 xml:space="preserve">„Badania </w:t>
      </w:r>
      <w:r w:rsidRPr="00775115">
        <w:rPr>
          <w:rStyle w:val="Pogrubienie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użyteczności</w:t>
      </w:r>
      <w:r w:rsidRPr="00775115">
        <w:rPr>
          <w:rStyle w:val="Pogrubienie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 xml:space="preserve"> to systematyczne śledzenie użytkowników oraz ich wymagań w celu dodania kontekstu i wglądu w proces projektowania UX. Badacze wykorzystują różnorodne techniki, narzędzia oraz metodologię, aby wyciągać wnioski, określać fakty i odkrywać problemy. Ujawniają w ten sposób cenne informacje, które można wykorzystać w procesie projektowania”</w:t>
      </w:r>
    </w:p>
    <w:p w14:paraId="2AD3C088" w14:textId="6183FDAB" w:rsidR="00775115" w:rsidRPr="00775115" w:rsidRDefault="00775115">
      <w:pPr>
        <w:spacing w:after="160" w:line="240" w:lineRule="auto"/>
        <w:rPr>
          <w:rFonts w:asciiTheme="majorHAnsi" w:eastAsia="Calibri" w:hAnsiTheme="majorHAnsi" w:cstheme="majorHAnsi"/>
          <w:sz w:val="24"/>
          <w:szCs w:val="24"/>
        </w:rPr>
      </w:pPr>
      <w:r w:rsidRPr="0077511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Polegają one na obserwacji tego, jak konkretna osoba korzysta z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danego</w:t>
      </w:r>
      <w:r w:rsidRPr="0077511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systemu</w:t>
      </w:r>
      <w:r w:rsidRPr="00775115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5A8F1569" w14:textId="77777777" w:rsidR="000B4874" w:rsidRDefault="00485B26">
      <w:pPr>
        <w:pStyle w:val="Nagwek2"/>
        <w:spacing w:after="160" w:line="240" w:lineRule="auto"/>
      </w:pPr>
      <w:bookmarkStart w:id="7" w:name="_4ho3dgbbjxmp" w:colFirst="0" w:colLast="0"/>
      <w:bookmarkEnd w:id="7"/>
      <w:r>
        <w:t>Popularne metody</w:t>
      </w:r>
    </w:p>
    <w:p w14:paraId="3E353BDB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Dwie spośród tych metod są ze względu na ich dużą przydatność najczęściej stosowanymi metodami badania użyteczności gotowych produktów lub ich prototypów:</w:t>
      </w:r>
    </w:p>
    <w:p w14:paraId="1B460AD1" w14:textId="77777777" w:rsidR="000B4874" w:rsidRDefault="00485B26">
      <w:pPr>
        <w:numPr>
          <w:ilvl w:val="1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ocena heurystyczna</w:t>
      </w:r>
    </w:p>
    <w:p w14:paraId="6919A7A0" w14:textId="77777777" w:rsidR="000B4874" w:rsidRDefault="00485B26">
      <w:pPr>
        <w:numPr>
          <w:ilvl w:val="1"/>
          <w:numId w:val="5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testy z udziałem użytkowników, których jednym z rodzajów jest badanie z wykorzysta</w:t>
      </w:r>
      <w:r>
        <w:rPr>
          <w:rFonts w:ascii="Calibri" w:eastAsia="Calibri" w:hAnsi="Calibri" w:cs="Calibri"/>
        </w:rPr>
        <w:t>niem urządzeń do śledzenia wzroku</w:t>
      </w:r>
    </w:p>
    <w:p w14:paraId="18408BB4" w14:textId="77777777" w:rsidR="000B4874" w:rsidRDefault="00485B26">
      <w:pPr>
        <w:pStyle w:val="Nagwek2"/>
        <w:spacing w:after="160" w:line="240" w:lineRule="auto"/>
      </w:pPr>
      <w:bookmarkStart w:id="8" w:name="_q413udo108q7" w:colFirst="0" w:colLast="0"/>
      <w:bookmarkEnd w:id="8"/>
      <w:r>
        <w:t>Testy z udziałem użytkowników</w:t>
      </w:r>
    </w:p>
    <w:p w14:paraId="7F3C456A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ocena systemu podczas realizacji przykładowych zadań</w:t>
      </w:r>
    </w:p>
    <w:p w14:paraId="463FE938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mierzymy</w:t>
      </w:r>
    </w:p>
    <w:p w14:paraId="1CE2F0F9" w14:textId="77777777" w:rsidR="000B4874" w:rsidRDefault="00485B26">
      <w:pPr>
        <w:numPr>
          <w:ilvl w:val="1"/>
          <w:numId w:val="5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skuteczność</w:t>
      </w:r>
    </w:p>
    <w:p w14:paraId="49433BF3" w14:textId="77777777" w:rsidR="000B4874" w:rsidRDefault="00485B26">
      <w:pPr>
        <w:numPr>
          <w:ilvl w:val="1"/>
          <w:numId w:val="5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efektywność</w:t>
      </w:r>
    </w:p>
    <w:p w14:paraId="335FBBA9" w14:textId="77777777" w:rsidR="000B4874" w:rsidRDefault="00485B26">
      <w:pPr>
        <w:numPr>
          <w:ilvl w:val="1"/>
          <w:numId w:val="5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satysfakcja użytkowników</w:t>
      </w:r>
    </w:p>
    <w:p w14:paraId="7AAF08D3" w14:textId="77777777" w:rsidR="000B4874" w:rsidRDefault="00485B26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pozwalają zidentyfikować większość problemów użyteczności, także tych który dotyc</w:t>
      </w:r>
      <w:r>
        <w:rPr>
          <w:rFonts w:ascii="Calibri" w:eastAsia="Calibri" w:hAnsi="Calibri" w:cs="Calibri"/>
        </w:rPr>
        <w:t>zą specyficznych wymagań bądź umiejętności użytkowników</w:t>
      </w:r>
    </w:p>
    <w:p w14:paraId="01886354" w14:textId="77777777" w:rsidR="000B4874" w:rsidRDefault="00485B26">
      <w:pPr>
        <w:pStyle w:val="Nagwek2"/>
        <w:spacing w:after="160" w:line="240" w:lineRule="auto"/>
      </w:pPr>
      <w:bookmarkStart w:id="9" w:name="_in9ye9vr8b4c" w:colFirst="0" w:colLast="0"/>
      <w:bookmarkStart w:id="10" w:name="_hl3z1ovlncsm" w:colFirst="0" w:colLast="0"/>
      <w:bookmarkEnd w:id="9"/>
      <w:bookmarkEnd w:id="10"/>
      <w:r>
        <w:lastRenderedPageBreak/>
        <w:t>Ocena heurystyczna</w:t>
      </w:r>
    </w:p>
    <w:p w14:paraId="68574D47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Opracowane przez Jacoba Nielsena</w:t>
      </w:r>
    </w:p>
    <w:p w14:paraId="783C8CBC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Wymaga zespołu najlepiej 5 </w:t>
      </w:r>
      <w:proofErr w:type="spellStart"/>
      <w:r>
        <w:rPr>
          <w:rFonts w:ascii="Calibri" w:eastAsia="Calibri" w:hAnsi="Calibri" w:cs="Calibri"/>
        </w:rPr>
        <w:t>ewaluatorów</w:t>
      </w:r>
      <w:proofErr w:type="spellEnd"/>
      <w:r>
        <w:rPr>
          <w:rFonts w:ascii="Calibri" w:eastAsia="Calibri" w:hAnsi="Calibri" w:cs="Calibri"/>
        </w:rPr>
        <w:t xml:space="preserve"> (mniej stronniczy niż członkowie zespołu)</w:t>
      </w:r>
    </w:p>
    <w:p w14:paraId="45EFFBD6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Wymaga zapoznania z założ</w:t>
      </w:r>
      <w:r>
        <w:rPr>
          <w:rFonts w:ascii="Calibri" w:eastAsia="Calibri" w:hAnsi="Calibri" w:cs="Calibri"/>
        </w:rPr>
        <w:t>eniami projektowymi</w:t>
      </w:r>
    </w:p>
    <w:p w14:paraId="229D1E2E" w14:textId="77777777" w:rsidR="000B4874" w:rsidRDefault="00485B26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Wymaga określenia zbioru heurystyk projektowych</w:t>
      </w:r>
    </w:p>
    <w:p w14:paraId="009B9199" w14:textId="77777777" w:rsidR="000B4874" w:rsidRDefault="00485B26">
      <w:p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Liczba </w:t>
      </w:r>
      <w:proofErr w:type="spellStart"/>
      <w:r>
        <w:rPr>
          <w:rFonts w:ascii="Calibri" w:eastAsia="Calibri" w:hAnsi="Calibri" w:cs="Calibri"/>
          <w:b/>
        </w:rPr>
        <w:t>ewaluatorów</w:t>
      </w:r>
      <w:proofErr w:type="spellEnd"/>
      <w:r>
        <w:rPr>
          <w:rFonts w:ascii="Calibri" w:eastAsia="Calibri" w:hAnsi="Calibri" w:cs="Calibri"/>
          <w:b/>
        </w:rPr>
        <w:t>/liczba znalezionych błędów</w:t>
      </w:r>
    </w:p>
    <w:p w14:paraId="6B2D479D" w14:textId="77777777" w:rsidR="000B4874" w:rsidRDefault="00485B26">
      <w:p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3BFC6CDD" wp14:editId="5DE92C41">
            <wp:extent cx="3384724" cy="23369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33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1323F" w14:textId="0C413A79" w:rsidR="000B4874" w:rsidRDefault="00485B26">
      <w:pPr>
        <w:pStyle w:val="Nagwek2"/>
        <w:spacing w:after="160" w:line="240" w:lineRule="auto"/>
      </w:pPr>
      <w:bookmarkStart w:id="11" w:name="_mxceu3pcw1mk" w:colFirst="0" w:colLast="0"/>
      <w:bookmarkEnd w:id="11"/>
      <w:r>
        <w:t>10 heurystyk Nielsena</w:t>
      </w:r>
    </w:p>
    <w:p w14:paraId="3D6CE376" w14:textId="54CA3D51" w:rsidR="00485B26" w:rsidRPr="00485B26" w:rsidRDefault="00485B26" w:rsidP="00485B26">
      <w:r w:rsidRPr="00485B26">
        <w:drawing>
          <wp:inline distT="0" distB="0" distL="0" distR="0" wp14:anchorId="6D9F2BA8" wp14:editId="2267CFF1">
            <wp:extent cx="2516233" cy="2423160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804" cy="24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6FDE" w14:textId="77777777" w:rsidR="000B4874" w:rsidRDefault="00485B26">
      <w:pPr>
        <w:pStyle w:val="Nagwek2"/>
        <w:spacing w:after="160" w:line="240" w:lineRule="auto"/>
      </w:pPr>
      <w:bookmarkStart w:id="12" w:name="_9z5dsmvqklb2" w:colFirst="0" w:colLast="0"/>
      <w:bookmarkEnd w:id="12"/>
      <w:r>
        <w:t>Inne metody b</w:t>
      </w:r>
      <w:r>
        <w:t>adania użyteczności</w:t>
      </w:r>
    </w:p>
    <w:p w14:paraId="7FCE55AF" w14:textId="77777777" w:rsidR="000B4874" w:rsidRDefault="00485B2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Badania partyzanckie</w:t>
      </w:r>
    </w:p>
    <w:p w14:paraId="29BA2A10" w14:textId="77777777" w:rsidR="000B4874" w:rsidRDefault="00485B2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Testy użyteczności przeprowadzone w laboratorium</w:t>
      </w:r>
    </w:p>
    <w:p w14:paraId="65EC7BA8" w14:textId="77777777" w:rsidR="000B4874" w:rsidRDefault="00485B2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Niemoderowane zdalne testy użyteczności</w:t>
      </w:r>
    </w:p>
    <w:p w14:paraId="3C50BFB0" w14:textId="77777777" w:rsidR="000B4874" w:rsidRDefault="00485B2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Wywiad kontekstowy</w:t>
      </w:r>
    </w:p>
    <w:p w14:paraId="00D68CBF" w14:textId="77777777" w:rsidR="000B4874" w:rsidRDefault="00485B2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Wywiad telefoniczny</w:t>
      </w:r>
    </w:p>
    <w:p w14:paraId="41E22BA4" w14:textId="77777777" w:rsidR="000B4874" w:rsidRDefault="00485B2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Sortowanie kart</w:t>
      </w:r>
    </w:p>
    <w:p w14:paraId="1CB10B86" w14:textId="77777777" w:rsidR="000B4874" w:rsidRDefault="00485B2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Nagrywanie sesji</w:t>
      </w:r>
    </w:p>
    <w:p w14:paraId="4F13C38F" w14:textId="77777777" w:rsidR="000B4874" w:rsidRDefault="00485B26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Testy 5-sekundowe</w:t>
      </w:r>
    </w:p>
    <w:p w14:paraId="44422169" w14:textId="77777777" w:rsidR="000B4874" w:rsidRDefault="00485B2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Testy A/B</w:t>
      </w:r>
    </w:p>
    <w:p w14:paraId="38089887" w14:textId="77777777" w:rsidR="000B4874" w:rsidRDefault="00485B26">
      <w:pPr>
        <w:pStyle w:val="Nagwek2"/>
        <w:spacing w:after="160" w:line="240" w:lineRule="auto"/>
      </w:pPr>
      <w:bookmarkStart w:id="13" w:name="_omlvmehd1vs0" w:colFirst="0" w:colLast="0"/>
      <w:bookmarkEnd w:id="13"/>
      <w:r>
        <w:lastRenderedPageBreak/>
        <w:t>Badania partyzanckie</w:t>
      </w:r>
    </w:p>
    <w:p w14:paraId="3CD055A6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Pytanie o zdanie randomowych ludzi na ulicy</w:t>
      </w:r>
    </w:p>
    <w:p w14:paraId="1F729CA5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Losowy wybór respondentów</w:t>
      </w:r>
    </w:p>
    <w:p w14:paraId="0AF02988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Szybki test użyteczności wynagrodzony upominkiem</w:t>
      </w:r>
    </w:p>
    <w:p w14:paraId="3A75F3BD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Niski koszt i prostota</w:t>
      </w:r>
    </w:p>
    <w:p w14:paraId="5A146F60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Najlepiej stosować na wczesnych etapach procesu</w:t>
      </w:r>
    </w:p>
    <w:p w14:paraId="5D01AE49" w14:textId="77777777" w:rsidR="000B4874" w:rsidRDefault="00485B26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Czas testu jest ograniczony (5-10 min)</w:t>
      </w:r>
    </w:p>
    <w:p w14:paraId="2487FC64" w14:textId="77777777" w:rsidR="000B4874" w:rsidRDefault="00485B26">
      <w:pPr>
        <w:pStyle w:val="Nagwek2"/>
        <w:spacing w:after="160" w:line="240" w:lineRule="auto"/>
      </w:pPr>
      <w:bookmarkStart w:id="14" w:name="_qieq4kc34zzl" w:colFirst="0" w:colLast="0"/>
      <w:bookmarkEnd w:id="14"/>
      <w:r>
        <w:t xml:space="preserve">Testy </w:t>
      </w:r>
      <w:r>
        <w:t>użyteczności przeprowadzone w laboratorium</w:t>
      </w:r>
    </w:p>
    <w:p w14:paraId="0FEA41F4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Nadzorowane przez moderatora</w:t>
      </w:r>
    </w:p>
    <w:p w14:paraId="28F0D4E8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Moderatorzy ułatwiają użytkownikom wykonywanie zadań</w:t>
      </w:r>
    </w:p>
    <w:p w14:paraId="3A2482A7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Stosowane, gdy potrzeba dogłębnych informacji o napotykanych problemach</w:t>
      </w:r>
    </w:p>
    <w:p w14:paraId="25B50741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Mała baza uczestników, dlatego ważne jest by byli oni bazą </w:t>
      </w:r>
      <w:r>
        <w:rPr>
          <w:rFonts w:ascii="Calibri" w:eastAsia="Calibri" w:hAnsi="Calibri" w:cs="Calibri"/>
        </w:rPr>
        <w:t>docelową</w:t>
      </w:r>
    </w:p>
    <w:p w14:paraId="2CE40023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Moderator powinien odczytywać mowę ciała</w:t>
      </w:r>
    </w:p>
    <w:p w14:paraId="41E6090B" w14:textId="77777777" w:rsidR="000B4874" w:rsidRDefault="00485B26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Debriefing</w:t>
      </w:r>
      <w:proofErr w:type="spellEnd"/>
      <w:r>
        <w:rPr>
          <w:rFonts w:ascii="Calibri" w:eastAsia="Calibri" w:hAnsi="Calibri" w:cs="Calibri"/>
        </w:rPr>
        <w:t xml:space="preserve"> (odprawa, podsumowanie) jest bardzo ważny</w:t>
      </w:r>
    </w:p>
    <w:p w14:paraId="30F5CC08" w14:textId="77777777" w:rsidR="000B4874" w:rsidRDefault="00485B26">
      <w:pPr>
        <w:pStyle w:val="Nagwek2"/>
        <w:spacing w:after="160" w:line="240" w:lineRule="auto"/>
      </w:pPr>
      <w:bookmarkStart w:id="15" w:name="_efoqp4we0ff9" w:colFirst="0" w:colLast="0"/>
      <w:bookmarkEnd w:id="15"/>
      <w:r>
        <w:t>Niemoderowane zdalne testy użyteczności</w:t>
      </w:r>
    </w:p>
    <w:p w14:paraId="60A10AFF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Szybkie, solidne i niedrogie</w:t>
      </w:r>
    </w:p>
    <w:p w14:paraId="1D2FCC67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Wykonywane przy użyciu własnego środowiska użytkownika</w:t>
      </w:r>
    </w:p>
    <w:p w14:paraId="4DC1573F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Mniej szczegółowe wyniki niż testy moderowane</w:t>
      </w:r>
    </w:p>
    <w:p w14:paraId="0D3CDED6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Stosowane gdy potrzeba dużej próbki</w:t>
      </w:r>
    </w:p>
    <w:p w14:paraId="733D6E23" w14:textId="77777777" w:rsidR="000B4874" w:rsidRDefault="00485B26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Pozwala obserwować wzorce </w:t>
      </w:r>
      <w:proofErr w:type="spellStart"/>
      <w:r>
        <w:rPr>
          <w:rFonts w:ascii="Calibri" w:eastAsia="Calibri" w:hAnsi="Calibri" w:cs="Calibri"/>
        </w:rPr>
        <w:t>zachowań</w:t>
      </w:r>
      <w:proofErr w:type="spellEnd"/>
      <w:r>
        <w:rPr>
          <w:rFonts w:ascii="Calibri" w:eastAsia="Calibri" w:hAnsi="Calibri" w:cs="Calibri"/>
        </w:rPr>
        <w:t xml:space="preserve"> użytkowników</w:t>
      </w:r>
    </w:p>
    <w:p w14:paraId="16B72FFA" w14:textId="77777777" w:rsidR="000B4874" w:rsidRDefault="00485B26">
      <w:pPr>
        <w:pStyle w:val="Nagwek2"/>
        <w:spacing w:after="160" w:line="240" w:lineRule="auto"/>
      </w:pPr>
      <w:bookmarkStart w:id="16" w:name="_mppjbhaohiq" w:colFirst="0" w:colLast="0"/>
      <w:bookmarkEnd w:id="16"/>
      <w:r>
        <w:t>Wywiad kontekstowy</w:t>
      </w:r>
    </w:p>
    <w:p w14:paraId="0CB835A8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Pozwala uzyskać informacje o doświadczeniach użytkow</w:t>
      </w:r>
      <w:r>
        <w:rPr>
          <w:rFonts w:ascii="Calibri" w:eastAsia="Calibri" w:hAnsi="Calibri" w:cs="Calibri"/>
        </w:rPr>
        <w:t>ników</w:t>
      </w:r>
    </w:p>
    <w:p w14:paraId="11EF2B7A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Polega na zadawaniu pytań o doświadczenia z produktem</w:t>
      </w:r>
    </w:p>
    <w:p w14:paraId="1F6398B3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Następnie obserwuje się pracę użytkownika we własnym środowisku</w:t>
      </w:r>
    </w:p>
    <w:p w14:paraId="4AE5D967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Przydatny do uzyskania informacji o użytkownikach (preferencje, nawyki)</w:t>
      </w:r>
    </w:p>
    <w:p w14:paraId="6ED21E1B" w14:textId="77777777" w:rsidR="000B4874" w:rsidRDefault="00485B26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Pozwala na nadanie priorytetu problemom</w:t>
      </w:r>
    </w:p>
    <w:p w14:paraId="0DD9DBE9" w14:textId="77777777" w:rsidR="000B4874" w:rsidRDefault="00485B26">
      <w:pPr>
        <w:pStyle w:val="Nagwek2"/>
        <w:spacing w:after="160" w:line="240" w:lineRule="auto"/>
      </w:pPr>
      <w:bookmarkStart w:id="17" w:name="_j8l9mmtct6ne" w:colFirst="0" w:colLast="0"/>
      <w:bookmarkEnd w:id="17"/>
      <w:r>
        <w:t>Wywiad telefoniczny</w:t>
      </w:r>
    </w:p>
    <w:p w14:paraId="79D634E9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Moderator ustnie instruuje użytkowników</w:t>
      </w:r>
    </w:p>
    <w:p w14:paraId="29B8C27C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Informacje zwrotne są zbierane automatycznie</w:t>
      </w:r>
    </w:p>
    <w:p w14:paraId="3009E1FE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Interakcja użytkownika jest rejestrowana zdalnie</w:t>
      </w:r>
    </w:p>
    <w:p w14:paraId="062FAA0A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Sposób na zebranie opinii od uczestników z całego świata</w:t>
      </w:r>
    </w:p>
    <w:p w14:paraId="6D9AF029" w14:textId="77777777" w:rsidR="000B4874" w:rsidRDefault="00485B26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Wymaga przeszkolonego moderatora</w:t>
      </w:r>
    </w:p>
    <w:p w14:paraId="369A7DFD" w14:textId="77777777" w:rsidR="000B4874" w:rsidRDefault="00485B26">
      <w:pPr>
        <w:pStyle w:val="Nagwek2"/>
        <w:spacing w:after="160" w:line="240" w:lineRule="auto"/>
      </w:pPr>
      <w:bookmarkStart w:id="18" w:name="_5xg2rn5n327c" w:colFirst="0" w:colLast="0"/>
      <w:bookmarkStart w:id="19" w:name="_zgy5tkqbvxop" w:colFirst="0" w:colLast="0"/>
      <w:bookmarkEnd w:id="18"/>
      <w:bookmarkEnd w:id="19"/>
      <w:r>
        <w:t>Nagrywanie sesji</w:t>
      </w:r>
    </w:p>
    <w:p w14:paraId="5FE02F25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Metoda rejestrowania działań anonimowych użytkowników</w:t>
      </w:r>
    </w:p>
    <w:p w14:paraId="367D8F49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Pomaga zrozumieć jakie treści/funkcje są najbardziej interesujące (analiza mapy cieplnej)</w:t>
      </w:r>
    </w:p>
    <w:p w14:paraId="09EEAC21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Pomaga zrozumieć główne problemy użytkowników</w:t>
      </w:r>
    </w:p>
    <w:p w14:paraId="244E21D7" w14:textId="77777777" w:rsidR="000B4874" w:rsidRDefault="00485B26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Działa najlepiej z innym rodzajem testów użyteczności</w:t>
      </w:r>
    </w:p>
    <w:p w14:paraId="64750341" w14:textId="77777777" w:rsidR="000B4874" w:rsidRDefault="00485B26">
      <w:pPr>
        <w:pStyle w:val="Nagwek2"/>
        <w:spacing w:after="160" w:line="240" w:lineRule="auto"/>
      </w:pPr>
      <w:bookmarkStart w:id="20" w:name="_9uskr7yqmnhe" w:colFirst="0" w:colLast="0"/>
      <w:bookmarkEnd w:id="20"/>
      <w:r>
        <w:lastRenderedPageBreak/>
        <w:t>Testy 5-sekundowe</w:t>
      </w:r>
    </w:p>
    <w:p w14:paraId="780ABFC2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Zebranie pierwszych wrażeń i reakcji na projekt</w:t>
      </w:r>
    </w:p>
    <w:p w14:paraId="4F6B6BF0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sekund na odpowiedź, przykład:</w:t>
      </w:r>
    </w:p>
    <w:p w14:paraId="6718B6C5" w14:textId="77777777" w:rsidR="000B4874" w:rsidRDefault="00485B26">
      <w:pPr>
        <w:numPr>
          <w:ilvl w:val="1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Jakie główne elementy projektu pamiętasz?</w:t>
      </w:r>
    </w:p>
    <w:p w14:paraId="3A288293" w14:textId="77777777" w:rsidR="000B4874" w:rsidRDefault="00485B26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20-50 uczestników</w:t>
      </w:r>
    </w:p>
    <w:p w14:paraId="3F262788" w14:textId="77777777" w:rsidR="000B4874" w:rsidRDefault="00485B26">
      <w:pPr>
        <w:pStyle w:val="Nagwek2"/>
        <w:spacing w:after="160" w:line="240" w:lineRule="auto"/>
      </w:pPr>
      <w:bookmarkStart w:id="21" w:name="_upit5m6ef9ik" w:colFirst="0" w:colLast="0"/>
      <w:bookmarkEnd w:id="21"/>
      <w:r>
        <w:t>Testy A/B</w:t>
      </w:r>
    </w:p>
    <w:p w14:paraId="35C755FD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Porównanie dwóch wersji aplikacji</w:t>
      </w:r>
    </w:p>
    <w:p w14:paraId="3B3A8C9F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Analiza statystyczna pozwala określić, która wersja działa lepiej</w:t>
      </w:r>
    </w:p>
    <w:p w14:paraId="50319510" w14:textId="77777777" w:rsidR="000B4874" w:rsidRDefault="00485B26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Wykorzystywane w celu optymalizacji witryny</w:t>
      </w:r>
    </w:p>
    <w:p w14:paraId="193076D5" w14:textId="77777777" w:rsidR="000B4874" w:rsidRDefault="00485B26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 więcej użytkowników, tym lepiej</w:t>
      </w:r>
    </w:p>
    <w:p w14:paraId="734B920E" w14:textId="77777777" w:rsidR="000B4874" w:rsidRDefault="000B4874">
      <w:pPr>
        <w:rPr>
          <w:rFonts w:ascii="Calibri" w:eastAsia="Calibri" w:hAnsi="Calibri" w:cs="Calibri"/>
        </w:rPr>
      </w:pPr>
    </w:p>
    <w:p w14:paraId="352F2AA2" w14:textId="77777777" w:rsidR="000B4874" w:rsidRDefault="000B4874">
      <w:pPr>
        <w:rPr>
          <w:rFonts w:ascii="Calibri" w:eastAsia="Calibri" w:hAnsi="Calibri" w:cs="Calibri"/>
        </w:rPr>
      </w:pPr>
    </w:p>
    <w:p w14:paraId="6D8352F4" w14:textId="77777777" w:rsidR="000B4874" w:rsidRDefault="000B4874">
      <w:pPr>
        <w:rPr>
          <w:rFonts w:ascii="Calibri" w:eastAsia="Calibri" w:hAnsi="Calibri" w:cs="Calibri"/>
          <w:b/>
        </w:rPr>
      </w:pPr>
    </w:p>
    <w:p w14:paraId="62124D21" w14:textId="77777777" w:rsidR="000B4874" w:rsidRDefault="000B4874">
      <w:pPr>
        <w:rPr>
          <w:rFonts w:ascii="Calibri" w:eastAsia="Calibri" w:hAnsi="Calibri" w:cs="Calibri"/>
        </w:rPr>
      </w:pPr>
    </w:p>
    <w:sectPr w:rsidR="000B487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5209"/>
    <w:multiLevelType w:val="multilevel"/>
    <w:tmpl w:val="EB769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571256"/>
    <w:multiLevelType w:val="multilevel"/>
    <w:tmpl w:val="67522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183B11"/>
    <w:multiLevelType w:val="multilevel"/>
    <w:tmpl w:val="9AA05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91B50"/>
    <w:multiLevelType w:val="multilevel"/>
    <w:tmpl w:val="2350F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D7A7D"/>
    <w:multiLevelType w:val="multilevel"/>
    <w:tmpl w:val="A716A81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1534594">
    <w:abstractNumId w:val="2"/>
  </w:num>
  <w:num w:numId="2" w16cid:durableId="1325743956">
    <w:abstractNumId w:val="0"/>
  </w:num>
  <w:num w:numId="3" w16cid:durableId="1765880657">
    <w:abstractNumId w:val="1"/>
  </w:num>
  <w:num w:numId="4" w16cid:durableId="331492312">
    <w:abstractNumId w:val="3"/>
  </w:num>
  <w:num w:numId="5" w16cid:durableId="1168983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874"/>
    <w:rsid w:val="00095038"/>
    <w:rsid w:val="000B4874"/>
    <w:rsid w:val="00485B26"/>
    <w:rsid w:val="0077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AB7C"/>
  <w15:docId w15:val="{DF2D727F-248A-497C-92BD-84D0C57B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775115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775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1145</Words>
  <Characters>6870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3</cp:revision>
  <dcterms:created xsi:type="dcterms:W3CDTF">2023-01-03T14:28:00Z</dcterms:created>
  <dcterms:modified xsi:type="dcterms:W3CDTF">2023-01-03T16:05:00Z</dcterms:modified>
</cp:coreProperties>
</file>