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D0E" w:rsidRDefault="002B2D0E" w:rsidP="000A702D">
      <w:pPr>
        <w:pStyle w:val="INFOLIST-Nadpismetodiky"/>
      </w:pPr>
      <w:r>
        <w:t>PRACOVN</w:t>
      </w:r>
      <w:r w:rsidR="00C43AFC">
        <w:t>Ý</w:t>
      </w:r>
      <w:r>
        <w:t xml:space="preserve"> LIST</w:t>
      </w:r>
    </w:p>
    <w:p w:rsidR="000A702D" w:rsidRPr="00817E88" w:rsidRDefault="000A702D" w:rsidP="000A702D">
      <w:pPr>
        <w:pStyle w:val="INFOLIST-Nadpismetodiky"/>
      </w:pPr>
      <w:r>
        <w:t xml:space="preserve">PROGRAMOVANIE – </w:t>
      </w:r>
      <w:r w:rsidR="00FD780B">
        <w:t>Zoznam, náhoda</w:t>
      </w:r>
    </w:p>
    <w:p w:rsidR="000A702D" w:rsidRDefault="002B2D0E" w:rsidP="000A702D">
      <w:pPr>
        <w:pStyle w:val="STRUKTURA-N3"/>
      </w:pPr>
      <w:r>
        <w:t xml:space="preserve">Úloha 1  </w:t>
      </w:r>
    </w:p>
    <w:p w:rsidR="00A6270C" w:rsidRDefault="00BD1611" w:rsidP="00BD1611">
      <w:r>
        <w:t>Otvorte súbor</w:t>
      </w:r>
      <w:r w:rsidR="003D18B0">
        <w:t xml:space="preserve"> </w:t>
      </w:r>
      <w:r w:rsidR="007B5916">
        <w:rPr>
          <w:b/>
        </w:rPr>
        <w:t>nahoda</w:t>
      </w:r>
      <w:r w:rsidR="003D18B0">
        <w:rPr>
          <w:b/>
        </w:rPr>
        <w:t xml:space="preserve">.py </w:t>
      </w:r>
      <w:r>
        <w:t xml:space="preserve"> a</w:t>
      </w:r>
      <w:r w:rsidR="007B5916">
        <w:t> preskúmajte pripravený program. Nájdite v ňom tie príkazy (alebo riadky), ktoré sú pre Vás nové</w:t>
      </w:r>
      <w:r w:rsidR="00A6270C">
        <w:t xml:space="preserve"> a vypíšte ich. Zamyslite sa, čo program asi bude robiť a na čo by mohli slúžiť tieto nové príkazy. Následne program spustite – potvrdili sa Vaše očakávania? </w:t>
      </w:r>
    </w:p>
    <w:p w:rsidR="00BD1611" w:rsidRDefault="00A6270C" w:rsidP="00BD1611">
      <w:r>
        <w:t>Na základe správania sa programu by ste teraz mali vedieť doplniť význam Vami objavených nových príkazov do pripravenej tabuľky.</w:t>
      </w:r>
    </w:p>
    <w:p w:rsidR="00A6270C" w:rsidRDefault="00A6270C" w:rsidP="00BD1611">
      <w:r>
        <w:t>Niektoré z príkazov môžu mať parametre</w:t>
      </w:r>
      <w:r w:rsidR="00F15420">
        <w:t>.</w:t>
      </w:r>
      <w:r>
        <w:t xml:space="preserve"> Vráťte sa k týmto príkazom, vyskúšajte zmeniť tieto parametre a preskúmajte, čo ovplyvňujú. Doplňte do tabuľky svoje zistenia!</w:t>
      </w:r>
    </w:p>
    <w:tbl>
      <w:tblPr>
        <w:tblStyle w:val="Mriekatabuky"/>
        <w:tblW w:w="0" w:type="auto"/>
        <w:tblLook w:val="04A0"/>
      </w:tblPr>
      <w:tblGrid>
        <w:gridCol w:w="2710"/>
        <w:gridCol w:w="3879"/>
        <w:gridCol w:w="3605"/>
      </w:tblGrid>
      <w:tr w:rsidR="00A6270C" w:rsidRPr="00F13734" w:rsidTr="00A6270C">
        <w:tc>
          <w:tcPr>
            <w:tcW w:w="2710" w:type="dxa"/>
            <w:tcBorders>
              <w:bottom w:val="single" w:sz="4" w:space="0" w:color="auto"/>
            </w:tcBorders>
            <w:shd w:val="clear" w:color="auto" w:fill="538135" w:themeFill="accent6" w:themeFillShade="BF"/>
          </w:tcPr>
          <w:p w:rsidR="00A6270C" w:rsidRPr="00F13734" w:rsidRDefault="00A6270C" w:rsidP="00BD1611">
            <w:pPr>
              <w:rPr>
                <w:b/>
                <w:color w:val="FFFFFF" w:themeColor="background1"/>
              </w:rPr>
            </w:pPr>
          </w:p>
        </w:tc>
        <w:tc>
          <w:tcPr>
            <w:tcW w:w="3879" w:type="dxa"/>
            <w:tcBorders>
              <w:bottom w:val="single" w:sz="4" w:space="0" w:color="auto"/>
            </w:tcBorders>
            <w:shd w:val="clear" w:color="auto" w:fill="538135" w:themeFill="accent6" w:themeFillShade="BF"/>
          </w:tcPr>
          <w:p w:rsidR="00A6270C" w:rsidRPr="00F13734" w:rsidRDefault="00A6270C" w:rsidP="00BD1611">
            <w:pPr>
              <w:rPr>
                <w:b/>
                <w:color w:val="FFFFFF" w:themeColor="background1"/>
              </w:rPr>
            </w:pPr>
          </w:p>
        </w:tc>
        <w:tc>
          <w:tcPr>
            <w:tcW w:w="3605" w:type="dxa"/>
            <w:tcBorders>
              <w:bottom w:val="single" w:sz="4" w:space="0" w:color="auto"/>
            </w:tcBorders>
            <w:shd w:val="clear" w:color="auto" w:fill="538135" w:themeFill="accent6" w:themeFillShade="BF"/>
          </w:tcPr>
          <w:p w:rsidR="00A6270C" w:rsidRPr="00F13734" w:rsidRDefault="00A6270C" w:rsidP="00BD1611">
            <w:pPr>
              <w:rPr>
                <w:b/>
                <w:color w:val="FFFFFF" w:themeColor="background1"/>
              </w:rPr>
            </w:pPr>
          </w:p>
        </w:tc>
      </w:tr>
      <w:tr w:rsidR="00A6270C" w:rsidRPr="00F13734" w:rsidTr="00A6270C">
        <w:tc>
          <w:tcPr>
            <w:tcW w:w="2710" w:type="dxa"/>
            <w:tcBorders>
              <w:bottom w:val="nil"/>
            </w:tcBorders>
          </w:tcPr>
          <w:p w:rsidR="00A6270C" w:rsidRPr="00A523CB" w:rsidRDefault="00A6270C" w:rsidP="00BD1611"/>
        </w:tc>
        <w:tc>
          <w:tcPr>
            <w:tcW w:w="3879" w:type="dxa"/>
            <w:tcBorders>
              <w:bottom w:val="nil"/>
            </w:tcBorders>
          </w:tcPr>
          <w:p w:rsidR="00A6270C" w:rsidRPr="00A523CB" w:rsidRDefault="00A6270C" w:rsidP="00BD1611"/>
        </w:tc>
        <w:tc>
          <w:tcPr>
            <w:tcW w:w="3605" w:type="dxa"/>
            <w:tcBorders>
              <w:bottom w:val="nil"/>
            </w:tcBorders>
          </w:tcPr>
          <w:p w:rsidR="00A6270C" w:rsidRPr="00A523CB" w:rsidRDefault="00A6270C" w:rsidP="00BD1611"/>
        </w:tc>
      </w:tr>
      <w:tr w:rsidR="00A6270C" w:rsidRPr="00F13734" w:rsidTr="00A6270C">
        <w:tc>
          <w:tcPr>
            <w:tcW w:w="2710" w:type="dxa"/>
            <w:tcBorders>
              <w:top w:val="nil"/>
              <w:bottom w:val="nil"/>
            </w:tcBorders>
          </w:tcPr>
          <w:p w:rsidR="00A6270C" w:rsidRPr="00A523CB" w:rsidRDefault="00A6270C" w:rsidP="00BD1611"/>
        </w:tc>
        <w:tc>
          <w:tcPr>
            <w:tcW w:w="3879" w:type="dxa"/>
            <w:tcBorders>
              <w:top w:val="nil"/>
              <w:bottom w:val="nil"/>
            </w:tcBorders>
          </w:tcPr>
          <w:p w:rsidR="00A6270C" w:rsidRPr="00A523CB" w:rsidRDefault="00A6270C" w:rsidP="00BD1611"/>
        </w:tc>
        <w:tc>
          <w:tcPr>
            <w:tcW w:w="3605" w:type="dxa"/>
            <w:tcBorders>
              <w:top w:val="nil"/>
              <w:bottom w:val="nil"/>
            </w:tcBorders>
          </w:tcPr>
          <w:p w:rsidR="00A6270C" w:rsidRPr="00A523CB" w:rsidRDefault="00A6270C" w:rsidP="00BD1611"/>
        </w:tc>
      </w:tr>
      <w:tr w:rsidR="00A6270C" w:rsidRPr="00F13734" w:rsidTr="00A6270C">
        <w:tc>
          <w:tcPr>
            <w:tcW w:w="2710" w:type="dxa"/>
            <w:tcBorders>
              <w:top w:val="nil"/>
              <w:bottom w:val="nil"/>
            </w:tcBorders>
          </w:tcPr>
          <w:p w:rsidR="00A6270C" w:rsidRPr="00A523CB" w:rsidRDefault="00A6270C" w:rsidP="00BD1611"/>
        </w:tc>
        <w:tc>
          <w:tcPr>
            <w:tcW w:w="3879" w:type="dxa"/>
            <w:tcBorders>
              <w:top w:val="nil"/>
              <w:bottom w:val="nil"/>
            </w:tcBorders>
          </w:tcPr>
          <w:p w:rsidR="00A6270C" w:rsidRPr="00A523CB" w:rsidRDefault="00A6270C" w:rsidP="00BD1611"/>
        </w:tc>
        <w:tc>
          <w:tcPr>
            <w:tcW w:w="3605" w:type="dxa"/>
            <w:tcBorders>
              <w:top w:val="nil"/>
              <w:bottom w:val="nil"/>
            </w:tcBorders>
          </w:tcPr>
          <w:p w:rsidR="00A6270C" w:rsidRPr="00A523CB" w:rsidRDefault="00A6270C" w:rsidP="00BD1611"/>
        </w:tc>
      </w:tr>
      <w:tr w:rsidR="00A6270C" w:rsidRPr="00F13734" w:rsidTr="00A6270C">
        <w:tc>
          <w:tcPr>
            <w:tcW w:w="2710" w:type="dxa"/>
            <w:tcBorders>
              <w:top w:val="nil"/>
              <w:bottom w:val="nil"/>
            </w:tcBorders>
          </w:tcPr>
          <w:p w:rsidR="00A6270C" w:rsidRPr="00A523CB" w:rsidRDefault="00A6270C" w:rsidP="00BD1611"/>
        </w:tc>
        <w:tc>
          <w:tcPr>
            <w:tcW w:w="3879" w:type="dxa"/>
            <w:tcBorders>
              <w:top w:val="nil"/>
              <w:bottom w:val="nil"/>
            </w:tcBorders>
          </w:tcPr>
          <w:p w:rsidR="00A6270C" w:rsidRPr="00A523CB" w:rsidRDefault="00A6270C" w:rsidP="00BD1611"/>
        </w:tc>
        <w:tc>
          <w:tcPr>
            <w:tcW w:w="3605" w:type="dxa"/>
            <w:tcBorders>
              <w:top w:val="nil"/>
              <w:bottom w:val="nil"/>
            </w:tcBorders>
          </w:tcPr>
          <w:p w:rsidR="00A6270C" w:rsidRPr="00A523CB" w:rsidRDefault="00A6270C" w:rsidP="00BD1611"/>
        </w:tc>
      </w:tr>
      <w:tr w:rsidR="00A6270C" w:rsidRPr="00F13734" w:rsidTr="00A6270C">
        <w:tc>
          <w:tcPr>
            <w:tcW w:w="2710" w:type="dxa"/>
            <w:tcBorders>
              <w:top w:val="nil"/>
              <w:bottom w:val="nil"/>
            </w:tcBorders>
          </w:tcPr>
          <w:p w:rsidR="00A6270C" w:rsidRPr="00A523CB" w:rsidRDefault="00A6270C" w:rsidP="00BD1611"/>
        </w:tc>
        <w:tc>
          <w:tcPr>
            <w:tcW w:w="3879" w:type="dxa"/>
            <w:tcBorders>
              <w:top w:val="nil"/>
              <w:bottom w:val="nil"/>
            </w:tcBorders>
          </w:tcPr>
          <w:p w:rsidR="00A6270C" w:rsidRPr="00A523CB" w:rsidRDefault="00A6270C" w:rsidP="00BD1611"/>
        </w:tc>
        <w:tc>
          <w:tcPr>
            <w:tcW w:w="3605" w:type="dxa"/>
            <w:tcBorders>
              <w:top w:val="nil"/>
              <w:bottom w:val="nil"/>
            </w:tcBorders>
          </w:tcPr>
          <w:p w:rsidR="00A6270C" w:rsidRPr="00A523CB" w:rsidRDefault="00A6270C" w:rsidP="00BD1611"/>
        </w:tc>
      </w:tr>
      <w:tr w:rsidR="00A6270C" w:rsidRPr="00F13734" w:rsidTr="00A6270C">
        <w:tc>
          <w:tcPr>
            <w:tcW w:w="2710" w:type="dxa"/>
            <w:tcBorders>
              <w:top w:val="nil"/>
              <w:bottom w:val="nil"/>
            </w:tcBorders>
          </w:tcPr>
          <w:p w:rsidR="00A6270C" w:rsidRPr="00A523CB" w:rsidRDefault="00A6270C" w:rsidP="00BD1611"/>
        </w:tc>
        <w:tc>
          <w:tcPr>
            <w:tcW w:w="3879" w:type="dxa"/>
            <w:tcBorders>
              <w:top w:val="nil"/>
              <w:bottom w:val="nil"/>
            </w:tcBorders>
          </w:tcPr>
          <w:p w:rsidR="00A6270C" w:rsidRPr="00A523CB" w:rsidRDefault="00A6270C" w:rsidP="00BD1611"/>
        </w:tc>
        <w:tc>
          <w:tcPr>
            <w:tcW w:w="3605" w:type="dxa"/>
            <w:tcBorders>
              <w:top w:val="nil"/>
              <w:bottom w:val="nil"/>
            </w:tcBorders>
          </w:tcPr>
          <w:p w:rsidR="00A6270C" w:rsidRPr="00A523CB" w:rsidRDefault="00A6270C" w:rsidP="00BD1611"/>
        </w:tc>
      </w:tr>
      <w:tr w:rsidR="00A6270C" w:rsidRPr="00F13734" w:rsidTr="00A6270C">
        <w:tc>
          <w:tcPr>
            <w:tcW w:w="2710" w:type="dxa"/>
            <w:tcBorders>
              <w:top w:val="nil"/>
            </w:tcBorders>
          </w:tcPr>
          <w:p w:rsidR="00A6270C" w:rsidRPr="00A523CB" w:rsidRDefault="00A6270C" w:rsidP="00BD1611"/>
        </w:tc>
        <w:tc>
          <w:tcPr>
            <w:tcW w:w="3879" w:type="dxa"/>
            <w:tcBorders>
              <w:top w:val="nil"/>
            </w:tcBorders>
          </w:tcPr>
          <w:p w:rsidR="00A6270C" w:rsidRPr="00A523CB" w:rsidRDefault="00A6270C" w:rsidP="00BD1611"/>
        </w:tc>
        <w:tc>
          <w:tcPr>
            <w:tcW w:w="3605" w:type="dxa"/>
            <w:tcBorders>
              <w:top w:val="nil"/>
            </w:tcBorders>
          </w:tcPr>
          <w:p w:rsidR="00A6270C" w:rsidRPr="00A523CB" w:rsidRDefault="00A6270C" w:rsidP="00BD1611"/>
        </w:tc>
      </w:tr>
    </w:tbl>
    <w:p w:rsidR="002B2D0E" w:rsidRDefault="002B2D0E" w:rsidP="002B2D0E">
      <w:pPr>
        <w:keepNext/>
      </w:pPr>
    </w:p>
    <w:p w:rsidR="00305334" w:rsidRDefault="00A366C0" w:rsidP="00305334">
      <w:pPr>
        <w:pStyle w:val="STRUKTURA-N3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3477260</wp:posOffset>
            </wp:positionH>
            <wp:positionV relativeFrom="paragraph">
              <wp:posOffset>267335</wp:posOffset>
            </wp:positionV>
            <wp:extent cx="2898775" cy="859790"/>
            <wp:effectExtent l="19050" t="0" r="0" b="0"/>
            <wp:wrapTight wrapText="bothSides">
              <wp:wrapPolygon edited="0">
                <wp:start x="-142" y="0"/>
                <wp:lineTo x="-142" y="21058"/>
                <wp:lineTo x="21576" y="21058"/>
                <wp:lineTo x="21576" y="0"/>
                <wp:lineTo x="-142" y="0"/>
              </wp:wrapPolygon>
            </wp:wrapTight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334">
        <w:t xml:space="preserve">Úloha 2 </w:t>
      </w:r>
    </w:p>
    <w:p w:rsidR="00A366C0" w:rsidRDefault="00F15420" w:rsidP="007B5916">
      <w:r>
        <w:t xml:space="preserve">V súbore </w:t>
      </w:r>
      <w:proofErr w:type="spellStart"/>
      <w:r>
        <w:rPr>
          <w:b/>
        </w:rPr>
        <w:t>krabica.py</w:t>
      </w:r>
      <w:proofErr w:type="spellEnd"/>
      <w:r>
        <w:t xml:space="preserve"> je program, ktorý vykresľuje farebnú </w:t>
      </w:r>
      <w:proofErr w:type="spellStart"/>
      <w:r>
        <w:t>krabicu</w:t>
      </w:r>
      <w:proofErr w:type="spellEnd"/>
      <w:r>
        <w:t xml:space="preserve">. Upravte ho tak, aby vykresľoval päť rôznych </w:t>
      </w:r>
      <w:proofErr w:type="spellStart"/>
      <w:r>
        <w:t>krabíc</w:t>
      </w:r>
      <w:proofErr w:type="spellEnd"/>
      <w:r>
        <w:t xml:space="preserve"> s náhodnými farbami, náhodnými veľkosťami vo vzdialenostiach 10 krokov od seba. Veľkosť </w:t>
      </w:r>
      <w:proofErr w:type="spellStart"/>
      <w:r>
        <w:t>krabíc</w:t>
      </w:r>
      <w:proofErr w:type="spellEnd"/>
      <w:r>
        <w:t xml:space="preserve"> prispôsobte tak, aby sa nevygenerovali </w:t>
      </w:r>
      <w:proofErr w:type="spellStart"/>
      <w:r>
        <w:t>krabice</w:t>
      </w:r>
      <w:proofErr w:type="spellEnd"/>
      <w:r>
        <w:t>, ktoré by sa prekrývali</w:t>
      </w:r>
    </w:p>
    <w:p w:rsidR="007B5916" w:rsidRDefault="007B5916" w:rsidP="007B5916">
      <w:r>
        <w:t xml:space="preserve"> </w:t>
      </w:r>
      <w:bookmarkStart w:id="0" w:name="_GoBack"/>
      <w:bookmarkEnd w:id="0"/>
    </w:p>
    <w:p w:rsidR="00BD1611" w:rsidRDefault="00BD1611" w:rsidP="00BD1611">
      <w:pPr>
        <w:spacing w:line="240" w:lineRule="auto"/>
      </w:pPr>
    </w:p>
    <w:p w:rsidR="002B2D0E" w:rsidRDefault="002B2D0E" w:rsidP="002B2D0E">
      <w:pPr>
        <w:pStyle w:val="STRUKTURA-N3"/>
      </w:pPr>
      <w:r>
        <w:t xml:space="preserve">Úloha 3  </w:t>
      </w:r>
      <w:r w:rsidR="00766846" w:rsidRPr="002B2D0E">
        <w:rPr>
          <w:sz w:val="24"/>
          <w:szCs w:val="24"/>
        </w:rPr>
        <w:t>(</w:t>
      </w:r>
      <w:r w:rsidR="00766846">
        <w:rPr>
          <w:sz w:val="24"/>
          <w:szCs w:val="24"/>
        </w:rPr>
        <w:t>povinná</w:t>
      </w:r>
      <w:r w:rsidR="00766846" w:rsidRPr="002B2D0E">
        <w:rPr>
          <w:sz w:val="24"/>
          <w:szCs w:val="24"/>
        </w:rPr>
        <w:t>)</w:t>
      </w:r>
    </w:p>
    <w:p w:rsidR="00A366C0" w:rsidRDefault="00A366C0" w:rsidP="00A366C0">
      <w:pPr>
        <w:spacing w:line="240" w:lineRule="auto"/>
        <w:rPr>
          <w:i/>
        </w:rPr>
      </w:pPr>
      <w:r>
        <w:t xml:space="preserve">Navrhnite program, ktorý bude (pomocou náhody)  simulovať hlasovanie 10000 telefonujúcich divákov v televíznej súťaži za 10 súťažiacich a na základe neho určí, ktorý súťažiaci nepostúpi ďalej z dôvodu najmenšieho počtu získaných hlasov. Riešenie uložte do súboru </w:t>
      </w:r>
      <w:proofErr w:type="spellStart"/>
      <w:r w:rsidRPr="009D4E26">
        <w:rPr>
          <w:b/>
        </w:rPr>
        <w:t>hlasovanie.py</w:t>
      </w:r>
      <w:proofErr w:type="spellEnd"/>
      <w:r>
        <w:rPr>
          <w:i/>
        </w:rPr>
        <w:t xml:space="preserve">. </w:t>
      </w:r>
    </w:p>
    <w:p w:rsidR="00A366C0" w:rsidRDefault="00A366C0" w:rsidP="00A366C0">
      <w:pPr>
        <w:spacing w:line="240" w:lineRule="auto"/>
        <w:rPr>
          <w:i/>
        </w:rPr>
      </w:pPr>
      <w:r w:rsidRPr="009D4E26">
        <w:t>Ukážka výpisu</w:t>
      </w:r>
      <w:r>
        <w:t xml:space="preserve"> z programu:</w:t>
      </w:r>
    </w:p>
    <w:p w:rsidR="00A366C0" w:rsidRDefault="00A366C0" w:rsidP="00A366C0">
      <w:pPr>
        <w:spacing w:line="240" w:lineRule="auto"/>
        <w:rPr>
          <w:i/>
        </w:rPr>
      </w:pPr>
      <w:r w:rsidRPr="009D4E26">
        <w:lastRenderedPageBreak/>
        <w:drawing>
          <wp:inline distT="0" distB="0" distL="0" distR="0">
            <wp:extent cx="2701594" cy="1340603"/>
            <wp:effectExtent l="19050" t="0" r="3506" b="0"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207" cy="134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C0" w:rsidRPr="009D4E26" w:rsidRDefault="00A366C0" w:rsidP="00A366C0">
      <w:pPr>
        <w:spacing w:line="240" w:lineRule="auto"/>
        <w:rPr>
          <w:i/>
          <w:sz w:val="12"/>
          <w:szCs w:val="12"/>
        </w:rPr>
      </w:pPr>
    </w:p>
    <w:p w:rsidR="002B2D0E" w:rsidRDefault="002B2D0E" w:rsidP="002B2D0E">
      <w:pPr>
        <w:pStyle w:val="STRUKTURA-N3"/>
      </w:pPr>
      <w:r>
        <w:t xml:space="preserve">Úloha 4  </w:t>
      </w:r>
      <w:r w:rsidR="00766846" w:rsidRPr="002B2D0E">
        <w:rPr>
          <w:sz w:val="24"/>
          <w:szCs w:val="24"/>
        </w:rPr>
        <w:t>(</w:t>
      </w:r>
      <w:r w:rsidR="00766846">
        <w:rPr>
          <w:sz w:val="24"/>
          <w:szCs w:val="24"/>
        </w:rPr>
        <w:t>povinná</w:t>
      </w:r>
      <w:r w:rsidR="00766846" w:rsidRPr="002B2D0E">
        <w:rPr>
          <w:sz w:val="24"/>
          <w:szCs w:val="24"/>
        </w:rPr>
        <w:t>)</w:t>
      </w:r>
    </w:p>
    <w:p w:rsidR="006D4905" w:rsidRDefault="0055184A" w:rsidP="0055184A">
      <w:pPr>
        <w:pStyle w:val="STRUKTURA-N3"/>
        <w:rPr>
          <w:smallCaps w:val="0"/>
          <w:color w:val="auto"/>
          <w:sz w:val="20"/>
        </w:rPr>
      </w:pPr>
      <w:r w:rsidRPr="0055184A">
        <w:rPr>
          <w:smallCaps w:val="0"/>
          <w:color w:val="auto"/>
          <w:sz w:val="20"/>
        </w:rPr>
        <w:t xml:space="preserve">V súbore </w:t>
      </w:r>
      <w:proofErr w:type="spellStart"/>
      <w:r w:rsidRPr="0055184A">
        <w:rPr>
          <w:b/>
          <w:smallCaps w:val="0"/>
          <w:color w:val="auto"/>
          <w:sz w:val="20"/>
        </w:rPr>
        <w:t>vety.py</w:t>
      </w:r>
      <w:proofErr w:type="spellEnd"/>
      <w:r w:rsidRPr="0055184A">
        <w:rPr>
          <w:smallCaps w:val="0"/>
          <w:color w:val="auto"/>
          <w:sz w:val="20"/>
        </w:rPr>
        <w:t xml:space="preserve"> sa nachádzajú pripravené zoznamy podmetov a prísudkov. Doplňte funkciu </w:t>
      </w:r>
      <w:proofErr w:type="spellStart"/>
      <w:r w:rsidRPr="0055184A">
        <w:rPr>
          <w:b/>
          <w:smallCaps w:val="0"/>
          <w:color w:val="auto"/>
          <w:sz w:val="20"/>
        </w:rPr>
        <w:t>generuj_vetu</w:t>
      </w:r>
      <w:proofErr w:type="spellEnd"/>
      <w:r w:rsidRPr="0055184A">
        <w:rPr>
          <w:b/>
          <w:smallCaps w:val="0"/>
          <w:color w:val="auto"/>
          <w:sz w:val="20"/>
        </w:rPr>
        <w:t>()</w:t>
      </w:r>
      <w:r w:rsidRPr="0055184A">
        <w:rPr>
          <w:smallCaps w:val="0"/>
          <w:color w:val="auto"/>
          <w:sz w:val="20"/>
        </w:rPr>
        <w:t>, ktorá vygeneruje náhodnú holú vetu, ktorá bude súčasťou výsledného náhodne generovaného textu. Pripravený program potom môžete tvorivo ďalej rozširovať podľa vlastných nápadov, aby generoval aj dlhšie vety.</w:t>
      </w:r>
    </w:p>
    <w:p w:rsidR="000479EA" w:rsidRDefault="000479EA" w:rsidP="000479EA">
      <w:pPr>
        <w:pStyle w:val="STRUKTURA-N3"/>
      </w:pPr>
    </w:p>
    <w:p w:rsidR="000479EA" w:rsidRDefault="000479EA" w:rsidP="000479EA">
      <w:pPr>
        <w:pStyle w:val="STRUKTURA-N3"/>
      </w:pPr>
      <w:r>
        <w:t xml:space="preserve">Úloha 5  </w:t>
      </w:r>
      <w:r w:rsidRPr="002B2D0E">
        <w:rPr>
          <w:sz w:val="24"/>
          <w:szCs w:val="24"/>
        </w:rPr>
        <w:t>(</w:t>
      </w:r>
      <w:r>
        <w:rPr>
          <w:sz w:val="24"/>
          <w:szCs w:val="24"/>
        </w:rPr>
        <w:t>povinná</w:t>
      </w:r>
      <w:r w:rsidRPr="002B2D0E">
        <w:rPr>
          <w:sz w:val="24"/>
          <w:szCs w:val="24"/>
        </w:rPr>
        <w:t>)</w:t>
      </w:r>
    </w:p>
    <w:p w:rsidR="000479EA" w:rsidRDefault="000479EA" w:rsidP="000479EA">
      <w:pPr>
        <w:spacing w:line="240" w:lineRule="auto"/>
      </w:pPr>
      <w:r>
        <w:t>Vytvorte program, ktorý urobí 100 hodov kockou a zistí absolútne početnosti (t.j. koľkokrát padla ktorá hodnota), ako aj relatívne početnosti (t.j. absolútne početnosti predelené celkovým počtom hodov)</w:t>
      </w:r>
      <w:r>
        <w:t>.</w:t>
      </w:r>
      <w:r>
        <w:t xml:space="preserve"> Riešenie uložte do súboru </w:t>
      </w:r>
      <w:proofErr w:type="spellStart"/>
      <w:r>
        <w:rPr>
          <w:b/>
        </w:rPr>
        <w:t>kocka.py</w:t>
      </w:r>
      <w:proofErr w:type="spellEnd"/>
      <w:r>
        <w:t>. Ako sa zmenia relatívne početnosti, ak bude program hádzať kockou 1000x alebo 10000x?</w:t>
      </w:r>
    </w:p>
    <w:p w:rsidR="000479EA" w:rsidRPr="009947E1" w:rsidRDefault="000479EA" w:rsidP="000479EA">
      <w:pPr>
        <w:spacing w:line="240" w:lineRule="auto"/>
      </w:pPr>
      <w:r>
        <w:t>____________________________________________________________________________</w:t>
      </w:r>
    </w:p>
    <w:p w:rsidR="000479EA" w:rsidRPr="00BC1C0E" w:rsidRDefault="000479EA" w:rsidP="000479EA">
      <w:pPr>
        <w:spacing w:line="240" w:lineRule="auto"/>
        <w:rPr>
          <w:sz w:val="8"/>
          <w:szCs w:val="8"/>
        </w:rPr>
      </w:pPr>
    </w:p>
    <w:p w:rsidR="000479EA" w:rsidRDefault="000479EA" w:rsidP="006D4905">
      <w:pPr>
        <w:pStyle w:val="STRUKTURA-N3"/>
        <w:rPr>
          <w:b/>
        </w:rPr>
      </w:pPr>
    </w:p>
    <w:p w:rsidR="00305334" w:rsidRDefault="000479EA" w:rsidP="00305334">
      <w:pPr>
        <w:pStyle w:val="STRUKTURA-N3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4652645</wp:posOffset>
            </wp:positionH>
            <wp:positionV relativeFrom="paragraph">
              <wp:posOffset>254000</wp:posOffset>
            </wp:positionV>
            <wp:extent cx="1716405" cy="1138555"/>
            <wp:effectExtent l="19050" t="0" r="0" b="0"/>
            <wp:wrapSquare wrapText="bothSides"/>
            <wp:docPr id="10" name="Obrázok 1" descr="SÃºvisiaci obrÃ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Ãºvisiaci obrÃ¡zok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5334">
        <w:t xml:space="preserve">Úloha </w:t>
      </w:r>
      <w:r>
        <w:t>6</w:t>
      </w:r>
      <w:r w:rsidR="00305334">
        <w:t xml:space="preserve">  </w:t>
      </w:r>
      <w:r w:rsidR="00766846" w:rsidRPr="002B2D0E">
        <w:rPr>
          <w:sz w:val="24"/>
          <w:szCs w:val="24"/>
        </w:rPr>
        <w:t>(</w:t>
      </w:r>
      <w:r w:rsidR="00766846">
        <w:rPr>
          <w:sz w:val="24"/>
          <w:szCs w:val="24"/>
        </w:rPr>
        <w:t>dobrovoľná</w:t>
      </w:r>
      <w:r w:rsidR="00766846" w:rsidRPr="002B2D0E">
        <w:rPr>
          <w:sz w:val="24"/>
          <w:szCs w:val="24"/>
        </w:rPr>
        <w:t>)</w:t>
      </w:r>
    </w:p>
    <w:p w:rsidR="000479EA" w:rsidRDefault="000479EA" w:rsidP="000479EA">
      <w:pPr>
        <w:spacing w:line="240" w:lineRule="auto"/>
      </w:pPr>
      <w:r>
        <w:t xml:space="preserve">Vytvorte program, ktorý bude hádzať šiestimi kockami, spočíta a vypíše získané body. Pokiaľ padli na všetkých šiestich kockách súčasne rovnaké hodnoty, výsledkom je bonus v hodnote 100 bodov. Riešenie uložte do súboru </w:t>
      </w:r>
      <w:proofErr w:type="spellStart"/>
      <w:r w:rsidRPr="00336FB0">
        <w:rPr>
          <w:b/>
        </w:rPr>
        <w:t>hra_</w:t>
      </w:r>
      <w:r>
        <w:rPr>
          <w:b/>
        </w:rPr>
        <w:t>kocky.py</w:t>
      </w:r>
      <w:proofErr w:type="spellEnd"/>
      <w:r>
        <w:t>.</w:t>
      </w:r>
    </w:p>
    <w:p w:rsidR="000479EA" w:rsidRDefault="000479EA" w:rsidP="000479EA">
      <w:pPr>
        <w:spacing w:line="240" w:lineRule="auto"/>
      </w:pPr>
    </w:p>
    <w:p w:rsidR="00766846" w:rsidRDefault="00766846" w:rsidP="00305334">
      <w:pPr>
        <w:pStyle w:val="STRUKTURA-N3"/>
      </w:pPr>
    </w:p>
    <w:p w:rsidR="00305334" w:rsidRDefault="00305334" w:rsidP="00305334">
      <w:pPr>
        <w:pStyle w:val="STRUKTURA-N3"/>
      </w:pPr>
      <w:r>
        <w:t xml:space="preserve">Úloha </w:t>
      </w:r>
      <w:r w:rsidR="000479EA">
        <w:t>7</w:t>
      </w:r>
      <w:r>
        <w:t xml:space="preserve">  </w:t>
      </w:r>
      <w:r w:rsidR="000A1597" w:rsidRPr="002B2D0E">
        <w:rPr>
          <w:sz w:val="24"/>
          <w:szCs w:val="24"/>
        </w:rPr>
        <w:t>(</w:t>
      </w:r>
      <w:proofErr w:type="spellStart"/>
      <w:r w:rsidR="000A1597">
        <w:rPr>
          <w:sz w:val="24"/>
          <w:szCs w:val="24"/>
        </w:rPr>
        <w:t>sebahodnotiaci</w:t>
      </w:r>
      <w:proofErr w:type="spellEnd"/>
      <w:r w:rsidR="000A1597">
        <w:rPr>
          <w:sz w:val="24"/>
          <w:szCs w:val="24"/>
        </w:rPr>
        <w:t xml:space="preserve"> test</w:t>
      </w:r>
      <w:r w:rsidR="000A1597" w:rsidRPr="002B2D0E">
        <w:rPr>
          <w:sz w:val="24"/>
          <w:szCs w:val="24"/>
        </w:rPr>
        <w:t>)</w:t>
      </w:r>
    </w:p>
    <w:p w:rsidR="008D44F9" w:rsidRDefault="008D44F9" w:rsidP="008D44F9">
      <w:pPr>
        <w:spacing w:line="240" w:lineRule="auto"/>
      </w:pPr>
      <w:r>
        <w:t>Do laboratória bolo potrebné vytvoriť program, ktorý bude generovať zakaždým jeden náhodne dlhý reťazec DNA s určenou minimálnou dĺžkou 5 báz a maximálnou dĺžkou 15 báz, teda napríklad niektorý z nasledujúcich reťazcov:</w:t>
      </w:r>
    </w:p>
    <w:p w:rsidR="008D44F9" w:rsidRDefault="008D44F9" w:rsidP="008D44F9">
      <w:pPr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52070</wp:posOffset>
            </wp:positionV>
            <wp:extent cx="1193800" cy="542290"/>
            <wp:effectExtent l="19050" t="0" r="6350" b="0"/>
            <wp:wrapTight wrapText="bothSides">
              <wp:wrapPolygon edited="0">
                <wp:start x="-345" y="0"/>
                <wp:lineTo x="-345" y="20487"/>
                <wp:lineTo x="21715" y="20487"/>
                <wp:lineTo x="21715" y="0"/>
                <wp:lineTo x="-345" y="0"/>
              </wp:wrapPolygon>
            </wp:wrapTight>
            <wp:docPr id="12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60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44F9" w:rsidRDefault="008D44F9" w:rsidP="008D44F9">
      <w:pPr>
        <w:spacing w:line="240" w:lineRule="auto"/>
      </w:pPr>
    </w:p>
    <w:p w:rsidR="008D44F9" w:rsidRDefault="008D44F9" w:rsidP="008D44F9">
      <w:pPr>
        <w:spacing w:line="240" w:lineRule="auto"/>
      </w:pPr>
    </w:p>
    <w:p w:rsidR="008D44F9" w:rsidRDefault="008D44F9" w:rsidP="008D44F9">
      <w:pPr>
        <w:spacing w:line="240" w:lineRule="auto"/>
      </w:pPr>
      <w:r>
        <w:t>Nepozorný programátor však narobil niekoľko chýb, kvôli ktorým program nefungoval podľa očakávaní. Preskúmajte jeho zdrojový kód a opravte jeho chyby:</w:t>
      </w:r>
    </w:p>
    <w:p w:rsidR="008D44F9" w:rsidRDefault="008D44F9" w:rsidP="008D44F9">
      <w:pPr>
        <w:spacing w:line="240" w:lineRule="auto"/>
      </w:pPr>
    </w:p>
    <w:p w:rsidR="008D44F9" w:rsidRDefault="008D44F9" w:rsidP="008D44F9">
      <w:pPr>
        <w:spacing w:line="240" w:lineRule="auto"/>
      </w:pPr>
      <w:r>
        <w:rPr>
          <w:i/>
          <w:noProof/>
        </w:rPr>
        <w:drawing>
          <wp:inline distT="0" distB="0" distL="0" distR="0">
            <wp:extent cx="3571606" cy="643180"/>
            <wp:effectExtent l="19050" t="0" r="0" b="0"/>
            <wp:docPr id="14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71" cy="64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4F9" w:rsidRDefault="008D44F9" w:rsidP="008D44F9">
      <w:pPr>
        <w:spacing w:line="240" w:lineRule="auto"/>
      </w:pPr>
    </w:p>
    <w:p w:rsidR="00BD1611" w:rsidRDefault="00BD1611" w:rsidP="00BD1611">
      <w:pPr>
        <w:spacing w:line="240" w:lineRule="auto"/>
      </w:pPr>
    </w:p>
    <w:p w:rsidR="00BD1611" w:rsidRPr="008417C5" w:rsidRDefault="00BD1611" w:rsidP="00BD1611">
      <w:pPr>
        <w:spacing w:line="240" w:lineRule="auto"/>
        <w:rPr>
          <w:b/>
        </w:rPr>
      </w:pPr>
    </w:p>
    <w:p w:rsidR="00BD1611" w:rsidRDefault="00BD1611" w:rsidP="00BD1611">
      <w:pPr>
        <w:spacing w:line="240" w:lineRule="auto"/>
        <w:jc w:val="center"/>
      </w:pPr>
    </w:p>
    <w:p w:rsidR="004D5490" w:rsidRDefault="004D5490" w:rsidP="00305334">
      <w:pPr>
        <w:pStyle w:val="STRUKTURA-N3"/>
      </w:pPr>
    </w:p>
    <w:sectPr w:rsidR="004D5490" w:rsidSect="00387823">
      <w:footerReference w:type="default" r:id="rId13"/>
      <w:pgSz w:w="11906" w:h="16838" w:code="9"/>
      <w:pgMar w:top="1565" w:right="964" w:bottom="1418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6C0" w:rsidRDefault="007C06C0" w:rsidP="00387823">
      <w:pPr>
        <w:spacing w:before="0" w:line="240" w:lineRule="auto"/>
      </w:pPr>
      <w:r>
        <w:separator/>
      </w:r>
    </w:p>
  </w:endnote>
  <w:endnote w:type="continuationSeparator" w:id="0">
    <w:p w:rsidR="007C06C0" w:rsidRDefault="007C06C0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4C4" w:rsidRDefault="008E6ECD">
    <w:pPr>
      <w:pStyle w:val="Pt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ové pole 2" o:spid="_x0000_s2049" type="#_x0000_t202" style="position:absolute;left:0;text-align:left;margin-left:16.05pt;margin-top:33.9pt;width:547.2pt;height:50.55pt;z-index:-25165670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" stroked="f">
          <v:textbox>
            <w:txbxContent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Tento projekt sa realizuje vďaka podpore z Európskeho sociálneho fondu </w:t>
                </w:r>
              </w:p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a Európskeho fondu regionálneho rozvoja v rámci Operačného programu Ľudské zdroje</w:t>
                </w:r>
              </w:p>
              <w:p w:rsidR="00F934C4" w:rsidRPr="003E424E" w:rsidRDefault="00F934C4" w:rsidP="00F934C4">
                <w:pPr>
                  <w:pStyle w:val="Predmetkomentra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</w:rPr>
                </w:pPr>
                <w:r w:rsidRPr="003E424E">
                  <w:rPr>
                    <w:rFonts w:cs="Calibri"/>
                    <w:color w:val="F16531"/>
                    <w:spacing w:val="-6"/>
                    <w:lang w:bidi="he-IL"/>
                  </w:rPr>
                  <w:t>www.minedu.sk    www.employment.gov</w:t>
                </w:r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.sk/sk/esf/    www.itakademia.sk</w:t>
                </w:r>
              </w:p>
            </w:txbxContent>
          </v:textbox>
          <w10:wrap anchorx="page"/>
        </v:shape>
      </w:pict>
    </w:r>
    <w:r w:rsidR="00E47644" w:rsidRPr="00F934C4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4190365</wp:posOffset>
          </wp:positionH>
          <wp:positionV relativeFrom="paragraph">
            <wp:posOffset>146050</wp:posOffset>
          </wp:positionV>
          <wp:extent cx="711835" cy="223520"/>
          <wp:effectExtent l="0" t="0" r="0" b="5080"/>
          <wp:wrapNone/>
          <wp:docPr id="9" name="Obrázo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S_S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835" cy="223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5046980</wp:posOffset>
          </wp:positionH>
          <wp:positionV relativeFrom="paragraph">
            <wp:posOffset>92075</wp:posOffset>
          </wp:positionV>
          <wp:extent cx="999490" cy="271145"/>
          <wp:effectExtent l="0" t="0" r="0" b="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T AKADEMIA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16628" b="19170"/>
                  <a:stretch/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2155825</wp:posOffset>
          </wp:positionH>
          <wp:positionV relativeFrom="paragraph">
            <wp:posOffset>-9525</wp:posOffset>
          </wp:positionV>
          <wp:extent cx="1959610" cy="399415"/>
          <wp:effectExtent l="0" t="0" r="0" b="635"/>
          <wp:wrapNone/>
          <wp:docPr id="6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PLZ_farebne-3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22571" b="34545"/>
                  <a:stretch/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234950</wp:posOffset>
          </wp:positionH>
          <wp:positionV relativeFrom="paragraph">
            <wp:posOffset>26467</wp:posOffset>
          </wp:positionV>
          <wp:extent cx="1793240" cy="427355"/>
          <wp:effectExtent l="0" t="0" r="0" b="0"/>
          <wp:wrapNone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FaEFRR_farebne-3.png"/>
                  <pic:cNvPicPr/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19913" b="16157"/>
                  <a:stretch/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  <w:p w:rsidR="00E47644" w:rsidRDefault="00E4764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6C0" w:rsidRDefault="007C06C0" w:rsidP="00387823">
      <w:pPr>
        <w:spacing w:before="0" w:line="240" w:lineRule="auto"/>
      </w:pPr>
      <w:r>
        <w:separator/>
      </w:r>
    </w:p>
  </w:footnote>
  <w:footnote w:type="continuationSeparator" w:id="0">
    <w:p w:rsidR="007C06C0" w:rsidRDefault="007C06C0" w:rsidP="0038782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5">
    <w:nsid w:val="1C80208C"/>
    <w:multiLevelType w:val="hybridMultilevel"/>
    <w:tmpl w:val="766A27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9A2602"/>
    <w:multiLevelType w:val="hybridMultilevel"/>
    <w:tmpl w:val="CE52BB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C9600E"/>
    <w:multiLevelType w:val="hybridMultilevel"/>
    <w:tmpl w:val="5A6672E8"/>
    <w:lvl w:ilvl="0" w:tplc="80664408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771479"/>
    <w:multiLevelType w:val="hybridMultilevel"/>
    <w:tmpl w:val="302A24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804585"/>
    <w:multiLevelType w:val="hybridMultilevel"/>
    <w:tmpl w:val="99C0D32E"/>
    <w:lvl w:ilvl="0" w:tplc="6A6297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EB4AD3"/>
    <w:multiLevelType w:val="hybridMultilevel"/>
    <w:tmpl w:val="2DC6722C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3F38F2"/>
    <w:multiLevelType w:val="hybridMultilevel"/>
    <w:tmpl w:val="A9A0F4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C0754"/>
    <w:multiLevelType w:val="hybridMultilevel"/>
    <w:tmpl w:val="B00E8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F08F7"/>
    <w:multiLevelType w:val="hybridMultilevel"/>
    <w:tmpl w:val="4D6C89C4"/>
    <w:lvl w:ilvl="0" w:tplc="041B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9">
    <w:nsid w:val="502D27B5"/>
    <w:multiLevelType w:val="hybridMultilevel"/>
    <w:tmpl w:val="120A86DC"/>
    <w:lvl w:ilvl="0" w:tplc="44AE553E">
      <w:start w:val="1"/>
      <w:numFmt w:val="decimal"/>
      <w:pStyle w:val="loha-oznaenie"/>
      <w:lvlText w:val="Úloha 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44D5702"/>
    <w:multiLevelType w:val="hybridMultilevel"/>
    <w:tmpl w:val="5D7A7E8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6C7BD1"/>
    <w:multiLevelType w:val="hybridMultilevel"/>
    <w:tmpl w:val="91C00A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F73EC1"/>
    <w:multiLevelType w:val="hybridMultilevel"/>
    <w:tmpl w:val="771E23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5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9B14B0"/>
    <w:multiLevelType w:val="hybridMultilevel"/>
    <w:tmpl w:val="C278F53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28"/>
  </w:num>
  <w:num w:numId="4">
    <w:abstractNumId w:val="4"/>
  </w:num>
  <w:num w:numId="5">
    <w:abstractNumId w:val="14"/>
  </w:num>
  <w:num w:numId="6">
    <w:abstractNumId w:val="9"/>
  </w:num>
  <w:num w:numId="7">
    <w:abstractNumId w:val="22"/>
  </w:num>
  <w:num w:numId="8">
    <w:abstractNumId w:val="3"/>
  </w:num>
  <w:num w:numId="9">
    <w:abstractNumId w:val="2"/>
  </w:num>
  <w:num w:numId="10">
    <w:abstractNumId w:val="24"/>
  </w:num>
  <w:num w:numId="11">
    <w:abstractNumId w:val="1"/>
  </w:num>
  <w:num w:numId="12">
    <w:abstractNumId w:val="11"/>
  </w:num>
  <w:num w:numId="13">
    <w:abstractNumId w:val="18"/>
  </w:num>
  <w:num w:numId="14">
    <w:abstractNumId w:val="23"/>
  </w:num>
  <w:num w:numId="15">
    <w:abstractNumId w:val="7"/>
  </w:num>
  <w:num w:numId="16">
    <w:abstractNumId w:val="17"/>
  </w:num>
  <w:num w:numId="17">
    <w:abstractNumId w:val="27"/>
  </w:num>
  <w:num w:numId="18">
    <w:abstractNumId w:val="19"/>
  </w:num>
  <w:num w:numId="19">
    <w:abstractNumId w:val="20"/>
  </w:num>
  <w:num w:numId="20">
    <w:abstractNumId w:val="21"/>
  </w:num>
  <w:num w:numId="21">
    <w:abstractNumId w:val="16"/>
  </w:num>
  <w:num w:numId="22">
    <w:abstractNumId w:val="8"/>
  </w:num>
  <w:num w:numId="23">
    <w:abstractNumId w:val="6"/>
  </w:num>
  <w:num w:numId="24">
    <w:abstractNumId w:val="0"/>
  </w:num>
  <w:num w:numId="25">
    <w:abstractNumId w:val="25"/>
  </w:num>
  <w:num w:numId="26">
    <w:abstractNumId w:val="5"/>
  </w:num>
  <w:num w:numId="27">
    <w:abstractNumId w:val="13"/>
  </w:num>
  <w:num w:numId="28">
    <w:abstractNumId w:val="15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214B1"/>
    <w:rsid w:val="00001EEB"/>
    <w:rsid w:val="00005DFE"/>
    <w:rsid w:val="00014BD3"/>
    <w:rsid w:val="00023925"/>
    <w:rsid w:val="00024823"/>
    <w:rsid w:val="00042669"/>
    <w:rsid w:val="00045B82"/>
    <w:rsid w:val="000479EA"/>
    <w:rsid w:val="00050B9F"/>
    <w:rsid w:val="000570D0"/>
    <w:rsid w:val="00063735"/>
    <w:rsid w:val="00065D99"/>
    <w:rsid w:val="000725C0"/>
    <w:rsid w:val="000770D4"/>
    <w:rsid w:val="000A1597"/>
    <w:rsid w:val="000A702D"/>
    <w:rsid w:val="000B6C79"/>
    <w:rsid w:val="000D6D79"/>
    <w:rsid w:val="000D79CB"/>
    <w:rsid w:val="000E2A24"/>
    <w:rsid w:val="000E45E9"/>
    <w:rsid w:val="000F521F"/>
    <w:rsid w:val="001018D8"/>
    <w:rsid w:val="001102BA"/>
    <w:rsid w:val="001133CE"/>
    <w:rsid w:val="001136AE"/>
    <w:rsid w:val="0011398D"/>
    <w:rsid w:val="00124689"/>
    <w:rsid w:val="0015341D"/>
    <w:rsid w:val="00155E90"/>
    <w:rsid w:val="0015620A"/>
    <w:rsid w:val="00167C9B"/>
    <w:rsid w:val="00180FDD"/>
    <w:rsid w:val="00185230"/>
    <w:rsid w:val="0018657C"/>
    <w:rsid w:val="001927CF"/>
    <w:rsid w:val="00195225"/>
    <w:rsid w:val="0019767B"/>
    <w:rsid w:val="001A284C"/>
    <w:rsid w:val="001C7088"/>
    <w:rsid w:val="001C72FA"/>
    <w:rsid w:val="001D0126"/>
    <w:rsid w:val="001E563F"/>
    <w:rsid w:val="00210A6A"/>
    <w:rsid w:val="0021618A"/>
    <w:rsid w:val="00237D22"/>
    <w:rsid w:val="00242B46"/>
    <w:rsid w:val="00252B43"/>
    <w:rsid w:val="00255462"/>
    <w:rsid w:val="00260E2B"/>
    <w:rsid w:val="00264D93"/>
    <w:rsid w:val="0027411A"/>
    <w:rsid w:val="00281DB8"/>
    <w:rsid w:val="002872E1"/>
    <w:rsid w:val="00291976"/>
    <w:rsid w:val="00291CCF"/>
    <w:rsid w:val="0029425C"/>
    <w:rsid w:val="002A0E43"/>
    <w:rsid w:val="002B2D0E"/>
    <w:rsid w:val="002B3457"/>
    <w:rsid w:val="002E6318"/>
    <w:rsid w:val="002F28F6"/>
    <w:rsid w:val="00305334"/>
    <w:rsid w:val="00320CF6"/>
    <w:rsid w:val="00343D44"/>
    <w:rsid w:val="00347492"/>
    <w:rsid w:val="0036245B"/>
    <w:rsid w:val="0037610A"/>
    <w:rsid w:val="00387823"/>
    <w:rsid w:val="00390B5C"/>
    <w:rsid w:val="003A51C7"/>
    <w:rsid w:val="003D18B0"/>
    <w:rsid w:val="003D5292"/>
    <w:rsid w:val="0040323E"/>
    <w:rsid w:val="004036EF"/>
    <w:rsid w:val="0040432B"/>
    <w:rsid w:val="00427118"/>
    <w:rsid w:val="00434BCF"/>
    <w:rsid w:val="00451080"/>
    <w:rsid w:val="00464BB4"/>
    <w:rsid w:val="0046584A"/>
    <w:rsid w:val="00466036"/>
    <w:rsid w:val="00466EDE"/>
    <w:rsid w:val="0048110C"/>
    <w:rsid w:val="004921DE"/>
    <w:rsid w:val="004926BD"/>
    <w:rsid w:val="004A5EB6"/>
    <w:rsid w:val="004D49E3"/>
    <w:rsid w:val="004D5490"/>
    <w:rsid w:val="004E1D53"/>
    <w:rsid w:val="004E5E3A"/>
    <w:rsid w:val="004F7A03"/>
    <w:rsid w:val="00507BA3"/>
    <w:rsid w:val="00524009"/>
    <w:rsid w:val="00526979"/>
    <w:rsid w:val="00540D9F"/>
    <w:rsid w:val="005427A5"/>
    <w:rsid w:val="0055184A"/>
    <w:rsid w:val="00557AF2"/>
    <w:rsid w:val="00566557"/>
    <w:rsid w:val="00566D11"/>
    <w:rsid w:val="00575529"/>
    <w:rsid w:val="00582EFB"/>
    <w:rsid w:val="005A6875"/>
    <w:rsid w:val="005C26DB"/>
    <w:rsid w:val="005D6823"/>
    <w:rsid w:val="005E397A"/>
    <w:rsid w:val="005F42FC"/>
    <w:rsid w:val="00601B1B"/>
    <w:rsid w:val="00613E26"/>
    <w:rsid w:val="006148AE"/>
    <w:rsid w:val="00617E17"/>
    <w:rsid w:val="006214B1"/>
    <w:rsid w:val="00624F50"/>
    <w:rsid w:val="00650AF5"/>
    <w:rsid w:val="006558D9"/>
    <w:rsid w:val="006631ED"/>
    <w:rsid w:val="0068527B"/>
    <w:rsid w:val="006A0646"/>
    <w:rsid w:val="006A1575"/>
    <w:rsid w:val="006A4E6B"/>
    <w:rsid w:val="006B199C"/>
    <w:rsid w:val="006B54D1"/>
    <w:rsid w:val="006C47FA"/>
    <w:rsid w:val="006C6472"/>
    <w:rsid w:val="006D22EF"/>
    <w:rsid w:val="006D4905"/>
    <w:rsid w:val="006E1A3E"/>
    <w:rsid w:val="006F59D6"/>
    <w:rsid w:val="007069EC"/>
    <w:rsid w:val="007175D6"/>
    <w:rsid w:val="00717974"/>
    <w:rsid w:val="00741C50"/>
    <w:rsid w:val="00766846"/>
    <w:rsid w:val="0077794A"/>
    <w:rsid w:val="00781E54"/>
    <w:rsid w:val="007838F8"/>
    <w:rsid w:val="007957FC"/>
    <w:rsid w:val="007977CA"/>
    <w:rsid w:val="007B5916"/>
    <w:rsid w:val="007C06C0"/>
    <w:rsid w:val="007D3258"/>
    <w:rsid w:val="007F40A7"/>
    <w:rsid w:val="008176C0"/>
    <w:rsid w:val="00824174"/>
    <w:rsid w:val="00840E1A"/>
    <w:rsid w:val="008417C5"/>
    <w:rsid w:val="00855ADF"/>
    <w:rsid w:val="00856148"/>
    <w:rsid w:val="00860C84"/>
    <w:rsid w:val="00884652"/>
    <w:rsid w:val="008C1C19"/>
    <w:rsid w:val="008D44F9"/>
    <w:rsid w:val="008D7971"/>
    <w:rsid w:val="008E6ECD"/>
    <w:rsid w:val="008E7DA2"/>
    <w:rsid w:val="008F609D"/>
    <w:rsid w:val="00901E35"/>
    <w:rsid w:val="0091526A"/>
    <w:rsid w:val="009263BC"/>
    <w:rsid w:val="00930602"/>
    <w:rsid w:val="00930E44"/>
    <w:rsid w:val="00931BD2"/>
    <w:rsid w:val="0093567A"/>
    <w:rsid w:val="0096295B"/>
    <w:rsid w:val="00963FE7"/>
    <w:rsid w:val="009766D2"/>
    <w:rsid w:val="00981C03"/>
    <w:rsid w:val="00983BEF"/>
    <w:rsid w:val="009951E7"/>
    <w:rsid w:val="00996CC7"/>
    <w:rsid w:val="009A0E95"/>
    <w:rsid w:val="009A1372"/>
    <w:rsid w:val="009B3AE8"/>
    <w:rsid w:val="009B4331"/>
    <w:rsid w:val="009D09C5"/>
    <w:rsid w:val="009E0ED2"/>
    <w:rsid w:val="009F1671"/>
    <w:rsid w:val="009F34B5"/>
    <w:rsid w:val="009F4103"/>
    <w:rsid w:val="009F6CDD"/>
    <w:rsid w:val="009F7B6C"/>
    <w:rsid w:val="00A16DE1"/>
    <w:rsid w:val="00A17138"/>
    <w:rsid w:val="00A27693"/>
    <w:rsid w:val="00A35AF3"/>
    <w:rsid w:val="00A366C0"/>
    <w:rsid w:val="00A45044"/>
    <w:rsid w:val="00A523CB"/>
    <w:rsid w:val="00A5272F"/>
    <w:rsid w:val="00A57B15"/>
    <w:rsid w:val="00A6270C"/>
    <w:rsid w:val="00A675D3"/>
    <w:rsid w:val="00A7746A"/>
    <w:rsid w:val="00AC67D5"/>
    <w:rsid w:val="00AC7304"/>
    <w:rsid w:val="00AD0EAF"/>
    <w:rsid w:val="00AF0D9E"/>
    <w:rsid w:val="00AF4D61"/>
    <w:rsid w:val="00AF5ACB"/>
    <w:rsid w:val="00B00EF1"/>
    <w:rsid w:val="00B058C5"/>
    <w:rsid w:val="00B3139D"/>
    <w:rsid w:val="00B3662A"/>
    <w:rsid w:val="00B44625"/>
    <w:rsid w:val="00B54686"/>
    <w:rsid w:val="00B625B9"/>
    <w:rsid w:val="00B644E8"/>
    <w:rsid w:val="00B657CF"/>
    <w:rsid w:val="00B7160A"/>
    <w:rsid w:val="00B75CB1"/>
    <w:rsid w:val="00B77D79"/>
    <w:rsid w:val="00B80B19"/>
    <w:rsid w:val="00B86C0C"/>
    <w:rsid w:val="00B930C0"/>
    <w:rsid w:val="00BA35BE"/>
    <w:rsid w:val="00BB7F6A"/>
    <w:rsid w:val="00BC0A64"/>
    <w:rsid w:val="00BD0A3C"/>
    <w:rsid w:val="00BD1611"/>
    <w:rsid w:val="00BE7A25"/>
    <w:rsid w:val="00BF01F0"/>
    <w:rsid w:val="00BF694C"/>
    <w:rsid w:val="00BF6A3D"/>
    <w:rsid w:val="00C078AC"/>
    <w:rsid w:val="00C103D7"/>
    <w:rsid w:val="00C14ED9"/>
    <w:rsid w:val="00C21F9B"/>
    <w:rsid w:val="00C3672F"/>
    <w:rsid w:val="00C43AFC"/>
    <w:rsid w:val="00C449C7"/>
    <w:rsid w:val="00C5228B"/>
    <w:rsid w:val="00C53AD7"/>
    <w:rsid w:val="00C573B6"/>
    <w:rsid w:val="00C64C8E"/>
    <w:rsid w:val="00C6770A"/>
    <w:rsid w:val="00C67D58"/>
    <w:rsid w:val="00C7004F"/>
    <w:rsid w:val="00C7033C"/>
    <w:rsid w:val="00C76E33"/>
    <w:rsid w:val="00C85E81"/>
    <w:rsid w:val="00C96610"/>
    <w:rsid w:val="00CA25B4"/>
    <w:rsid w:val="00CB3F69"/>
    <w:rsid w:val="00CB531B"/>
    <w:rsid w:val="00CB594D"/>
    <w:rsid w:val="00CB729F"/>
    <w:rsid w:val="00CC5B9B"/>
    <w:rsid w:val="00D10B7B"/>
    <w:rsid w:val="00D20B24"/>
    <w:rsid w:val="00D50FCE"/>
    <w:rsid w:val="00D51B46"/>
    <w:rsid w:val="00D62E7F"/>
    <w:rsid w:val="00D9348A"/>
    <w:rsid w:val="00D9753C"/>
    <w:rsid w:val="00DA5601"/>
    <w:rsid w:val="00DA6B45"/>
    <w:rsid w:val="00DB7320"/>
    <w:rsid w:val="00DC4839"/>
    <w:rsid w:val="00DD263E"/>
    <w:rsid w:val="00DD2C35"/>
    <w:rsid w:val="00DE7DD0"/>
    <w:rsid w:val="00DF02F2"/>
    <w:rsid w:val="00DF2A07"/>
    <w:rsid w:val="00E00950"/>
    <w:rsid w:val="00E01668"/>
    <w:rsid w:val="00E03ACF"/>
    <w:rsid w:val="00E077D8"/>
    <w:rsid w:val="00E20093"/>
    <w:rsid w:val="00E2393D"/>
    <w:rsid w:val="00E41574"/>
    <w:rsid w:val="00E444B0"/>
    <w:rsid w:val="00E46DE4"/>
    <w:rsid w:val="00E47644"/>
    <w:rsid w:val="00E57D4F"/>
    <w:rsid w:val="00E65839"/>
    <w:rsid w:val="00E72A74"/>
    <w:rsid w:val="00E83981"/>
    <w:rsid w:val="00E83EEC"/>
    <w:rsid w:val="00E85E37"/>
    <w:rsid w:val="00E86DD5"/>
    <w:rsid w:val="00E87CDE"/>
    <w:rsid w:val="00EB4BD0"/>
    <w:rsid w:val="00EB5A71"/>
    <w:rsid w:val="00EC46DC"/>
    <w:rsid w:val="00EC4D79"/>
    <w:rsid w:val="00EF401A"/>
    <w:rsid w:val="00F13734"/>
    <w:rsid w:val="00F15420"/>
    <w:rsid w:val="00F2512B"/>
    <w:rsid w:val="00F25C45"/>
    <w:rsid w:val="00F273D9"/>
    <w:rsid w:val="00F40F5A"/>
    <w:rsid w:val="00F44AD6"/>
    <w:rsid w:val="00F475C6"/>
    <w:rsid w:val="00F83DEA"/>
    <w:rsid w:val="00F934C4"/>
    <w:rsid w:val="00FC2AD0"/>
    <w:rsid w:val="00FC620B"/>
    <w:rsid w:val="00FD01EB"/>
    <w:rsid w:val="00FD1B7B"/>
    <w:rsid w:val="00FD2DCD"/>
    <w:rsid w:val="00FD3499"/>
    <w:rsid w:val="00FD7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4B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Nadpis3"/>
    <w:link w:val="PodnadpisChar"/>
    <w:qFormat/>
    <w:rsid w:val="00434BCF"/>
    <w:pPr>
      <w:keepNext/>
      <w:keepLines/>
      <w:tabs>
        <w:tab w:val="left" w:pos="709"/>
      </w:tabs>
      <w:spacing w:before="24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qFormat/>
    <w:rsid w:val="00434BCF"/>
    <w:pPr>
      <w:numPr>
        <w:numId w:val="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link w:val="BentextChar"/>
    <w:qFormat/>
    <w:rsid w:val="00434BCF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434BCF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434BCF"/>
    <w:pPr>
      <w:numPr>
        <w:numId w:val="6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434BCF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434BCF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434BCF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434BCF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434BCF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Popis-tabuka">
    <w:name w:val="Popis - tabuľka"/>
    <w:basedOn w:val="Popis-obrzok"/>
    <w:rsid w:val="00434BCF"/>
    <w:pPr>
      <w:numPr>
        <w:numId w:val="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434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434BCF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  <w:style w:type="paragraph" w:customStyle="1" w:styleId="Default">
    <w:name w:val="Default"/>
    <w:rsid w:val="009E0ED2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paragraph" w:customStyle="1" w:styleId="loha-zadanie">
    <w:name w:val="Úloha - zadanie"/>
    <w:basedOn w:val="Normlny"/>
    <w:rsid w:val="00B44625"/>
    <w:pPr>
      <w:pBdr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</w:pPr>
    <w:rPr>
      <w:rFonts w:eastAsia="Calibri"/>
      <w:i/>
    </w:rPr>
  </w:style>
  <w:style w:type="paragraph" w:customStyle="1" w:styleId="loha-oznaenie">
    <w:name w:val="Úloha - označenie"/>
    <w:basedOn w:val="Bentext"/>
    <w:link w:val="loha-oznaenieChar"/>
    <w:rsid w:val="00B44625"/>
    <w:pPr>
      <w:numPr>
        <w:numId w:val="18"/>
      </w:numPr>
      <w:pBdr>
        <w:top w:val="single" w:sz="12" w:space="1" w:color="305C1E"/>
        <w:left w:val="single" w:sz="12" w:space="4" w:color="305C1E"/>
        <w:right w:val="single" w:sz="12" w:space="4" w:color="305C1E"/>
      </w:pBdr>
      <w:spacing w:before="240"/>
    </w:pPr>
    <w:rPr>
      <w:rFonts w:eastAsia="Calibri"/>
      <w:b/>
      <w:i/>
    </w:rPr>
  </w:style>
  <w:style w:type="character" w:customStyle="1" w:styleId="loha-oznaenieChar">
    <w:name w:val="Úloha - označenie Char"/>
    <w:link w:val="loha-oznaenie"/>
    <w:rsid w:val="00B44625"/>
    <w:rPr>
      <w:rFonts w:ascii="Calibri" w:eastAsia="Calibri" w:hAnsi="Calibri" w:cs="Tahoma"/>
      <w:b/>
      <w:bCs/>
      <w:i/>
      <w:sz w:val="20"/>
      <w:szCs w:val="20"/>
      <w:lang w:eastAsia="sk-SK"/>
    </w:rPr>
  </w:style>
  <w:style w:type="table" w:styleId="Strednmrieka2zvraznenie6">
    <w:name w:val="Medium Grid 2 Accent 6"/>
    <w:basedOn w:val="Normlnatabuka"/>
    <w:uiPriority w:val="68"/>
    <w:rsid w:val="00F273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1zvraznenie6">
    <w:name w:val="Medium Grid 1 Accent 6"/>
    <w:basedOn w:val="Normlnatabuka"/>
    <w:uiPriority w:val="67"/>
    <w:rsid w:val="00F27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vetlmriekazvraznenie6">
    <w:name w:val="Light Grid Accent 6"/>
    <w:basedOn w:val="Normlnatabuka"/>
    <w:uiPriority w:val="62"/>
    <w:rsid w:val="00F27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customStyle="1" w:styleId="BentextChar">
    <w:name w:val="Bežný text Char"/>
    <w:link w:val="Bentext"/>
    <w:rsid w:val="0037610A"/>
    <w:rPr>
      <w:rFonts w:ascii="Calibri" w:eastAsia="Times New Roman" w:hAnsi="Calibri" w:cs="Tahoma"/>
      <w:bCs/>
      <w:sz w:val="20"/>
      <w:szCs w:val="20"/>
      <w:lang w:eastAsia="sk-SK"/>
    </w:rPr>
  </w:style>
  <w:style w:type="character" w:customStyle="1" w:styleId="cizojazycne">
    <w:name w:val="cizojazycne"/>
    <w:basedOn w:val="Predvolenpsmoodseku"/>
    <w:rsid w:val="00741C50"/>
  </w:style>
  <w:style w:type="paragraph" w:customStyle="1" w:styleId="INFOLIST-Nadpismetodiky">
    <w:name w:val="INFOLIST - Nadpis metodiky"/>
    <w:basedOn w:val="Nadpis1"/>
    <w:qFormat/>
    <w:rsid w:val="000A702D"/>
    <w:pPr>
      <w:spacing w:before="0" w:after="120" w:line="240" w:lineRule="auto"/>
      <w:jc w:val="left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INFOLIST-hlavickatabulky">
    <w:name w:val="INFOLIST - hlavicka tabulky"/>
    <w:basedOn w:val="Normlny"/>
    <w:qFormat/>
    <w:rsid w:val="000A702D"/>
    <w:pPr>
      <w:spacing w:before="0" w:after="120" w:line="240" w:lineRule="auto"/>
      <w:ind w:firstLine="709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0A702D"/>
    <w:pPr>
      <w:spacing w:before="0" w:line="240" w:lineRule="auto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0A702D"/>
    <w:pPr>
      <w:pBdr>
        <w:top w:val="dotted" w:sz="2" w:space="1" w:color="auto"/>
      </w:pBdr>
      <w:spacing w:before="240" w:after="120" w:line="288" w:lineRule="auto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0A702D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STRUKTURA-N3">
    <w:name w:val="STRUKTURA - N3"/>
    <w:basedOn w:val="Normlny"/>
    <w:qFormat/>
    <w:rsid w:val="000A702D"/>
    <w:pPr>
      <w:spacing w:before="120" w:after="120" w:line="240" w:lineRule="auto"/>
    </w:pPr>
    <w:rPr>
      <w:smallCaps/>
      <w:color w:val="305C1E"/>
      <w:sz w:val="32"/>
    </w:rPr>
  </w:style>
  <w:style w:type="paragraph" w:customStyle="1" w:styleId="STRUKTURA-odrazka">
    <w:name w:val="STRUKTURA - odrazka"/>
    <w:basedOn w:val="Normlny"/>
    <w:rsid w:val="000A702D"/>
    <w:pPr>
      <w:numPr>
        <w:numId w:val="28"/>
      </w:numPr>
      <w:spacing w:before="120" w:after="120" w:line="288" w:lineRule="auto"/>
    </w:pPr>
    <w:rPr>
      <w:sz w:val="24"/>
    </w:rPr>
  </w:style>
  <w:style w:type="table" w:customStyle="1" w:styleId="loha">
    <w:name w:val="úloha"/>
    <w:basedOn w:val="Normlnatabuka"/>
    <w:uiPriority w:val="99"/>
    <w:rsid w:val="000A702D"/>
    <w:pPr>
      <w:spacing w:after="0" w:line="240" w:lineRule="auto"/>
    </w:pPr>
    <w:rPr>
      <w:i/>
      <w:sz w:val="20"/>
    </w:rPr>
    <w:tblPr>
      <w:tblInd w:w="0" w:type="dxa"/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character" w:styleId="Siln">
    <w:name w:val="Strong"/>
    <w:basedOn w:val="Predvolenpsmoodseku"/>
    <w:uiPriority w:val="22"/>
    <w:qFormat/>
    <w:rsid w:val="000A70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eg"/><Relationship Id="rId1" Type="http://schemas.openxmlformats.org/officeDocument/2006/relationships/image" Target="media/image6.jpe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25D6E-4819-4E58-A068-5E8FB18A6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Seky</dc:creator>
  <cp:lastModifiedBy>zuzula</cp:lastModifiedBy>
  <cp:revision>28</cp:revision>
  <cp:lastPrinted>2018-02-09T15:47:00Z</cp:lastPrinted>
  <dcterms:created xsi:type="dcterms:W3CDTF">2018-01-17T14:49:00Z</dcterms:created>
  <dcterms:modified xsi:type="dcterms:W3CDTF">2018-09-26T22:13:00Z</dcterms:modified>
</cp:coreProperties>
</file>