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5a0026"/>
          <w:sz w:val="52"/>
          <w:szCs w:val="52"/>
        </w:rPr>
        <w:t xml:space="preserve">Panel Parafii NSPJ</w:t>
      </w:r>
    </w:p>
    <w:p>
      <w:pPr>
        <w:spacing w:after="60" w:before="0"/>
        <w:jc w:val="center"/>
      </w:pPr>
      <w:r>
        <w:rPr>
          <w:b/>
          <w:bCs/>
          <w:color w:val="444444"/>
          <w:sz w:val="28"/>
          <w:szCs w:val="28"/>
        </w:rPr>
        <w:t xml:space="preserve">Odpowiedź na uwagi + przewodnik po systemie</w:t>
      </w:r>
    </w:p>
    <w:p>
      <w:pPr>
        <w:spacing w:after="400" w:before="0"/>
        <w:jc w:val="center"/>
      </w:pPr>
      <w:r>
        <w:rPr>
          <w:color w:val="888888"/>
          <w:sz w:val="22"/>
          <w:szCs w:val="22"/>
        </w:rPr>
        <w:t xml:space="preserve">Lipiec 2026</w:t>
      </w:r>
    </w:p>
    <w:p>
      <w:pPr>
        <w:pBdr>
          <w:bottom w:val="single" w:color="ddcccc" w:sz="4"/>
        </w:pBdr>
        <w:spacing w:after="140" w:before="140"/>
      </w:pPr>
    </w:p>
    <w:p>
      <w:pPr>
        <w:pStyle w:val="Heading1"/>
        <w:spacing w:after="120" w:before="440"/>
      </w:pPr>
      <w:r>
        <w:t xml:space="preserve">1. Intencje mszalne — odpowiedź na uwagi</w:t>
      </w:r>
    </w:p>
    <w:p>
      <w:pPr>
        <w:spacing w:after="60" w:before="220"/>
      </w:pPr>
      <w:r>
        <w:rPr>
          <w:b/>
          <w:bCs/>
          <w:color w:val="5a0026"/>
          <w:sz w:val="21"/>
          <w:szCs w:val="21"/>
        </w:rPr>
        <w:t xml:space="preserve">1.1  Edycja intencji przez księdza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Status — </w:t>
      </w:r>
      <w:r>
        <w:rPr>
          <w:b/>
          <w:bCs/>
          <w:color w:val="1a6e1a"/>
          <w:sz w:val="20"/>
          <w:szCs w:val="20"/>
        </w:rPr>
        <w:t xml:space="preserve">ZREALIZOWANE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Każda intencja w panelu administracyjnym posiada przycisk „Edytuj". Ksiądz może zmienić dowolne pole: datę, godzinę, typ mszy, treść, imię zamawiającego, numer telefonu oraz status opłacenia. Dotyczy zarówno intencji wpisanych ręcznie, jak i zgłoszonych przez parafian.</w:t>
      </w:r>
    </w:p>
    <w:p>
      <w:pPr>
        <w:spacing w:after="40" w:before="40"/>
      </w:pPr>
    </w:p>
    <w:p>
      <w:pPr>
        <w:spacing w:after="60" w:before="220"/>
      </w:pPr>
      <w:r>
        <w:rPr>
          <w:b/>
          <w:bCs/>
          <w:color w:val="5a0026"/>
          <w:sz w:val="21"/>
          <w:szCs w:val="21"/>
        </w:rPr>
        <w:t xml:space="preserve">1.2  Telefon jako pole obowiązkowe w formularzu publicznym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Status — </w:t>
      </w:r>
      <w:r>
        <w:rPr>
          <w:b/>
          <w:bCs/>
          <w:color w:val="1a6e1a"/>
          <w:sz w:val="20"/>
          <w:szCs w:val="20"/>
        </w:rPr>
        <w:t xml:space="preserve">ZREALIZOWANE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Formularz składania intencji na stronie „Msze Święte" wymaga podania numeru telefonu: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Pole oznaczone gwiazdką (Nr telefonu *)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Walidacja formatu — system akceptuje wyłącznie polskie numery komórkowe (9 cyfr, od 4 do 8)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Akceptowane formaty: 500 123 456, 500-123-456, +48 500 123 456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Numer automatycznie trafia do przypomnień SMS — ksiądz nie musi wpisywać go ponownie</w:t>
      </w:r>
    </w:p>
    <w:p>
      <w:pPr>
        <w:spacing w:after="40" w:before="40"/>
      </w:pPr>
    </w:p>
    <w:p>
      <w:pPr>
        <w:spacing w:after="60" w:before="220"/>
      </w:pPr>
      <w:r>
        <w:rPr>
          <w:b/>
          <w:bCs/>
          <w:color w:val="5a0026"/>
          <w:sz w:val="21"/>
          <w:szCs w:val="21"/>
        </w:rPr>
        <w:t xml:space="preserve">1.3  Automatyczne przypomnienia SMS — domyślne terminy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Status — </w:t>
      </w:r>
      <w:r>
        <w:rPr>
          <w:b/>
          <w:bCs/>
          <w:color w:val="1a6e1a"/>
          <w:sz w:val="20"/>
          <w:szCs w:val="20"/>
        </w:rPr>
        <w:t xml:space="preserve">ZREALIZOWANE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System przypomnień SMS jest w pełni gotowy. Formularz przypomnienia (ikona dzwonka przy intencji) otwiera się z domyślnie wpisanymi wartościami: 7 dni przed mszą oraz 3 dni przed mszą, obie o godzinie 14:00. Ksiądz może te wartości zmienić per intencja lub zachować domyślne i kliknąć Zapisz.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Numer telefonu pobiera się automatycznie z formularza parafianina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Podgląd „wyślę: DD.MM.RRRR GG:00" potwierdza dokładny termin wysyłki na żywo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Cron na serwerze sprawdza co godzinę — SMS wychodzi punktualnie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Ikona dzwonka zmienia kolor na bordowy = przypomnienie zapisane</w:t>
      </w:r>
    </w:p>
    <w:p>
      <w:pPr>
        <w:pBdr>
          <w:bottom w:val="single" w:color="ddcccc" w:sz="4"/>
        </w:pBdr>
        <w:spacing w:after="140" w:before="140"/>
      </w:pPr>
    </w:p>
    <w:p>
      <w:pPr>
        <w:pStyle w:val="Heading1"/>
        <w:spacing w:after="120" w:before="440"/>
      </w:pPr>
      <w:r>
        <w:t xml:space="preserve">2. Parafianie i Sakramenty — odpowiedź na uwagi</w:t>
      </w:r>
    </w:p>
    <w:p>
      <w:pPr>
        <w:spacing w:after="60" w:before="220"/>
      </w:pPr>
      <w:r>
        <w:rPr>
          <w:b/>
          <w:bCs/>
          <w:color w:val="5a0026"/>
          <w:sz w:val="21"/>
          <w:szCs w:val="21"/>
        </w:rPr>
        <w:t xml:space="preserve">2.1  Zarządzanie sakramentami z karty parafianina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Status — </w:t>
      </w:r>
      <w:r>
        <w:rPr>
          <w:b/>
          <w:bCs/>
          <w:color w:val="1a6e1a"/>
          <w:sz w:val="20"/>
          <w:szCs w:val="20"/>
        </w:rPr>
        <w:t xml:space="preserve">ZREALIZOWANE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Formularz parafianina (zarówno przy dodawaniu, jak i edycji) zawiera sekcję „Sakramenty przyjęte" z czterema checkboxami: Chrzest (Ch), I Komunia Święta (K), Bierzmowanie (B), Ślub kościelny (Ś). Zaznaczenie każdego z nich rozwija dodatkowe pola: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Chrzest → imię i nazwisko ojca, imię i nazwisko matki, data chrztu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Komunia → data, szkoła, rok, rodzic/opiekun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Bierzmowanie → status kandydata, imię bierzmowania, katecheta, miejsce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Ślub → imię/nazwisko oblubienicy, data ślubu, miejsce, typ ślubu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Przy dodawaniu nowego parafianina: kliknięcie „Zapisz" tworzy jednocześnie wpis w rejestrze parafian oraz wpis w odpowiedniej kategorii Sakramentów z automatycznym powiązaniem (odznaka „P").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Przy edycji istniejącego parafianina: system automatycznie ładuje dane z powiązanych rekordów sakramentów i wyświetla je w odpowiednich polach — widać co zostało wcześniej wprowadzone. Po edycji kliknięcie „Zapisz" aktualizuje jednocześnie kartę parafianina i rekord sakramentu w bazie danych.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Na liście parafian ikonki (Ch / K / B / Ś) zielone = sakrament jest w bazie i powiązany z tą osobą.</w:t>
      </w:r>
    </w:p>
    <w:p>
      <w:pPr>
        <w:spacing w:after="40" w:before="40"/>
      </w:pPr>
    </w:p>
    <w:p>
      <w:pPr>
        <w:spacing w:after="60" w:before="220"/>
      </w:pPr>
      <w:r>
        <w:rPr>
          <w:b/>
          <w:bCs/>
          <w:color w:val="5a0026"/>
          <w:sz w:val="21"/>
          <w:szCs w:val="21"/>
        </w:rPr>
        <w:t xml:space="preserve">2.2  Powiązanie z parafianinem na górze formularza sakramentu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Status — </w:t>
      </w:r>
      <w:r>
        <w:rPr>
          <w:b/>
          <w:bCs/>
          <w:color w:val="1a6e1a"/>
          <w:sz w:val="20"/>
          <w:szCs w:val="20"/>
        </w:rPr>
        <w:t xml:space="preserve">ZREALIZOWANE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W module Sakramenty, przy dodawaniu lub edycji wpisu, sekcja „Powiąż z parafianinem" jest na górze modalu — identycznie jak w Pogrzebach. Wpisanie minimum 2 liter nazwiska uruchamia wyszukiwarkę w rejestrze parafian.</w:t>
      </w:r>
    </w:p>
    <w:p>
      <w:pPr>
        <w:spacing w:after="40" w:before="40"/>
      </w:pPr>
    </w:p>
    <w:p>
      <w:pPr>
        <w:spacing w:after="60" w:before="220"/>
      </w:pPr>
      <w:r>
        <w:rPr>
          <w:b/>
          <w:bCs/>
          <w:color w:val="5a0026"/>
          <w:sz w:val="21"/>
          <w:szCs w:val="21"/>
        </w:rPr>
        <w:t xml:space="preserve">2.3  Osoby spoza parafii w rejestrze sakramentów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Status — </w:t>
      </w:r>
      <w:r>
        <w:rPr>
          <w:b/>
          <w:bCs/>
          <w:color w:val="1a6e1a"/>
          <w:sz w:val="20"/>
          <w:szCs w:val="20"/>
        </w:rPr>
        <w:t xml:space="preserve">ZREALIZOWANE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Powiązanie z parafianinem jest całkowicie opcjonalne. Jeśli osoba nie figuruje w rejestrze, dane wpisuje się ręcznie — bez przymusu powiązania. Dla ślubów: Oblubieniec i Oblubienica obsługiwani niezależnie.</w:t>
      </w:r>
    </w:p>
    <w:p>
      <w:pPr>
        <w:spacing w:after="40" w:before="40"/>
      </w:pPr>
    </w:p>
    <w:p>
      <w:pPr>
        <w:spacing w:after="60" w:before="220"/>
      </w:pPr>
      <w:r>
        <w:rPr>
          <w:b/>
          <w:bCs/>
          <w:color w:val="5a0026"/>
          <w:sz w:val="21"/>
          <w:szCs w:val="21"/>
        </w:rPr>
        <w:t xml:space="preserve">2.4  Kolumny w tabeli Chrzciny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Status — </w:t>
      </w:r>
      <w:r>
        <w:rPr>
          <w:b/>
          <w:bCs/>
          <w:color w:val="1a6e1a"/>
          <w:sz w:val="20"/>
          <w:szCs w:val="20"/>
        </w:rPr>
        <w:t xml:space="preserve">ZREALIZOWANE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Kolumny wyświetlają się poprawnie: Imię dziecka → Data ur. → Ojciec → Matka → Data chrztu → Ks. rok → Str. → Nr → Rok → Uwagi → Status.</w:t>
      </w:r>
    </w:p>
    <w:p>
      <w:pPr>
        <w:spacing w:after="40" w:before="40"/>
      </w:pPr>
    </w:p>
    <w:p>
      <w:pPr>
        <w:spacing w:after="60" w:before="220"/>
      </w:pPr>
      <w:r>
        <w:rPr>
          <w:b/>
          <w:bCs/>
          <w:color w:val="5a0026"/>
          <w:sz w:val="21"/>
          <w:szCs w:val="21"/>
        </w:rPr>
        <w:t xml:space="preserve">2.5  Wydruk Świadectwa Chrztu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Status — </w:t>
      </w:r>
      <w:r>
        <w:rPr>
          <w:b/>
          <w:bCs/>
          <w:color w:val="1a6e1a"/>
          <w:sz w:val="20"/>
          <w:szCs w:val="20"/>
        </w:rPr>
        <w:t xml:space="preserve">ZREALIZOWANE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Przy każdym wpisie Chrzciny dostępna jest ikona drukarki generująca PDF z brandowaniem parafii. Dokument pobiera z bazy: imię i nazwisko, datę urodzenia, datę chrztu, rodziców, chrzestnych, księdza i uwagi.</w:t>
      </w:r>
    </w:p>
    <w:p>
      <w:pPr>
        <w:pBdr>
          <w:bottom w:val="single" w:color="ddcccc" w:sz="4"/>
        </w:pBdr>
        <w:spacing w:after="140" w:before="140"/>
      </w:pPr>
    </w:p>
    <w:p>
      <w:pPr>
        <w:pStyle w:val="Heading1"/>
        <w:spacing w:after="120" w:before="440"/>
      </w:pPr>
      <w:r>
        <w:t xml:space="preserve">3. Powiązania relacyjne — jak to działa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Baza danych łączy rejestr parafian z rejestrami sakramentów. Powiązania są opcjonalne — oba rejestry można prowadzić niezależnie.</w:t>
      </w:r>
    </w:p>
    <w:p>
      <w:pPr>
        <w:spacing w:after="40" w:before="4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260"/>
      </w:tblGrid>
      <w:tr>
        <w:tc>
          <w:tcPr>
            <w:tcW w:type="dxa" w:w="2600"/>
            <w:shd w:fill="5a0026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Kolumna w bazie</w:t>
            </w:r>
          </w:p>
        </w:tc>
        <w:tc>
          <w:tcPr>
            <w:tcW w:type="dxa" w:w="3400"/>
            <w:shd w:fill="5a0026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Dotyczy</w:t>
            </w:r>
          </w:p>
        </w:tc>
        <w:tc>
          <w:tcPr>
            <w:tcW w:type="dxa" w:w="3260"/>
            <w:shd w:fill="5a0026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2600"/>
            <w:shd w:fill="faf5f7" w:val="clear"/>
            <w:vAlign w:val="cente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parafianin_id</w:t>
            </w:r>
          </w:p>
        </w:tc>
        <w:tc>
          <w:tcPr>
            <w:tcW w:type="dxa" w:w="3400"/>
            <w:shd w:fill="faf5f7" w:val="clear"/>
            <w:vAlign w:val="cente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Chrzest, Bierzmowanie, Komunia</w:t>
            </w:r>
          </w:p>
        </w:tc>
        <w:tc>
          <w:tcPr>
            <w:tcW w:type="dxa" w:w="3260"/>
            <w:shd w:fill="faf5f7" w:val="clear"/>
            <w:vAlign w:val="cente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Identyfikator powiązanego parafianina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malzonek1_id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Ślub</w:t>
            </w:r>
          </w:p>
        </w:tc>
        <w:tc>
          <w:tcPr>
            <w:tcW w:type="dxa" w:w="32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Oblubieniec</w:t>
            </w:r>
          </w:p>
        </w:tc>
      </w:tr>
      <w:tr>
        <w:tc>
          <w:tcPr>
            <w:tcW w:type="dxa" w:w="2600"/>
            <w:shd w:fill="faf5f7" w:val="clear"/>
            <w:vAlign w:val="cente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malzonek2_id</w:t>
            </w:r>
          </w:p>
        </w:tc>
        <w:tc>
          <w:tcPr>
            <w:tcW w:type="dxa" w:w="3400"/>
            <w:shd w:fill="faf5f7" w:val="clear"/>
            <w:vAlign w:val="cente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Ślub</w:t>
            </w:r>
          </w:p>
        </w:tc>
        <w:tc>
          <w:tcPr>
            <w:tcW w:type="dxa" w:w="3260"/>
            <w:shd w:fill="faf5f7" w:val="clear"/>
            <w:vAlign w:val="cente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Oblubienica</w:t>
            </w:r>
          </w:p>
        </w:tc>
      </w:tr>
    </w:tbl>
    <w:p>
      <w:pPr>
        <w:spacing w:after="40" w:before="40"/>
      </w:pPr>
    </w:p>
    <w:p>
      <w:pPr>
        <w:spacing w:after="60" w:before="220"/>
      </w:pPr>
      <w:r>
        <w:rPr>
          <w:b/>
          <w:bCs/>
          <w:color w:val="5a0026"/>
          <w:sz w:val="21"/>
          <w:szCs w:val="21"/>
        </w:rPr>
        <w:t xml:space="preserve">Kierunek 1 — wybór istniejącego parafianina przy sakramencie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W modalu sakramentu: wyszukiwarka po nazwisku (min. 2 litery)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Po wyborze imię i nazwisko automatycznie wypełniają pola sakramentu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W tabeli pojawia się czerwona odznaka „P"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Przy ślubie: dwa niezależne sloty — Oblubieniec i Oblubienica</w:t>
      </w:r>
    </w:p>
    <w:p>
      <w:pPr>
        <w:spacing w:after="60" w:before="220"/>
      </w:pPr>
      <w:r>
        <w:rPr>
          <w:b/>
          <w:bCs/>
          <w:color w:val="5a0026"/>
          <w:sz w:val="21"/>
          <w:szCs w:val="21"/>
        </w:rPr>
        <w:t xml:space="preserve">Kierunek 2 — tworzenie parafianina z formularza sakramentu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Checkbox „Utwórz nowego parafianina z tych danych" — dostępny gdy nie wybrano powiązania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Imię i nazwisko pobierane automatycznie z pól sakramentu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Opcjonalnie: telefon, e-mail, adres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Jeden klik „Zapisz" tworzy oba rekordy jednocześnie</w:t>
      </w:r>
    </w:p>
    <w:p>
      <w:pPr>
        <w:spacing w:after="60" w:before="220"/>
      </w:pPr>
      <w:r>
        <w:rPr>
          <w:b/>
          <w:bCs/>
          <w:color w:val="5a0026"/>
          <w:sz w:val="21"/>
          <w:szCs w:val="21"/>
        </w:rPr>
        <w:t xml:space="preserve">Kierunek 3 — tworzenie sakramentu z formularza parafianina (nowy parafianin)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Przy dodawaniu parafianina: checkbox np. „Chrzest (Ch)" → formularz sakramentu w tym samym oknie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Zapisanie tworzy parafianina i wpis sakramentu jednocześnie, z automatycznym powiązaniem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Na liście parafian ikonka (Ch/K/B/Ś) zielona = sakrament jest w bazie i powiązany</w:t>
      </w:r>
    </w:p>
    <w:p>
      <w:pPr>
        <w:pBdr>
          <w:bottom w:val="single" w:color="ddcccc" w:sz="4"/>
        </w:pBdr>
        <w:spacing w:after="140" w:before="140"/>
      </w:pPr>
    </w:p>
    <w:p>
      <w:pPr>
        <w:pStyle w:val="Heading1"/>
        <w:spacing w:after="120" w:before="440"/>
      </w:pPr>
      <w:r>
        <w:t xml:space="preserve">4. Przewodnik po panelu — jak się poruszać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Panel dostępny pod adresem: sacrum.wideart.agency/demo-parafia-v2/admin/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5a0026"/>
          <w:sz w:val="20"/>
          <w:szCs w:val="20"/>
        </w:rPr>
        <w:t xml:space="preserve">Login: admin  /  Hasło: parafia2024</w:t>
      </w:r>
    </w:p>
    <w:p>
      <w:pPr>
        <w:spacing w:after="40" w:before="40"/>
      </w:pPr>
    </w:p>
    <w:p>
      <w:pPr>
        <w:spacing w:after="80" w:before="300"/>
      </w:pPr>
      <w:r>
        <w:rPr>
          <w:b/>
          <w:bCs/>
          <w:color w:val="5a0026"/>
          <w:sz w:val="24"/>
          <w:szCs w:val="24"/>
        </w:rPr>
        <w:t xml:space="preserve">Pulpit (strona startowa)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Pierwsza strona po zalogowaniu. Zawiera: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Liczniki wszystkich modułów w czasie rzeczywistym (parafianie, pogrzeby, intencje, sakramenty, aktualności, ogłoszenia)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Alert „Oczekujące intencje" — pojawia się gdy parafianin złożył zgłoszenie czekające na akceptację</w:t>
      </w:r>
    </w:p>
    <w:p>
      <w:pPr>
        <w:spacing w:after="60" w:before="60"/>
        <w:ind w:left="431"/>
      </w:pPr>
      <w:r>
        <w:rPr>
          <w:i/>
          <w:iCs/>
          <w:color w:val="555555"/>
          <w:sz w:val="19"/>
          <w:szCs w:val="19"/>
        </w:rPr>
        <w:t xml:space="preserve">💡 Kliknięcie dowolnej karty na Pulpicie przenosi do danego modułu</w:t>
      </w:r>
    </w:p>
    <w:p>
      <w:pPr>
        <w:spacing w:after="40" w:before="40"/>
      </w:pPr>
    </w:p>
    <w:p>
      <w:pPr>
        <w:spacing w:after="80" w:before="300"/>
      </w:pPr>
      <w:r>
        <w:rPr>
          <w:b/>
          <w:bCs/>
          <w:color w:val="5a0026"/>
          <w:sz w:val="24"/>
          <w:szCs w:val="24"/>
        </w:rPr>
        <w:t xml:space="preserve">Intencje mszalne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Moduł kalendarza mszy. Dwa widoki do przełączania (górny prawy róg): Widok tygodnia i Lista.</w:t>
      </w:r>
    </w:p>
    <w:p>
      <w:pPr>
        <w:spacing w:after="40" w:before="40"/>
      </w:pPr>
    </w:p>
    <w:p>
      <w:pPr>
        <w:spacing w:after="60" w:before="60"/>
        <w:jc w:val="both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Jak dodać intencję: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1.  </w:t>
      </w:r>
      <w:r>
        <w:rPr>
          <w:sz w:val="20"/>
          <w:szCs w:val="20"/>
        </w:rPr>
        <w:t xml:space="preserve">Kliknąć przycisk „+ Dodaj" (lub kliknąć w wolne pole w kalendarzu tygodniowym)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2.  </w:t>
      </w:r>
      <w:r>
        <w:rPr>
          <w:sz w:val="20"/>
          <w:szCs w:val="20"/>
        </w:rPr>
        <w:t xml:space="preserve">Wypełnić: typ mszy, data, godzina, treść, imię zamawiającego, telefon, status opłacenia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3.  </w:t>
      </w:r>
      <w:r>
        <w:rPr>
          <w:sz w:val="20"/>
          <w:szCs w:val="20"/>
        </w:rPr>
        <w:t xml:space="preserve">Kliknąć „Zapisz"</w:t>
      </w:r>
    </w:p>
    <w:p>
      <w:pPr>
        <w:spacing w:after="40" w:before="40"/>
      </w:pPr>
    </w:p>
    <w:p>
      <w:pPr>
        <w:spacing w:after="60" w:before="60"/>
        <w:jc w:val="both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Jak ustawić przypomnienie SMS: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1.  </w:t>
      </w:r>
      <w:r>
        <w:rPr>
          <w:sz w:val="20"/>
          <w:szCs w:val="20"/>
        </w:rPr>
        <w:t xml:space="preserve">Upewnić się, że przełącznik „Włącz automatyczne przypomnienia SMS" jest włączony (nad kalendarzem)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2.  </w:t>
      </w:r>
      <w:r>
        <w:rPr>
          <w:sz w:val="20"/>
          <w:szCs w:val="20"/>
        </w:rPr>
        <w:t xml:space="preserve">Kliknąć ikonę dzwonka przy wybranej intencji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3.  </w:t>
      </w:r>
      <w:r>
        <w:rPr>
          <w:sz w:val="20"/>
          <w:szCs w:val="20"/>
        </w:rPr>
        <w:t xml:space="preserve">Wpisać numer telefonu odbiorcy (lub użyć wpisanego automatycznie z formularza parafianina)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4.  </w:t>
      </w:r>
      <w:r>
        <w:rPr>
          <w:sz w:val="20"/>
          <w:szCs w:val="20"/>
        </w:rPr>
        <w:t xml:space="preserve">Domyślnie: 7 dni przed i 3 dni przed, godz. 14:00 — można zmienić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5.  </w:t>
      </w:r>
      <w:r>
        <w:rPr>
          <w:sz w:val="20"/>
          <w:szCs w:val="20"/>
        </w:rPr>
        <w:t xml:space="preserve">Kliknąć „Zapisz" — ikona dzwonka zmienia się na bordową</w:t>
      </w:r>
    </w:p>
    <w:p>
      <w:pPr>
        <w:spacing w:after="40" w:before="40"/>
      </w:pPr>
    </w:p>
    <w:p>
      <w:pPr>
        <w:spacing w:after="60" w:before="60"/>
        <w:jc w:val="both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Oczekujące intencje od parafian: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Sekcja na górze listy intencji — widoczna gdy są zgłoszenia z formularza publicznego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Dla każdego zgłoszenia: „Akceptuj" (przesuwa do kalendarza), „Edytuj" lub „Odrzuć"</w:t>
      </w:r>
    </w:p>
    <w:p>
      <w:pPr>
        <w:spacing w:after="60" w:before="60"/>
        <w:ind w:left="431"/>
      </w:pPr>
      <w:r>
        <w:rPr>
          <w:i/>
          <w:iCs/>
          <w:color w:val="555555"/>
          <w:sz w:val="19"/>
          <w:szCs w:val="19"/>
        </w:rPr>
        <w:t xml:space="preserve">💡 Eksport: „Eksport Word" generuje układ tygodniowy do druku. „Generuj PDF do druku" — wersja PDF z brandowaniem parafii</w:t>
      </w:r>
    </w:p>
    <w:p>
      <w:pPr>
        <w:spacing w:after="40" w:before="40"/>
      </w:pPr>
    </w:p>
    <w:p>
      <w:pPr>
        <w:spacing w:after="80" w:before="300"/>
      </w:pPr>
      <w:r>
        <w:rPr>
          <w:b/>
          <w:bCs/>
          <w:color w:val="5a0026"/>
          <w:sz w:val="24"/>
          <w:szCs w:val="24"/>
        </w:rPr>
        <w:t xml:space="preserve">Parafianie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Rejestr wszystkich parafian. Kolumny Ch / K / B / Ś pokazują które sakramenty są odnotowane w bazie.</w:t>
      </w:r>
    </w:p>
    <w:p>
      <w:pPr>
        <w:spacing w:after="40" w:before="40"/>
      </w:pPr>
    </w:p>
    <w:p>
      <w:pPr>
        <w:spacing w:after="60" w:before="60"/>
        <w:jc w:val="both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Jak dodać parafianina z sakramentami: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1.  </w:t>
      </w:r>
      <w:r>
        <w:rPr>
          <w:sz w:val="20"/>
          <w:szCs w:val="20"/>
        </w:rPr>
        <w:t xml:space="preserve">Kliknąć „+ Dodaj parafianina"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2.  </w:t>
      </w:r>
      <w:r>
        <w:rPr>
          <w:sz w:val="20"/>
          <w:szCs w:val="20"/>
        </w:rPr>
        <w:t xml:space="preserve">Wpisać imię, nazwisko, dane kontaktowe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3.  </w:t>
      </w:r>
      <w:r>
        <w:rPr>
          <w:sz w:val="20"/>
          <w:szCs w:val="20"/>
        </w:rPr>
        <w:t xml:space="preserve">W sekcji „Sakramenty przyjęte" zaznaczyć odpowiednie checkboxy — każdy rozwija formularz z polami dla danego sakramentu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4.  </w:t>
      </w:r>
      <w:r>
        <w:rPr>
          <w:sz w:val="20"/>
          <w:szCs w:val="20"/>
        </w:rPr>
        <w:t xml:space="preserve">Kliknąć „Zapisz" — system tworzy wpis parafianina i wpis sakramentu jednocześnie</w:t>
      </w:r>
    </w:p>
    <w:p>
      <w:pPr>
        <w:spacing w:after="40" w:before="40"/>
      </w:pPr>
    </w:p>
    <w:p>
      <w:pPr>
        <w:spacing w:after="60" w:before="60"/>
        <w:jc w:val="both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Jak edytować parafianina: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1.  </w:t>
      </w:r>
      <w:r>
        <w:rPr>
          <w:sz w:val="20"/>
          <w:szCs w:val="20"/>
        </w:rPr>
        <w:t xml:space="preserve">Kliknąć „Edytuj" przy wybranym rekordzie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2.  </w:t>
      </w:r>
      <w:r>
        <w:rPr>
          <w:sz w:val="20"/>
          <w:szCs w:val="20"/>
        </w:rPr>
        <w:t xml:space="preserve">Zmienić dane — checkboxy sakramentów aktualizują flagi w kartotece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3.  </w:t>
      </w:r>
      <w:r>
        <w:rPr>
          <w:sz w:val="20"/>
          <w:szCs w:val="20"/>
        </w:rPr>
        <w:t xml:space="preserve">Kliknąć „Zapisz"</w:t>
      </w:r>
    </w:p>
    <w:p>
      <w:pPr>
        <w:spacing w:after="60" w:before="60"/>
        <w:ind w:left="431"/>
      </w:pPr>
      <w:r>
        <w:rPr>
          <w:i/>
          <w:iCs/>
          <w:color w:val="555555"/>
          <w:sz w:val="19"/>
          <w:szCs w:val="19"/>
        </w:rPr>
        <w:t xml:space="preserve">💡 † przy nazwisku = parafianin oznaczony jako zmarły (automatycznie przy powiązaniu z Pogrzebem)</w:t>
      </w:r>
    </w:p>
    <w:p>
      <w:pPr>
        <w:spacing w:after="60" w:before="60"/>
        <w:ind w:left="431"/>
      </w:pPr>
      <w:r>
        <w:rPr>
          <w:i/>
          <w:iCs/>
          <w:color w:val="555555"/>
          <w:sz w:val="19"/>
          <w:szCs w:val="19"/>
        </w:rPr>
        <w:t xml:space="preserve">💡 Eksport: przycisk CSV lub PDF (brandowany) w prawym górnym rogu. Można zaznaczyć wybrane rekordy checkboxami i eksportować tylko zaznaczonych</w:t>
      </w:r>
    </w:p>
    <w:p>
      <w:pPr>
        <w:spacing w:after="40" w:before="40"/>
      </w:pPr>
    </w:p>
    <w:p>
      <w:pPr>
        <w:spacing w:after="80" w:before="300"/>
      </w:pPr>
      <w:r>
        <w:rPr>
          <w:b/>
          <w:bCs/>
          <w:color w:val="5a0026"/>
          <w:sz w:val="24"/>
          <w:szCs w:val="24"/>
        </w:rPr>
        <w:t xml:space="preserve">Sakramenty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Cztery osobne rejestry w zakładkach: Chrzciny / Bierzmowanie / Śluby / Komunia.</w:t>
      </w:r>
    </w:p>
    <w:p>
      <w:pPr>
        <w:spacing w:after="40" w:before="40"/>
      </w:pPr>
    </w:p>
    <w:p>
      <w:pPr>
        <w:spacing w:after="60" w:before="60"/>
        <w:jc w:val="both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Jak dodać wpis sakramentu z powiązaniem do parafianina: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1.  </w:t>
      </w:r>
      <w:r>
        <w:rPr>
          <w:sz w:val="20"/>
          <w:szCs w:val="20"/>
        </w:rPr>
        <w:t xml:space="preserve">Wybrać właściwą zakładkę (np. Chrzciny)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2.  </w:t>
      </w:r>
      <w:r>
        <w:rPr>
          <w:sz w:val="20"/>
          <w:szCs w:val="20"/>
        </w:rPr>
        <w:t xml:space="preserve">Kliknąć „+ Dodaj"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3.  </w:t>
      </w:r>
      <w:r>
        <w:rPr>
          <w:sz w:val="20"/>
          <w:szCs w:val="20"/>
        </w:rPr>
        <w:t xml:space="preserve">Na górze modalu: wpisać min. 2 litery w polu „Powiąż z parafianinem" — wybrać osobę z listy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4.  </w:t>
      </w:r>
      <w:r>
        <w:rPr>
          <w:sz w:val="20"/>
          <w:szCs w:val="20"/>
        </w:rPr>
        <w:t xml:space="preserve">Pola imię/nazwisko wypełnią się automatycznie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5.  </w:t>
      </w:r>
      <w:r>
        <w:rPr>
          <w:sz w:val="20"/>
          <w:szCs w:val="20"/>
        </w:rPr>
        <w:t xml:space="preserve">Uzupełnić pozostałe pola i kliknąć „Zapisz"</w:t>
      </w:r>
    </w:p>
    <w:p>
      <w:pPr>
        <w:spacing w:after="40" w:before="40"/>
      </w:pPr>
    </w:p>
    <w:p>
      <w:pPr>
        <w:spacing w:after="60" w:before="60"/>
        <w:jc w:val="both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Jak dodać osobę spoza parafii (bez kartoteki):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1.  </w:t>
      </w:r>
      <w:r>
        <w:rPr>
          <w:sz w:val="20"/>
          <w:szCs w:val="20"/>
        </w:rPr>
        <w:t xml:space="preserve">Nie wybierać powiązania — wpisać dane ręcznie w pola formularza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2.  </w:t>
      </w:r>
      <w:r>
        <w:rPr>
          <w:sz w:val="20"/>
          <w:szCs w:val="20"/>
        </w:rPr>
        <w:t xml:space="preserve">Opcjonalnie: checkbox „Utwórz nowego parafianina z tych danych" automatycznie tworzy kartotekę</w:t>
      </w:r>
    </w:p>
    <w:p>
      <w:pPr>
        <w:spacing w:after="40" w:before="40"/>
      </w:pP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Odznaka „P" przy nazwisku w tabeli = rekord powiązany z parafianinem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Ikona drukarki (tylko Chrzciny) = wydruk Świadectwa Chrztu PDF</w:t>
      </w:r>
    </w:p>
    <w:p>
      <w:pPr>
        <w:spacing w:after="60" w:before="60"/>
        <w:ind w:left="431"/>
      </w:pPr>
      <w:r>
        <w:rPr>
          <w:i/>
          <w:iCs/>
          <w:color w:val="555555"/>
          <w:sz w:val="19"/>
          <w:szCs w:val="19"/>
        </w:rPr>
        <w:t xml:space="preserve">💡 Filtrowanie: po roku, wyszukiwanie po nazwisku. Eksport: CSV i PDF (brandowany) dostępne po zaznaczeniu rekordów</w:t>
      </w:r>
    </w:p>
    <w:p>
      <w:pPr>
        <w:spacing w:after="40" w:before="40"/>
      </w:pPr>
    </w:p>
    <w:p>
      <w:pPr>
        <w:spacing w:after="80" w:before="300"/>
      </w:pPr>
      <w:r>
        <w:rPr>
          <w:b/>
          <w:bCs/>
          <w:color w:val="5a0026"/>
          <w:sz w:val="24"/>
          <w:szCs w:val="24"/>
        </w:rPr>
        <w:t xml:space="preserve">Pogrzeby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Rejestr pogrzebów z autocomplete z bazy parafian.</w:t>
      </w:r>
    </w:p>
    <w:p>
      <w:pPr>
        <w:spacing w:after="40" w:before="40"/>
      </w:pPr>
    </w:p>
    <w:p>
      <w:pPr>
        <w:spacing w:after="60" w:before="60"/>
        <w:jc w:val="both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Jak dodać pogrzeb: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1.  </w:t>
      </w:r>
      <w:r>
        <w:rPr>
          <w:sz w:val="20"/>
          <w:szCs w:val="20"/>
        </w:rPr>
        <w:t xml:space="preserve">Kliknąć „+ Dodaj pogrzeb"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2.  </w:t>
      </w:r>
      <w:r>
        <w:rPr>
          <w:sz w:val="20"/>
          <w:szCs w:val="20"/>
        </w:rPr>
        <w:t xml:space="preserve">Wpisać nazwisko w polu „Nazwisko i imię zmarłego" — pojawi się lista parafian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3.  </w:t>
      </w:r>
      <w:r>
        <w:rPr>
          <w:sz w:val="20"/>
          <w:szCs w:val="20"/>
        </w:rPr>
        <w:t xml:space="preserve">Wybranie parafianina automatycznie wypełnia datę urodzenia i oznacza go jako „†" w rejestrze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4.  </w:t>
      </w:r>
      <w:r>
        <w:rPr>
          <w:sz w:val="20"/>
          <w:szCs w:val="20"/>
        </w:rPr>
        <w:t xml:space="preserve">Uzupełnić: data zgonu, data pochówku, miejsce, ksiądz, organista, uwagi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5.  </w:t>
      </w:r>
      <w:r>
        <w:rPr>
          <w:sz w:val="20"/>
          <w:szCs w:val="20"/>
        </w:rPr>
        <w:t xml:space="preserve">Kliknąć „Zapisz"</w:t>
      </w:r>
    </w:p>
    <w:p>
      <w:pPr>
        <w:spacing w:after="60" w:before="60"/>
        <w:ind w:left="431"/>
      </w:pPr>
      <w:r>
        <w:rPr>
          <w:i/>
          <w:iCs/>
          <w:color w:val="555555"/>
          <w:sz w:val="19"/>
          <w:szCs w:val="19"/>
        </w:rPr>
        <w:t xml:space="preserve">💡 Jeśli zmarły nie jest w bazie parafian — wpisać dane ręcznie bez wybierania z listy autocomplete</w:t>
      </w:r>
    </w:p>
    <w:p>
      <w:pPr>
        <w:spacing w:after="40" w:before="40"/>
      </w:pPr>
    </w:p>
    <w:p>
      <w:pPr>
        <w:spacing w:after="80" w:before="300"/>
      </w:pPr>
      <w:r>
        <w:rPr>
          <w:b/>
          <w:bCs/>
          <w:color w:val="5a0026"/>
          <w:sz w:val="24"/>
          <w:szCs w:val="24"/>
        </w:rPr>
        <w:t xml:space="preserve">Aktualności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Edytor artykułów z edytorem WYSIWYG (formatowanie tekstu, nagłówki, listy).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1.  </w:t>
      </w:r>
      <w:r>
        <w:rPr>
          <w:sz w:val="20"/>
          <w:szCs w:val="20"/>
        </w:rPr>
        <w:t xml:space="preserve">Kliknąć „+ Nowy artykuł"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2.  </w:t>
      </w:r>
      <w:r>
        <w:rPr>
          <w:sz w:val="20"/>
          <w:szCs w:val="20"/>
        </w:rPr>
        <w:t xml:space="preserve">Wypełnić tytuł, treść, krótki opis, datę, autora, kategorię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3.  </w:t>
      </w:r>
      <w:r>
        <w:rPr>
          <w:sz w:val="20"/>
          <w:szCs w:val="20"/>
        </w:rPr>
        <w:t xml:space="preserve">Opcjonalnie: wgrać zdjęcie okładki (przycisk „Wgraj zdjęcie")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4.  </w:t>
      </w:r>
      <w:r>
        <w:rPr>
          <w:sz w:val="20"/>
          <w:szCs w:val="20"/>
        </w:rPr>
        <w:t xml:space="preserve">Przełącznik Szkic / Opublikowany — artykuł pojawia się na stronie tylko gdy „Opublikowany"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5.  </w:t>
      </w:r>
      <w:r>
        <w:rPr>
          <w:sz w:val="20"/>
          <w:szCs w:val="20"/>
        </w:rPr>
        <w:t xml:space="preserve">Kliknąć „Zapisz" lub „Opublikuj"</w:t>
      </w:r>
    </w:p>
    <w:p>
      <w:pPr>
        <w:spacing w:after="40" w:before="40"/>
      </w:pPr>
    </w:p>
    <w:p>
      <w:pPr>
        <w:spacing w:after="80" w:before="300"/>
      </w:pPr>
      <w:r>
        <w:rPr>
          <w:b/>
          <w:bCs/>
          <w:color w:val="5a0026"/>
          <w:sz w:val="24"/>
          <w:szCs w:val="24"/>
        </w:rPr>
        <w:t xml:space="preserve">Ogłoszenia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1.  </w:t>
      </w:r>
      <w:r>
        <w:rPr>
          <w:sz w:val="20"/>
          <w:szCs w:val="20"/>
        </w:rPr>
        <w:t xml:space="preserve">Kliknąć „+ Nowe ogłoszenie"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2.  </w:t>
      </w:r>
      <w:r>
        <w:rPr>
          <w:sz w:val="20"/>
          <w:szCs w:val="20"/>
        </w:rPr>
        <w:t xml:space="preserve">Wpisać treść, wybrać datę i status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3.  </w:t>
      </w:r>
      <w:r>
        <w:rPr>
          <w:sz w:val="20"/>
          <w:szCs w:val="20"/>
        </w:rPr>
        <w:t xml:space="preserve">Pierwsze opublikowane ogłoszenie (od dnia dzisiejszego) pojawia się automatycznie w kafelku na stronie głównej</w:t>
      </w:r>
    </w:p>
    <w:p>
      <w:pPr>
        <w:spacing w:after="60" w:before="60"/>
        <w:ind w:left="431"/>
      </w:pPr>
      <w:r>
        <w:rPr>
          <w:i/>
          <w:iCs/>
          <w:color w:val="555555"/>
          <w:sz w:val="19"/>
          <w:szCs w:val="19"/>
        </w:rPr>
        <w:t xml:space="preserve">💡 Przycisk „Pobierz .txt" pozwala pobrać treść ogłoszenia jako plik tekstowy</w:t>
      </w:r>
    </w:p>
    <w:p>
      <w:pPr>
        <w:spacing w:after="40" w:before="40"/>
      </w:pPr>
    </w:p>
    <w:p>
      <w:pPr>
        <w:spacing w:after="80" w:before="300"/>
      </w:pPr>
      <w:r>
        <w:rPr>
          <w:b/>
          <w:bCs/>
          <w:color w:val="5a0026"/>
          <w:sz w:val="24"/>
          <w:szCs w:val="24"/>
        </w:rPr>
        <w:t xml:space="preserve">Galeria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Upload zdjęć na dysk serwera — widoczne z każdej przeglądarki.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1.  </w:t>
      </w:r>
      <w:r>
        <w:rPr>
          <w:sz w:val="20"/>
          <w:szCs w:val="20"/>
        </w:rPr>
        <w:t xml:space="preserve">Kliknąć „+ Nowy album"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2.  </w:t>
      </w:r>
      <w:r>
        <w:rPr>
          <w:sz w:val="20"/>
          <w:szCs w:val="20"/>
        </w:rPr>
        <w:t xml:space="preserve">Wpisać nazwę albumu, datę, opis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3.  </w:t>
      </w:r>
      <w:r>
        <w:rPr>
          <w:sz w:val="20"/>
          <w:szCs w:val="20"/>
        </w:rPr>
        <w:t xml:space="preserve">Wgrać zdjęcia (max 25 MB każde, JPG/PNG/WebP/GIF) — po kliknięciu „Wybierz zdjęcia"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4.  </w:t>
      </w:r>
      <w:r>
        <w:rPr>
          <w:sz w:val="20"/>
          <w:szCs w:val="20"/>
        </w:rPr>
        <w:t xml:space="preserve">Opcja „📌 Przypiąć na górze" — album zawsze pierwszym na stronie, niezależnie od daty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5.  </w:t>
      </w:r>
      <w:r>
        <w:rPr>
          <w:sz w:val="20"/>
          <w:szCs w:val="20"/>
        </w:rPr>
        <w:t xml:space="preserve">Opcja „⭐ Wyróżnij" — album wyżej niż zwykłe, ale niżej niż przypięte</w:t>
      </w:r>
    </w:p>
    <w:p>
      <w:pPr>
        <w:spacing w:after="40" w:before="40"/>
      </w:pPr>
    </w:p>
    <w:p>
      <w:pPr>
        <w:spacing w:after="80" w:before="300"/>
      </w:pPr>
      <w:r>
        <w:rPr>
          <w:b/>
          <w:bCs/>
          <w:color w:val="5a0026"/>
          <w:sz w:val="24"/>
          <w:szCs w:val="24"/>
        </w:rPr>
        <w:t xml:space="preserve">Wspólnoty parafialne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1.  </w:t>
      </w:r>
      <w:r>
        <w:rPr>
          <w:sz w:val="20"/>
          <w:szCs w:val="20"/>
        </w:rPr>
        <w:t xml:space="preserve">Wybrać grupę z listy (Rada Parafialna, Ministranci, Schola, Dzieci Maryi, Żywy Różaniec, Franciszkański ZŚ, Zespół Charytatywny)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2.  </w:t>
      </w:r>
      <w:r>
        <w:rPr>
          <w:sz w:val="20"/>
          <w:szCs w:val="20"/>
        </w:rPr>
        <w:t xml:space="preserve">Edytować liczbę osób, strukturę podgrup, skład imiennie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3.  </w:t>
      </w:r>
      <w:r>
        <w:rPr>
          <w:sz w:val="20"/>
          <w:szCs w:val="20"/>
        </w:rPr>
        <w:t xml:space="preserve">Kliknąć „Zapisz" — zmiany widoczne natychmiast na stronie publicznej</w:t>
      </w:r>
    </w:p>
    <w:p>
      <w:pPr>
        <w:spacing w:after="40" w:before="40"/>
      </w:pPr>
    </w:p>
    <w:p>
      <w:pPr>
        <w:spacing w:after="80" w:before="300"/>
      </w:pPr>
      <w:r>
        <w:rPr>
          <w:b/>
          <w:bCs/>
          <w:color w:val="5a0026"/>
          <w:sz w:val="24"/>
          <w:szCs w:val="24"/>
        </w:rPr>
        <w:t xml:space="preserve">Kapłani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1.  </w:t>
      </w:r>
      <w:r>
        <w:rPr>
          <w:sz w:val="20"/>
          <w:szCs w:val="20"/>
        </w:rPr>
        <w:t xml:space="preserve">Edytować profil proboszcza: funkcja, imię, zdjęcie, biografia</w:t>
      </w:r>
    </w:p>
    <w:p>
      <w:pPr>
        <w:spacing w:after="50" w:before="50"/>
        <w:ind w:left="431"/>
      </w:pPr>
      <w:r>
        <w:rPr>
          <w:b/>
          <w:bCs/>
          <w:color w:val="5a0026"/>
          <w:sz w:val="20"/>
          <w:szCs w:val="20"/>
        </w:rPr>
        <w:t xml:space="preserve">2.  </w:t>
      </w:r>
      <w:r>
        <w:rPr>
          <w:sz w:val="20"/>
          <w:szCs w:val="20"/>
        </w:rPr>
        <w:t xml:space="preserve">Kliknąć „Zapisz" — dane pojawiają się na stronie „Duszpasterstwo"</w:t>
      </w:r>
    </w:p>
    <w:p>
      <w:pPr>
        <w:spacing w:after="60" w:before="60"/>
        <w:ind w:left="431"/>
      </w:pPr>
      <w:r>
        <w:rPr>
          <w:i/>
          <w:iCs/>
          <w:color w:val="555555"/>
          <w:sz w:val="19"/>
          <w:szCs w:val="19"/>
        </w:rPr>
        <w:t xml:space="preserve">💡 Pozostali kapłani (historyczni) widnieją na stronie publicznej jako dane statyczne</w:t>
      </w:r>
    </w:p>
    <w:p>
      <w:pPr>
        <w:spacing w:after="40" w:before="40"/>
      </w:pPr>
    </w:p>
    <w:p>
      <w:pPr>
        <w:spacing w:after="80" w:before="300"/>
      </w:pPr>
      <w:r>
        <w:rPr>
          <w:b/>
          <w:bCs/>
          <w:color w:val="5a0026"/>
          <w:sz w:val="24"/>
          <w:szCs w:val="24"/>
        </w:rPr>
        <w:t xml:space="preserve">Dokumenty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Skrót do generowania dokumentów PDF bez otwierania konkretnych modułów.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Świadectwo Chrztu — wybierz osobę z listy, kliknij „Generuj PDF"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Zgłoszenie Pogrzebu — wybierz pogrzeb z listy, kliknij „Generuj PDF"</w:t>
      </w:r>
    </w:p>
    <w:p>
      <w:pPr>
        <w:spacing w:after="40" w:before="40"/>
      </w:pPr>
    </w:p>
    <w:p>
      <w:pPr>
        <w:spacing w:after="80" w:before="300"/>
      </w:pPr>
      <w:r>
        <w:rPr>
          <w:b/>
          <w:bCs/>
          <w:color w:val="5a0026"/>
          <w:sz w:val="24"/>
          <w:szCs w:val="24"/>
        </w:rPr>
        <w:t xml:space="preserve">Ustawienia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Formularz intencji — przełącznik włącza/wyłącza publiczny formularz na stronie „Msze Święte"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Kafelki strony głównej — godziny kancelarii (tekst 2 wiersze) + intencja tygodnia (wybór z kalendarza)</w:t>
      </w:r>
    </w:p>
    <w:p>
      <w:pPr>
        <w:pBdr>
          <w:bottom w:val="single" w:color="ddcccc" w:sz="4"/>
        </w:pBdr>
        <w:spacing w:after="140" w:before="140"/>
      </w:pPr>
    </w:p>
    <w:p>
      <w:pPr>
        <w:pStyle w:val="Heading1"/>
        <w:spacing w:after="120" w:before="440"/>
      </w:pPr>
      <w:r>
        <w:t xml:space="preserve">5. System SMS — szczegóły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Bramka: SMSPlanet.pl — ok. 100 PLN za 100 SMS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Nadawca widoczny na telefonie odbiorcy: „ParafiaNSPJ"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Działa wyłącznie na serwerze (token konfigurowany w PM2, niewidoczny w kodzie)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SMS po akceptacji intencji z formularza: wysyłany automatycznie, bez udziału księdza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Zabezpieczenie: po wysłaniu SMS system zapisuje flagę — wiadomość nie wyjdzie dwa razy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40" w:before="40"/>
      </w:pPr>
      <w:r>
        <w:rPr>
          <w:b w:val="false"/>
          <w:bCs w:val="false"/>
          <w:sz w:val="20"/>
          <w:szCs w:val="20"/>
        </w:rPr>
        <w:t xml:space="preserve">Faktury wystawiane bezpośrednio przez SMSPlanet.pl</w:t>
      </w:r>
    </w:p>
    <w:p>
      <w:pPr>
        <w:pBdr>
          <w:bottom w:val="single" w:color="ddcccc" w:sz="4"/>
        </w:pBdr>
        <w:spacing w:after="140" w:before="140"/>
      </w:pPr>
    </w:p>
    <w:p>
      <w:pPr>
        <w:pStyle w:val="Heading1"/>
        <w:spacing w:after="120" w:before="440"/>
      </w:pPr>
      <w:r>
        <w:t xml:space="preserve">6. Stan techniczny</w:t>
      </w:r>
    </w:p>
    <w:p>
      <w:pPr>
        <w:spacing w:after="40" w:before="4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60"/>
      </w:tblGrid>
      <w:tr>
        <w:tc>
          <w:tcPr>
            <w:tcW w:type="dxa" w:w="3800"/>
            <w:shd w:fill="5a0026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5460"/>
            <w:shd w:fill="5a0026" w:val="clear"/>
            <w:vAlign w:val="center"/>
          </w:tcPr>
          <w:p>
            <w:pPr>
              <w:spacing w:after="50" w:before="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Technologia</w:t>
            </w:r>
          </w:p>
        </w:tc>
      </w:tr>
      <w:tr>
        <w:tc>
          <w:tcPr>
            <w:tcW w:type="dxa" w:w="3800"/>
            <w:shd w:fill="faf5f7" w:val="clear"/>
            <w:vAlign w:val="cente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Serwer aplikacji</w:t>
            </w:r>
          </w:p>
        </w:tc>
        <w:tc>
          <w:tcPr>
            <w:tcW w:type="dxa" w:w="5460"/>
            <w:shd w:fill="faf5f7" w:val="clear"/>
            <w:vAlign w:val="cente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Node.js 22 LTS + Express</w:t>
            </w:r>
          </w:p>
        </w:tc>
      </w:tr>
      <w:tr>
        <w:tc>
          <w:tcPr>
            <w:tcW w:type="dxa" w:w="38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Baza danych</w:t>
            </w:r>
          </w:p>
        </w:tc>
        <w:tc>
          <w:tcPr>
            <w:tcW w:type="dxa" w:w="54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SQLite (plik na dysku serwera)</w:t>
            </w:r>
          </w:p>
        </w:tc>
      </w:tr>
      <w:tr>
        <w:tc>
          <w:tcPr>
            <w:tcW w:type="dxa" w:w="3800"/>
            <w:shd w:fill="faf5f7" w:val="clear"/>
            <w:vAlign w:val="cente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Hosting</w:t>
            </w:r>
          </w:p>
        </w:tc>
        <w:tc>
          <w:tcPr>
            <w:tcW w:type="dxa" w:w="5460"/>
            <w:shd w:fill="faf5f7" w:val="clear"/>
            <w:vAlign w:val="cente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Serwer VPS</w:t>
            </w:r>
          </w:p>
        </w:tc>
      </w:tr>
      <w:tr>
        <w:tc>
          <w:tcPr>
            <w:tcW w:type="dxa" w:w="38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Process manager</w:t>
            </w:r>
          </w:p>
        </w:tc>
        <w:tc>
          <w:tcPr>
            <w:tcW w:type="dxa" w:w="54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PM2 (auto-restart, logi)</w:t>
            </w:r>
          </w:p>
        </w:tc>
      </w:tr>
      <w:tr>
        <w:tc>
          <w:tcPr>
            <w:tcW w:type="dxa" w:w="3800"/>
            <w:shd w:fill="faf5f7" w:val="clear"/>
            <w:vAlign w:val="cente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SMS</w:t>
            </w:r>
          </w:p>
        </w:tc>
        <w:tc>
          <w:tcPr>
            <w:tcW w:type="dxa" w:w="5460"/>
            <w:shd w:fill="faf5f7" w:val="clear"/>
            <w:vAlign w:val="cente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SMSPlanet.pl (Bearer token)</w:t>
            </w:r>
          </w:p>
        </w:tc>
      </w:tr>
      <w:tr>
        <w:tc>
          <w:tcPr>
            <w:tcW w:type="dxa" w:w="38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zdjęć</w:t>
            </w:r>
          </w:p>
        </w:tc>
        <w:tc>
          <w:tcPr>
            <w:tcW w:type="dxa" w:w="54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Multer (dysk serwera, max 25 MB/plik)</w:t>
            </w:r>
          </w:p>
        </w:tc>
      </w:tr>
      <w:tr>
        <w:tc>
          <w:tcPr>
            <w:tcW w:type="dxa" w:w="3800"/>
            <w:shd w:fill="faf5f7" w:val="clear"/>
            <w:vAlign w:val="cente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5460"/>
            <w:shd w:fill="faf5f7" w:val="clear"/>
            <w:vAlign w:val="cente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HTML/CSS/JavaScript (vanilla, bez frameworka)</w:t>
            </w:r>
          </w:p>
        </w:tc>
      </w:tr>
      <w:tr>
        <w:tc>
          <w:tcPr>
            <w:tcW w:type="dxa" w:w="38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Eksport PDF</w:t>
            </w:r>
          </w:p>
        </w:tc>
        <w:tc>
          <w:tcPr>
            <w:tcW w:type="dxa" w:w="54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jsPDF z brandowaniem parafii</w:t>
            </w:r>
          </w:p>
        </w:tc>
      </w:tr>
      <w:tr>
        <w:tc>
          <w:tcPr>
            <w:tcW w:type="dxa" w:w="3800"/>
            <w:shd w:fill="faf5f7" w:val="clear"/>
            <w:vAlign w:val="cente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Eksport danych</w:t>
            </w:r>
          </w:p>
        </w:tc>
        <w:tc>
          <w:tcPr>
            <w:tcW w:type="dxa" w:w="5460"/>
            <w:shd w:fill="faf5f7" w:val="clear"/>
            <w:vAlign w:val="cente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CSV, Word (.docx), PDF</w:t>
            </w:r>
          </w:p>
        </w:tc>
      </w:tr>
      <w:tr>
        <w:tc>
          <w:tcPr>
            <w:tcW w:type="dxa" w:w="380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Powiązania relacyjne</w:t>
            </w:r>
          </w:p>
        </w:tc>
        <w:tc>
          <w:tcPr>
            <w:tcW w:type="dxa" w:w="5460"/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FK: sakramenty.parafianin_id → parafianie.id</w:t>
            </w:r>
          </w:p>
        </w:tc>
      </w:tr>
    </w:tbl>
    <w:p>
      <w:pPr>
        <w:spacing w:after="40" w:before="40"/>
      </w:pPr>
    </w:p>
    <w:p>
      <w:pPr>
        <w:pBdr>
          <w:bottom w:val="single" w:color="ddcccc" w:sz="4"/>
        </w:pBdr>
        <w:spacing w:after="140" w:before="140"/>
      </w:pPr>
    </w:p>
    <w:p>
      <w:pPr>
        <w:spacing w:before="200"/>
        <w:jc w:val="center"/>
      </w:pPr>
      <w:r>
        <w:rPr>
          <w:color w:val="888888"/>
          <w:sz w:val="18"/>
          <w:szCs w:val="18"/>
        </w:rPr>
        <w:t xml:space="preserve">Parafia Najświętszego Serca Pana Jezusa — Czerwionka-Leszczyny</w:t>
      </w:r>
    </w:p>
    <w:p>
      <w:pPr>
        <w:jc w:val="center"/>
      </w:pPr>
      <w:r>
        <w:rPr>
          <w:color w:val="888888"/>
          <w:sz w:val="18"/>
          <w:szCs w:val="18"/>
        </w:rPr>
        <w:t xml:space="preserve">Panel CMS wdrożony: lipiec 2026  •  sacrum.wideart.agency</w:t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2026-07-22T09:21:35.945Z</dcterms:created>
  <dcterms:modified xsi:type="dcterms:W3CDTF">2026-07-22T09:21:35.946Z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