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89F" w:rsidRPr="00A2189F" w:rsidRDefault="00A2189F" w:rsidP="00A2189F">
      <w:pPr>
        <w:spacing w:after="6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Hubert Cwajda</w:t>
      </w:r>
      <w:r w:rsidR="00A562E6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,</w:t>
      </w:r>
      <w:r w:rsidR="006A3AC0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 xml:space="preserve"> </w:t>
      </w:r>
      <w:r w:rsidR="006A3AC0" w:rsidRPr="006A3AC0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141203</w:t>
      </w:r>
    </w:p>
    <w:p w:rsidR="00A2189F" w:rsidRPr="00A2189F" w:rsidRDefault="00A2189F" w:rsidP="00A2189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Michał Wiśniewski, 141335</w:t>
      </w:r>
    </w:p>
    <w:p w:rsidR="00AB43F2" w:rsidRDefault="00AB43F2" w:rsidP="00A2189F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43F2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Algorytmy i Struktury Danych - Sprawozdanie 1: Sortowanie</w:t>
      </w:r>
    </w:p>
    <w:p w:rsidR="00AB43F2" w:rsidRDefault="00AB43F2" w:rsidP="00AB43F2">
      <w:pPr>
        <w:spacing w:after="60" w:line="240" w:lineRule="auto"/>
        <w:jc w:val="center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</w:p>
    <w:p w:rsidR="00AB43F2" w:rsidRPr="00AB43F2" w:rsidRDefault="00AB43F2" w:rsidP="00AB43F2">
      <w:pPr>
        <w:pStyle w:val="Akapitzlist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Porównanie szybkości działania 4 metod sortowania: </w:t>
      </w:r>
      <w:proofErr w:type="spellStart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Insertion</w:t>
      </w:r>
      <w:proofErr w:type="spellEnd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Sort, </w:t>
      </w:r>
      <w:proofErr w:type="spellStart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Selection</w:t>
      </w:r>
      <w:proofErr w:type="spellEnd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Sort, </w:t>
      </w:r>
      <w:proofErr w:type="spellStart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Heap</w:t>
      </w:r>
      <w:proofErr w:type="spellEnd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Sort, </w:t>
      </w:r>
      <w:proofErr w:type="spellStart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Merge</w:t>
      </w:r>
      <w:proofErr w:type="spellEnd"/>
      <w:r w:rsidRPr="00AB43F2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Sort dla tablicy liczb całkowitych generowanych w postaci: losowej, rosnącej, malejącej, stałej, v-kształtnej. </w:t>
      </w:r>
    </w:p>
    <w:p w:rsidR="00AB43F2" w:rsidRDefault="00AB43F2" w:rsidP="00FC7F75">
      <w:pPr>
        <w:pStyle w:val="NormalnyWeb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:rsidR="00FC7F75" w:rsidRDefault="00AB43F2" w:rsidP="00FC7F75">
      <w:pPr>
        <w:pStyle w:val="NormalnyWeb"/>
        <w:spacing w:before="240" w:beforeAutospacing="0" w:after="0" w:afterAutospacing="0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367CB35" wp14:editId="6A508B3E">
            <wp:extent cx="5844209" cy="4945712"/>
            <wp:effectExtent l="0" t="0" r="4445" b="762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189F" w:rsidRDefault="00A2189F" w:rsidP="0059611F">
      <w:pPr>
        <w:pStyle w:val="NormalnyWeb"/>
        <w:spacing w:before="24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188474" wp14:editId="21EB5760">
            <wp:extent cx="5724525" cy="442912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6A77" w:rsidRDefault="00CE6A77" w:rsidP="0059611F">
      <w:pPr>
        <w:pStyle w:val="NormalnyWeb"/>
        <w:spacing w:before="24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B34C6F6" wp14:editId="2BC31EB8">
            <wp:extent cx="5734050" cy="423862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9611F" w:rsidRDefault="00C0748D" w:rsidP="0059611F">
      <w:pPr>
        <w:pStyle w:val="NormalnyWeb"/>
        <w:spacing w:before="24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</w:t>
      </w:r>
      <w:r w:rsidR="0059611F">
        <w:rPr>
          <w:noProof/>
        </w:rPr>
        <w:drawing>
          <wp:inline distT="0" distB="0" distL="0" distR="0" wp14:anchorId="0EEFB5F8" wp14:editId="239319CE">
            <wp:extent cx="5701086" cy="4389120"/>
            <wp:effectExtent l="0" t="0" r="13970" b="1143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9611F" w:rsidRDefault="0059611F" w:rsidP="0059611F">
      <w:pPr>
        <w:pStyle w:val="NormalnyWeb"/>
        <w:spacing w:before="24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E3655FF" wp14:editId="3D7934E7">
            <wp:extent cx="5669280" cy="4039262"/>
            <wp:effectExtent l="0" t="0" r="7620" b="1841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653AF" w:rsidRPr="00CA563F" w:rsidRDefault="0059611F" w:rsidP="009653AF">
      <w:pPr>
        <w:pStyle w:val="NormalnyWeb"/>
        <w:spacing w:before="240" w:beforeAutospacing="0" w:after="0" w:afterAutospacing="0"/>
        <w:rPr>
          <w:b/>
          <w:color w:val="000000"/>
        </w:rPr>
      </w:pPr>
      <w:r w:rsidRPr="00CA563F">
        <w:rPr>
          <w:b/>
          <w:color w:val="000000"/>
        </w:rPr>
        <w:lastRenderedPageBreak/>
        <w:t>Wnioski:</w:t>
      </w:r>
    </w:p>
    <w:p w:rsidR="001A0C2F" w:rsidRDefault="001A0C2F" w:rsidP="009653AF">
      <w:pPr>
        <w:pStyle w:val="NormalnyWeb"/>
        <w:spacing w:before="240" w:beforeAutospacing="0" w:after="0" w:afterAutospacing="0"/>
        <w:rPr>
          <w:color w:val="000000"/>
        </w:rPr>
      </w:pPr>
    </w:p>
    <w:p w:rsidR="00B54AEB" w:rsidRDefault="001A0C2F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r w:rsidRPr="00B54AEB">
        <w:rPr>
          <w:color w:val="000000"/>
        </w:rPr>
        <w:t xml:space="preserve">Algorytmy </w:t>
      </w:r>
      <w:proofErr w:type="spellStart"/>
      <w:r w:rsidRPr="00B54AEB">
        <w:rPr>
          <w:color w:val="000000"/>
        </w:rPr>
        <w:t>Selection</w:t>
      </w:r>
      <w:proofErr w:type="spellEnd"/>
      <w:r w:rsidRPr="00B54AEB">
        <w:rPr>
          <w:color w:val="000000"/>
        </w:rPr>
        <w:t xml:space="preserve"> </w:t>
      </w:r>
      <w:r w:rsidR="006F3D18">
        <w:rPr>
          <w:color w:val="000000"/>
        </w:rPr>
        <w:t>S</w:t>
      </w:r>
      <w:r w:rsidRPr="00B54AEB">
        <w:rPr>
          <w:color w:val="000000"/>
        </w:rPr>
        <w:t xml:space="preserve">ort oraz </w:t>
      </w:r>
      <w:proofErr w:type="spellStart"/>
      <w:r w:rsidRPr="00B54AEB">
        <w:rPr>
          <w:color w:val="000000"/>
        </w:rPr>
        <w:t>Insertion</w:t>
      </w:r>
      <w:proofErr w:type="spellEnd"/>
      <w:r w:rsidRPr="00B54AEB">
        <w:rPr>
          <w:color w:val="000000"/>
        </w:rPr>
        <w:t xml:space="preserve"> Sort cechują się kwadratową złożonością obliczeniową w </w:t>
      </w:r>
      <w:r w:rsidR="004468FB" w:rsidRPr="00B54AEB">
        <w:rPr>
          <w:color w:val="000000"/>
        </w:rPr>
        <w:t xml:space="preserve">przeciętnym </w:t>
      </w:r>
      <w:r w:rsidRPr="00B54AEB">
        <w:rPr>
          <w:color w:val="000000"/>
        </w:rPr>
        <w:t>i najgorszym przypadku. Z tego</w:t>
      </w:r>
      <w:r w:rsidR="004468FB" w:rsidRPr="00B54AEB">
        <w:rPr>
          <w:color w:val="000000"/>
        </w:rPr>
        <w:t xml:space="preserve"> powodu są</w:t>
      </w:r>
      <w:r w:rsidR="003F517B" w:rsidRPr="00B54AEB">
        <w:rPr>
          <w:color w:val="000000"/>
        </w:rPr>
        <w:t xml:space="preserve"> z reguły </w:t>
      </w:r>
      <w:r w:rsidR="00BC6E2A">
        <w:rPr>
          <w:color w:val="000000"/>
        </w:rPr>
        <w:t xml:space="preserve">znacznie </w:t>
      </w:r>
      <w:r w:rsidR="004468FB" w:rsidRPr="00B54AEB">
        <w:rPr>
          <w:color w:val="000000"/>
        </w:rPr>
        <w:t xml:space="preserve">wolniejsze w sortowaniu </w:t>
      </w:r>
      <w:r w:rsidR="00BC6E2A">
        <w:rPr>
          <w:color w:val="000000"/>
        </w:rPr>
        <w:t>losowych ciągów</w:t>
      </w:r>
      <w:r w:rsidR="004468FB" w:rsidRPr="00B54AEB">
        <w:rPr>
          <w:color w:val="000000"/>
        </w:rPr>
        <w:t xml:space="preserve"> od algorytmów </w:t>
      </w:r>
      <w:proofErr w:type="spellStart"/>
      <w:r w:rsidR="004468FB" w:rsidRPr="00B54AEB">
        <w:rPr>
          <w:color w:val="000000"/>
        </w:rPr>
        <w:t>Heap</w:t>
      </w:r>
      <w:proofErr w:type="spellEnd"/>
      <w:r w:rsidR="004468FB" w:rsidRPr="00B54AEB">
        <w:rPr>
          <w:color w:val="000000"/>
        </w:rPr>
        <w:t xml:space="preserve"> i </w:t>
      </w:r>
      <w:proofErr w:type="spellStart"/>
      <w:r w:rsidR="004468FB" w:rsidRPr="00B54AEB">
        <w:rPr>
          <w:color w:val="000000"/>
        </w:rPr>
        <w:t>Merge</w:t>
      </w:r>
      <w:proofErr w:type="spellEnd"/>
      <w:r w:rsidR="004468FB" w:rsidRPr="00B54AEB">
        <w:rPr>
          <w:color w:val="000000"/>
        </w:rPr>
        <w:t xml:space="preserve"> Sort, których ta złożoność obliczeniowa wynosi </w:t>
      </w:r>
      <m:oMath>
        <m:r>
          <w:rPr>
            <w:rFonts w:ascii="Cambria Math" w:hAnsi="Cambria Math"/>
            <w:color w:val="000000"/>
          </w:rPr>
          <m:t>n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4468FB" w:rsidRPr="00B54AEB">
        <w:rPr>
          <w:color w:val="000000"/>
        </w:rPr>
        <w:t xml:space="preserve">. </w:t>
      </w:r>
      <w:r w:rsidR="00D95DC7" w:rsidRPr="00B54AEB">
        <w:rPr>
          <w:color w:val="000000"/>
        </w:rPr>
        <w:t xml:space="preserve">W związku z nią, </w:t>
      </w:r>
      <w:r w:rsidR="00BC6E2A">
        <w:rPr>
          <w:color w:val="000000"/>
        </w:rPr>
        <w:t>te drugie</w:t>
      </w:r>
      <w:r w:rsidR="00D95DC7" w:rsidRPr="00B54AEB">
        <w:rPr>
          <w:color w:val="000000"/>
        </w:rPr>
        <w:t xml:space="preserve"> są zdecydowanie najlepszym wyborem jeżeli zależy nam </w:t>
      </w:r>
      <w:r w:rsidR="00BC6E2A">
        <w:rPr>
          <w:color w:val="000000"/>
        </w:rPr>
        <w:t xml:space="preserve">głównie </w:t>
      </w:r>
      <w:r w:rsidR="00D95DC7" w:rsidRPr="00B54AEB">
        <w:rPr>
          <w:color w:val="000000"/>
        </w:rPr>
        <w:t>na czasie wykonania sortowania.</w:t>
      </w:r>
      <w:r w:rsidR="00B54AEB" w:rsidRPr="00B54AEB">
        <w:rPr>
          <w:color w:val="000000"/>
        </w:rPr>
        <w:t xml:space="preserve"> To samo zachodzi dla ciągów </w:t>
      </w:r>
      <w:r w:rsidR="00B54AEB">
        <w:rPr>
          <w:color w:val="000000"/>
        </w:rPr>
        <w:t>uporządkowanych malejąco oraz V-kształtnych</w:t>
      </w:r>
      <w:r w:rsidR="000D7A7B">
        <w:rPr>
          <w:color w:val="000000"/>
        </w:rPr>
        <w:t>.</w:t>
      </w:r>
    </w:p>
    <w:p w:rsidR="00FF1EDE" w:rsidRPr="00B54AEB" w:rsidRDefault="00C225B4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r w:rsidRPr="00B54AEB">
        <w:rPr>
          <w:color w:val="000000"/>
        </w:rPr>
        <w:t xml:space="preserve">Złożoność obliczeniowa algorytmu </w:t>
      </w:r>
      <w:proofErr w:type="spellStart"/>
      <w:r w:rsidRPr="00B54AEB">
        <w:rPr>
          <w:color w:val="000000"/>
        </w:rPr>
        <w:t>Selection</w:t>
      </w:r>
      <w:proofErr w:type="spellEnd"/>
      <w:r w:rsidRPr="00B54AEB">
        <w:rPr>
          <w:color w:val="000000"/>
        </w:rPr>
        <w:t xml:space="preserve"> Sort </w:t>
      </w:r>
      <w:r w:rsidR="00B54AEB">
        <w:rPr>
          <w:color w:val="000000"/>
        </w:rPr>
        <w:t>wynosi</w:t>
      </w:r>
      <w:r w:rsidRPr="00B54AEB">
        <w:rPr>
          <w:color w:val="000000"/>
        </w:rPr>
        <w:t xml:space="preserve"> zawsze O(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B54AEB">
        <w:rPr>
          <w:color w:val="000000"/>
        </w:rPr>
        <w:t xml:space="preserve">). Z tego powodu dla danych </w:t>
      </w:r>
      <w:r w:rsidR="00BC6E2A">
        <w:rPr>
          <w:color w:val="000000"/>
        </w:rPr>
        <w:t xml:space="preserve">każdego rodzaju </w:t>
      </w:r>
      <w:r w:rsidRPr="00B54AEB">
        <w:rPr>
          <w:color w:val="000000"/>
        </w:rPr>
        <w:t xml:space="preserve">osiąga najgorsze wyniki. Dodatkowo jest algorytmem niestabilnym, tj. w wyniku sortowania może zmienić kolejność elementów o tym samym kluczu. W przypadku algorytmów stabilnych mamy pewność co do jego zachowania. Zaletą </w:t>
      </w:r>
      <w:r w:rsidR="000D7A7B">
        <w:rPr>
          <w:color w:val="000000"/>
        </w:rPr>
        <w:t>sortowania przez wybieranie</w:t>
      </w:r>
      <w:r w:rsidRPr="00B54AEB">
        <w:rPr>
          <w:color w:val="000000"/>
        </w:rPr>
        <w:t xml:space="preserve"> jest natomiast jego złożoność pamięciowa </w:t>
      </w:r>
      <w:r w:rsidR="00BC6E2A" w:rsidRPr="00BC6E2A">
        <w:rPr>
          <w:i/>
          <w:color w:val="000000"/>
        </w:rPr>
        <w:t>O(</w:t>
      </w:r>
      <w:r w:rsidRPr="00BC6E2A">
        <w:rPr>
          <w:i/>
          <w:color w:val="000000"/>
        </w:rPr>
        <w:t>1</w:t>
      </w:r>
      <w:r w:rsidR="00BC6E2A" w:rsidRPr="00BC6E2A">
        <w:rPr>
          <w:i/>
          <w:color w:val="000000"/>
        </w:rPr>
        <w:t>)</w:t>
      </w:r>
      <w:r w:rsidRPr="00B54AEB">
        <w:rPr>
          <w:color w:val="000000"/>
        </w:rPr>
        <w:t xml:space="preserve">, </w:t>
      </w:r>
      <w:r w:rsidR="00BC6E2A">
        <w:rPr>
          <w:color w:val="000000"/>
        </w:rPr>
        <w:t>ponieważ</w:t>
      </w:r>
      <w:r w:rsidRPr="00B54AEB">
        <w:rPr>
          <w:color w:val="000000"/>
        </w:rPr>
        <w:t xml:space="preserve"> algorytm </w:t>
      </w:r>
      <w:r w:rsidR="00BC6E2A">
        <w:rPr>
          <w:color w:val="000000"/>
        </w:rPr>
        <w:t xml:space="preserve">ten </w:t>
      </w:r>
      <w:r w:rsidRPr="00B54AEB">
        <w:rPr>
          <w:color w:val="000000"/>
        </w:rPr>
        <w:t xml:space="preserve">nie potrzebuje </w:t>
      </w:r>
      <w:r w:rsidR="00B54AEB" w:rsidRPr="00B54AEB">
        <w:rPr>
          <w:color w:val="000000"/>
        </w:rPr>
        <w:t>pamięci pomocniczej.</w:t>
      </w:r>
    </w:p>
    <w:p w:rsidR="003F517B" w:rsidRDefault="00744694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proofErr w:type="spellStart"/>
      <w:r>
        <w:rPr>
          <w:color w:val="000000"/>
        </w:rPr>
        <w:t>Alogrytm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Insertion</w:t>
      </w:r>
      <w:proofErr w:type="spellEnd"/>
      <w:r>
        <w:rPr>
          <w:color w:val="000000"/>
        </w:rPr>
        <w:t xml:space="preserve"> Sort w optymistycznym przypadku ma złożoność czasową </w:t>
      </w:r>
      <w:r w:rsidRPr="00BC6E2A">
        <w:rPr>
          <w:i/>
          <w:color w:val="000000"/>
        </w:rPr>
        <w:t>n</w:t>
      </w:r>
      <w:r>
        <w:rPr>
          <w:color w:val="000000"/>
        </w:rPr>
        <w:t xml:space="preserve">, która zachodzi przy </w:t>
      </w:r>
      <w:r w:rsidR="003F517B">
        <w:rPr>
          <w:color w:val="000000"/>
        </w:rPr>
        <w:t xml:space="preserve">nie wykonywaniu pętli </w:t>
      </w:r>
      <w:proofErr w:type="spellStart"/>
      <w:r w:rsidR="003F517B" w:rsidRPr="003F517B">
        <w:rPr>
          <w:i/>
          <w:color w:val="000000"/>
        </w:rPr>
        <w:t>while</w:t>
      </w:r>
      <w:proofErr w:type="spellEnd"/>
      <w:r w:rsidR="003F517B" w:rsidRPr="003F517B">
        <w:rPr>
          <w:i/>
          <w:color w:val="000000"/>
        </w:rPr>
        <w:t xml:space="preserve"> (i &gt; 0) i (A[i] &gt; </w:t>
      </w:r>
      <w:proofErr w:type="spellStart"/>
      <w:r w:rsidR="003F517B" w:rsidRPr="003F517B">
        <w:rPr>
          <w:i/>
          <w:color w:val="000000"/>
        </w:rPr>
        <w:t>key</w:t>
      </w:r>
      <w:proofErr w:type="spellEnd"/>
      <w:r w:rsidR="003F517B" w:rsidRPr="003F517B">
        <w:rPr>
          <w:i/>
          <w:color w:val="000000"/>
        </w:rPr>
        <w:t>)</w:t>
      </w:r>
      <w:r w:rsidR="003F517B">
        <w:rPr>
          <w:color w:val="000000"/>
        </w:rPr>
        <w:t>, a więc dla</w:t>
      </w:r>
      <w:r w:rsidR="006C2F08">
        <w:rPr>
          <w:color w:val="000000"/>
        </w:rPr>
        <w:t xml:space="preserve"> danych wstępnie posortowanych</w:t>
      </w:r>
      <w:r w:rsidR="000D7A7B">
        <w:rPr>
          <w:color w:val="000000"/>
        </w:rPr>
        <w:t xml:space="preserve"> (właściwie)</w:t>
      </w:r>
      <w:r w:rsidR="006C2F08">
        <w:rPr>
          <w:color w:val="000000"/>
        </w:rPr>
        <w:t>, czyli</w:t>
      </w:r>
      <w:r w:rsidR="003F517B">
        <w:rPr>
          <w:color w:val="000000"/>
        </w:rPr>
        <w:t xml:space="preserve"> ciągów uporządkowanych rosnąco</w:t>
      </w:r>
      <w:r w:rsidR="000D7A7B">
        <w:rPr>
          <w:color w:val="000000"/>
        </w:rPr>
        <w:t xml:space="preserve">, a także </w:t>
      </w:r>
      <w:r w:rsidR="003F517B">
        <w:rPr>
          <w:color w:val="000000"/>
        </w:rPr>
        <w:t>stałych.</w:t>
      </w:r>
      <w:r>
        <w:rPr>
          <w:color w:val="000000"/>
        </w:rPr>
        <w:t xml:space="preserve"> </w:t>
      </w:r>
      <w:r w:rsidR="003F517B">
        <w:rPr>
          <w:color w:val="000000"/>
        </w:rPr>
        <w:t xml:space="preserve">Dlatego przy sortowaniu tablic liczb tej postaci </w:t>
      </w:r>
      <w:r w:rsidR="000D7A7B">
        <w:rPr>
          <w:color w:val="000000"/>
        </w:rPr>
        <w:t>sortowanie przez scalanie</w:t>
      </w:r>
      <w:r w:rsidR="003F517B">
        <w:rPr>
          <w:color w:val="000000"/>
        </w:rPr>
        <w:t xml:space="preserve"> jest wyraźnie </w:t>
      </w:r>
      <w:r w:rsidR="000D7A7B">
        <w:rPr>
          <w:color w:val="000000"/>
        </w:rPr>
        <w:t>najszybszą metodą</w:t>
      </w:r>
      <w:r w:rsidR="003F517B">
        <w:rPr>
          <w:color w:val="000000"/>
        </w:rPr>
        <w:t xml:space="preserve"> spośród czterech.</w:t>
      </w:r>
      <w:r w:rsidR="006C2F08">
        <w:rPr>
          <w:color w:val="000000"/>
        </w:rPr>
        <w:t xml:space="preserve"> </w:t>
      </w:r>
      <w:r w:rsidR="00BC6E2A">
        <w:rPr>
          <w:color w:val="000000"/>
        </w:rPr>
        <w:t>Sortowanie przez wstawianie c</w:t>
      </w:r>
      <w:r w:rsidR="006C2F08">
        <w:rPr>
          <w:color w:val="000000"/>
        </w:rPr>
        <w:t>echuje się również stab</w:t>
      </w:r>
      <w:r w:rsidR="00FF1EDE">
        <w:rPr>
          <w:color w:val="000000"/>
        </w:rPr>
        <w:t>iln</w:t>
      </w:r>
      <w:r w:rsidR="006C2F08">
        <w:rPr>
          <w:color w:val="000000"/>
        </w:rPr>
        <w:t xml:space="preserve">ością i niską złożonością pamięciową </w:t>
      </w:r>
      <w:r w:rsidR="00BC6E2A" w:rsidRPr="00BC6E2A">
        <w:rPr>
          <w:i/>
          <w:color w:val="000000"/>
        </w:rPr>
        <w:t>O(</w:t>
      </w:r>
      <w:r w:rsidR="006C2F08" w:rsidRPr="00BC6E2A">
        <w:rPr>
          <w:i/>
          <w:color w:val="000000"/>
        </w:rPr>
        <w:t>1</w:t>
      </w:r>
      <w:r w:rsidR="00BC6E2A" w:rsidRPr="00BC6E2A">
        <w:rPr>
          <w:i/>
          <w:color w:val="000000"/>
        </w:rPr>
        <w:t>)</w:t>
      </w:r>
      <w:r w:rsidR="00E537BA">
        <w:rPr>
          <w:color w:val="000000"/>
        </w:rPr>
        <w:t xml:space="preserve">, gdyż tak jak </w:t>
      </w:r>
      <w:proofErr w:type="spellStart"/>
      <w:r w:rsidR="00E537BA">
        <w:rPr>
          <w:color w:val="000000"/>
        </w:rPr>
        <w:t>Selection</w:t>
      </w:r>
      <w:proofErr w:type="spellEnd"/>
      <w:r w:rsidR="00E537BA">
        <w:rPr>
          <w:color w:val="000000"/>
        </w:rPr>
        <w:t xml:space="preserve"> Sort,</w:t>
      </w:r>
      <w:r w:rsidR="00E537BA" w:rsidRPr="00E537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537BA" w:rsidRPr="00E537BA">
        <w:rPr>
          <w:color w:val="000000"/>
        </w:rPr>
        <w:t xml:space="preserve">potrzebuje </w:t>
      </w:r>
      <w:r w:rsidR="00E537BA">
        <w:rPr>
          <w:color w:val="000000"/>
        </w:rPr>
        <w:t xml:space="preserve">jedynie </w:t>
      </w:r>
      <w:r w:rsidR="00E537BA" w:rsidRPr="00E537BA">
        <w:rPr>
          <w:color w:val="000000"/>
        </w:rPr>
        <w:t>stałej ilości </w:t>
      </w:r>
      <w:hyperlink r:id="rId13" w:history="1">
        <w:r w:rsidR="00E537BA" w:rsidRPr="00E537BA">
          <w:rPr>
            <w:color w:val="000000"/>
          </w:rPr>
          <w:t>pamięci komputera</w:t>
        </w:r>
      </w:hyperlink>
      <w:r w:rsidR="00E537BA">
        <w:rPr>
          <w:color w:val="000000"/>
        </w:rPr>
        <w:t>, w której wykonywane są wszystkie potrzebne obliczenia.</w:t>
      </w:r>
    </w:p>
    <w:p w:rsidR="00FB6455" w:rsidRDefault="00FB6455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Algorytm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Sort ma złożoność obliczeniową </w:t>
      </w:r>
      <m:oMath>
        <m:r>
          <w:rPr>
            <w:rFonts w:ascii="Cambria Math" w:hAnsi="Cambria Math"/>
            <w:color w:val="000000"/>
          </w:rPr>
          <m:t>n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>
        <w:rPr>
          <w:color w:val="000000"/>
        </w:rPr>
        <w:t xml:space="preserve"> dla wszystkich przypadków, dlatego </w:t>
      </w:r>
      <w:r w:rsidR="006C2F08">
        <w:rPr>
          <w:color w:val="000000"/>
        </w:rPr>
        <w:t>osiąga takie same wyniki</w:t>
      </w:r>
      <w:r>
        <w:rPr>
          <w:color w:val="000000"/>
        </w:rPr>
        <w:t xml:space="preserve"> dla każdej postaci danych wejściowych. Jest również algorytmem stabilnym, </w:t>
      </w:r>
      <w:r w:rsidR="008D634C">
        <w:rPr>
          <w:color w:val="000000"/>
        </w:rPr>
        <w:t xml:space="preserve">jego wadą jest natomiast złożoność pamięciowa, ponieważ </w:t>
      </w:r>
      <w:r w:rsidR="000D7A7B">
        <w:rPr>
          <w:color w:val="000000"/>
        </w:rPr>
        <w:t xml:space="preserve">nie dochodzi do sortowania w miejscu i </w:t>
      </w:r>
      <w:r w:rsidR="008D634C">
        <w:rPr>
          <w:color w:val="000000"/>
        </w:rPr>
        <w:t>wymaga</w:t>
      </w:r>
      <w:r w:rsidR="000D7A7B">
        <w:rPr>
          <w:color w:val="000000"/>
        </w:rPr>
        <w:t>ne jest</w:t>
      </w:r>
      <w:r w:rsidR="008D634C">
        <w:rPr>
          <w:color w:val="000000"/>
        </w:rPr>
        <w:t xml:space="preserve"> </w:t>
      </w:r>
      <w:r w:rsidR="00BC6E2A" w:rsidRPr="00BC6E2A">
        <w:rPr>
          <w:i/>
          <w:color w:val="000000"/>
        </w:rPr>
        <w:t>O</w:t>
      </w:r>
      <w:r w:rsidR="008D634C">
        <w:rPr>
          <w:color w:val="222222"/>
          <w:sz w:val="25"/>
          <w:szCs w:val="25"/>
          <w:shd w:val="clear" w:color="auto" w:fill="FFFFFF"/>
        </w:rPr>
        <w:t>(</w:t>
      </w:r>
      <w:r w:rsidR="008D634C">
        <w:rPr>
          <w:i/>
          <w:iCs/>
          <w:color w:val="222222"/>
          <w:sz w:val="25"/>
          <w:szCs w:val="25"/>
          <w:shd w:val="clear" w:color="auto" w:fill="FFFFFF"/>
        </w:rPr>
        <w:t>n</w:t>
      </w:r>
      <w:r w:rsidR="008D634C">
        <w:rPr>
          <w:color w:val="222222"/>
          <w:sz w:val="25"/>
          <w:szCs w:val="25"/>
          <w:shd w:val="clear" w:color="auto" w:fill="FFFFFF"/>
        </w:rPr>
        <w:t xml:space="preserve">) </w:t>
      </w:r>
      <w:r w:rsidR="008D634C">
        <w:rPr>
          <w:color w:val="000000"/>
        </w:rPr>
        <w:t>pamięci pomocniczej</w:t>
      </w:r>
      <w:r w:rsidR="000D7A7B">
        <w:rPr>
          <w:color w:val="000000"/>
        </w:rPr>
        <w:t>.</w:t>
      </w:r>
      <w:r w:rsidR="008D634C">
        <w:rPr>
          <w:color w:val="000000"/>
        </w:rPr>
        <w:t xml:space="preserve"> </w:t>
      </w:r>
    </w:p>
    <w:p w:rsidR="00C0748D" w:rsidRPr="00C0748D" w:rsidRDefault="008C0E33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r w:rsidRPr="008D634C">
        <w:rPr>
          <w:color w:val="000000"/>
        </w:rPr>
        <w:t xml:space="preserve">Algorytm </w:t>
      </w:r>
      <w:proofErr w:type="spellStart"/>
      <w:r w:rsidRPr="008D634C">
        <w:rPr>
          <w:color w:val="000000"/>
        </w:rPr>
        <w:t>Heapsort</w:t>
      </w:r>
      <w:proofErr w:type="spellEnd"/>
      <w:r w:rsidRPr="008D634C">
        <w:rPr>
          <w:color w:val="000000"/>
        </w:rPr>
        <w:t xml:space="preserve"> cechuje się tą samą złożonością obliczeniową co </w:t>
      </w:r>
      <w:proofErr w:type="spellStart"/>
      <w:r w:rsidRPr="008D634C">
        <w:rPr>
          <w:color w:val="000000"/>
        </w:rPr>
        <w:t>Merge</w:t>
      </w:r>
      <w:proofErr w:type="spellEnd"/>
      <w:r w:rsidRPr="008D634C">
        <w:rPr>
          <w:color w:val="000000"/>
        </w:rPr>
        <w:t xml:space="preserve"> Sort,</w:t>
      </w:r>
      <w:r w:rsidR="008D634C" w:rsidRPr="008D634C">
        <w:rPr>
          <w:color w:val="000000"/>
        </w:rPr>
        <w:t xml:space="preserve"> więc </w:t>
      </w:r>
      <w:r w:rsidR="00BC6E2A">
        <w:rPr>
          <w:color w:val="000000"/>
        </w:rPr>
        <w:t>zwykle osiąga</w:t>
      </w:r>
      <w:r w:rsidR="00FF1EDE">
        <w:rPr>
          <w:color w:val="000000"/>
        </w:rPr>
        <w:t xml:space="preserve"> </w:t>
      </w:r>
      <w:r w:rsidR="008D634C" w:rsidRPr="008D634C">
        <w:rPr>
          <w:color w:val="000000"/>
        </w:rPr>
        <w:t>niemal identyczne wyniki (minimalne różnice mogą wynikać z implementacji)</w:t>
      </w:r>
      <w:r w:rsidR="008D634C">
        <w:rPr>
          <w:color w:val="000000"/>
        </w:rPr>
        <w:t xml:space="preserve">. </w:t>
      </w:r>
      <w:r w:rsidR="009E3548">
        <w:rPr>
          <w:color w:val="000000"/>
        </w:rPr>
        <w:t>Jedynym w</w:t>
      </w:r>
      <w:r w:rsidR="00C0748D">
        <w:rPr>
          <w:color w:val="000000"/>
        </w:rPr>
        <w:t>yjątkiem</w:t>
      </w:r>
      <w:r w:rsidR="009E3548">
        <w:rPr>
          <w:color w:val="000000"/>
        </w:rPr>
        <w:t>, który widać na wykresie,</w:t>
      </w:r>
      <w:r w:rsidR="00C0748D">
        <w:rPr>
          <w:color w:val="000000"/>
        </w:rPr>
        <w:t xml:space="preserve"> jest stały ciąg liczb, </w:t>
      </w:r>
      <w:r w:rsidR="00FF1EDE">
        <w:rPr>
          <w:color w:val="000000"/>
        </w:rPr>
        <w:t>w przypadku którym złożoność obliczeniowa algorytmu</w:t>
      </w:r>
      <w:r w:rsidR="00C0748D">
        <w:rPr>
          <w:color w:val="000000"/>
        </w:rPr>
        <w:t xml:space="preserve"> wynosi </w:t>
      </w:r>
      <w:r w:rsidR="009E3548">
        <w:rPr>
          <w:color w:val="000000"/>
        </w:rPr>
        <w:t xml:space="preserve">jedynie </w:t>
      </w:r>
      <w:r w:rsidR="009E3548" w:rsidRPr="000D7A7B">
        <w:rPr>
          <w:i/>
          <w:color w:val="000000"/>
        </w:rPr>
        <w:t>n</w:t>
      </w:r>
      <w:r w:rsidR="009E3548">
        <w:rPr>
          <w:color w:val="000000"/>
        </w:rPr>
        <w:t xml:space="preserve">, ponieważ </w:t>
      </w:r>
      <w:r w:rsidR="00B63C64">
        <w:rPr>
          <w:color w:val="000000"/>
        </w:rPr>
        <w:t>maksimum będące równe każdej innej liczbie</w:t>
      </w:r>
      <w:r w:rsidR="009E3548">
        <w:rPr>
          <w:color w:val="000000"/>
        </w:rPr>
        <w:t xml:space="preserve"> nie wywołuj</w:t>
      </w:r>
      <w:r w:rsidR="00B63C64">
        <w:rPr>
          <w:color w:val="000000"/>
        </w:rPr>
        <w:t>e</w:t>
      </w:r>
      <w:r w:rsidR="009E3548">
        <w:rPr>
          <w:color w:val="000000"/>
        </w:rPr>
        <w:t xml:space="preserve"> kolejny raz funkcji </w:t>
      </w:r>
      <w:proofErr w:type="spellStart"/>
      <w:r w:rsidR="009E3548" w:rsidRPr="009E3548">
        <w:rPr>
          <w:i/>
          <w:color w:val="000000"/>
        </w:rPr>
        <w:t>heapify</w:t>
      </w:r>
      <w:proofErr w:type="spellEnd"/>
      <w:r w:rsidR="00C0748D">
        <w:rPr>
          <w:color w:val="000000"/>
        </w:rPr>
        <w:t xml:space="preserve"> </w:t>
      </w:r>
      <w:r w:rsidR="009E3548">
        <w:rPr>
          <w:color w:val="000000"/>
        </w:rPr>
        <w:t xml:space="preserve">i </w:t>
      </w:r>
      <w:r w:rsidR="00F25326">
        <w:rPr>
          <w:color w:val="000000"/>
        </w:rPr>
        <w:t>czas pochłania</w:t>
      </w:r>
      <w:r w:rsidR="009E3548">
        <w:rPr>
          <w:color w:val="000000"/>
        </w:rPr>
        <w:t xml:space="preserve"> jedynie zbudowanie kopca. </w:t>
      </w:r>
      <w:r w:rsidR="00B63C64">
        <w:rPr>
          <w:color w:val="000000"/>
        </w:rPr>
        <w:t xml:space="preserve">Przez ten fakt </w:t>
      </w:r>
      <w:proofErr w:type="spellStart"/>
      <w:r w:rsidR="00B63C64">
        <w:rPr>
          <w:color w:val="000000"/>
        </w:rPr>
        <w:t>Heapsort</w:t>
      </w:r>
      <w:proofErr w:type="spellEnd"/>
      <w:r w:rsidR="00B63C64">
        <w:rPr>
          <w:color w:val="000000"/>
        </w:rPr>
        <w:t xml:space="preserve"> nie jest </w:t>
      </w:r>
      <w:r w:rsidR="00872897">
        <w:rPr>
          <w:color w:val="000000"/>
        </w:rPr>
        <w:t xml:space="preserve">jednak </w:t>
      </w:r>
      <w:r w:rsidR="00B63C64">
        <w:rPr>
          <w:color w:val="000000"/>
        </w:rPr>
        <w:t>algorytmem stabilnym</w:t>
      </w:r>
      <w:r w:rsidR="00F11DD8">
        <w:rPr>
          <w:color w:val="000000"/>
        </w:rPr>
        <w:t>,</w:t>
      </w:r>
      <w:bookmarkStart w:id="0" w:name="_GoBack"/>
      <w:bookmarkEnd w:id="0"/>
      <w:r w:rsidR="00B63C64">
        <w:rPr>
          <w:color w:val="000000"/>
        </w:rPr>
        <w:t xml:space="preserve"> w przeciwieństwie do </w:t>
      </w:r>
      <w:r w:rsidR="00872897">
        <w:rPr>
          <w:color w:val="000000"/>
        </w:rPr>
        <w:t>sortowania przez scalanie</w:t>
      </w:r>
      <w:r w:rsidR="00B63C64">
        <w:rPr>
          <w:color w:val="000000"/>
        </w:rPr>
        <w:t xml:space="preserve">. </w:t>
      </w:r>
      <w:r w:rsidR="00C0748D">
        <w:rPr>
          <w:color w:val="000000"/>
        </w:rPr>
        <w:t xml:space="preserve">Generalną zaletą </w:t>
      </w:r>
      <w:r w:rsidR="00872897">
        <w:rPr>
          <w:color w:val="000000"/>
        </w:rPr>
        <w:t xml:space="preserve">sortowania </w:t>
      </w:r>
      <w:proofErr w:type="spellStart"/>
      <w:r w:rsidR="00872897">
        <w:rPr>
          <w:color w:val="000000"/>
        </w:rPr>
        <w:t>stogowego</w:t>
      </w:r>
      <w:proofErr w:type="spellEnd"/>
      <w:r w:rsidR="008D634C">
        <w:rPr>
          <w:color w:val="000000"/>
        </w:rPr>
        <w:t xml:space="preserve"> jest </w:t>
      </w:r>
      <w:r w:rsidR="00B63C64">
        <w:rPr>
          <w:color w:val="000000"/>
        </w:rPr>
        <w:t xml:space="preserve">natomiast </w:t>
      </w:r>
      <w:r w:rsidR="008D634C">
        <w:rPr>
          <w:color w:val="000000"/>
        </w:rPr>
        <w:t xml:space="preserve">złożoność pamięciowa, jaką przyjmuje się za </w:t>
      </w:r>
      <w:r w:rsidR="008D634C" w:rsidRPr="00BC6E2A">
        <w:rPr>
          <w:i/>
          <w:color w:val="000000"/>
        </w:rPr>
        <w:t>O(1)</w:t>
      </w:r>
      <w:r w:rsidR="008D634C">
        <w:rPr>
          <w:color w:val="000000"/>
        </w:rPr>
        <w:t xml:space="preserve">, ponieważ </w:t>
      </w:r>
      <w:r w:rsidR="00872897">
        <w:rPr>
          <w:color w:val="000000"/>
        </w:rPr>
        <w:t xml:space="preserve">jest algorytmem sortowania w miejscu i </w:t>
      </w:r>
      <w:r w:rsidR="00C0748D">
        <w:rPr>
          <w:color w:val="000000"/>
        </w:rPr>
        <w:t xml:space="preserve">sam w sobie nie wymaga przechowywania danych w dodatkowych strukturach. </w:t>
      </w:r>
    </w:p>
    <w:p w:rsidR="0059611F" w:rsidRPr="003F517B" w:rsidRDefault="0059611F" w:rsidP="009653AF">
      <w:pPr>
        <w:pStyle w:val="NormalnyWeb"/>
        <w:spacing w:before="240" w:beforeAutospacing="0" w:after="0" w:afterAutospacing="0"/>
        <w:rPr>
          <w:strike/>
          <w:color w:val="000000"/>
        </w:rPr>
      </w:pPr>
      <w:r w:rsidRPr="003F517B">
        <w:rPr>
          <w:strike/>
          <w:color w:val="000000"/>
        </w:rPr>
        <w:br w:type="page"/>
      </w:r>
    </w:p>
    <w:p w:rsidR="0059611F" w:rsidRPr="003812DA" w:rsidRDefault="0059611F" w:rsidP="003812DA">
      <w:pPr>
        <w:pStyle w:val="Akapitzlist"/>
        <w:numPr>
          <w:ilvl w:val="0"/>
          <w:numId w:val="2"/>
        </w:numPr>
        <w:spacing w:before="240" w:after="60" w:line="24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 w:rsidRPr="0059611F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lastRenderedPageBreak/>
        <w:t xml:space="preserve">Porównanie 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efektywności działania algorytmów sortowania w zależności od typów danych wejściowych (tablice liczb całkowitych w postaciach:</w:t>
      </w:r>
      <w:r w:rsidRPr="0059611F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losowej, rosnącej, malejącej, stałej, v-kształtnej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).</w:t>
      </w:r>
    </w:p>
    <w:p w:rsidR="003812DA" w:rsidRDefault="003812DA" w:rsidP="003812DA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46ABCED3" wp14:editId="1C42903B">
            <wp:extent cx="5772150" cy="3914775"/>
            <wp:effectExtent l="0" t="0" r="0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812DA" w:rsidRDefault="003812DA" w:rsidP="003812D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2792033A" wp14:editId="3E99A1FB">
            <wp:extent cx="5791200" cy="398145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812DA" w:rsidRDefault="003812DA" w:rsidP="003812D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lastRenderedPageBreak/>
        <w:drawing>
          <wp:inline distT="0" distB="0" distL="0" distR="0" wp14:anchorId="107E11B4" wp14:editId="13204EDF">
            <wp:extent cx="5838825" cy="4048125"/>
            <wp:effectExtent l="0" t="0" r="9525" b="952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812DA" w:rsidRDefault="003812DA" w:rsidP="003812D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</w:p>
    <w:p w:rsidR="003812DA" w:rsidRDefault="003812DA" w:rsidP="003812D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16B03621" wp14:editId="432F4787">
            <wp:extent cx="5857875" cy="4219575"/>
            <wp:effectExtent l="0" t="0" r="9525" b="952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12DA" w:rsidRDefault="003812DA">
      <w:pPr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br w:type="page"/>
      </w:r>
    </w:p>
    <w:p w:rsidR="00347782" w:rsidRPr="00CA563F" w:rsidRDefault="003812DA" w:rsidP="00CA563F">
      <w:pPr>
        <w:pStyle w:val="NormalnyWeb"/>
        <w:spacing w:before="240" w:beforeAutospacing="0" w:after="0" w:afterAutospacing="0" w:line="276" w:lineRule="auto"/>
        <w:rPr>
          <w:color w:val="000000"/>
        </w:rPr>
      </w:pPr>
      <w:r w:rsidRPr="00CA563F">
        <w:rPr>
          <w:b/>
          <w:color w:val="000000"/>
        </w:rPr>
        <w:lastRenderedPageBreak/>
        <w:t>Wnioski</w:t>
      </w:r>
      <w:r w:rsidRPr="00CA563F">
        <w:rPr>
          <w:color w:val="000000"/>
        </w:rPr>
        <w:t>:</w:t>
      </w:r>
    </w:p>
    <w:p w:rsidR="00B54AEB" w:rsidRPr="00CA563F" w:rsidRDefault="00B54AEB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proofErr w:type="spellStart"/>
      <w:r>
        <w:rPr>
          <w:color w:val="000000"/>
        </w:rPr>
        <w:t>Selection</w:t>
      </w:r>
      <w:proofErr w:type="spellEnd"/>
      <w:r>
        <w:rPr>
          <w:color w:val="000000"/>
        </w:rPr>
        <w:t xml:space="preserve"> Sort osiąga identyczne </w:t>
      </w:r>
      <w:r w:rsidR="00E20143">
        <w:rPr>
          <w:color w:val="000000"/>
        </w:rPr>
        <w:t>czasy sortowań</w:t>
      </w:r>
      <w:r>
        <w:rPr>
          <w:color w:val="000000"/>
        </w:rPr>
        <w:t xml:space="preserve"> dla każdego rodzaju ciągu. Jest to wynikiem tego, </w:t>
      </w:r>
      <w:r w:rsidR="00347782">
        <w:rPr>
          <w:color w:val="000000"/>
        </w:rPr>
        <w:t xml:space="preserve">że żadna z jego obu pętli nie zależy od danych wejściowych, więc algorytm zawsze będzie przechodził przez obie z nich w całości. Dlatego jego złożoność obliczeniowa to </w:t>
      </w:r>
      <w:r w:rsidR="00F10BA4">
        <w:rPr>
          <w:color w:val="000000"/>
        </w:rPr>
        <w:t>zawsze</w:t>
      </w:r>
      <w:r w:rsidR="00872897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 w:rsidR="00872897">
        <w:rPr>
          <w:color w:val="000000"/>
        </w:rPr>
        <w:t>.</w:t>
      </w:r>
    </w:p>
    <w:p w:rsidR="00CA563F" w:rsidRDefault="00347782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proofErr w:type="spellStart"/>
      <w:r w:rsidRPr="00CA563F">
        <w:rPr>
          <w:color w:val="000000"/>
        </w:rPr>
        <w:t>Insertion</w:t>
      </w:r>
      <w:proofErr w:type="spellEnd"/>
      <w:r w:rsidRPr="00CA563F">
        <w:rPr>
          <w:color w:val="000000"/>
        </w:rPr>
        <w:t xml:space="preserve"> Sort osiąga zdecydowanie lepsze wyniki w sortowaniu szczególnych ciągów postaci stałej oraz malejącej. Dla takich danych jest najefektywniejszym algorytmem spośród czterech.</w:t>
      </w:r>
      <w:r w:rsidR="00C71991" w:rsidRPr="00CA563F">
        <w:rPr>
          <w:color w:val="000000"/>
        </w:rPr>
        <w:t xml:space="preserve"> W tych przypadkach w każdej iteracji dochodzi jedynie do porównania elementu z kluczem i nie wykonuje się druga pętla. Dlatego też najgorszym możliwym scenariuszem dla </w:t>
      </w:r>
      <w:r w:rsidR="00872897">
        <w:rPr>
          <w:color w:val="000000"/>
        </w:rPr>
        <w:t>sortowania przez wstawianie</w:t>
      </w:r>
      <w:r w:rsidR="00C71991" w:rsidRPr="00CA563F">
        <w:rPr>
          <w:color w:val="000000"/>
        </w:rPr>
        <w:t xml:space="preserve"> jest ciąg posortowany malejąco, </w:t>
      </w:r>
      <w:r w:rsidR="00C71991">
        <w:rPr>
          <w:color w:val="000000"/>
        </w:rPr>
        <w:t xml:space="preserve">ponieważ każda iteracja wewnętrznej pętli </w:t>
      </w:r>
      <w:r w:rsidR="00E537BA">
        <w:rPr>
          <w:color w:val="000000"/>
        </w:rPr>
        <w:t xml:space="preserve">będzie </w:t>
      </w:r>
      <w:proofErr w:type="spellStart"/>
      <w:r w:rsidR="00E537BA">
        <w:rPr>
          <w:color w:val="000000"/>
        </w:rPr>
        <w:t>efektowała</w:t>
      </w:r>
      <w:proofErr w:type="spellEnd"/>
      <w:r w:rsidR="00E537BA">
        <w:rPr>
          <w:color w:val="000000"/>
        </w:rPr>
        <w:t xml:space="preserve"> przesunięciem całej posortowanej części w celu poprawnego wstawienia nowego elementu.</w:t>
      </w:r>
    </w:p>
    <w:p w:rsidR="00CA563F" w:rsidRDefault="00760F10" w:rsidP="00CA563F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r>
        <w:rPr>
          <w:color w:val="000000"/>
        </w:rPr>
        <w:t>Al</w:t>
      </w:r>
      <w:r w:rsidR="00F10BA4">
        <w:rPr>
          <w:color w:val="000000"/>
        </w:rPr>
        <w:t xml:space="preserve">gorytm </w:t>
      </w:r>
      <w:proofErr w:type="spellStart"/>
      <w:r w:rsidR="00F10BA4">
        <w:rPr>
          <w:color w:val="000000"/>
        </w:rPr>
        <w:t>M</w:t>
      </w:r>
      <w:r w:rsidR="00CA563F">
        <w:rPr>
          <w:color w:val="000000"/>
        </w:rPr>
        <w:t>erge</w:t>
      </w:r>
      <w:proofErr w:type="spellEnd"/>
      <w:r w:rsidR="00F10BA4">
        <w:rPr>
          <w:color w:val="000000"/>
        </w:rPr>
        <w:t xml:space="preserve"> Sort osiąga te same wyniki dla wszystkich rodzajów ciągów wejściowych, ponieważ stosuje metodę </w:t>
      </w:r>
      <w:r w:rsidR="00F10BA4" w:rsidRPr="00463E86">
        <w:rPr>
          <w:color w:val="000000"/>
        </w:rPr>
        <w:t>dziel i zwyciężaj</w:t>
      </w:r>
      <w:r w:rsidR="00F10BA4">
        <w:rPr>
          <w:color w:val="000000"/>
        </w:rPr>
        <w:t xml:space="preserve">, więc niezależnie od danych wejściowych w każdym kroku dokonuje podziału danych na pół. </w:t>
      </w:r>
      <w:r w:rsidR="00D72B77">
        <w:rPr>
          <w:color w:val="000000"/>
        </w:rPr>
        <w:t xml:space="preserve">Czas </w:t>
      </w:r>
      <w:r w:rsidR="00D72B77" w:rsidRPr="00463E86">
        <w:rPr>
          <w:color w:val="000000"/>
        </w:rPr>
        <w:t>t</w:t>
      </w:r>
      <w:r w:rsidR="00D72B77">
        <w:rPr>
          <w:color w:val="000000"/>
        </w:rPr>
        <w:t xml:space="preserve"> p</w:t>
      </w:r>
      <w:r w:rsidR="00F10BA4">
        <w:rPr>
          <w:color w:val="000000"/>
        </w:rPr>
        <w:t>osortowani</w:t>
      </w:r>
      <w:r w:rsidR="00D72B77">
        <w:rPr>
          <w:color w:val="000000"/>
        </w:rPr>
        <w:t>a</w:t>
      </w:r>
      <w:r w:rsidR="00F10BA4">
        <w:rPr>
          <w:color w:val="000000"/>
        </w:rPr>
        <w:t xml:space="preserve"> wszystkich </w:t>
      </w:r>
      <w:r w:rsidR="00D72B77">
        <w:rPr>
          <w:color w:val="000000"/>
        </w:rPr>
        <w:t xml:space="preserve">podzielonych części będzie wynosił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</w:rPr>
          <m:t>t</m:t>
        </m:r>
        <m:r>
          <m:rPr>
            <m:sty m:val="p"/>
          </m:rPr>
          <w:rPr>
            <w:rFonts w:ascii="Cambria Math" w:hAnsi="Cambria Math"/>
            <w:color w:val="000000"/>
          </w:rPr>
          <m:t>(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)</m:t>
        </m:r>
      </m:oMath>
      <w:r w:rsidR="00D72B77">
        <w:rPr>
          <w:color w:val="000000"/>
        </w:rPr>
        <w:t xml:space="preserve">, a ich scalania </w:t>
      </w:r>
      <m:oMath>
        <m:r>
          <w:rPr>
            <w:rFonts w:ascii="Cambria Math" w:hAnsi="Cambria Math"/>
            <w:color w:val="000000"/>
          </w:rPr>
          <m:t>O</m:t>
        </m:r>
        <m:r>
          <m:rPr>
            <m:sty m:val="p"/>
          </m:rP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)</m:t>
        </m:r>
      </m:oMath>
      <w:r w:rsidR="006A3AC0">
        <w:rPr>
          <w:color w:val="000000"/>
        </w:rPr>
        <w:t xml:space="preserve">, co po dodaniu i przekształceniu daje złożoność obliczeniową </w:t>
      </w:r>
      <m:oMath>
        <m:r>
          <w:rPr>
            <w:rFonts w:ascii="Cambria Math" w:hAnsi="Cambria Math"/>
            <w:color w:val="000000"/>
          </w:rPr>
          <m:t>O</m:t>
        </m:r>
        <m:r>
          <m:rPr>
            <m:sty m:val="p"/>
          </m:rP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n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6A3AC0">
        <w:rPr>
          <w:color w:val="000000"/>
        </w:rPr>
        <w:t>).</w:t>
      </w:r>
    </w:p>
    <w:p w:rsidR="003812DA" w:rsidRPr="00ED4D25" w:rsidRDefault="00BA67B4" w:rsidP="00B0554E">
      <w:pPr>
        <w:pStyle w:val="NormalnyWeb"/>
        <w:numPr>
          <w:ilvl w:val="0"/>
          <w:numId w:val="5"/>
        </w:numPr>
        <w:spacing w:before="240" w:beforeAutospacing="0" w:after="0" w:afterAutospacing="0" w:line="276" w:lineRule="auto"/>
        <w:rPr>
          <w:color w:val="000000"/>
        </w:rPr>
      </w:pPr>
      <w:r w:rsidRPr="00ED4D25">
        <w:rPr>
          <w:color w:val="000000"/>
        </w:rPr>
        <w:t xml:space="preserve">Algorytm </w:t>
      </w:r>
      <w:proofErr w:type="spellStart"/>
      <w:r w:rsidRPr="00ED4D25">
        <w:rPr>
          <w:color w:val="000000"/>
        </w:rPr>
        <w:t>Heap</w:t>
      </w:r>
      <w:proofErr w:type="spellEnd"/>
      <w:r w:rsidRPr="00ED4D25">
        <w:rPr>
          <w:color w:val="000000"/>
        </w:rPr>
        <w:t xml:space="preserve"> Sort osiąga te same wyniki dla wszystkich ciągów liczb za wyjątkiem ciągu liczb w postaci stałej. W tym przypadku </w:t>
      </w:r>
      <w:r w:rsidR="00ED4D25" w:rsidRPr="00ED4D25">
        <w:rPr>
          <w:color w:val="000000"/>
        </w:rPr>
        <w:t>maksimum jest równe każdej pozostałej liczbie i porównanie ich</w:t>
      </w:r>
      <w:r w:rsidRPr="00ED4D25">
        <w:rPr>
          <w:color w:val="000000"/>
        </w:rPr>
        <w:t xml:space="preserve"> nie wywołuj</w:t>
      </w:r>
      <w:r w:rsidR="00ED4D25" w:rsidRPr="00ED4D25">
        <w:rPr>
          <w:color w:val="000000"/>
        </w:rPr>
        <w:t>e</w:t>
      </w:r>
      <w:r w:rsidRPr="00ED4D25">
        <w:rPr>
          <w:color w:val="000000"/>
        </w:rPr>
        <w:t xml:space="preserve"> </w:t>
      </w:r>
      <w:r w:rsidR="00BE1463" w:rsidRPr="00ED4D25">
        <w:rPr>
          <w:color w:val="000000"/>
        </w:rPr>
        <w:t xml:space="preserve">kolejny raz </w:t>
      </w:r>
      <w:r w:rsidRPr="00ED4D25">
        <w:rPr>
          <w:color w:val="000000"/>
        </w:rPr>
        <w:t xml:space="preserve">funkcji </w:t>
      </w:r>
      <w:proofErr w:type="spellStart"/>
      <w:r w:rsidRPr="00ED4D25">
        <w:rPr>
          <w:color w:val="000000"/>
        </w:rPr>
        <w:t>heapify</w:t>
      </w:r>
      <w:proofErr w:type="spellEnd"/>
      <w:r w:rsidR="00ED4D25" w:rsidRPr="00ED4D25">
        <w:rPr>
          <w:color w:val="000000"/>
        </w:rPr>
        <w:t xml:space="preserve">, co znacząco zmniejsza złożoność czasową do </w:t>
      </w:r>
      <m:oMath>
        <m:r>
          <w:rPr>
            <w:rFonts w:ascii="Cambria Math" w:hAnsi="Cambria Math"/>
            <w:color w:val="000000"/>
          </w:rPr>
          <m:t>O</m:t>
        </m:r>
        <m:r>
          <m:rPr>
            <m:sty m:val="p"/>
          </m:rP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)</m:t>
        </m:r>
      </m:oMath>
      <w:r w:rsidR="00BE1463" w:rsidRPr="00ED4D25">
        <w:rPr>
          <w:color w:val="000000"/>
        </w:rPr>
        <w:t xml:space="preserve">. W </w:t>
      </w:r>
      <w:r w:rsidR="00ED4D25">
        <w:rPr>
          <w:color w:val="000000"/>
        </w:rPr>
        <w:t>normalnych</w:t>
      </w:r>
      <w:r w:rsidR="00ED4D25" w:rsidRPr="00ED4D25">
        <w:rPr>
          <w:color w:val="000000"/>
        </w:rPr>
        <w:t xml:space="preserve"> przypadk</w:t>
      </w:r>
      <w:r w:rsidR="00ED4D25">
        <w:rPr>
          <w:color w:val="000000"/>
        </w:rPr>
        <w:t>ach</w:t>
      </w:r>
      <w:r w:rsidR="00ED4D25" w:rsidRPr="00ED4D25">
        <w:rPr>
          <w:color w:val="000000"/>
        </w:rPr>
        <w:t xml:space="preserve"> </w:t>
      </w:r>
      <w:r w:rsidR="00ED4D25">
        <w:rPr>
          <w:color w:val="000000"/>
        </w:rPr>
        <w:t>dochodzi jednak</w:t>
      </w:r>
      <w:r w:rsidR="00ED4D25" w:rsidRPr="00ED4D25">
        <w:rPr>
          <w:color w:val="000000"/>
        </w:rPr>
        <w:t xml:space="preserve"> do kolejnych </w:t>
      </w:r>
      <w:proofErr w:type="spellStart"/>
      <w:r w:rsidR="00ED4D25" w:rsidRPr="00ED4D25">
        <w:rPr>
          <w:color w:val="000000"/>
        </w:rPr>
        <w:t>wywołań</w:t>
      </w:r>
      <w:proofErr w:type="spellEnd"/>
      <w:r w:rsidR="00ED4D25">
        <w:rPr>
          <w:color w:val="000000"/>
        </w:rPr>
        <w:t>,</w:t>
      </w:r>
      <w:r w:rsidR="00ED4D25" w:rsidRPr="00ED4D25">
        <w:rPr>
          <w:color w:val="000000"/>
        </w:rPr>
        <w:t xml:space="preserve"> które zajmują dodatkowe </w:t>
      </w:r>
      <m:oMath>
        <m:r>
          <w:rPr>
            <w:rFonts w:ascii="Cambria Math" w:hAnsi="Cambria Math"/>
            <w:color w:val="000000"/>
          </w:rPr>
          <m:t>O</m:t>
        </m:r>
        <m:r>
          <m:rPr>
            <m:sty m:val="p"/>
          </m:rPr>
          <w:rPr>
            <w:rFonts w:ascii="Cambria Math" w:hAnsi="Cambria Math"/>
            <w:color w:val="000000"/>
          </w:rPr>
          <m:t>(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ED4D25">
        <w:rPr>
          <w:color w:val="000000"/>
        </w:rPr>
        <w:t xml:space="preserve">) czasu, co po zsumowaniu daje złożoność </w:t>
      </w:r>
      <m:oMath>
        <m:r>
          <w:rPr>
            <w:rFonts w:ascii="Cambria Math" w:hAnsi="Cambria Math"/>
            <w:color w:val="000000"/>
          </w:rPr>
          <m:t>O</m:t>
        </m:r>
        <m:r>
          <m:rPr>
            <m:sty m:val="p"/>
          </m:rP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n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ED4D25">
        <w:rPr>
          <w:color w:val="000000"/>
        </w:rPr>
        <w:t xml:space="preserve">). </w:t>
      </w:r>
      <w:r w:rsidR="003812DA" w:rsidRPr="00ED4D25">
        <w:rPr>
          <w:color w:val="000000"/>
        </w:rPr>
        <w:br w:type="page"/>
      </w:r>
    </w:p>
    <w:p w:rsidR="00A562E6" w:rsidRPr="00A562E6" w:rsidRDefault="003812DA" w:rsidP="00A562E6">
      <w:pPr>
        <w:pStyle w:val="Akapitzlist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 w:rsidRPr="00A562E6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lastRenderedPageBreak/>
        <w:t xml:space="preserve">Porównanie szybkości działania algorytmu </w:t>
      </w:r>
      <w:proofErr w:type="spellStart"/>
      <w:r w:rsidRPr="00A562E6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Quicksort</w:t>
      </w:r>
      <w:proofErr w:type="spellEnd"/>
      <w:r w:rsidRPr="00A562E6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</w:t>
      </w:r>
      <w:r w:rsidR="00A562E6" w:rsidRPr="00A562E6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w wersji rekurencyjnej oraz iteracyjnej dla tablicy liczb całkowitych w postaci losowej.</w:t>
      </w:r>
    </w:p>
    <w:p w:rsidR="00A562E6" w:rsidRPr="00A562E6" w:rsidRDefault="00A562E6" w:rsidP="00C03A78">
      <w:pPr>
        <w:spacing w:before="240" w:after="60" w:line="240" w:lineRule="auto"/>
        <w:ind w:left="360"/>
        <w:jc w:val="center"/>
        <w:rPr>
          <w:rFonts w:ascii="Times New Roman" w:eastAsia="Times New Roman" w:hAnsi="Times New Roman" w:cs="Times New Roman"/>
          <w:color w:val="434343"/>
          <w:sz w:val="24"/>
          <w:szCs w:val="28"/>
          <w:lang w:eastAsia="pl-PL"/>
        </w:rPr>
      </w:pPr>
      <w:r>
        <w:rPr>
          <w:noProof/>
        </w:rPr>
        <w:drawing>
          <wp:inline distT="0" distB="0" distL="0" distR="0" wp14:anchorId="06C938EC" wp14:editId="48E23AA7">
            <wp:extent cx="5676900" cy="4486275"/>
            <wp:effectExtent l="0" t="0" r="0" b="952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72897" w:rsidRPr="00CA563F" w:rsidRDefault="00872897" w:rsidP="00872897">
      <w:pPr>
        <w:pStyle w:val="NormalnyWeb"/>
        <w:spacing w:before="240" w:beforeAutospacing="0" w:after="240" w:afterAutospacing="0" w:line="276" w:lineRule="auto"/>
        <w:rPr>
          <w:color w:val="000000"/>
        </w:rPr>
      </w:pPr>
      <w:r w:rsidRPr="00CA563F">
        <w:rPr>
          <w:b/>
          <w:color w:val="000000"/>
        </w:rPr>
        <w:t>Wnioski</w:t>
      </w:r>
      <w:r w:rsidRPr="00CA563F">
        <w:rPr>
          <w:color w:val="000000"/>
        </w:rPr>
        <w:t>:</w:t>
      </w:r>
    </w:p>
    <w:p w:rsidR="00885E7E" w:rsidRPr="00872897" w:rsidRDefault="00804C4A" w:rsidP="00872897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color w:val="434343"/>
          <w:sz w:val="24"/>
          <w:szCs w:val="28"/>
          <w:lang w:eastAsia="pl-PL"/>
        </w:rPr>
      </w:pPr>
      <w:r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Obie wersje algorytmu mają t</w:t>
      </w:r>
      <w:r w:rsid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aką</w:t>
      </w:r>
      <w:r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samą złożoność obliczeniową. Widoczna różnica w </w:t>
      </w:r>
      <w:r w:rsidR="00B63C64"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szybkości</w:t>
      </w:r>
      <w:r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działania wynika z wyższej złożoności pamięciowej rekurencyjnej wersji algorytmu. Powodem tej różnicy jest zasada z jaką realizowane są funkcje zagnieżdżone. W momencie kiedy funkcja wywołuje inną funkcję następuje włożenie jej wraz z wszystkimi zmiennymi lokalnymi na stos. W ten sposób jeśli funkcja jest rekurencyjną, to wraz z każdym następnym jej wywołaniem tworzony jest nowy zestaw zmiennych lokalnych, pochłania to pamięć oraz czas potrzebny na alokację. W przypadku </w:t>
      </w:r>
      <w:proofErr w:type="spellStart"/>
      <w:r w:rsid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Q</w:t>
      </w:r>
      <w:r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uicksort</w:t>
      </w:r>
      <w:proofErr w:type="spellEnd"/>
      <w:r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tych </w:t>
      </w:r>
      <w:proofErr w:type="spellStart"/>
      <w:r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wywołań</w:t>
      </w:r>
      <w:proofErr w:type="spellEnd"/>
      <w:r w:rsidRPr="008728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może być aż N. Wersja iteracyjna algorytmu jest wolna od tego problemu, cały czas operuje na jednym zestawie zmiennych.</w:t>
      </w:r>
      <w:r w:rsidR="00885E7E" w:rsidRPr="00872897">
        <w:rPr>
          <w:rFonts w:ascii="Times New Roman" w:eastAsia="Times New Roman" w:hAnsi="Times New Roman" w:cs="Times New Roman"/>
          <w:color w:val="434343"/>
          <w:sz w:val="24"/>
          <w:szCs w:val="28"/>
          <w:lang w:eastAsia="pl-PL"/>
        </w:rPr>
        <w:br w:type="page"/>
      </w:r>
    </w:p>
    <w:p w:rsidR="00885E7E" w:rsidRPr="00885E7E" w:rsidRDefault="00A562E6" w:rsidP="000E3D40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 w:rsidRP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lastRenderedPageBreak/>
        <w:t xml:space="preserve">Porównanie efektywności działania </w:t>
      </w:r>
      <w:r w:rsid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iteracyjnego </w:t>
      </w:r>
      <w:r w:rsidRP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algorytmu </w:t>
      </w:r>
      <w:proofErr w:type="spellStart"/>
      <w:r w:rsid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Quicksort</w:t>
      </w:r>
      <w:proofErr w:type="spellEnd"/>
      <w:r w:rsid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</w:t>
      </w:r>
      <w:r w:rsidR="00872897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dla</w:t>
      </w:r>
      <w:r w:rsidRP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</w:t>
      </w:r>
      <w:r w:rsidR="00872897" w:rsidRPr="00872897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A-kształtnego ciągu wejściowego </w:t>
      </w:r>
      <w:r w:rsidR="00872897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w </w:t>
      </w:r>
      <w:r w:rsidRP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zależności</w:t>
      </w:r>
      <w:r w:rsidR="00885E7E" w:rsidRP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od wyboru klucza </w:t>
      </w:r>
      <w:r w:rsid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do</w:t>
      </w:r>
      <w:r w:rsidR="00885E7E" w:rsidRPr="00885E7E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porównania: skrajnie prawego, środkowego co do położenia, losowo wybranego. </w:t>
      </w:r>
    </w:p>
    <w:p w:rsidR="00885E7E" w:rsidRDefault="006A3AC0" w:rsidP="00C03A7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598B39FF">
            <wp:extent cx="6076950" cy="4714875"/>
            <wp:effectExtent l="0" t="0" r="0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00F4E67-C1DB-4256-8DC0-03EA367DB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93162" w:rsidRPr="00CA563F" w:rsidRDefault="00193162" w:rsidP="00193162">
      <w:pPr>
        <w:pStyle w:val="NormalnyWeb"/>
        <w:spacing w:before="240" w:beforeAutospacing="0" w:after="240" w:afterAutospacing="0" w:line="276" w:lineRule="auto"/>
        <w:rPr>
          <w:color w:val="000000"/>
        </w:rPr>
      </w:pPr>
      <w:r w:rsidRPr="00CA563F">
        <w:rPr>
          <w:b/>
          <w:color w:val="000000"/>
        </w:rPr>
        <w:t>Wnioski</w:t>
      </w:r>
      <w:r w:rsidRPr="00CA563F">
        <w:rPr>
          <w:color w:val="000000"/>
        </w:rPr>
        <w:t>:</w:t>
      </w:r>
    </w:p>
    <w:p w:rsidR="00B63C64" w:rsidRPr="008136C6" w:rsidRDefault="00B63C64" w:rsidP="00C03A78">
      <w:pPr>
        <w:pStyle w:val="Akapitzlist"/>
        <w:numPr>
          <w:ilvl w:val="0"/>
          <w:numId w:val="11"/>
        </w:numPr>
        <w:spacing w:before="240" w:after="6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</w:pP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Najgorsze wyniki </w:t>
      </w:r>
      <w:proofErr w:type="spellStart"/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Quicksort</w:t>
      </w:r>
      <w:proofErr w:type="spellEnd"/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osiąga przy wyborze klucza środkowego. Jest to spowodowane A-kształtnym uporządkowaniem </w:t>
      </w:r>
      <w:r w:rsidR="00C03A78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ciągu </w:t>
      </w: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liczb. </w:t>
      </w:r>
      <w:r w:rsidR="00F04072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Wybierany k</w:t>
      </w: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lucz zawsze będzie bowiem </w:t>
      </w:r>
      <w:r w:rsidR="00F04072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największą liczbą, co jest możliwie najmniej optymalną opcją, ponieważ wszystkie porównywane liczby będą trafiały na jedną stronę (za wyjątkiem ewentualnych równych liczb), 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co </w:t>
      </w:r>
      <w:r w:rsidR="00C03A78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powoduje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</w:t>
      </w:r>
      <w:r w:rsidR="00F04072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że algorytm będzie sortował 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„</w:t>
      </w:r>
      <w:r w:rsidR="00F04072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po jednej liczbie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” i </w:t>
      </w:r>
      <w:r w:rsidR="001F2FA7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jego 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złożoność czasowa </w:t>
      </w:r>
      <w:r w:rsidR="00C03A78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równa się</w:t>
      </w:r>
      <w:r w:rsidR="001F2FA7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wtedy</w:t>
      </w:r>
      <w:r w:rsidR="002C70C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</w:t>
      </w:r>
      <w:r w:rsidR="00304D7B" w:rsidRPr="008136C6">
        <w:rPr>
          <w:rStyle w:val="Uwydatnienie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O(n)+O(n-1)+...+O(1)</w:t>
      </w:r>
      <w:r w:rsidR="002C70CB" w:rsidRPr="008136C6">
        <w:rPr>
          <w:rStyle w:val="Uwydatnienie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="002C70C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czyli</w:t>
      </w:r>
      <w:r w:rsidR="001F2FA7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nieefektywne</w:t>
      </w:r>
      <w:r w:rsidR="002C70CB" w:rsidRPr="008136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  <w:lang w:eastAsia="pl-PL"/>
        </w:rPr>
        <w:t xml:space="preserve"> </w:t>
      </w:r>
      <w:r w:rsidR="00304D7B" w:rsidRPr="008136C6">
        <w:rPr>
          <w:rStyle w:val="Uwydatnienie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O(n^2).</w:t>
      </w:r>
    </w:p>
    <w:p w:rsidR="00F04072" w:rsidRPr="008136C6" w:rsidRDefault="002C70CB" w:rsidP="00C03A78">
      <w:pPr>
        <w:pStyle w:val="Akapitzlist"/>
        <w:numPr>
          <w:ilvl w:val="0"/>
          <w:numId w:val="11"/>
        </w:numPr>
        <w:spacing w:before="240" w:after="6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</w:pP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Lepsze wyniki algorytm osiąga dla skrajnie prawego klucza, chociaż</w:t>
      </w:r>
      <w:r w:rsidR="00F04072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wydaje się </w:t>
      </w:r>
      <w:r w:rsidR="00A23268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to </w:t>
      </w:r>
      <w:r w:rsidR="00F04072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również </w:t>
      </w: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niezbyt optymalnym</w:t>
      </w:r>
      <w:r w:rsidR="00F04072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wyborem, ponieważ tam znajdują się z kolei najmniejsze elementu ciągu postaci A-kształtnej. Jest jednak spora szansa, że na samym początku ciągu znajdą się liczby mniejsze lub równe wybranemu elementowi</w:t>
      </w:r>
      <w:r w:rsidR="00F51724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, więc nie będzie tak często dochodziło do jednoelementowych </w:t>
      </w: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lastRenderedPageBreak/>
        <w:t>fragmentów</w:t>
      </w:r>
      <w:r w:rsidR="00F51724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</w:t>
      </w: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danych</w:t>
      </w:r>
      <w:r w:rsidR="00F51724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, co praktycznie zawsze zachodzi przy wyborze klucza środkowego.</w:t>
      </w: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</w:t>
      </w:r>
    </w:p>
    <w:p w:rsidR="006A3AC0" w:rsidRPr="008136C6" w:rsidRDefault="00F51724" w:rsidP="00C03A78">
      <w:pPr>
        <w:pStyle w:val="Akapitzlist"/>
        <w:numPr>
          <w:ilvl w:val="0"/>
          <w:numId w:val="11"/>
        </w:numPr>
        <w:spacing w:before="240" w:after="6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</w:pPr>
      <w:r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Najlepsze wyniki sp</w:t>
      </w:r>
      <w:r w:rsidR="000E3D40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ośród trzech badanych sposobów </w:t>
      </w:r>
      <w:proofErr w:type="spellStart"/>
      <w:r w:rsidR="000E3D40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Quicksort</w:t>
      </w:r>
      <w:proofErr w:type="spellEnd"/>
      <w:r w:rsidR="000E3D40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osiąga dla klucza losowego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, ponieważ m</w:t>
      </w:r>
      <w:r w:rsidR="000E3D40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ałe jest wtedy prawdopodobieństwo trafienia na najmniej optymalny klucz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, a </w:t>
      </w:r>
      <w:r w:rsidR="002C70C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z kolei 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większe na </w:t>
      </w:r>
      <w:r w:rsidR="00C03A78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bardziej </w:t>
      </w:r>
      <w:r w:rsidR="00304D7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optymalne podziały </w:t>
      </w:r>
      <w:r w:rsidR="002C70CB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>ciągu</w:t>
      </w:r>
      <w:r w:rsidR="00C03A78" w:rsidRPr="008136C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pl-PL"/>
        </w:rPr>
        <w:t xml:space="preserve"> w porównaniu do poprzednich dwóch sposobów.</w:t>
      </w:r>
    </w:p>
    <w:sectPr w:rsidR="006A3AC0" w:rsidRPr="00813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A3A" w:rsidRDefault="00C40A3A" w:rsidP="00CE6A77">
      <w:pPr>
        <w:spacing w:after="0" w:line="240" w:lineRule="auto"/>
      </w:pPr>
      <w:r>
        <w:separator/>
      </w:r>
    </w:p>
  </w:endnote>
  <w:endnote w:type="continuationSeparator" w:id="0">
    <w:p w:rsidR="00C40A3A" w:rsidRDefault="00C40A3A" w:rsidP="00CE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A3A" w:rsidRDefault="00C40A3A" w:rsidP="00CE6A77">
      <w:pPr>
        <w:spacing w:after="0" w:line="240" w:lineRule="auto"/>
      </w:pPr>
      <w:r>
        <w:separator/>
      </w:r>
    </w:p>
  </w:footnote>
  <w:footnote w:type="continuationSeparator" w:id="0">
    <w:p w:rsidR="00C40A3A" w:rsidRDefault="00C40A3A" w:rsidP="00CE6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2CF"/>
    <w:multiLevelType w:val="hybridMultilevel"/>
    <w:tmpl w:val="052253F2"/>
    <w:lvl w:ilvl="0" w:tplc="89ECC67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434343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57B"/>
    <w:multiLevelType w:val="hybridMultilevel"/>
    <w:tmpl w:val="F646632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8DE"/>
    <w:multiLevelType w:val="hybridMultilevel"/>
    <w:tmpl w:val="CE0C2260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10BF8"/>
    <w:multiLevelType w:val="multilevel"/>
    <w:tmpl w:val="C3A0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37F79"/>
    <w:multiLevelType w:val="hybridMultilevel"/>
    <w:tmpl w:val="48B012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70CC9"/>
    <w:multiLevelType w:val="hybridMultilevel"/>
    <w:tmpl w:val="7DA0F20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9258CA"/>
    <w:multiLevelType w:val="hybridMultilevel"/>
    <w:tmpl w:val="E6B2D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068FF"/>
    <w:multiLevelType w:val="hybridMultilevel"/>
    <w:tmpl w:val="052253F2"/>
    <w:lvl w:ilvl="0" w:tplc="89ECC67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434343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91844"/>
    <w:multiLevelType w:val="hybridMultilevel"/>
    <w:tmpl w:val="1AF0C37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11FE3"/>
    <w:multiLevelType w:val="hybridMultilevel"/>
    <w:tmpl w:val="80FA7F9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1A68"/>
    <w:multiLevelType w:val="hybridMultilevel"/>
    <w:tmpl w:val="8B40772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75"/>
    <w:rsid w:val="00073888"/>
    <w:rsid w:val="00096DD0"/>
    <w:rsid w:val="000D7A7B"/>
    <w:rsid w:val="000E3D40"/>
    <w:rsid w:val="00187CA0"/>
    <w:rsid w:val="00193162"/>
    <w:rsid w:val="001A0C2F"/>
    <w:rsid w:val="001F2FA7"/>
    <w:rsid w:val="002063B5"/>
    <w:rsid w:val="002C70CB"/>
    <w:rsid w:val="00304D7B"/>
    <w:rsid w:val="00347782"/>
    <w:rsid w:val="003812DA"/>
    <w:rsid w:val="00385510"/>
    <w:rsid w:val="003F517B"/>
    <w:rsid w:val="0043127F"/>
    <w:rsid w:val="00442B88"/>
    <w:rsid w:val="004468FB"/>
    <w:rsid w:val="00463E86"/>
    <w:rsid w:val="00513D5B"/>
    <w:rsid w:val="0059611F"/>
    <w:rsid w:val="005D71F7"/>
    <w:rsid w:val="00646EDA"/>
    <w:rsid w:val="006552ED"/>
    <w:rsid w:val="0065749F"/>
    <w:rsid w:val="006A0AB0"/>
    <w:rsid w:val="006A3AC0"/>
    <w:rsid w:val="006C2F08"/>
    <w:rsid w:val="006F3D18"/>
    <w:rsid w:val="00741AF7"/>
    <w:rsid w:val="00744694"/>
    <w:rsid w:val="00760F10"/>
    <w:rsid w:val="00800321"/>
    <w:rsid w:val="00804C4A"/>
    <w:rsid w:val="008136C6"/>
    <w:rsid w:val="00837F3F"/>
    <w:rsid w:val="00872897"/>
    <w:rsid w:val="00885E7E"/>
    <w:rsid w:val="008C0E33"/>
    <w:rsid w:val="008D634C"/>
    <w:rsid w:val="009653AF"/>
    <w:rsid w:val="009E3548"/>
    <w:rsid w:val="00A13B24"/>
    <w:rsid w:val="00A2189F"/>
    <w:rsid w:val="00A23268"/>
    <w:rsid w:val="00A562E6"/>
    <w:rsid w:val="00A91268"/>
    <w:rsid w:val="00AB43F2"/>
    <w:rsid w:val="00B32AB7"/>
    <w:rsid w:val="00B53517"/>
    <w:rsid w:val="00B54AEB"/>
    <w:rsid w:val="00B63C64"/>
    <w:rsid w:val="00BA67B4"/>
    <w:rsid w:val="00BB7FAC"/>
    <w:rsid w:val="00BC6E2A"/>
    <w:rsid w:val="00BE1463"/>
    <w:rsid w:val="00C03A78"/>
    <w:rsid w:val="00C0748D"/>
    <w:rsid w:val="00C16BA7"/>
    <w:rsid w:val="00C225B4"/>
    <w:rsid w:val="00C40A3A"/>
    <w:rsid w:val="00C71991"/>
    <w:rsid w:val="00CA1DA8"/>
    <w:rsid w:val="00CA563F"/>
    <w:rsid w:val="00CE5099"/>
    <w:rsid w:val="00CE6A77"/>
    <w:rsid w:val="00D72B77"/>
    <w:rsid w:val="00D95DC7"/>
    <w:rsid w:val="00E20143"/>
    <w:rsid w:val="00E537BA"/>
    <w:rsid w:val="00E80C53"/>
    <w:rsid w:val="00ED4D25"/>
    <w:rsid w:val="00F04072"/>
    <w:rsid w:val="00F10BA4"/>
    <w:rsid w:val="00F11DD8"/>
    <w:rsid w:val="00F25326"/>
    <w:rsid w:val="00F51724"/>
    <w:rsid w:val="00F71093"/>
    <w:rsid w:val="00FB6455"/>
    <w:rsid w:val="00FC7F75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E1E0"/>
  <w15:chartTrackingRefBased/>
  <w15:docId w15:val="{FBE1035E-E636-4FE0-AB77-6B623B4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B4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C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B43F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AB43F2"/>
    <w:pPr>
      <w:ind w:left="720"/>
      <w:contextualSpacing/>
    </w:pPr>
  </w:style>
  <w:style w:type="table" w:styleId="Tabela-Siatka">
    <w:name w:val="Table Grid"/>
    <w:basedOn w:val="Standardowy"/>
    <w:uiPriority w:val="39"/>
    <w:rsid w:val="00AB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AB43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AB43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AB43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AB43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CE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6A77"/>
  </w:style>
  <w:style w:type="paragraph" w:styleId="Stopka">
    <w:name w:val="footer"/>
    <w:basedOn w:val="Normalny"/>
    <w:link w:val="StopkaZnak"/>
    <w:uiPriority w:val="99"/>
    <w:unhideWhenUsed/>
    <w:rsid w:val="00CE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6A77"/>
  </w:style>
  <w:style w:type="character" w:styleId="Tekstzastpczy">
    <w:name w:val="Placeholder Text"/>
    <w:basedOn w:val="Domylnaczcionkaakapitu"/>
    <w:uiPriority w:val="99"/>
    <w:semiHidden/>
    <w:rsid w:val="009653A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51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51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517B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E537BA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304D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pl.wikipedia.org/wiki/Pami%C4%99%C4%87_komputerowa" TargetMode="Externa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1.%20Sortowania\wykres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szybkości działania algorytmów sortowania dla tablic liczb całkowitych w postaci losowej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[wykresy.xlsx]Arkusz1!$C$3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[wykresy.xlsx]Arkusz1!$C$4:$C$18</c:f>
              <c:numCache>
                <c:formatCode>General</c:formatCode>
                <c:ptCount val="15"/>
                <c:pt idx="0">
                  <c:v>15781</c:v>
                </c:pt>
                <c:pt idx="1">
                  <c:v>65192</c:v>
                </c:pt>
                <c:pt idx="2">
                  <c:v>138033</c:v>
                </c:pt>
                <c:pt idx="3">
                  <c:v>251177</c:v>
                </c:pt>
                <c:pt idx="4">
                  <c:v>400828</c:v>
                </c:pt>
                <c:pt idx="5">
                  <c:v>564723</c:v>
                </c:pt>
                <c:pt idx="6">
                  <c:v>775343</c:v>
                </c:pt>
                <c:pt idx="7">
                  <c:v>1105679</c:v>
                </c:pt>
                <c:pt idx="8">
                  <c:v>1451190</c:v>
                </c:pt>
                <c:pt idx="9">
                  <c:v>1670090</c:v>
                </c:pt>
                <c:pt idx="10">
                  <c:v>1948134</c:v>
                </c:pt>
                <c:pt idx="11">
                  <c:v>2438330</c:v>
                </c:pt>
                <c:pt idx="12">
                  <c:v>2809509</c:v>
                </c:pt>
                <c:pt idx="13">
                  <c:v>3073967</c:v>
                </c:pt>
                <c:pt idx="14">
                  <c:v>3533086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34-4413-8A2A-5000EC9BEF57}"/>
            </c:ext>
          </c:extLst>
        </c:ser>
        <c:ser>
          <c:idx val="2"/>
          <c:order val="2"/>
          <c:tx>
            <c:strRef>
              <c:f>[wykresy.xlsx]Arkusz1!$D$3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[wykresy.xlsx]Arkusz1!$D$4:$D$18</c:f>
              <c:numCache>
                <c:formatCode>General</c:formatCode>
                <c:ptCount val="15"/>
                <c:pt idx="0">
                  <c:v>21607</c:v>
                </c:pt>
                <c:pt idx="1">
                  <c:v>85103</c:v>
                </c:pt>
                <c:pt idx="2">
                  <c:v>191176</c:v>
                </c:pt>
                <c:pt idx="3">
                  <c:v>339576</c:v>
                </c:pt>
                <c:pt idx="4">
                  <c:v>537518</c:v>
                </c:pt>
                <c:pt idx="5">
                  <c:v>764084</c:v>
                </c:pt>
                <c:pt idx="6">
                  <c:v>1030935</c:v>
                </c:pt>
                <c:pt idx="7">
                  <c:v>1388204</c:v>
                </c:pt>
                <c:pt idx="8">
                  <c:v>1935218</c:v>
                </c:pt>
                <c:pt idx="9">
                  <c:v>2306147</c:v>
                </c:pt>
                <c:pt idx="10">
                  <c:v>2665091</c:v>
                </c:pt>
                <c:pt idx="11">
                  <c:v>3226646</c:v>
                </c:pt>
                <c:pt idx="12">
                  <c:v>3827960</c:v>
                </c:pt>
                <c:pt idx="13">
                  <c:v>4125075</c:v>
                </c:pt>
                <c:pt idx="14">
                  <c:v>4757502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34-4413-8A2A-5000EC9BEF57}"/>
            </c:ext>
          </c:extLst>
        </c:ser>
        <c:ser>
          <c:idx val="3"/>
          <c:order val="3"/>
          <c:tx>
            <c:strRef>
              <c:f>[wykresy.xlsx]Arkusz1!$E$3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[wykresy.xlsx]Arkusz1!$E$4:$E$18</c:f>
              <c:numCache>
                <c:formatCode>General</c:formatCode>
                <c:ptCount val="15"/>
                <c:pt idx="0">
                  <c:v>1190</c:v>
                </c:pt>
                <c:pt idx="1">
                  <c:v>2533</c:v>
                </c:pt>
                <c:pt idx="2">
                  <c:v>3834</c:v>
                </c:pt>
                <c:pt idx="3">
                  <c:v>5344</c:v>
                </c:pt>
                <c:pt idx="4">
                  <c:v>6785</c:v>
                </c:pt>
                <c:pt idx="5">
                  <c:v>8286</c:v>
                </c:pt>
                <c:pt idx="6">
                  <c:v>10003</c:v>
                </c:pt>
                <c:pt idx="7">
                  <c:v>11486</c:v>
                </c:pt>
                <c:pt idx="8">
                  <c:v>14332</c:v>
                </c:pt>
                <c:pt idx="9">
                  <c:v>15349</c:v>
                </c:pt>
                <c:pt idx="10">
                  <c:v>17926</c:v>
                </c:pt>
                <c:pt idx="11">
                  <c:v>18996</c:v>
                </c:pt>
                <c:pt idx="12">
                  <c:v>21077</c:v>
                </c:pt>
                <c:pt idx="13">
                  <c:v>21433</c:v>
                </c:pt>
                <c:pt idx="14">
                  <c:v>22814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34-4413-8A2A-5000EC9BEF57}"/>
            </c:ext>
          </c:extLst>
        </c:ser>
        <c:ser>
          <c:idx val="4"/>
          <c:order val="4"/>
          <c:tx>
            <c:strRef>
              <c:f>[wykresy.xlsx]Arkusz1!$F$3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[wykresy.xlsx]Arkusz1!$F$4:$F$18</c:f>
              <c:numCache>
                <c:formatCode>General</c:formatCode>
                <c:ptCount val="15"/>
                <c:pt idx="0">
                  <c:v>1660</c:v>
                </c:pt>
                <c:pt idx="1">
                  <c:v>3471</c:v>
                </c:pt>
                <c:pt idx="2">
                  <c:v>5354</c:v>
                </c:pt>
                <c:pt idx="3">
                  <c:v>8093</c:v>
                </c:pt>
                <c:pt idx="4">
                  <c:v>9526</c:v>
                </c:pt>
                <c:pt idx="5">
                  <c:v>11591</c:v>
                </c:pt>
                <c:pt idx="6">
                  <c:v>14557</c:v>
                </c:pt>
                <c:pt idx="7">
                  <c:v>15136</c:v>
                </c:pt>
                <c:pt idx="8">
                  <c:v>20079</c:v>
                </c:pt>
                <c:pt idx="9">
                  <c:v>22253</c:v>
                </c:pt>
                <c:pt idx="10">
                  <c:v>24035</c:v>
                </c:pt>
                <c:pt idx="11">
                  <c:v>28036</c:v>
                </c:pt>
                <c:pt idx="12">
                  <c:v>29354</c:v>
                </c:pt>
                <c:pt idx="13">
                  <c:v>29263</c:v>
                </c:pt>
                <c:pt idx="14">
                  <c:v>31816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34-4413-8A2A-5000EC9BE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[wykresy.xlsx]Arkusz1!$B$3</c15:sqref>
                        </c15:formulaRef>
                      </c:ext>
                    </c:extLst>
                    <c:strCache>
                      <c:ptCount val="1"/>
                      <c:pt idx="0">
                        <c:v>probka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[wykresy.xlsx]Arkusz1!$B$4:$B$18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2000</c:v>
                      </c:pt>
                      <c:pt idx="1">
                        <c:v>4000</c:v>
                      </c:pt>
                      <c:pt idx="2">
                        <c:v>6000</c:v>
                      </c:pt>
                      <c:pt idx="3">
                        <c:v>8000</c:v>
                      </c:pt>
                      <c:pt idx="4">
                        <c:v>10000</c:v>
                      </c:pt>
                      <c:pt idx="5">
                        <c:v>12000</c:v>
                      </c:pt>
                      <c:pt idx="6">
                        <c:v>14000</c:v>
                      </c:pt>
                      <c:pt idx="7">
                        <c:v>16000</c:v>
                      </c:pt>
                      <c:pt idx="8">
                        <c:v>18000</c:v>
                      </c:pt>
                      <c:pt idx="9">
                        <c:v>20000</c:v>
                      </c:pt>
                      <c:pt idx="10">
                        <c:v>22000</c:v>
                      </c:pt>
                      <c:pt idx="11">
                        <c:v>24000</c:v>
                      </c:pt>
                      <c:pt idx="12">
                        <c:v>26000</c:v>
                      </c:pt>
                      <c:pt idx="13">
                        <c:v>28000</c:v>
                      </c:pt>
                      <c:pt idx="14">
                        <c:v>30000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[wykresy.xlsx]Arkusz1!$B$4:$B$18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2000</c:v>
                      </c:pt>
                      <c:pt idx="1">
                        <c:v>4000</c:v>
                      </c:pt>
                      <c:pt idx="2">
                        <c:v>6000</c:v>
                      </c:pt>
                      <c:pt idx="3">
                        <c:v>8000</c:v>
                      </c:pt>
                      <c:pt idx="4">
                        <c:v>10000</c:v>
                      </c:pt>
                      <c:pt idx="5">
                        <c:v>12000</c:v>
                      </c:pt>
                      <c:pt idx="6">
                        <c:v>14000</c:v>
                      </c:pt>
                      <c:pt idx="7">
                        <c:v>16000</c:v>
                      </c:pt>
                      <c:pt idx="8">
                        <c:v>18000</c:v>
                      </c:pt>
                      <c:pt idx="9">
                        <c:v>20000</c:v>
                      </c:pt>
                      <c:pt idx="10">
                        <c:v>22000</c:v>
                      </c:pt>
                      <c:pt idx="11">
                        <c:v>24000</c:v>
                      </c:pt>
                      <c:pt idx="12">
                        <c:v>26000</c:v>
                      </c:pt>
                      <c:pt idx="13">
                        <c:v>28000</c:v>
                      </c:pt>
                      <c:pt idx="14">
                        <c:v>30000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F634-4413-8A2A-5000EC9BEF57}"/>
                  </c:ext>
                </c:extLst>
              </c15:ser>
            </c15:filteredLineSeries>
          </c:ext>
        </c:extLst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n</a:t>
                </a:r>
                <a:r>
                  <a:rPr lang="pl-PL" sz="1200" baseline="0"/>
                  <a:t> - l</a:t>
                </a:r>
                <a:r>
                  <a:rPr lang="pl-PL" sz="1200"/>
                  <a:t>iczba elementów</a:t>
                </a:r>
                <a:r>
                  <a:rPr lang="pl-PL" sz="1200" baseline="0"/>
                  <a:t> tablicy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t - czas</a:t>
                </a:r>
                <a:r>
                  <a:rPr lang="pl-PL" sz="1200" baseline="0"/>
                  <a:t> sortowania (mikrosekundy)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2.3905248288601542E-2"/>
              <c:y val="0.30723159797629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szybkości działania algorytmu Quicksort dla tablicy liczb całkowitych w postaci losowej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352533953390055"/>
          <c:y val="0.13985143576798123"/>
          <c:w val="0.82186615934753127"/>
          <c:h val="0.62218633498838127"/>
        </c:manualLayout>
      </c:layout>
      <c:lineChart>
        <c:grouping val="standard"/>
        <c:varyColors val="0"/>
        <c:ser>
          <c:idx val="0"/>
          <c:order val="0"/>
          <c:tx>
            <c:strRef>
              <c:f>Arkusz1!$C$100</c:f>
              <c:strCache>
                <c:ptCount val="1"/>
                <c:pt idx="0">
                  <c:v>Wersja rekurencyjna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Arkusz1!$B$101:$B$115</c:f>
              <c:numCache>
                <c:formatCode>General</c:formatCode>
                <c:ptCount val="15"/>
                <c:pt idx="0">
                  <c:v>2000</c:v>
                </c:pt>
                <c:pt idx="1">
                  <c:v>42000</c:v>
                </c:pt>
                <c:pt idx="2">
                  <c:v>82000</c:v>
                </c:pt>
                <c:pt idx="3">
                  <c:v>122000</c:v>
                </c:pt>
                <c:pt idx="4">
                  <c:v>162000</c:v>
                </c:pt>
                <c:pt idx="5">
                  <c:v>202000</c:v>
                </c:pt>
                <c:pt idx="6">
                  <c:v>242000</c:v>
                </c:pt>
                <c:pt idx="7">
                  <c:v>282000</c:v>
                </c:pt>
                <c:pt idx="8">
                  <c:v>322000</c:v>
                </c:pt>
                <c:pt idx="9">
                  <c:v>362000</c:v>
                </c:pt>
                <c:pt idx="10">
                  <c:v>402000</c:v>
                </c:pt>
                <c:pt idx="11">
                  <c:v>442000</c:v>
                </c:pt>
                <c:pt idx="12">
                  <c:v>482000</c:v>
                </c:pt>
                <c:pt idx="13">
                  <c:v>522000</c:v>
                </c:pt>
                <c:pt idx="14">
                  <c:v>562000</c:v>
                </c:pt>
              </c:numCache>
            </c:numRef>
          </c:cat>
          <c:val>
            <c:numRef>
              <c:f>Arkusz1!$C$101:$C$115</c:f>
              <c:numCache>
                <c:formatCode>General</c:formatCode>
                <c:ptCount val="15"/>
                <c:pt idx="0">
                  <c:v>340</c:v>
                </c:pt>
                <c:pt idx="1">
                  <c:v>8925</c:v>
                </c:pt>
                <c:pt idx="2">
                  <c:v>19189</c:v>
                </c:pt>
                <c:pt idx="3">
                  <c:v>28006</c:v>
                </c:pt>
                <c:pt idx="4">
                  <c:v>37618</c:v>
                </c:pt>
                <c:pt idx="5">
                  <c:v>47621</c:v>
                </c:pt>
                <c:pt idx="6">
                  <c:v>59071</c:v>
                </c:pt>
                <c:pt idx="7">
                  <c:v>68419</c:v>
                </c:pt>
                <c:pt idx="8">
                  <c:v>79588</c:v>
                </c:pt>
                <c:pt idx="9">
                  <c:v>90423</c:v>
                </c:pt>
                <c:pt idx="10">
                  <c:v>100158</c:v>
                </c:pt>
                <c:pt idx="11">
                  <c:v>110756</c:v>
                </c:pt>
                <c:pt idx="12">
                  <c:v>120940</c:v>
                </c:pt>
                <c:pt idx="13">
                  <c:v>132348</c:v>
                </c:pt>
                <c:pt idx="14">
                  <c:v>143030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55-45F3-BF5D-B5DF1C1DD2B8}"/>
            </c:ext>
          </c:extLst>
        </c:ser>
        <c:ser>
          <c:idx val="1"/>
          <c:order val="1"/>
          <c:tx>
            <c:strRef>
              <c:f>Arkusz1!$D$100</c:f>
              <c:strCache>
                <c:ptCount val="1"/>
                <c:pt idx="0">
                  <c:v>Wersja iteracyjna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Arkusz1!$B$101:$B$115</c:f>
              <c:numCache>
                <c:formatCode>General</c:formatCode>
                <c:ptCount val="15"/>
                <c:pt idx="0">
                  <c:v>2000</c:v>
                </c:pt>
                <c:pt idx="1">
                  <c:v>42000</c:v>
                </c:pt>
                <c:pt idx="2">
                  <c:v>82000</c:v>
                </c:pt>
                <c:pt idx="3">
                  <c:v>122000</c:v>
                </c:pt>
                <c:pt idx="4">
                  <c:v>162000</c:v>
                </c:pt>
                <c:pt idx="5">
                  <c:v>202000</c:v>
                </c:pt>
                <c:pt idx="6">
                  <c:v>242000</c:v>
                </c:pt>
                <c:pt idx="7">
                  <c:v>282000</c:v>
                </c:pt>
                <c:pt idx="8">
                  <c:v>322000</c:v>
                </c:pt>
                <c:pt idx="9">
                  <c:v>362000</c:v>
                </c:pt>
                <c:pt idx="10">
                  <c:v>402000</c:v>
                </c:pt>
                <c:pt idx="11">
                  <c:v>442000</c:v>
                </c:pt>
                <c:pt idx="12">
                  <c:v>482000</c:v>
                </c:pt>
                <c:pt idx="13">
                  <c:v>522000</c:v>
                </c:pt>
                <c:pt idx="14">
                  <c:v>562000</c:v>
                </c:pt>
              </c:numCache>
            </c:numRef>
          </c:cat>
          <c:val>
            <c:numRef>
              <c:f>Arkusz1!$D$101:$D$115</c:f>
              <c:numCache>
                <c:formatCode>General</c:formatCode>
                <c:ptCount val="15"/>
                <c:pt idx="0">
                  <c:v>289</c:v>
                </c:pt>
                <c:pt idx="1">
                  <c:v>8134</c:v>
                </c:pt>
                <c:pt idx="2">
                  <c:v>16754</c:v>
                </c:pt>
                <c:pt idx="3">
                  <c:v>26245</c:v>
                </c:pt>
                <c:pt idx="4">
                  <c:v>34947</c:v>
                </c:pt>
                <c:pt idx="5">
                  <c:v>43865</c:v>
                </c:pt>
                <c:pt idx="6">
                  <c:v>53620</c:v>
                </c:pt>
                <c:pt idx="7">
                  <c:v>63390</c:v>
                </c:pt>
                <c:pt idx="8">
                  <c:v>73446</c:v>
                </c:pt>
                <c:pt idx="9">
                  <c:v>82478</c:v>
                </c:pt>
                <c:pt idx="10">
                  <c:v>91209</c:v>
                </c:pt>
                <c:pt idx="11">
                  <c:v>102357</c:v>
                </c:pt>
                <c:pt idx="12">
                  <c:v>111547</c:v>
                </c:pt>
                <c:pt idx="13">
                  <c:v>123603</c:v>
                </c:pt>
                <c:pt idx="14">
                  <c:v>130912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55-45F3-BF5D-B5DF1C1DD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388488"/>
        <c:axId val="463387176"/>
      </c:lineChart>
      <c:catAx>
        <c:axId val="463388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0189117299934823"/>
              <c:y val="0.86487497979949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3387176"/>
        <c:crosses val="autoZero"/>
        <c:auto val="1"/>
        <c:lblAlgn val="ctr"/>
        <c:lblOffset val="100"/>
        <c:noMultiLvlLbl val="0"/>
      </c:catAx>
      <c:valAx>
        <c:axId val="46338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t - czas sortowania (mikrosekundy)</a:t>
                </a:r>
              </a:p>
            </c:rich>
          </c:tx>
          <c:layout>
            <c:manualLayout>
              <c:xMode val="edge"/>
              <c:yMode val="edge"/>
              <c:x val="1.7897091722595078E-2"/>
              <c:y val="0.222494385654022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3388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szybkości działania iteracyjnego algorytmu </a:t>
            </a:r>
            <a:r>
              <a:rPr lang="pl-PL" sz="1400" b="0" i="0" u="none" strike="noStrike" baseline="0">
                <a:effectLst/>
              </a:rPr>
              <a:t>Quicksort</a:t>
            </a:r>
            <a:r>
              <a:rPr lang="pl-PL" sz="1400" b="0" i="0" baseline="0">
                <a:effectLst/>
              </a:rPr>
              <a:t> dla </a:t>
            </a:r>
            <a:r>
              <a:rPr lang="pl-PL" sz="1400" b="0" i="0" u="none" strike="noStrike" baseline="0">
                <a:effectLst/>
              </a:rPr>
              <a:t>A-kształtnego ciągu wejściowego w zależności od wyboru klucza </a:t>
            </a:r>
            <a:endParaRPr lang="pl-PL" sz="1400">
              <a:effectLst/>
            </a:endParaRPr>
          </a:p>
        </c:rich>
      </c:tx>
      <c:layout>
        <c:manualLayout>
          <c:xMode val="edge"/>
          <c:yMode val="edge"/>
          <c:x val="0.1103657262277952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508700910818749"/>
          <c:y val="0.14593939393939395"/>
          <c:w val="0.8419244851446861"/>
          <c:h val="0.64120575837111271"/>
        </c:manualLayout>
      </c:layout>
      <c:lineChart>
        <c:grouping val="standard"/>
        <c:varyColors val="0"/>
        <c:ser>
          <c:idx val="0"/>
          <c:order val="0"/>
          <c:tx>
            <c:strRef>
              <c:f>Arkusz1!$J$117</c:f>
              <c:strCache>
                <c:ptCount val="1"/>
                <c:pt idx="0">
                  <c:v>Skrajnie prawy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Arkusz1!$I$118:$I$132</c:f>
              <c:numCache>
                <c:formatCode>General</c:formatCode>
                <c:ptCount val="15"/>
                <c:pt idx="0">
                  <c:v>2000</c:v>
                </c:pt>
                <c:pt idx="1">
                  <c:v>22000</c:v>
                </c:pt>
                <c:pt idx="2">
                  <c:v>42000</c:v>
                </c:pt>
                <c:pt idx="3">
                  <c:v>62000</c:v>
                </c:pt>
                <c:pt idx="4">
                  <c:v>82000</c:v>
                </c:pt>
                <c:pt idx="5">
                  <c:v>102000</c:v>
                </c:pt>
                <c:pt idx="6">
                  <c:v>122000</c:v>
                </c:pt>
                <c:pt idx="7">
                  <c:v>142000</c:v>
                </c:pt>
                <c:pt idx="8">
                  <c:v>162000</c:v>
                </c:pt>
                <c:pt idx="9">
                  <c:v>182000</c:v>
                </c:pt>
                <c:pt idx="10">
                  <c:v>202000</c:v>
                </c:pt>
                <c:pt idx="11">
                  <c:v>222000</c:v>
                </c:pt>
                <c:pt idx="12">
                  <c:v>242000</c:v>
                </c:pt>
                <c:pt idx="13">
                  <c:v>262000</c:v>
                </c:pt>
                <c:pt idx="14">
                  <c:v>282000</c:v>
                </c:pt>
              </c:numCache>
            </c:numRef>
          </c:cat>
          <c:val>
            <c:numRef>
              <c:f>Arkusz1!$J$118:$J$132</c:f>
              <c:numCache>
                <c:formatCode>General</c:formatCode>
                <c:ptCount val="15"/>
                <c:pt idx="0">
                  <c:v>1343</c:v>
                </c:pt>
                <c:pt idx="1">
                  <c:v>12083</c:v>
                </c:pt>
                <c:pt idx="2">
                  <c:v>24331</c:v>
                </c:pt>
                <c:pt idx="3">
                  <c:v>37439</c:v>
                </c:pt>
                <c:pt idx="4">
                  <c:v>50097</c:v>
                </c:pt>
                <c:pt idx="5">
                  <c:v>64875</c:v>
                </c:pt>
                <c:pt idx="6">
                  <c:v>78886</c:v>
                </c:pt>
                <c:pt idx="7">
                  <c:v>95088</c:v>
                </c:pt>
                <c:pt idx="8">
                  <c:v>109645</c:v>
                </c:pt>
                <c:pt idx="9">
                  <c:v>123297</c:v>
                </c:pt>
                <c:pt idx="10">
                  <c:v>142268</c:v>
                </c:pt>
                <c:pt idx="11">
                  <c:v>156381</c:v>
                </c:pt>
                <c:pt idx="12">
                  <c:v>168284</c:v>
                </c:pt>
                <c:pt idx="13">
                  <c:v>184593</c:v>
                </c:pt>
                <c:pt idx="14">
                  <c:v>202283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3D-411A-B9E1-156184956E64}"/>
            </c:ext>
          </c:extLst>
        </c:ser>
        <c:ser>
          <c:idx val="1"/>
          <c:order val="1"/>
          <c:tx>
            <c:strRef>
              <c:f>Arkusz1!$K$117</c:f>
              <c:strCache>
                <c:ptCount val="1"/>
                <c:pt idx="0">
                  <c:v>Środkowy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Arkusz1!$I$118:$I$132</c:f>
              <c:numCache>
                <c:formatCode>General</c:formatCode>
                <c:ptCount val="15"/>
                <c:pt idx="0">
                  <c:v>2000</c:v>
                </c:pt>
                <c:pt idx="1">
                  <c:v>22000</c:v>
                </c:pt>
                <c:pt idx="2">
                  <c:v>42000</c:v>
                </c:pt>
                <c:pt idx="3">
                  <c:v>62000</c:v>
                </c:pt>
                <c:pt idx="4">
                  <c:v>82000</c:v>
                </c:pt>
                <c:pt idx="5">
                  <c:v>102000</c:v>
                </c:pt>
                <c:pt idx="6">
                  <c:v>122000</c:v>
                </c:pt>
                <c:pt idx="7">
                  <c:v>142000</c:v>
                </c:pt>
                <c:pt idx="8">
                  <c:v>162000</c:v>
                </c:pt>
                <c:pt idx="9">
                  <c:v>182000</c:v>
                </c:pt>
                <c:pt idx="10">
                  <c:v>202000</c:v>
                </c:pt>
                <c:pt idx="11">
                  <c:v>222000</c:v>
                </c:pt>
                <c:pt idx="12">
                  <c:v>242000</c:v>
                </c:pt>
                <c:pt idx="13">
                  <c:v>262000</c:v>
                </c:pt>
                <c:pt idx="14">
                  <c:v>282000</c:v>
                </c:pt>
              </c:numCache>
            </c:numRef>
          </c:cat>
          <c:val>
            <c:numRef>
              <c:f>Arkusz1!$K$118:$K$132</c:f>
              <c:numCache>
                <c:formatCode>General</c:formatCode>
                <c:ptCount val="15"/>
                <c:pt idx="0">
                  <c:v>1333</c:v>
                </c:pt>
                <c:pt idx="1">
                  <c:v>15039</c:v>
                </c:pt>
                <c:pt idx="2">
                  <c:v>34644</c:v>
                </c:pt>
                <c:pt idx="3">
                  <c:v>51244</c:v>
                </c:pt>
                <c:pt idx="4">
                  <c:v>89268</c:v>
                </c:pt>
                <c:pt idx="5">
                  <c:v>103084</c:v>
                </c:pt>
                <c:pt idx="6">
                  <c:v>173147</c:v>
                </c:pt>
                <c:pt idx="7">
                  <c:v>183196</c:v>
                </c:pt>
                <c:pt idx="8">
                  <c:v>153988</c:v>
                </c:pt>
                <c:pt idx="9">
                  <c:v>205561</c:v>
                </c:pt>
                <c:pt idx="10">
                  <c:v>284920</c:v>
                </c:pt>
                <c:pt idx="11">
                  <c:v>246014</c:v>
                </c:pt>
                <c:pt idx="12">
                  <c:v>342167</c:v>
                </c:pt>
                <c:pt idx="13">
                  <c:v>418372</c:v>
                </c:pt>
                <c:pt idx="14">
                  <c:v>410588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3D-411A-B9E1-156184956E64}"/>
            </c:ext>
          </c:extLst>
        </c:ser>
        <c:ser>
          <c:idx val="2"/>
          <c:order val="2"/>
          <c:tx>
            <c:strRef>
              <c:f>Arkusz1!$L$117</c:f>
              <c:strCache>
                <c:ptCount val="1"/>
                <c:pt idx="0">
                  <c:v>Losowy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Arkusz1!$I$118:$I$132</c:f>
              <c:numCache>
                <c:formatCode>General</c:formatCode>
                <c:ptCount val="15"/>
                <c:pt idx="0">
                  <c:v>2000</c:v>
                </c:pt>
                <c:pt idx="1">
                  <c:v>22000</c:v>
                </c:pt>
                <c:pt idx="2">
                  <c:v>42000</c:v>
                </c:pt>
                <c:pt idx="3">
                  <c:v>62000</c:v>
                </c:pt>
                <c:pt idx="4">
                  <c:v>82000</c:v>
                </c:pt>
                <c:pt idx="5">
                  <c:v>102000</c:v>
                </c:pt>
                <c:pt idx="6">
                  <c:v>122000</c:v>
                </c:pt>
                <c:pt idx="7">
                  <c:v>142000</c:v>
                </c:pt>
                <c:pt idx="8">
                  <c:v>162000</c:v>
                </c:pt>
                <c:pt idx="9">
                  <c:v>182000</c:v>
                </c:pt>
                <c:pt idx="10">
                  <c:v>202000</c:v>
                </c:pt>
                <c:pt idx="11">
                  <c:v>222000</c:v>
                </c:pt>
                <c:pt idx="12">
                  <c:v>242000</c:v>
                </c:pt>
                <c:pt idx="13">
                  <c:v>262000</c:v>
                </c:pt>
                <c:pt idx="14">
                  <c:v>282000</c:v>
                </c:pt>
              </c:numCache>
            </c:numRef>
          </c:cat>
          <c:val>
            <c:numRef>
              <c:f>Arkusz1!$L$118:$L$132</c:f>
              <c:numCache>
                <c:formatCode>General</c:formatCode>
                <c:ptCount val="15"/>
                <c:pt idx="0">
                  <c:v>1198</c:v>
                </c:pt>
                <c:pt idx="1">
                  <c:v>9583</c:v>
                </c:pt>
                <c:pt idx="2">
                  <c:v>18969</c:v>
                </c:pt>
                <c:pt idx="3">
                  <c:v>28294</c:v>
                </c:pt>
                <c:pt idx="4">
                  <c:v>38011</c:v>
                </c:pt>
                <c:pt idx="5">
                  <c:v>47430</c:v>
                </c:pt>
                <c:pt idx="6">
                  <c:v>57553</c:v>
                </c:pt>
                <c:pt idx="7">
                  <c:v>67370</c:v>
                </c:pt>
                <c:pt idx="8">
                  <c:v>76990</c:v>
                </c:pt>
                <c:pt idx="9">
                  <c:v>87751</c:v>
                </c:pt>
                <c:pt idx="10">
                  <c:v>97005</c:v>
                </c:pt>
                <c:pt idx="11">
                  <c:v>107443</c:v>
                </c:pt>
                <c:pt idx="12">
                  <c:v>116701</c:v>
                </c:pt>
                <c:pt idx="13">
                  <c:v>129444</c:v>
                </c:pt>
                <c:pt idx="14">
                  <c:v>139831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3D-411A-B9E1-156184956E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1794560"/>
        <c:axId val="94767775"/>
      </c:lineChart>
      <c:catAx>
        <c:axId val="1431794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6593422687367838"/>
              <c:y val="0.887689917548185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767775"/>
        <c:crosses val="autoZero"/>
        <c:auto val="1"/>
        <c:lblAlgn val="ctr"/>
        <c:lblOffset val="100"/>
        <c:noMultiLvlLbl val="0"/>
      </c:catAx>
      <c:valAx>
        <c:axId val="9476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t - czas sortowania</a:t>
                </a:r>
                <a:r>
                  <a:rPr lang="pl-PL" sz="1200" baseline="0"/>
                  <a:t> (mikrosekundy)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1.4169278996865204E-2"/>
              <c:y val="0.23121567379835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179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szybkości działania algorytmów sortowania dla tablic liczb całkowitych w postaci rosnącej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[wykresy.xlsx]Arkusz1!$C$22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[wykresy.xlsx]Arkusz1!$B$23:$B$37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[wykresy.xlsx]Arkusz1!$C$23:$C$37</c:f>
              <c:numCache>
                <c:formatCode>General</c:formatCode>
                <c:ptCount val="15"/>
                <c:pt idx="0">
                  <c:v>50</c:v>
                </c:pt>
                <c:pt idx="1">
                  <c:v>86</c:v>
                </c:pt>
                <c:pt idx="2">
                  <c:v>168</c:v>
                </c:pt>
                <c:pt idx="3">
                  <c:v>184</c:v>
                </c:pt>
                <c:pt idx="4">
                  <c:v>405</c:v>
                </c:pt>
                <c:pt idx="5">
                  <c:v>447</c:v>
                </c:pt>
                <c:pt idx="6">
                  <c:v>513</c:v>
                </c:pt>
                <c:pt idx="7">
                  <c:v>531</c:v>
                </c:pt>
                <c:pt idx="8">
                  <c:v>586</c:v>
                </c:pt>
                <c:pt idx="9">
                  <c:v>654</c:v>
                </c:pt>
                <c:pt idx="10">
                  <c:v>725</c:v>
                </c:pt>
                <c:pt idx="11">
                  <c:v>916</c:v>
                </c:pt>
                <c:pt idx="12">
                  <c:v>1016</c:v>
                </c:pt>
                <c:pt idx="13">
                  <c:v>948</c:v>
                </c:pt>
                <c:pt idx="14">
                  <c:v>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B1-4FEE-8CDA-71523EE89A1E}"/>
            </c:ext>
          </c:extLst>
        </c:ser>
        <c:ser>
          <c:idx val="1"/>
          <c:order val="1"/>
          <c:tx>
            <c:strRef>
              <c:f>[wykresy.xlsx]Arkusz1!$D$22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[wykresy.xlsx]Arkusz1!$B$23:$B$37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[wykresy.xlsx]Arkusz1!$D$23:$D$37</c:f>
              <c:numCache>
                <c:formatCode>General</c:formatCode>
                <c:ptCount val="15"/>
                <c:pt idx="0">
                  <c:v>22430</c:v>
                </c:pt>
                <c:pt idx="1">
                  <c:v>85189</c:v>
                </c:pt>
                <c:pt idx="2">
                  <c:v>193437</c:v>
                </c:pt>
                <c:pt idx="3">
                  <c:v>336815</c:v>
                </c:pt>
                <c:pt idx="4">
                  <c:v>540167</c:v>
                </c:pt>
                <c:pt idx="5">
                  <c:v>751068</c:v>
                </c:pt>
                <c:pt idx="6">
                  <c:v>1029418</c:v>
                </c:pt>
                <c:pt idx="7">
                  <c:v>1343937</c:v>
                </c:pt>
                <c:pt idx="8">
                  <c:v>1708510</c:v>
                </c:pt>
                <c:pt idx="9">
                  <c:v>2103860</c:v>
                </c:pt>
                <c:pt idx="10">
                  <c:v>2532953</c:v>
                </c:pt>
                <c:pt idx="11">
                  <c:v>3022694</c:v>
                </c:pt>
                <c:pt idx="12">
                  <c:v>3557441</c:v>
                </c:pt>
                <c:pt idx="13">
                  <c:v>4106442</c:v>
                </c:pt>
                <c:pt idx="14">
                  <c:v>4726357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B1-4FEE-8CDA-71523EE89A1E}"/>
            </c:ext>
          </c:extLst>
        </c:ser>
        <c:ser>
          <c:idx val="2"/>
          <c:order val="2"/>
          <c:tx>
            <c:strRef>
              <c:f>[wykresy.xlsx]Arkusz1!$E$22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[wykresy.xlsx]Arkusz1!$B$23:$B$37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[wykresy.xlsx]Arkusz1!$E$23:$E$37</c:f>
              <c:numCache>
                <c:formatCode>General</c:formatCode>
                <c:ptCount val="15"/>
                <c:pt idx="0">
                  <c:v>816</c:v>
                </c:pt>
                <c:pt idx="1">
                  <c:v>1539</c:v>
                </c:pt>
                <c:pt idx="2">
                  <c:v>2519</c:v>
                </c:pt>
                <c:pt idx="3">
                  <c:v>4011</c:v>
                </c:pt>
                <c:pt idx="4">
                  <c:v>4812</c:v>
                </c:pt>
                <c:pt idx="5">
                  <c:v>5426</c:v>
                </c:pt>
                <c:pt idx="6">
                  <c:v>6373</c:v>
                </c:pt>
                <c:pt idx="7">
                  <c:v>7250</c:v>
                </c:pt>
                <c:pt idx="8">
                  <c:v>9942</c:v>
                </c:pt>
                <c:pt idx="9">
                  <c:v>9453</c:v>
                </c:pt>
                <c:pt idx="10">
                  <c:v>10551</c:v>
                </c:pt>
                <c:pt idx="11">
                  <c:v>11607</c:v>
                </c:pt>
                <c:pt idx="12">
                  <c:v>12659</c:v>
                </c:pt>
                <c:pt idx="13">
                  <c:v>13653</c:v>
                </c:pt>
                <c:pt idx="14">
                  <c:v>14625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B1-4FEE-8CDA-71523EE89A1E}"/>
            </c:ext>
          </c:extLst>
        </c:ser>
        <c:ser>
          <c:idx val="3"/>
          <c:order val="3"/>
          <c:tx>
            <c:strRef>
              <c:f>[wykresy.xlsx]Arkusz1!$F$22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[wykresy.xlsx]Arkusz1!$B$23:$B$37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[wykresy.xlsx]Arkusz1!$F$23:$F$37</c:f>
              <c:numCache>
                <c:formatCode>General</c:formatCode>
                <c:ptCount val="15"/>
                <c:pt idx="0">
                  <c:v>1610</c:v>
                </c:pt>
                <c:pt idx="1">
                  <c:v>3195</c:v>
                </c:pt>
                <c:pt idx="2">
                  <c:v>5130</c:v>
                </c:pt>
                <c:pt idx="3">
                  <c:v>6887</c:v>
                </c:pt>
                <c:pt idx="4">
                  <c:v>8987</c:v>
                </c:pt>
                <c:pt idx="5">
                  <c:v>10672</c:v>
                </c:pt>
                <c:pt idx="6">
                  <c:v>12729</c:v>
                </c:pt>
                <c:pt idx="7">
                  <c:v>14728</c:v>
                </c:pt>
                <c:pt idx="8">
                  <c:v>17857</c:v>
                </c:pt>
                <c:pt idx="9">
                  <c:v>18613</c:v>
                </c:pt>
                <c:pt idx="10">
                  <c:v>20953</c:v>
                </c:pt>
                <c:pt idx="11">
                  <c:v>23385</c:v>
                </c:pt>
                <c:pt idx="12">
                  <c:v>25036</c:v>
                </c:pt>
                <c:pt idx="13">
                  <c:v>26841</c:v>
                </c:pt>
                <c:pt idx="14">
                  <c:v>29222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B1-4FEE-8CDA-71523EE89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866224708600279"/>
              <c:y val="0.863727259898964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t - czas sortowania (mikrosekundy)</a:t>
                </a:r>
                <a:endParaRPr lang="pl-PL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szybkości działania algorytmów sortowania dla tablic liczb całkowitych w postaci malejącej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Arkusz1!$C$41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Arkusz1!$C$42:$C$56</c:f>
              <c:numCache>
                <c:formatCode>General</c:formatCode>
                <c:ptCount val="15"/>
                <c:pt idx="0">
                  <c:v>32038</c:v>
                </c:pt>
                <c:pt idx="1">
                  <c:v>123569</c:v>
                </c:pt>
                <c:pt idx="2">
                  <c:v>281958</c:v>
                </c:pt>
                <c:pt idx="3">
                  <c:v>494701</c:v>
                </c:pt>
                <c:pt idx="4">
                  <c:v>782251</c:v>
                </c:pt>
                <c:pt idx="5">
                  <c:v>1211728</c:v>
                </c:pt>
                <c:pt idx="6">
                  <c:v>1534197</c:v>
                </c:pt>
                <c:pt idx="7">
                  <c:v>1991546</c:v>
                </c:pt>
                <c:pt idx="8">
                  <c:v>2522391</c:v>
                </c:pt>
                <c:pt idx="9">
                  <c:v>3140449</c:v>
                </c:pt>
                <c:pt idx="10">
                  <c:v>3770471</c:v>
                </c:pt>
                <c:pt idx="11">
                  <c:v>4459932</c:v>
                </c:pt>
                <c:pt idx="12">
                  <c:v>5257683</c:v>
                </c:pt>
                <c:pt idx="13">
                  <c:v>6092980</c:v>
                </c:pt>
                <c:pt idx="14">
                  <c:v>7006681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EF-4409-85C6-993C8CABC487}"/>
            </c:ext>
          </c:extLst>
        </c:ser>
        <c:ser>
          <c:idx val="1"/>
          <c:order val="1"/>
          <c:tx>
            <c:strRef>
              <c:f>Arkusz1!$D$41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Arkusz1!$D$42:$D$56</c:f>
              <c:numCache>
                <c:formatCode>General</c:formatCode>
                <c:ptCount val="15"/>
                <c:pt idx="0">
                  <c:v>27919</c:v>
                </c:pt>
                <c:pt idx="1">
                  <c:v>121369</c:v>
                </c:pt>
                <c:pt idx="2">
                  <c:v>275181</c:v>
                </c:pt>
                <c:pt idx="3">
                  <c:v>508526</c:v>
                </c:pt>
                <c:pt idx="4">
                  <c:v>793460</c:v>
                </c:pt>
                <c:pt idx="5">
                  <c:v>1206771</c:v>
                </c:pt>
                <c:pt idx="6">
                  <c:v>1583820</c:v>
                </c:pt>
                <c:pt idx="7">
                  <c:v>2089401</c:v>
                </c:pt>
                <c:pt idx="8">
                  <c:v>2639847</c:v>
                </c:pt>
                <c:pt idx="9">
                  <c:v>3284468</c:v>
                </c:pt>
                <c:pt idx="10">
                  <c:v>3997199</c:v>
                </c:pt>
                <c:pt idx="11">
                  <c:v>4736810</c:v>
                </c:pt>
                <c:pt idx="12">
                  <c:v>5591669</c:v>
                </c:pt>
                <c:pt idx="13">
                  <c:v>6487481</c:v>
                </c:pt>
                <c:pt idx="14">
                  <c:v>7452023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EF-4409-85C6-993C8CABC487}"/>
            </c:ext>
          </c:extLst>
        </c:ser>
        <c:ser>
          <c:idx val="2"/>
          <c:order val="2"/>
          <c:tx>
            <c:strRef>
              <c:f>Arkusz1!$E$41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Arkusz1!$E$42:$E$56</c:f>
              <c:numCache>
                <c:formatCode>General</c:formatCode>
                <c:ptCount val="15"/>
                <c:pt idx="0">
                  <c:v>810</c:v>
                </c:pt>
                <c:pt idx="1">
                  <c:v>1536</c:v>
                </c:pt>
                <c:pt idx="2">
                  <c:v>2496</c:v>
                </c:pt>
                <c:pt idx="3">
                  <c:v>3554</c:v>
                </c:pt>
                <c:pt idx="4">
                  <c:v>4812</c:v>
                </c:pt>
                <c:pt idx="5">
                  <c:v>6260</c:v>
                </c:pt>
                <c:pt idx="6">
                  <c:v>6463</c:v>
                </c:pt>
                <c:pt idx="7">
                  <c:v>7584</c:v>
                </c:pt>
                <c:pt idx="8">
                  <c:v>8485</c:v>
                </c:pt>
                <c:pt idx="9">
                  <c:v>12679</c:v>
                </c:pt>
                <c:pt idx="10">
                  <c:v>10596</c:v>
                </c:pt>
                <c:pt idx="11">
                  <c:v>12204</c:v>
                </c:pt>
                <c:pt idx="12">
                  <c:v>13163</c:v>
                </c:pt>
                <c:pt idx="13">
                  <c:v>13927</c:v>
                </c:pt>
                <c:pt idx="14">
                  <c:v>14565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EF-4409-85C6-993C8CABC487}"/>
            </c:ext>
          </c:extLst>
        </c:ser>
        <c:ser>
          <c:idx val="3"/>
          <c:order val="3"/>
          <c:tx>
            <c:strRef>
              <c:f>Arkusz1!$F$41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Arkusz1!$F$42:$F$56</c:f>
              <c:numCache>
                <c:formatCode>General</c:formatCode>
                <c:ptCount val="15"/>
                <c:pt idx="0">
                  <c:v>1408</c:v>
                </c:pt>
                <c:pt idx="1">
                  <c:v>3007</c:v>
                </c:pt>
                <c:pt idx="2">
                  <c:v>4644</c:v>
                </c:pt>
                <c:pt idx="3">
                  <c:v>6346</c:v>
                </c:pt>
                <c:pt idx="4">
                  <c:v>8119</c:v>
                </c:pt>
                <c:pt idx="5">
                  <c:v>10438</c:v>
                </c:pt>
                <c:pt idx="6">
                  <c:v>12309</c:v>
                </c:pt>
                <c:pt idx="7">
                  <c:v>13730</c:v>
                </c:pt>
                <c:pt idx="8">
                  <c:v>15604</c:v>
                </c:pt>
                <c:pt idx="9">
                  <c:v>17523</c:v>
                </c:pt>
                <c:pt idx="10">
                  <c:v>21127</c:v>
                </c:pt>
                <c:pt idx="11">
                  <c:v>21829</c:v>
                </c:pt>
                <c:pt idx="12">
                  <c:v>23326</c:v>
                </c:pt>
                <c:pt idx="13">
                  <c:v>25544</c:v>
                </c:pt>
                <c:pt idx="14">
                  <c:v>27271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EF-4409-85C6-993C8CABC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/>
                  <a:t>t - czas sortowania (mikrosekundy)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szybkości działania algorytmów sortowania dla tablic liczb całkowitych w postaci stałej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Arkusz1!$C$60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Arkusz1!$C$61:$C$75</c:f>
              <c:numCache>
                <c:formatCode>General</c:formatCode>
                <c:ptCount val="15"/>
                <c:pt idx="0">
                  <c:v>50</c:v>
                </c:pt>
                <c:pt idx="1">
                  <c:v>95</c:v>
                </c:pt>
                <c:pt idx="2">
                  <c:v>126</c:v>
                </c:pt>
                <c:pt idx="3">
                  <c:v>175</c:v>
                </c:pt>
                <c:pt idx="4">
                  <c:v>218</c:v>
                </c:pt>
                <c:pt idx="5">
                  <c:v>362</c:v>
                </c:pt>
                <c:pt idx="6">
                  <c:v>465</c:v>
                </c:pt>
                <c:pt idx="7">
                  <c:v>433</c:v>
                </c:pt>
                <c:pt idx="8">
                  <c:v>434</c:v>
                </c:pt>
                <c:pt idx="9">
                  <c:v>666</c:v>
                </c:pt>
                <c:pt idx="10">
                  <c:v>607</c:v>
                </c:pt>
                <c:pt idx="11">
                  <c:v>787</c:v>
                </c:pt>
                <c:pt idx="12">
                  <c:v>883</c:v>
                </c:pt>
                <c:pt idx="13">
                  <c:v>1065</c:v>
                </c:pt>
                <c:pt idx="14">
                  <c:v>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73-4A1D-A595-1756442233C5}"/>
            </c:ext>
          </c:extLst>
        </c:ser>
        <c:ser>
          <c:idx val="1"/>
          <c:order val="1"/>
          <c:tx>
            <c:strRef>
              <c:f>Arkusz1!$D$60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Arkusz1!$D$61:$D$75</c:f>
              <c:numCache>
                <c:formatCode>General</c:formatCode>
                <c:ptCount val="15"/>
                <c:pt idx="0">
                  <c:v>21243</c:v>
                </c:pt>
                <c:pt idx="1">
                  <c:v>86129</c:v>
                </c:pt>
                <c:pt idx="2">
                  <c:v>190601</c:v>
                </c:pt>
                <c:pt idx="3">
                  <c:v>339300</c:v>
                </c:pt>
                <c:pt idx="4">
                  <c:v>523838</c:v>
                </c:pt>
                <c:pt idx="5">
                  <c:v>750491</c:v>
                </c:pt>
                <c:pt idx="6">
                  <c:v>1059714</c:v>
                </c:pt>
                <c:pt idx="7">
                  <c:v>1347863</c:v>
                </c:pt>
                <c:pt idx="8">
                  <c:v>1717848</c:v>
                </c:pt>
                <c:pt idx="9">
                  <c:v>2122515</c:v>
                </c:pt>
                <c:pt idx="10">
                  <c:v>2558493</c:v>
                </c:pt>
                <c:pt idx="11">
                  <c:v>3037695</c:v>
                </c:pt>
                <c:pt idx="12">
                  <c:v>3547798</c:v>
                </c:pt>
                <c:pt idx="13">
                  <c:v>4140914</c:v>
                </c:pt>
                <c:pt idx="14">
                  <c:v>4784631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73-4A1D-A595-1756442233C5}"/>
            </c:ext>
          </c:extLst>
        </c:ser>
        <c:ser>
          <c:idx val="2"/>
          <c:order val="2"/>
          <c:tx>
            <c:strRef>
              <c:f>Arkusz1!$E$60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Arkusz1!$E$61:$E$75</c:f>
              <c:numCache>
                <c:formatCode>General</c:formatCode>
                <c:ptCount val="15"/>
                <c:pt idx="0">
                  <c:v>722</c:v>
                </c:pt>
                <c:pt idx="1">
                  <c:v>1528</c:v>
                </c:pt>
                <c:pt idx="2">
                  <c:v>2446</c:v>
                </c:pt>
                <c:pt idx="3">
                  <c:v>3451</c:v>
                </c:pt>
                <c:pt idx="4">
                  <c:v>4434</c:v>
                </c:pt>
                <c:pt idx="5">
                  <c:v>5422</c:v>
                </c:pt>
                <c:pt idx="6">
                  <c:v>7220</c:v>
                </c:pt>
                <c:pt idx="7">
                  <c:v>7241</c:v>
                </c:pt>
                <c:pt idx="8">
                  <c:v>8355</c:v>
                </c:pt>
                <c:pt idx="9">
                  <c:v>9528</c:v>
                </c:pt>
                <c:pt idx="10">
                  <c:v>10637</c:v>
                </c:pt>
                <c:pt idx="11">
                  <c:v>11670</c:v>
                </c:pt>
                <c:pt idx="12">
                  <c:v>13456</c:v>
                </c:pt>
                <c:pt idx="13">
                  <c:v>13890</c:v>
                </c:pt>
                <c:pt idx="14">
                  <c:v>14883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73-4A1D-A595-1756442233C5}"/>
            </c:ext>
          </c:extLst>
        </c:ser>
        <c:ser>
          <c:idx val="3"/>
          <c:order val="3"/>
          <c:tx>
            <c:strRef>
              <c:f>Arkusz1!$F$60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Arkusz1!$F$61:$F$75</c:f>
              <c:numCache>
                <c:formatCode>General</c:formatCode>
                <c:ptCount val="15"/>
                <c:pt idx="0">
                  <c:v>143</c:v>
                </c:pt>
                <c:pt idx="1">
                  <c:v>280</c:v>
                </c:pt>
                <c:pt idx="2">
                  <c:v>411</c:v>
                </c:pt>
                <c:pt idx="3">
                  <c:v>555</c:v>
                </c:pt>
                <c:pt idx="4">
                  <c:v>697</c:v>
                </c:pt>
                <c:pt idx="5">
                  <c:v>834</c:v>
                </c:pt>
                <c:pt idx="6">
                  <c:v>914</c:v>
                </c:pt>
                <c:pt idx="7">
                  <c:v>1088</c:v>
                </c:pt>
                <c:pt idx="8">
                  <c:v>1312</c:v>
                </c:pt>
                <c:pt idx="9">
                  <c:v>1491</c:v>
                </c:pt>
                <c:pt idx="10">
                  <c:v>1543</c:v>
                </c:pt>
                <c:pt idx="11">
                  <c:v>1855</c:v>
                </c:pt>
                <c:pt idx="12">
                  <c:v>2243</c:v>
                </c:pt>
                <c:pt idx="13">
                  <c:v>2210</c:v>
                </c:pt>
                <c:pt idx="14">
                  <c:v>2372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73-4A1D-A595-1756442233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1745842417949036"/>
              <c:y val="0.857985655438903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t - czas sortowania (mikrosekundy)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szybkości działania algorytmów sortowania dla tablic liczb całkowitych w postaci V-kształtnej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Arkusz1!$C$79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Arkusz1!$B$80:$B$94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Arkusz1!$C$80:$C$94</c:f>
              <c:numCache>
                <c:formatCode>General</c:formatCode>
                <c:ptCount val="15"/>
                <c:pt idx="0">
                  <c:v>15743</c:v>
                </c:pt>
                <c:pt idx="1">
                  <c:v>62650</c:v>
                </c:pt>
                <c:pt idx="2">
                  <c:v>140667</c:v>
                </c:pt>
                <c:pt idx="3">
                  <c:v>249087</c:v>
                </c:pt>
                <c:pt idx="4">
                  <c:v>389459</c:v>
                </c:pt>
                <c:pt idx="5">
                  <c:v>560691</c:v>
                </c:pt>
                <c:pt idx="6">
                  <c:v>763558</c:v>
                </c:pt>
                <c:pt idx="7">
                  <c:v>993321</c:v>
                </c:pt>
                <c:pt idx="8">
                  <c:v>1281584</c:v>
                </c:pt>
                <c:pt idx="9">
                  <c:v>1572760</c:v>
                </c:pt>
                <c:pt idx="10">
                  <c:v>1878373</c:v>
                </c:pt>
                <c:pt idx="11">
                  <c:v>2236348</c:v>
                </c:pt>
                <c:pt idx="12">
                  <c:v>2640607</c:v>
                </c:pt>
                <c:pt idx="13">
                  <c:v>3043590</c:v>
                </c:pt>
                <c:pt idx="14">
                  <c:v>3517996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F8-4CD4-925B-9719B62FE356}"/>
            </c:ext>
          </c:extLst>
        </c:ser>
        <c:ser>
          <c:idx val="1"/>
          <c:order val="1"/>
          <c:tx>
            <c:strRef>
              <c:f>Arkusz1!$D$79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Arkusz1!$B$80:$B$94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Arkusz1!$D$80:$D$94</c:f>
              <c:numCache>
                <c:formatCode>General</c:formatCode>
                <c:ptCount val="15"/>
                <c:pt idx="0">
                  <c:v>24807</c:v>
                </c:pt>
                <c:pt idx="1">
                  <c:v>89919</c:v>
                </c:pt>
                <c:pt idx="2">
                  <c:v>198385</c:v>
                </c:pt>
                <c:pt idx="3">
                  <c:v>357264</c:v>
                </c:pt>
                <c:pt idx="4">
                  <c:v>557636</c:v>
                </c:pt>
                <c:pt idx="5">
                  <c:v>817517</c:v>
                </c:pt>
                <c:pt idx="6">
                  <c:v>1109695</c:v>
                </c:pt>
                <c:pt idx="7">
                  <c:v>1454100</c:v>
                </c:pt>
                <c:pt idx="8">
                  <c:v>1858110</c:v>
                </c:pt>
                <c:pt idx="9">
                  <c:v>2296686</c:v>
                </c:pt>
                <c:pt idx="10">
                  <c:v>2774351</c:v>
                </c:pt>
                <c:pt idx="11">
                  <c:v>3309261</c:v>
                </c:pt>
                <c:pt idx="12">
                  <c:v>3902374</c:v>
                </c:pt>
                <c:pt idx="13">
                  <c:v>4512868</c:v>
                </c:pt>
                <c:pt idx="14">
                  <c:v>5260482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F8-4CD4-925B-9719B62FE356}"/>
            </c:ext>
          </c:extLst>
        </c:ser>
        <c:ser>
          <c:idx val="2"/>
          <c:order val="2"/>
          <c:tx>
            <c:strRef>
              <c:f>Arkusz1!$E$79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Arkusz1!$B$80:$B$94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Arkusz1!$E$80:$E$94</c:f>
              <c:numCache>
                <c:formatCode>General</c:formatCode>
                <c:ptCount val="15"/>
                <c:pt idx="0">
                  <c:v>879</c:v>
                </c:pt>
                <c:pt idx="1">
                  <c:v>1593</c:v>
                </c:pt>
                <c:pt idx="2">
                  <c:v>2639</c:v>
                </c:pt>
                <c:pt idx="3">
                  <c:v>3514</c:v>
                </c:pt>
                <c:pt idx="4">
                  <c:v>4474</c:v>
                </c:pt>
                <c:pt idx="5">
                  <c:v>5222</c:v>
                </c:pt>
                <c:pt idx="6">
                  <c:v>6453</c:v>
                </c:pt>
                <c:pt idx="7">
                  <c:v>7610</c:v>
                </c:pt>
                <c:pt idx="8">
                  <c:v>8701</c:v>
                </c:pt>
                <c:pt idx="9">
                  <c:v>9791</c:v>
                </c:pt>
                <c:pt idx="10">
                  <c:v>11290</c:v>
                </c:pt>
                <c:pt idx="11">
                  <c:v>12200</c:v>
                </c:pt>
                <c:pt idx="12">
                  <c:v>13189</c:v>
                </c:pt>
                <c:pt idx="13">
                  <c:v>14165</c:v>
                </c:pt>
                <c:pt idx="14">
                  <c:v>15536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F8-4CD4-925B-9719B62FE356}"/>
            </c:ext>
          </c:extLst>
        </c:ser>
        <c:ser>
          <c:idx val="3"/>
          <c:order val="3"/>
          <c:tx>
            <c:strRef>
              <c:f>Arkusz1!$F$79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Arkusz1!$B$80:$B$94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Arkusz1!$F$80:$F$94</c:f>
              <c:numCache>
                <c:formatCode>General</c:formatCode>
                <c:ptCount val="15"/>
                <c:pt idx="0">
                  <c:v>1529</c:v>
                </c:pt>
                <c:pt idx="1">
                  <c:v>3032</c:v>
                </c:pt>
                <c:pt idx="2">
                  <c:v>4837</c:v>
                </c:pt>
                <c:pt idx="3">
                  <c:v>6566</c:v>
                </c:pt>
                <c:pt idx="4">
                  <c:v>8075</c:v>
                </c:pt>
                <c:pt idx="5">
                  <c:v>10310</c:v>
                </c:pt>
                <c:pt idx="6">
                  <c:v>12247</c:v>
                </c:pt>
                <c:pt idx="7">
                  <c:v>14134</c:v>
                </c:pt>
                <c:pt idx="8">
                  <c:v>16149</c:v>
                </c:pt>
                <c:pt idx="9">
                  <c:v>18250</c:v>
                </c:pt>
                <c:pt idx="10">
                  <c:v>20493</c:v>
                </c:pt>
                <c:pt idx="11">
                  <c:v>21494</c:v>
                </c:pt>
                <c:pt idx="12">
                  <c:v>24704</c:v>
                </c:pt>
                <c:pt idx="13">
                  <c:v>26324</c:v>
                </c:pt>
                <c:pt idx="14">
                  <c:v>28730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F8-4CD4-925B-9719B62FE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0977725566562245"/>
              <c:y val="0.845684145636487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t - czas sortowania</a:t>
                </a:r>
                <a:r>
                  <a:rPr lang="pl-PL" sz="1200" baseline="0"/>
                  <a:t> (mikrosekundy)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szybkości działania algorytmu Insertion Sort </a:t>
            </a:r>
            <a:r>
              <a:rPr lang="pl-PL" sz="1400" b="0" i="0" u="none" strike="noStrike" baseline="0">
                <a:effectLst/>
              </a:rPr>
              <a:t>w zależności od typów danych wejściowych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959114021638385"/>
          <c:y val="0.17576642335766424"/>
          <c:w val="0.816206439541592"/>
          <c:h val="0.57311288643664071"/>
        </c:manualLayout>
      </c:layout>
      <c:lineChart>
        <c:grouping val="standard"/>
        <c:varyColors val="0"/>
        <c:ser>
          <c:idx val="4"/>
          <c:order val="0"/>
          <c:tx>
            <c:strRef>
              <c:f>Arkusz1!$T$3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Arkusz1!$T$4:$T$18</c:f>
              <c:numCache>
                <c:formatCode>General</c:formatCode>
                <c:ptCount val="15"/>
                <c:pt idx="0">
                  <c:v>15781</c:v>
                </c:pt>
                <c:pt idx="1">
                  <c:v>65192</c:v>
                </c:pt>
                <c:pt idx="2">
                  <c:v>138033</c:v>
                </c:pt>
                <c:pt idx="3">
                  <c:v>251177</c:v>
                </c:pt>
                <c:pt idx="4">
                  <c:v>400828</c:v>
                </c:pt>
                <c:pt idx="5">
                  <c:v>564723</c:v>
                </c:pt>
                <c:pt idx="6">
                  <c:v>775343</c:v>
                </c:pt>
                <c:pt idx="7">
                  <c:v>1105679</c:v>
                </c:pt>
                <c:pt idx="8">
                  <c:v>1451190</c:v>
                </c:pt>
                <c:pt idx="9">
                  <c:v>1670090</c:v>
                </c:pt>
                <c:pt idx="10">
                  <c:v>1948134</c:v>
                </c:pt>
                <c:pt idx="11">
                  <c:v>2438330</c:v>
                </c:pt>
                <c:pt idx="12">
                  <c:v>2809509</c:v>
                </c:pt>
                <c:pt idx="13">
                  <c:v>3073967</c:v>
                </c:pt>
                <c:pt idx="14">
                  <c:v>3533086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F1-4D0F-A24C-5A49D22D59A6}"/>
            </c:ext>
          </c:extLst>
        </c:ser>
        <c:ser>
          <c:idx val="0"/>
          <c:order val="1"/>
          <c:tx>
            <c:strRef>
              <c:f>Arkusz1!$U$3</c:f>
              <c:strCache>
                <c:ptCount val="1"/>
                <c:pt idx="0">
                  <c:v>Rosnące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Arkusz1!$U$4:$U$18</c:f>
              <c:numCache>
                <c:formatCode>General</c:formatCode>
                <c:ptCount val="15"/>
                <c:pt idx="0">
                  <c:v>50</c:v>
                </c:pt>
                <c:pt idx="1">
                  <c:v>86</c:v>
                </c:pt>
                <c:pt idx="2">
                  <c:v>168</c:v>
                </c:pt>
                <c:pt idx="3">
                  <c:v>184</c:v>
                </c:pt>
                <c:pt idx="4">
                  <c:v>405</c:v>
                </c:pt>
                <c:pt idx="5">
                  <c:v>447</c:v>
                </c:pt>
                <c:pt idx="6">
                  <c:v>513</c:v>
                </c:pt>
                <c:pt idx="7">
                  <c:v>531</c:v>
                </c:pt>
                <c:pt idx="8">
                  <c:v>586</c:v>
                </c:pt>
                <c:pt idx="9">
                  <c:v>654</c:v>
                </c:pt>
                <c:pt idx="10">
                  <c:v>725</c:v>
                </c:pt>
                <c:pt idx="11">
                  <c:v>916</c:v>
                </c:pt>
                <c:pt idx="12">
                  <c:v>1016</c:v>
                </c:pt>
                <c:pt idx="13">
                  <c:v>948</c:v>
                </c:pt>
                <c:pt idx="14">
                  <c:v>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F1-4D0F-A24C-5A49D22D59A6}"/>
            </c:ext>
          </c:extLst>
        </c:ser>
        <c:ser>
          <c:idx val="1"/>
          <c:order val="2"/>
          <c:tx>
            <c:strRef>
              <c:f>Arkusz1!$V$3</c:f>
              <c:strCache>
                <c:ptCount val="1"/>
                <c:pt idx="0">
                  <c:v>Malejące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Arkusz1!$V$4:$V$18</c:f>
              <c:numCache>
                <c:formatCode>General</c:formatCode>
                <c:ptCount val="15"/>
                <c:pt idx="0">
                  <c:v>32038</c:v>
                </c:pt>
                <c:pt idx="1">
                  <c:v>123569</c:v>
                </c:pt>
                <c:pt idx="2">
                  <c:v>281958</c:v>
                </c:pt>
                <c:pt idx="3">
                  <c:v>494701</c:v>
                </c:pt>
                <c:pt idx="4">
                  <c:v>782251</c:v>
                </c:pt>
                <c:pt idx="5">
                  <c:v>1211728</c:v>
                </c:pt>
                <c:pt idx="6">
                  <c:v>1534197</c:v>
                </c:pt>
                <c:pt idx="7">
                  <c:v>1991546</c:v>
                </c:pt>
                <c:pt idx="8">
                  <c:v>2522391</c:v>
                </c:pt>
                <c:pt idx="9">
                  <c:v>3140449</c:v>
                </c:pt>
                <c:pt idx="10">
                  <c:v>3770471</c:v>
                </c:pt>
                <c:pt idx="11">
                  <c:v>4459932</c:v>
                </c:pt>
                <c:pt idx="12">
                  <c:v>5257683</c:v>
                </c:pt>
                <c:pt idx="13">
                  <c:v>6092980</c:v>
                </c:pt>
                <c:pt idx="14">
                  <c:v>7006681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F1-4D0F-A24C-5A49D22D59A6}"/>
            </c:ext>
          </c:extLst>
        </c:ser>
        <c:ser>
          <c:idx val="2"/>
          <c:order val="3"/>
          <c:tx>
            <c:strRef>
              <c:f>Arkusz1!$W$3</c:f>
              <c:strCache>
                <c:ptCount val="1"/>
                <c:pt idx="0">
                  <c:v>Stałe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Arkusz1!$W$4:$W$18</c:f>
              <c:numCache>
                <c:formatCode>General</c:formatCode>
                <c:ptCount val="15"/>
                <c:pt idx="0">
                  <c:v>50</c:v>
                </c:pt>
                <c:pt idx="1">
                  <c:v>95</c:v>
                </c:pt>
                <c:pt idx="2">
                  <c:v>126</c:v>
                </c:pt>
                <c:pt idx="3">
                  <c:v>175</c:v>
                </c:pt>
                <c:pt idx="4">
                  <c:v>218</c:v>
                </c:pt>
                <c:pt idx="5">
                  <c:v>362</c:v>
                </c:pt>
                <c:pt idx="6">
                  <c:v>465</c:v>
                </c:pt>
                <c:pt idx="7">
                  <c:v>433</c:v>
                </c:pt>
                <c:pt idx="8">
                  <c:v>434</c:v>
                </c:pt>
                <c:pt idx="9">
                  <c:v>666</c:v>
                </c:pt>
                <c:pt idx="10">
                  <c:v>607</c:v>
                </c:pt>
                <c:pt idx="11">
                  <c:v>787</c:v>
                </c:pt>
                <c:pt idx="12">
                  <c:v>883</c:v>
                </c:pt>
                <c:pt idx="13">
                  <c:v>1065</c:v>
                </c:pt>
                <c:pt idx="14">
                  <c:v>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F1-4D0F-A24C-5A49D22D59A6}"/>
            </c:ext>
          </c:extLst>
        </c:ser>
        <c:ser>
          <c:idx val="3"/>
          <c:order val="4"/>
          <c:tx>
            <c:strRef>
              <c:f>Arkusz1!$X$3</c:f>
              <c:strCache>
                <c:ptCount val="1"/>
                <c:pt idx="0">
                  <c:v>V-kształtne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Arkusz1!$X$4:$X$18</c:f>
              <c:numCache>
                <c:formatCode>General</c:formatCode>
                <c:ptCount val="15"/>
                <c:pt idx="0">
                  <c:v>15743</c:v>
                </c:pt>
                <c:pt idx="1">
                  <c:v>62650</c:v>
                </c:pt>
                <c:pt idx="2">
                  <c:v>140667</c:v>
                </c:pt>
                <c:pt idx="3">
                  <c:v>249087</c:v>
                </c:pt>
                <c:pt idx="4">
                  <c:v>389459</c:v>
                </c:pt>
                <c:pt idx="5">
                  <c:v>560691</c:v>
                </c:pt>
                <c:pt idx="6">
                  <c:v>763558</c:v>
                </c:pt>
                <c:pt idx="7">
                  <c:v>993321</c:v>
                </c:pt>
                <c:pt idx="8">
                  <c:v>1281584</c:v>
                </c:pt>
                <c:pt idx="9">
                  <c:v>1572760</c:v>
                </c:pt>
                <c:pt idx="10">
                  <c:v>1878373</c:v>
                </c:pt>
                <c:pt idx="11">
                  <c:v>2236348</c:v>
                </c:pt>
                <c:pt idx="12">
                  <c:v>2640607</c:v>
                </c:pt>
                <c:pt idx="13">
                  <c:v>3043590</c:v>
                </c:pt>
                <c:pt idx="14">
                  <c:v>3517996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F1-4D0F-A24C-5A49D22D5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2677563819374065"/>
              <c:y val="0.862757118863791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t - czas</a:t>
                </a:r>
                <a:r>
                  <a:rPr lang="pl-PL" sz="1200" baseline="0"/>
                  <a:t> sortowania (mikrosekundy)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szybkości działania algorytmu </a:t>
            </a:r>
            <a:r>
              <a:rPr lang="pl-PL"/>
              <a:t>Selection</a:t>
            </a:r>
            <a:r>
              <a:rPr lang="pl-PL" baseline="0"/>
              <a:t> Sort </a:t>
            </a:r>
            <a:r>
              <a:rPr lang="pl-PL" sz="1400" b="0" i="0" u="none" strike="noStrike" baseline="0">
                <a:effectLst/>
              </a:rPr>
              <a:t>w zależności od typów danych wejściowych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90661693604089"/>
          <c:y val="0.17282296650717704"/>
          <c:w val="0.81681102362204727"/>
          <c:h val="0.58664129902422479"/>
        </c:manualLayout>
      </c:layout>
      <c:lineChart>
        <c:grouping val="standard"/>
        <c:varyColors val="0"/>
        <c:ser>
          <c:idx val="4"/>
          <c:order val="0"/>
          <c:tx>
            <c:strRef>
              <c:f>Arkusz1!$T$22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Arkusz1!$T$23:$T$37</c:f>
              <c:numCache>
                <c:formatCode>General</c:formatCode>
                <c:ptCount val="15"/>
                <c:pt idx="0">
                  <c:v>21607</c:v>
                </c:pt>
                <c:pt idx="1">
                  <c:v>85103</c:v>
                </c:pt>
                <c:pt idx="2">
                  <c:v>191176</c:v>
                </c:pt>
                <c:pt idx="3">
                  <c:v>339576</c:v>
                </c:pt>
                <c:pt idx="4">
                  <c:v>537518</c:v>
                </c:pt>
                <c:pt idx="5">
                  <c:v>764084</c:v>
                </c:pt>
                <c:pt idx="6">
                  <c:v>1030935</c:v>
                </c:pt>
                <c:pt idx="7">
                  <c:v>1388204</c:v>
                </c:pt>
                <c:pt idx="8">
                  <c:v>1935218</c:v>
                </c:pt>
                <c:pt idx="9">
                  <c:v>2306147</c:v>
                </c:pt>
                <c:pt idx="10">
                  <c:v>2665091</c:v>
                </c:pt>
                <c:pt idx="11">
                  <c:v>3226646</c:v>
                </c:pt>
                <c:pt idx="12">
                  <c:v>3827960</c:v>
                </c:pt>
                <c:pt idx="13">
                  <c:v>4125075</c:v>
                </c:pt>
                <c:pt idx="14">
                  <c:v>4757502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20-4C66-A2DB-B090E0FEB750}"/>
            </c:ext>
          </c:extLst>
        </c:ser>
        <c:ser>
          <c:idx val="0"/>
          <c:order val="1"/>
          <c:tx>
            <c:strRef>
              <c:f>Arkusz1!$U$22</c:f>
              <c:strCache>
                <c:ptCount val="1"/>
                <c:pt idx="0">
                  <c:v>Rosnące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Arkusz1!$U$23:$U$37</c:f>
              <c:numCache>
                <c:formatCode>General</c:formatCode>
                <c:ptCount val="15"/>
                <c:pt idx="0">
                  <c:v>22430</c:v>
                </c:pt>
                <c:pt idx="1">
                  <c:v>85189</c:v>
                </c:pt>
                <c:pt idx="2">
                  <c:v>193437</c:v>
                </c:pt>
                <c:pt idx="3">
                  <c:v>336815</c:v>
                </c:pt>
                <c:pt idx="4">
                  <c:v>540167</c:v>
                </c:pt>
                <c:pt idx="5">
                  <c:v>751068</c:v>
                </c:pt>
                <c:pt idx="6">
                  <c:v>1029418</c:v>
                </c:pt>
                <c:pt idx="7">
                  <c:v>1343937</c:v>
                </c:pt>
                <c:pt idx="8">
                  <c:v>1708510</c:v>
                </c:pt>
                <c:pt idx="9">
                  <c:v>2103860</c:v>
                </c:pt>
                <c:pt idx="10">
                  <c:v>2532953</c:v>
                </c:pt>
                <c:pt idx="11">
                  <c:v>3022694</c:v>
                </c:pt>
                <c:pt idx="12">
                  <c:v>3557441</c:v>
                </c:pt>
                <c:pt idx="13">
                  <c:v>4106442</c:v>
                </c:pt>
                <c:pt idx="14">
                  <c:v>4726357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20-4C66-A2DB-B090E0FEB750}"/>
            </c:ext>
          </c:extLst>
        </c:ser>
        <c:ser>
          <c:idx val="1"/>
          <c:order val="2"/>
          <c:tx>
            <c:strRef>
              <c:f>Arkusz1!$V$22</c:f>
              <c:strCache>
                <c:ptCount val="1"/>
                <c:pt idx="0">
                  <c:v>Malejące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Arkusz1!$V$23:$V$37</c:f>
              <c:numCache>
                <c:formatCode>General</c:formatCode>
                <c:ptCount val="15"/>
                <c:pt idx="0">
                  <c:v>27919</c:v>
                </c:pt>
                <c:pt idx="1">
                  <c:v>121369</c:v>
                </c:pt>
                <c:pt idx="2">
                  <c:v>275181</c:v>
                </c:pt>
                <c:pt idx="3">
                  <c:v>508526</c:v>
                </c:pt>
                <c:pt idx="4">
                  <c:v>793460</c:v>
                </c:pt>
                <c:pt idx="5">
                  <c:v>1206771</c:v>
                </c:pt>
                <c:pt idx="6">
                  <c:v>1583820</c:v>
                </c:pt>
                <c:pt idx="7">
                  <c:v>2089401</c:v>
                </c:pt>
                <c:pt idx="8">
                  <c:v>2639847</c:v>
                </c:pt>
                <c:pt idx="9">
                  <c:v>3284468</c:v>
                </c:pt>
                <c:pt idx="10">
                  <c:v>3997199</c:v>
                </c:pt>
                <c:pt idx="11">
                  <c:v>4736810</c:v>
                </c:pt>
                <c:pt idx="12">
                  <c:v>5591669</c:v>
                </c:pt>
                <c:pt idx="13">
                  <c:v>6487481</c:v>
                </c:pt>
                <c:pt idx="14">
                  <c:v>7452023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20-4C66-A2DB-B090E0FEB750}"/>
            </c:ext>
          </c:extLst>
        </c:ser>
        <c:ser>
          <c:idx val="2"/>
          <c:order val="3"/>
          <c:tx>
            <c:strRef>
              <c:f>Arkusz1!$W$22</c:f>
              <c:strCache>
                <c:ptCount val="1"/>
                <c:pt idx="0">
                  <c:v>Stałe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Arkusz1!$W$23:$W$37</c:f>
              <c:numCache>
                <c:formatCode>General</c:formatCode>
                <c:ptCount val="15"/>
                <c:pt idx="0">
                  <c:v>21243</c:v>
                </c:pt>
                <c:pt idx="1">
                  <c:v>86129</c:v>
                </c:pt>
                <c:pt idx="2">
                  <c:v>190601</c:v>
                </c:pt>
                <c:pt idx="3">
                  <c:v>339300</c:v>
                </c:pt>
                <c:pt idx="4">
                  <c:v>523838</c:v>
                </c:pt>
                <c:pt idx="5">
                  <c:v>750491</c:v>
                </c:pt>
                <c:pt idx="6">
                  <c:v>1059714</c:v>
                </c:pt>
                <c:pt idx="7">
                  <c:v>1347863</c:v>
                </c:pt>
                <c:pt idx="8">
                  <c:v>1717848</c:v>
                </c:pt>
                <c:pt idx="9">
                  <c:v>2122515</c:v>
                </c:pt>
                <c:pt idx="10">
                  <c:v>2558493</c:v>
                </c:pt>
                <c:pt idx="11">
                  <c:v>3037695</c:v>
                </c:pt>
                <c:pt idx="12">
                  <c:v>3547798</c:v>
                </c:pt>
                <c:pt idx="13">
                  <c:v>4140914</c:v>
                </c:pt>
                <c:pt idx="14">
                  <c:v>4784631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20-4C66-A2DB-B090E0FEB750}"/>
            </c:ext>
          </c:extLst>
        </c:ser>
        <c:ser>
          <c:idx val="3"/>
          <c:order val="4"/>
          <c:tx>
            <c:strRef>
              <c:f>Arkusz1!$X$22</c:f>
              <c:strCache>
                <c:ptCount val="1"/>
                <c:pt idx="0">
                  <c:v>V-kształtne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Arkusz1!$B$4:$B$18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Arkusz1!$X$23:$X$37</c:f>
              <c:numCache>
                <c:formatCode>General</c:formatCode>
                <c:ptCount val="15"/>
                <c:pt idx="0">
                  <c:v>24807</c:v>
                </c:pt>
                <c:pt idx="1">
                  <c:v>89919</c:v>
                </c:pt>
                <c:pt idx="2">
                  <c:v>198385</c:v>
                </c:pt>
                <c:pt idx="3">
                  <c:v>357264</c:v>
                </c:pt>
                <c:pt idx="4">
                  <c:v>557636</c:v>
                </c:pt>
                <c:pt idx="5">
                  <c:v>817517</c:v>
                </c:pt>
                <c:pt idx="6">
                  <c:v>1109695</c:v>
                </c:pt>
                <c:pt idx="7">
                  <c:v>1454100</c:v>
                </c:pt>
                <c:pt idx="8">
                  <c:v>1858110</c:v>
                </c:pt>
                <c:pt idx="9">
                  <c:v>2296686</c:v>
                </c:pt>
                <c:pt idx="10">
                  <c:v>2774351</c:v>
                </c:pt>
                <c:pt idx="11">
                  <c:v>3309261</c:v>
                </c:pt>
                <c:pt idx="12">
                  <c:v>3902374</c:v>
                </c:pt>
                <c:pt idx="13">
                  <c:v>4512868</c:v>
                </c:pt>
                <c:pt idx="14">
                  <c:v>5260482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20-4C66-A2DB-B090E0FEB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160515955242437"/>
              <c:y val="0.86505544462444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t - czas sortowania (mikrosekundy)</a:t>
                </a:r>
                <a:endParaRPr lang="pl-PL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szybkości działania algorytmu </a:t>
            </a:r>
            <a:r>
              <a:rPr lang="pl-PL"/>
              <a:t>Merge Sort </a:t>
            </a:r>
            <a:r>
              <a:rPr lang="pl-PL" sz="1400" b="0" i="0" u="none" strike="noStrike" baseline="0">
                <a:effectLst/>
              </a:rPr>
              <a:t>w zależności od typów danych wejściowych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926945918057143"/>
          <c:y val="0.16997647058823528"/>
          <c:w val="0.83680449405488266"/>
          <c:h val="0.58648485409911999"/>
        </c:manualLayout>
      </c:layout>
      <c:lineChart>
        <c:grouping val="standard"/>
        <c:varyColors val="0"/>
        <c:ser>
          <c:idx val="4"/>
          <c:order val="0"/>
          <c:tx>
            <c:strRef>
              <c:f>Arkusz1!$T$41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Arkusz1!$T$42:$T$56</c:f>
              <c:numCache>
                <c:formatCode>General</c:formatCode>
                <c:ptCount val="15"/>
                <c:pt idx="0">
                  <c:v>1190</c:v>
                </c:pt>
                <c:pt idx="1">
                  <c:v>2533</c:v>
                </c:pt>
                <c:pt idx="2">
                  <c:v>3834</c:v>
                </c:pt>
                <c:pt idx="3">
                  <c:v>5344</c:v>
                </c:pt>
                <c:pt idx="4">
                  <c:v>6785</c:v>
                </c:pt>
                <c:pt idx="5">
                  <c:v>8286</c:v>
                </c:pt>
                <c:pt idx="6">
                  <c:v>10003</c:v>
                </c:pt>
                <c:pt idx="7">
                  <c:v>11486</c:v>
                </c:pt>
                <c:pt idx="8">
                  <c:v>14332</c:v>
                </c:pt>
                <c:pt idx="9">
                  <c:v>15349</c:v>
                </c:pt>
                <c:pt idx="10">
                  <c:v>17926</c:v>
                </c:pt>
                <c:pt idx="11">
                  <c:v>18996</c:v>
                </c:pt>
                <c:pt idx="12">
                  <c:v>21077</c:v>
                </c:pt>
                <c:pt idx="13">
                  <c:v>21433</c:v>
                </c:pt>
                <c:pt idx="14">
                  <c:v>22814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B1-4D10-BD80-3175323F43BD}"/>
            </c:ext>
          </c:extLst>
        </c:ser>
        <c:ser>
          <c:idx val="0"/>
          <c:order val="1"/>
          <c:tx>
            <c:strRef>
              <c:f>Arkusz1!$U$41</c:f>
              <c:strCache>
                <c:ptCount val="1"/>
                <c:pt idx="0">
                  <c:v>Rosnące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Arkusz1!$U$42:$U$56</c:f>
              <c:numCache>
                <c:formatCode>General</c:formatCode>
                <c:ptCount val="15"/>
                <c:pt idx="0">
                  <c:v>816</c:v>
                </c:pt>
                <c:pt idx="1">
                  <c:v>1539</c:v>
                </c:pt>
                <c:pt idx="2">
                  <c:v>2519</c:v>
                </c:pt>
                <c:pt idx="3">
                  <c:v>4011</c:v>
                </c:pt>
                <c:pt idx="4">
                  <c:v>4812</c:v>
                </c:pt>
                <c:pt idx="5">
                  <c:v>5426</c:v>
                </c:pt>
                <c:pt idx="6">
                  <c:v>6373</c:v>
                </c:pt>
                <c:pt idx="7">
                  <c:v>7250</c:v>
                </c:pt>
                <c:pt idx="8">
                  <c:v>9942</c:v>
                </c:pt>
                <c:pt idx="9">
                  <c:v>9453</c:v>
                </c:pt>
                <c:pt idx="10">
                  <c:v>10551</c:v>
                </c:pt>
                <c:pt idx="11">
                  <c:v>11607</c:v>
                </c:pt>
                <c:pt idx="12">
                  <c:v>12659</c:v>
                </c:pt>
                <c:pt idx="13">
                  <c:v>13653</c:v>
                </c:pt>
                <c:pt idx="14">
                  <c:v>14625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B1-4D10-BD80-3175323F43BD}"/>
            </c:ext>
          </c:extLst>
        </c:ser>
        <c:ser>
          <c:idx val="1"/>
          <c:order val="2"/>
          <c:tx>
            <c:strRef>
              <c:f>Arkusz1!$V$41</c:f>
              <c:strCache>
                <c:ptCount val="1"/>
                <c:pt idx="0">
                  <c:v>Malejące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Arkusz1!$V$42:$V$56</c:f>
              <c:numCache>
                <c:formatCode>General</c:formatCode>
                <c:ptCount val="15"/>
                <c:pt idx="0">
                  <c:v>810</c:v>
                </c:pt>
                <c:pt idx="1">
                  <c:v>1536</c:v>
                </c:pt>
                <c:pt idx="2">
                  <c:v>2496</c:v>
                </c:pt>
                <c:pt idx="3">
                  <c:v>3554</c:v>
                </c:pt>
                <c:pt idx="4">
                  <c:v>4812</c:v>
                </c:pt>
                <c:pt idx="5">
                  <c:v>6260</c:v>
                </c:pt>
                <c:pt idx="6">
                  <c:v>6463</c:v>
                </c:pt>
                <c:pt idx="7">
                  <c:v>7584</c:v>
                </c:pt>
                <c:pt idx="8">
                  <c:v>8485</c:v>
                </c:pt>
                <c:pt idx="9">
                  <c:v>12679</c:v>
                </c:pt>
                <c:pt idx="10">
                  <c:v>10596</c:v>
                </c:pt>
                <c:pt idx="11">
                  <c:v>12204</c:v>
                </c:pt>
                <c:pt idx="12">
                  <c:v>13163</c:v>
                </c:pt>
                <c:pt idx="13">
                  <c:v>13927</c:v>
                </c:pt>
                <c:pt idx="14">
                  <c:v>14565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B1-4D10-BD80-3175323F43BD}"/>
            </c:ext>
          </c:extLst>
        </c:ser>
        <c:ser>
          <c:idx val="2"/>
          <c:order val="3"/>
          <c:tx>
            <c:strRef>
              <c:f>Arkusz1!$W$41</c:f>
              <c:strCache>
                <c:ptCount val="1"/>
                <c:pt idx="0">
                  <c:v>Stałe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Arkusz1!$W$42:$W$56</c:f>
              <c:numCache>
                <c:formatCode>General</c:formatCode>
                <c:ptCount val="15"/>
                <c:pt idx="0">
                  <c:v>722</c:v>
                </c:pt>
                <c:pt idx="1">
                  <c:v>1528</c:v>
                </c:pt>
                <c:pt idx="2">
                  <c:v>2446</c:v>
                </c:pt>
                <c:pt idx="3">
                  <c:v>3451</c:v>
                </c:pt>
                <c:pt idx="4">
                  <c:v>4434</c:v>
                </c:pt>
                <c:pt idx="5">
                  <c:v>5422</c:v>
                </c:pt>
                <c:pt idx="6">
                  <c:v>7220</c:v>
                </c:pt>
                <c:pt idx="7">
                  <c:v>7241</c:v>
                </c:pt>
                <c:pt idx="8">
                  <c:v>8355</c:v>
                </c:pt>
                <c:pt idx="9">
                  <c:v>9528</c:v>
                </c:pt>
                <c:pt idx="10">
                  <c:v>10637</c:v>
                </c:pt>
                <c:pt idx="11">
                  <c:v>11670</c:v>
                </c:pt>
                <c:pt idx="12">
                  <c:v>13456</c:v>
                </c:pt>
                <c:pt idx="13">
                  <c:v>13890</c:v>
                </c:pt>
                <c:pt idx="14">
                  <c:v>14883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B1-4D10-BD80-3175323F43BD}"/>
            </c:ext>
          </c:extLst>
        </c:ser>
        <c:ser>
          <c:idx val="3"/>
          <c:order val="4"/>
          <c:tx>
            <c:strRef>
              <c:f>Arkusz1!$X$41</c:f>
              <c:strCache>
                <c:ptCount val="1"/>
                <c:pt idx="0">
                  <c:v>V-kształtne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Arkusz1!$B$42:$B$56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Arkusz1!$X$42:$X$56</c:f>
              <c:numCache>
                <c:formatCode>General</c:formatCode>
                <c:ptCount val="15"/>
                <c:pt idx="0">
                  <c:v>879</c:v>
                </c:pt>
                <c:pt idx="1">
                  <c:v>1593</c:v>
                </c:pt>
                <c:pt idx="2">
                  <c:v>2639</c:v>
                </c:pt>
                <c:pt idx="3">
                  <c:v>3514</c:v>
                </c:pt>
                <c:pt idx="4">
                  <c:v>4474</c:v>
                </c:pt>
                <c:pt idx="5">
                  <c:v>5222</c:v>
                </c:pt>
                <c:pt idx="6">
                  <c:v>6453</c:v>
                </c:pt>
                <c:pt idx="7">
                  <c:v>7610</c:v>
                </c:pt>
                <c:pt idx="8">
                  <c:v>8701</c:v>
                </c:pt>
                <c:pt idx="9">
                  <c:v>9791</c:v>
                </c:pt>
                <c:pt idx="10">
                  <c:v>11290</c:v>
                </c:pt>
                <c:pt idx="11">
                  <c:v>12200</c:v>
                </c:pt>
                <c:pt idx="12">
                  <c:v>13189</c:v>
                </c:pt>
                <c:pt idx="13">
                  <c:v>14165</c:v>
                </c:pt>
                <c:pt idx="14">
                  <c:v>15536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5B1-4D10-BD80-3175323F4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8438726969895481"/>
              <c:y val="0.857176100046317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t - czas sortowania (mikrosekundy)</a:t>
                </a:r>
                <a:endParaRPr lang="pl-PL" sz="1200">
                  <a:ln>
                    <a:noFill/>
                  </a:ln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ln>
                    <a:noFill/>
                  </a:ln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szybkości działania algorytmu </a:t>
            </a:r>
            <a:r>
              <a:rPr lang="pl-PL"/>
              <a:t>Heap Sort </a:t>
            </a:r>
            <a:r>
              <a:rPr lang="pl-PL" sz="1400" b="0" i="0" u="none" strike="noStrike" baseline="0">
                <a:effectLst/>
              </a:rPr>
              <a:t>w zależności od typów danych wejściowych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881655037022811"/>
          <c:y val="0.16306997742663656"/>
          <c:w val="0.83733521114738707"/>
          <c:h val="0.60328682390999089"/>
        </c:manualLayout>
      </c:layout>
      <c:lineChart>
        <c:grouping val="standard"/>
        <c:varyColors val="0"/>
        <c:ser>
          <c:idx val="4"/>
          <c:order val="0"/>
          <c:tx>
            <c:strRef>
              <c:f>Arkusz1!$T$60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Arkusz1!$T$61:$T$75</c:f>
              <c:numCache>
                <c:formatCode>General</c:formatCode>
                <c:ptCount val="15"/>
                <c:pt idx="0">
                  <c:v>1660</c:v>
                </c:pt>
                <c:pt idx="1">
                  <c:v>3471</c:v>
                </c:pt>
                <c:pt idx="2">
                  <c:v>5354</c:v>
                </c:pt>
                <c:pt idx="3">
                  <c:v>8093</c:v>
                </c:pt>
                <c:pt idx="4">
                  <c:v>9526</c:v>
                </c:pt>
                <c:pt idx="5">
                  <c:v>11591</c:v>
                </c:pt>
                <c:pt idx="6">
                  <c:v>14557</c:v>
                </c:pt>
                <c:pt idx="7">
                  <c:v>15136</c:v>
                </c:pt>
                <c:pt idx="8">
                  <c:v>20079</c:v>
                </c:pt>
                <c:pt idx="9">
                  <c:v>22253</c:v>
                </c:pt>
                <c:pt idx="10">
                  <c:v>24035</c:v>
                </c:pt>
                <c:pt idx="11">
                  <c:v>28036</c:v>
                </c:pt>
                <c:pt idx="12">
                  <c:v>29354</c:v>
                </c:pt>
                <c:pt idx="13">
                  <c:v>29263</c:v>
                </c:pt>
                <c:pt idx="14">
                  <c:v>31816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03-4F62-9656-D76BF33EBEF1}"/>
            </c:ext>
          </c:extLst>
        </c:ser>
        <c:ser>
          <c:idx val="0"/>
          <c:order val="1"/>
          <c:tx>
            <c:strRef>
              <c:f>Arkusz1!$U$60</c:f>
              <c:strCache>
                <c:ptCount val="1"/>
                <c:pt idx="0">
                  <c:v>Rosnące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Arkusz1!$U$61:$U$75</c:f>
              <c:numCache>
                <c:formatCode>General</c:formatCode>
                <c:ptCount val="15"/>
                <c:pt idx="0">
                  <c:v>1610</c:v>
                </c:pt>
                <c:pt idx="1">
                  <c:v>3195</c:v>
                </c:pt>
                <c:pt idx="2">
                  <c:v>5130</c:v>
                </c:pt>
                <c:pt idx="3">
                  <c:v>6887</c:v>
                </c:pt>
                <c:pt idx="4">
                  <c:v>8987</c:v>
                </c:pt>
                <c:pt idx="5">
                  <c:v>10672</c:v>
                </c:pt>
                <c:pt idx="6">
                  <c:v>12729</c:v>
                </c:pt>
                <c:pt idx="7">
                  <c:v>14728</c:v>
                </c:pt>
                <c:pt idx="8">
                  <c:v>17857</c:v>
                </c:pt>
                <c:pt idx="9">
                  <c:v>18613</c:v>
                </c:pt>
                <c:pt idx="10">
                  <c:v>20953</c:v>
                </c:pt>
                <c:pt idx="11">
                  <c:v>23385</c:v>
                </c:pt>
                <c:pt idx="12">
                  <c:v>25036</c:v>
                </c:pt>
                <c:pt idx="13">
                  <c:v>26841</c:v>
                </c:pt>
                <c:pt idx="14">
                  <c:v>29222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03-4F62-9656-D76BF33EBEF1}"/>
            </c:ext>
          </c:extLst>
        </c:ser>
        <c:ser>
          <c:idx val="1"/>
          <c:order val="2"/>
          <c:tx>
            <c:strRef>
              <c:f>Arkusz1!$V$60</c:f>
              <c:strCache>
                <c:ptCount val="1"/>
                <c:pt idx="0">
                  <c:v>Malejące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Arkusz1!$V$61:$V$75</c:f>
              <c:numCache>
                <c:formatCode>General</c:formatCode>
                <c:ptCount val="15"/>
                <c:pt idx="0">
                  <c:v>1408</c:v>
                </c:pt>
                <c:pt idx="1">
                  <c:v>3007</c:v>
                </c:pt>
                <c:pt idx="2">
                  <c:v>4644</c:v>
                </c:pt>
                <c:pt idx="3">
                  <c:v>6346</c:v>
                </c:pt>
                <c:pt idx="4">
                  <c:v>8119</c:v>
                </c:pt>
                <c:pt idx="5">
                  <c:v>10438</c:v>
                </c:pt>
                <c:pt idx="6">
                  <c:v>12309</c:v>
                </c:pt>
                <c:pt idx="7">
                  <c:v>13730</c:v>
                </c:pt>
                <c:pt idx="8">
                  <c:v>15604</c:v>
                </c:pt>
                <c:pt idx="9">
                  <c:v>17523</c:v>
                </c:pt>
                <c:pt idx="10">
                  <c:v>21127</c:v>
                </c:pt>
                <c:pt idx="11">
                  <c:v>21829</c:v>
                </c:pt>
                <c:pt idx="12">
                  <c:v>23326</c:v>
                </c:pt>
                <c:pt idx="13">
                  <c:v>25544</c:v>
                </c:pt>
                <c:pt idx="14">
                  <c:v>27271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03-4F62-9656-D76BF33EBEF1}"/>
            </c:ext>
          </c:extLst>
        </c:ser>
        <c:ser>
          <c:idx val="2"/>
          <c:order val="3"/>
          <c:tx>
            <c:strRef>
              <c:f>Arkusz1!$W$60</c:f>
              <c:strCache>
                <c:ptCount val="1"/>
                <c:pt idx="0">
                  <c:v>Stałe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Arkusz1!$W$61:$W$75</c:f>
              <c:numCache>
                <c:formatCode>General</c:formatCode>
                <c:ptCount val="15"/>
                <c:pt idx="0">
                  <c:v>143</c:v>
                </c:pt>
                <c:pt idx="1">
                  <c:v>280</c:v>
                </c:pt>
                <c:pt idx="2">
                  <c:v>411</c:v>
                </c:pt>
                <c:pt idx="3">
                  <c:v>555</c:v>
                </c:pt>
                <c:pt idx="4">
                  <c:v>697</c:v>
                </c:pt>
                <c:pt idx="5">
                  <c:v>834</c:v>
                </c:pt>
                <c:pt idx="6">
                  <c:v>914</c:v>
                </c:pt>
                <c:pt idx="7">
                  <c:v>1088</c:v>
                </c:pt>
                <c:pt idx="8">
                  <c:v>1312</c:v>
                </c:pt>
                <c:pt idx="9">
                  <c:v>1491</c:v>
                </c:pt>
                <c:pt idx="10">
                  <c:v>1543</c:v>
                </c:pt>
                <c:pt idx="11">
                  <c:v>1855</c:v>
                </c:pt>
                <c:pt idx="12">
                  <c:v>2243</c:v>
                </c:pt>
                <c:pt idx="13">
                  <c:v>2210</c:v>
                </c:pt>
                <c:pt idx="14">
                  <c:v>2372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03-4F62-9656-D76BF33EBEF1}"/>
            </c:ext>
          </c:extLst>
        </c:ser>
        <c:ser>
          <c:idx val="3"/>
          <c:order val="4"/>
          <c:tx>
            <c:strRef>
              <c:f>Arkusz1!$X$60</c:f>
              <c:strCache>
                <c:ptCount val="1"/>
                <c:pt idx="0">
                  <c:v>V-kształtne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Arkusz1!$B$61:$B$75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cat>
          <c:val>
            <c:numRef>
              <c:f>Arkusz1!$X$61:$X$75</c:f>
              <c:numCache>
                <c:formatCode>General</c:formatCode>
                <c:ptCount val="15"/>
                <c:pt idx="0">
                  <c:v>1529</c:v>
                </c:pt>
                <c:pt idx="1">
                  <c:v>3032</c:v>
                </c:pt>
                <c:pt idx="2">
                  <c:v>4837</c:v>
                </c:pt>
                <c:pt idx="3">
                  <c:v>6566</c:v>
                </c:pt>
                <c:pt idx="4">
                  <c:v>8075</c:v>
                </c:pt>
                <c:pt idx="5">
                  <c:v>10310</c:v>
                </c:pt>
                <c:pt idx="6">
                  <c:v>12247</c:v>
                </c:pt>
                <c:pt idx="7">
                  <c:v>14134</c:v>
                </c:pt>
                <c:pt idx="8">
                  <c:v>16149</c:v>
                </c:pt>
                <c:pt idx="9">
                  <c:v>18250</c:v>
                </c:pt>
                <c:pt idx="10">
                  <c:v>20493</c:v>
                </c:pt>
                <c:pt idx="11">
                  <c:v>21494</c:v>
                </c:pt>
                <c:pt idx="12">
                  <c:v>24704</c:v>
                </c:pt>
                <c:pt idx="13">
                  <c:v>26324</c:v>
                </c:pt>
                <c:pt idx="14">
                  <c:v>28730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03-4F62-9656-D76BF33EB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119992"/>
        <c:axId val="451119664"/>
        <c:extLst/>
      </c:lineChart>
      <c:catAx>
        <c:axId val="45111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n - liczba elementów tablicy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0861148454004226"/>
              <c:y val="0.85996954669605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664"/>
        <c:crosses val="autoZero"/>
        <c:auto val="1"/>
        <c:lblAlgn val="ctr"/>
        <c:lblOffset val="100"/>
        <c:noMultiLvlLbl val="0"/>
      </c:catAx>
      <c:valAx>
        <c:axId val="45111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t - czas sortowania (mikrosekundy)</a:t>
                </a:r>
                <a:endParaRPr lang="pl-PL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11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0E78-81B4-48F0-A2E0-8EBD7D88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10</Pages>
  <Words>1039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26</cp:revision>
  <dcterms:created xsi:type="dcterms:W3CDTF">2019-03-19T14:02:00Z</dcterms:created>
  <dcterms:modified xsi:type="dcterms:W3CDTF">2019-03-24T22:39:00Z</dcterms:modified>
</cp:coreProperties>
</file>