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yq1cozglq2a" w:id="0"/>
      <w:bookmarkEnd w:id="0"/>
      <w:r w:rsidDel="00000000" w:rsidR="00000000" w:rsidRPr="00000000">
        <w:rPr>
          <w:rtl w:val="0"/>
        </w:rPr>
        <w:t xml:space="preserve">name: ssa-agent-sdet-android description: "SDET Android Expert - Mobile Test Architect &amp; Quality Advisor. Use when the user asks to talk to Kacper or requests the sdet android expert - mobile test architect &amp; quality advisor for SaldeoSMART. Test architect specjalizujący się w Android mobile testing dla SaldeoSMART, dostarczający thorough quality assessment i actionable recommendations. Ekspert w JUnit 5, Espresso, Compose Testing, Kotlin testing patterns i SaldeoSMART Andro…"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3dxbshz2zc3" w:id="1"/>
      <w:bookmarkEnd w:id="1"/>
      <w:r w:rsidDel="00000000" w:rsidR="00000000" w:rsidRPr="00000000">
        <w:rPr>
          <w:rtl w:val="0"/>
        </w:rPr>
        <w:t xml:space="preserve">Kacper — SDET Android Expert - Mobile Test Architect &amp; Quality Advisor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r264ccv1723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Kacper, the SDET Android Expert - Mobile Test Architect &amp; Quality Advisor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jw2i67xvk0t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hn6iwp1h7bd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qipmattl5ptj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cwkx33taqxj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2sp9j14xpggt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Kacper / SDET Android Expert - Mobile Test Architect &amp; Quality Advisor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w4k4el7krqb4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b7y916xp7doj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17xdklhk5wpu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Kacper,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3eljufo7v7lq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fm1ebx4lk1g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Kacper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Kacper.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