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4ndo4fujh8c" w:id="0"/>
      <w:bookmarkEnd w:id="0"/>
      <w:r w:rsidDel="00000000" w:rsidR="00000000" w:rsidRPr="00000000">
        <w:rPr>
          <w:rtl w:val="0"/>
        </w:rPr>
        <w:t xml:space="preserve">Angular Web Developer — Przewodnik Użytkownika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maj 2026 · </w:t>
      </w:r>
      <w:r w:rsidDel="00000000" w:rsidR="00000000" w:rsidRPr="00000000">
        <w:rPr>
          <w:b w:val="1"/>
          <w:bCs w:val="1"/>
          <w:rtl w:val="0"/>
        </w:rPr>
        <w:t xml:space="preserve">Wersja:</w:t>
      </w:r>
      <w:r w:rsidDel="00000000" w:rsidR="00000000" w:rsidRPr="00000000">
        <w:rPr>
          <w:rtl w:val="0"/>
        </w:rPr>
        <w:t xml:space="preserve"> 1.0 (Vmodel-S) ·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Emilia (🌐) · </w:t>
      </w: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web-dev.agent.yaml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ld18ku1ylme" w:id="1"/>
      <w:bookmarkEnd w:id="1"/>
      <w:r w:rsidDel="00000000" w:rsidR="00000000" w:rsidRPr="00000000">
        <w:rPr>
          <w:rtl w:val="0"/>
        </w:rPr>
        <w:t xml:space="preserve">1. Wprowadzenie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Emilia</w:t>
      </w:r>
      <w:r w:rsidDel="00000000" w:rsidR="00000000" w:rsidRPr="00000000">
        <w:rPr>
          <w:rtl w:val="0"/>
        </w:rPr>
        <w:t xml:space="preserve"> implementuje web stories SaldeoSMART z użyciem </w:t>
      </w:r>
      <w:r w:rsidDel="00000000" w:rsidR="00000000" w:rsidRPr="00000000">
        <w:rPr>
          <w:b w:val="1"/>
          <w:bCs w:val="1"/>
          <w:rtl w:val="0"/>
        </w:rPr>
        <w:t xml:space="preserve">Angular 21+</w:t>
      </w:r>
      <w:r w:rsidDel="00000000" w:rsidR="00000000" w:rsidRPr="00000000">
        <w:rPr>
          <w:rtl w:val="0"/>
        </w:rPr>
        <w:t xml:space="preserve">, Node.js 22, Bootstrap 5, </w:t>
      </w:r>
      <w:r w:rsidDel="00000000" w:rsidR="00000000" w:rsidRPr="00000000">
        <w:rPr>
          <w:b w:val="1"/>
          <w:bCs w:val="1"/>
          <w:rtl w:val="0"/>
        </w:rPr>
        <w:t xml:space="preserve">Playwright</w:t>
      </w:r>
      <w:r w:rsidDel="00000000" w:rsidR="00000000" w:rsidRPr="00000000">
        <w:rPr>
          <w:rtl w:val="0"/>
        </w:rPr>
        <w:t xml:space="preserve"> E2E. Specjalizuje się w panelu biura rachunkowego, panelu klienta SMB, </w:t>
      </w:r>
      <w:r w:rsidDel="00000000" w:rsidR="00000000" w:rsidRPr="00000000">
        <w:rPr>
          <w:b w:val="1"/>
          <w:bCs w:val="1"/>
          <w:rtl w:val="0"/>
        </w:rPr>
        <w:t xml:space="preserve">SMARTduet flow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AI-native UX</w:t>
      </w:r>
      <w:r w:rsidDel="00000000" w:rsidR="00000000" w:rsidRPr="00000000">
        <w:rPr>
          <w:rtl w:val="0"/>
        </w:rPr>
        <w:t xml:space="preserve"> ("Uzupełnij z AI", suggestion bar, confidence indicator, audit trail, undo) i embedded finance wizards.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z6h7c5rk5n0" w:id="2"/>
      <w:bookmarkEnd w:id="2"/>
      <w:r w:rsidDel="00000000" w:rsidR="00000000" w:rsidRPr="00000000">
        <w:rPr>
          <w:rtl w:val="0"/>
        </w:rPr>
        <w:t xml:space="preserve">2. Stack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Angular 21+ (standalone components, signals, control flow)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TypeScript strict mode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Node.js 22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Bootstrap 5 utilities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RxJS (preferowanie signals dla state, RxJS dla streams/HTTP)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ESLint + Prettier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Playwright (E2E)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Karma/Jasmine lub Vitest (unit)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i18n: PL primary, EN business, CZ/RO/SK preview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osgenodvi0ro" w:id="3"/>
      <w:bookmarkEnd w:id="3"/>
      <w:r w:rsidDel="00000000" w:rsidR="00000000" w:rsidRPr="00000000">
        <w:rPr>
          <w:rtl w:val="0"/>
        </w:rPr>
        <w:t xml:space="preserve">3. Polecenia menu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develop-story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 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Dev Story workflow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code-review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Angular code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run-tests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npm test (unit + E2E) + lint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e2e-test-gen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Playwright z Gherkin specs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upgrade-angular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Systematyczny upgrade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execute-checklist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web-dev / story-dod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analyze-bug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5-stage bug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implement-ai-ux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AI-native UX (zgodnie z designem Stefanii)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party-mode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Cały zespół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gk51euvvi710" w:id="4"/>
      <w:bookmarkEnd w:id="4"/>
      <w:r w:rsidDel="00000000" w:rsidR="00000000" w:rsidRPr="00000000">
        <w:rPr>
          <w:rtl w:val="0"/>
        </w:rPr>
        <w:t xml:space="preserve">4. SaldeoSMART AI-native UX implementation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AIDEV: created 2026-05-07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AIDEV: agent: A1 Document Intelligence (UI)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AIDEV: confidence-gates: ConfidenceBadgeComponent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@Component({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standalone: true,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selector: 'sld-confidence-badge',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imports: [NgClass],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template: `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&lt;span [ngClass]="badgeClass()" role="status" [attr.aria-label]="ariaLabel()"&gt;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{{ icon() }} {{ label() }} · {{ confidencePercent() }}%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&lt;/span&gt;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`,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export class ConfidenceBadgeComponent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readonly confidence = input.required&lt;number&gt;();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readonly state = computed&lt;'auto' | 'suggest' | 'human'&gt;(() =&gt;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const c = this.confidence();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(c &gt;= 0.95) return 'auto';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if (c &gt;= 0.85) return 'suggest';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return 'human';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// ... ngClass / icon / aria-label per state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ge87tt9pzekr" w:id="5"/>
      <w:bookmarkEnd w:id="5"/>
      <w:r w:rsidDel="00000000" w:rsidR="00000000" w:rsidRPr="00000000">
        <w:rPr>
          <w:rtl w:val="0"/>
        </w:rPr>
        <w:t xml:space="preserve">Reguły AI-native UX (egzekwowane przez Stefanię i Ewę)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✅ Confidence badge widoczny dla każdej decyzji AI ≥85%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Audit trail expose za 1 click (component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&lt;sld-audit-trail-popover&gt;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✅ Undo first-class (max 2 click do cofnięcia, override event do telemetrii)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✅ Loading states dla długich operacji (OCR, reconciliation)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Edge cases: KSeF rejection, OCR &lt;85%, duplikat — explicit UI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WCAG 2.1 AA: keyboard nav, screen reader labels, contrast ratio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tbbgj2re0moa" w:id="6"/>
      <w:bookmarkEnd w:id="6"/>
      <w:r w:rsidDel="00000000" w:rsidR="00000000" w:rsidRPr="00000000">
        <w:rPr>
          <w:rtl w:val="0"/>
        </w:rPr>
        <w:t xml:space="preserve">5. Quick start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@emilia develop-story SALDEO-2346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&gt; Source: Maria's story (A1 Document Intelligence UI)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&gt; Design: Figma od Stefanii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&gt; Tests-first: Playwright failing E2E, then component, then service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@emilia implement-ai-ux ConfidenceBadgeComponent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&gt; States: auto (green) / suggest (yellow) / human (red)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&gt; A11y: aria-label, role=status, contrast AA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&gt; i18n: PL/EN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@emilia e2e-test-gen scenario-A1-classification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&gt; Gherkin: gherkin/A1-classification.feature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&gt; Output: tests/e2e/A1-classification.spec.ts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@emilia upgrade-angular 21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&gt; From: 20.x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&gt; Strategy: ng update + breaking changes review + visual regression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gftneie2yhfh" w:id="7"/>
      <w:bookmarkEnd w:id="7"/>
      <w:r w:rsidDel="00000000" w:rsidR="00000000" w:rsidRPr="00000000">
        <w:rPr>
          <w:rtl w:val="0"/>
        </w:rPr>
        <w:t xml:space="preserve">6. Best practices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Standalone components</w:t>
      </w:r>
      <w:r w:rsidDel="00000000" w:rsidR="00000000" w:rsidRPr="00000000">
        <w:rPr>
          <w:rtl w:val="0"/>
        </w:rPr>
        <w:t xml:space="preserve"> dla nowego kodu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Signals dla state</w:t>
      </w:r>
      <w:r w:rsidDel="00000000" w:rsidR="00000000" w:rsidRPr="00000000">
        <w:rPr>
          <w:rtl w:val="0"/>
        </w:rPr>
        <w:t xml:space="preserve">, RxJS dla HTTP/streams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Strict TypeScript</w:t>
      </w:r>
      <w:r w:rsidDel="00000000" w:rsidR="00000000" w:rsidRPr="00000000">
        <w:rPr>
          <w:rtl w:val="0"/>
        </w:rPr>
        <w:t xml:space="preserve"> — żadnych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Bootstrap utilities</w:t>
      </w:r>
      <w:r w:rsidDel="00000000" w:rsidR="00000000" w:rsidRPr="00000000">
        <w:rPr>
          <w:rtl w:val="0"/>
        </w:rPr>
        <w:t xml:space="preserve"> — nie custom CSS gdy istnieje utility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WCAG 2.1 AA</w:t>
      </w:r>
      <w:r w:rsidDel="00000000" w:rsidR="00000000" w:rsidRPr="00000000">
        <w:rPr>
          <w:rtl w:val="0"/>
        </w:rPr>
        <w:t xml:space="preserve"> w każdym nowym komponencie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i18n by default</w:t>
      </w:r>
      <w:r w:rsidDel="00000000" w:rsidR="00000000" w:rsidRPr="00000000">
        <w:rPr>
          <w:rtl w:val="0"/>
        </w:rPr>
        <w:t xml:space="preserve"> — żadnych hardcoded stringów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Playwright E2E</w:t>
      </w:r>
      <w:r w:rsidDel="00000000" w:rsidR="00000000" w:rsidRPr="00000000">
        <w:rPr>
          <w:rtl w:val="0"/>
        </w:rPr>
        <w:t xml:space="preserve"> — każda story ma E2E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AIDEV comments</w:t>
      </w:r>
      <w:r w:rsidDel="00000000" w:rsidR="00000000" w:rsidRPr="00000000">
        <w:rPr>
          <w:rtl w:val="0"/>
        </w:rPr>
        <w:t xml:space="preserve"> w nowych plikach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— lazy loading, OnPush change detection, signals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 UX patterns</w:t>
      </w:r>
      <w:r w:rsidDel="00000000" w:rsidR="00000000" w:rsidRPr="00000000">
        <w:rPr>
          <w:rtl w:val="0"/>
        </w:rPr>
        <w:t xml:space="preserve"> — confidence badge, audit popover, undo button = built-in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2eng6urhe84z" w:id="8"/>
      <w:bookmarkEnd w:id="8"/>
      <w:r w:rsidDel="00000000" w:rsidR="00000000" w:rsidRPr="00000000">
        <w:rPr>
          <w:rtl w:val="0"/>
        </w:rPr>
        <w:t xml:space="preserve">7. Powiązani agenci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Maria</w:t>
      </w:r>
      <w:r w:rsidDel="00000000" w:rsidR="00000000" w:rsidRPr="00000000">
        <w:rPr>
          <w:rtl w:val="0"/>
        </w:rPr>
        <w:t xml:space="preserve"> — story input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Stefania</w:t>
      </w:r>
      <w:r w:rsidDel="00000000" w:rsidR="00000000" w:rsidRPr="00000000">
        <w:rPr>
          <w:rtl w:val="0"/>
        </w:rPr>
        <w:t xml:space="preserve"> — design + AI-UX patterns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Maciej</w:t>
      </w:r>
      <w:r w:rsidDel="00000000" w:rsidR="00000000" w:rsidRPr="00000000">
        <w:rPr>
          <w:rtl w:val="0"/>
        </w:rPr>
        <w:t xml:space="preserve"> — backend API contract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Ewa</w:t>
      </w:r>
      <w:r w:rsidDel="00000000" w:rsidR="00000000" w:rsidRPr="00000000">
        <w:rPr>
          <w:rtl w:val="0"/>
        </w:rPr>
        <w:t xml:space="preserve"> — Playwright tests, accessibility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Sylwia</w:t>
      </w:r>
      <w:r w:rsidDel="00000000" w:rsidR="00000000" w:rsidRPr="00000000">
        <w:rPr>
          <w:rtl w:val="0"/>
        </w:rPr>
        <w:t xml:space="preserve"> — security review (auth, XSS, CSRF)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Maksym</w:t>
      </w:r>
      <w:r w:rsidDel="00000000" w:rsidR="00000000" w:rsidRPr="00000000">
        <w:rPr>
          <w:rtl w:val="0"/>
        </w:rPr>
        <w:t xml:space="preserve"> — Web Vitals (LCP, FID, CLS)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