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578"/>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576"/>
              </w:rPr>
            </w:r>
            <w:r>
              <w:rPr>
                <w:rStyle w:val="1576"/>
                <w:lang w:val="it-IT"/>
              </w:rPr>
              <w:t xml:space="preserve">Introduction</w:t>
            </w:r>
            <w:r>
              <w:rPr>
                <w:rStyle w:val="1576"/>
                <w:lang w:val="it-IT"/>
              </w:rPr>
            </w:r>
            <w:r>
              <w:tab/>
            </w:r>
            <w:r>
              <w:fldChar w:fldCharType="begin"/>
              <w:instrText xml:space="preserve">PAGEREF _Toc1 \h</w:instrText>
              <w:fldChar w:fldCharType="separate"/>
              <w:t xml:space="preserve">2</w:t>
              <w:fldChar w:fldCharType="end"/>
            </w:r>
          </w:hyperlink>
          <w:r>
            <w:rPr>
              <w:lang w:val="it-IT"/>
            </w:rPr>
          </w:r>
          <w:r/>
        </w:p>
        <w:p>
          <w:pPr>
            <w:pStyle w:val="1579"/>
            <w:pBdr/>
            <w:tabs>
              <w:tab w:val="right" w:leader="dot" w:pos="9360"/>
            </w:tabs>
            <w:spacing/>
            <w:ind/>
            <w:rPr/>
          </w:pPr>
          <w:r/>
          <w:hyperlink w:tooltip="#_Toc2" w:anchor="_Toc2" w:history="1">
            <w:r>
              <w:rPr>
                <w:rStyle w:val="1576"/>
              </w:rPr>
            </w:r>
            <w:r>
              <w:rPr>
                <w:rStyle w:val="1576"/>
                <w:lang w:val="it-IT"/>
              </w:rPr>
              <w:t xml:space="preserve">Background and motivation</w:t>
            </w:r>
            <w:r>
              <w:rPr>
                <w:rStyle w:val="1576"/>
                <w:lang w:val="it-IT"/>
              </w:rPr>
            </w:r>
            <w:r>
              <w:tab/>
            </w:r>
            <w:r>
              <w:fldChar w:fldCharType="begin"/>
              <w:instrText xml:space="preserve">PAGEREF _Toc2 \h</w:instrText>
              <w:fldChar w:fldCharType="separate"/>
              <w:t xml:space="preserve">2</w:t>
              <w:fldChar w:fldCharType="end"/>
            </w:r>
          </w:hyperlink>
          <w:r>
            <w:rPr>
              <w:lang w:val="it-IT"/>
            </w:rPr>
          </w:r>
          <w:r/>
        </w:p>
        <w:p>
          <w:pPr>
            <w:pStyle w:val="1579"/>
            <w:pBdr/>
            <w:tabs>
              <w:tab w:val="right" w:leader="dot" w:pos="9360"/>
            </w:tabs>
            <w:spacing/>
            <w:ind/>
            <w:rPr>
              <w:highlight w:val="none"/>
            </w:rPr>
          </w:pPr>
          <w:r/>
          <w:hyperlink w:tooltip="#_Toc3" w:anchor="_Toc3" w:history="1">
            <w:r>
              <w:rPr>
                <w:rStyle w:val="1576"/>
              </w:rPr>
            </w:r>
            <w:r>
              <w:rPr>
                <w:rStyle w:val="1576"/>
                <w:lang w:val="it-IT"/>
              </w:rPr>
              <w:t xml:space="preserve">Research questions and objectives</w:t>
            </w:r>
            <w:r>
              <w:rPr>
                <w:rStyle w:val="1576"/>
                <w:highlight w:val="none"/>
                <w:lang w:val="it-IT"/>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Style w:val="1579"/>
            <w:pBdr/>
            <w:tabs>
              <w:tab w:val="right" w:leader="dot" w:pos="9360"/>
            </w:tabs>
            <w:spacing/>
            <w:ind/>
            <w:rPr/>
          </w:pPr>
          <w:r/>
          <w:hyperlink w:tooltip="#_Toc4" w:anchor="_Toc4" w:history="1">
            <w:r>
              <w:rPr>
                <w:rStyle w:val="1576"/>
              </w:rPr>
            </w:r>
            <w:r>
              <w:rPr>
                <w:rStyle w:val="1576"/>
                <w:highlight w:val="none"/>
                <w:lang w:val="it-IT"/>
              </w:rPr>
              <w:t xml:space="preserve">Scope and limitations</w:t>
            </w:r>
            <w:r>
              <w:rPr>
                <w:rStyle w:val="1576"/>
                <w:lang w:val="it-IT"/>
              </w:rPr>
            </w:r>
            <w:r>
              <w:tab/>
            </w:r>
            <w:r>
              <w:fldChar w:fldCharType="begin"/>
              <w:instrText xml:space="preserve">PAGEREF _Toc4 \h</w:instrText>
              <w:fldChar w:fldCharType="separate"/>
              <w:t xml:space="preserve">2</w:t>
              <w:fldChar w:fldCharType="end"/>
            </w:r>
          </w:hyperlink>
          <w:r>
            <w:rPr>
              <w:lang w:val="it-IT"/>
            </w:rPr>
          </w:r>
          <w:r/>
        </w:p>
        <w:p>
          <w:pPr>
            <w:pStyle w:val="1578"/>
            <w:pBdr/>
            <w:tabs>
              <w:tab w:val="right" w:leader="dot" w:pos="9360"/>
            </w:tabs>
            <w:spacing/>
            <w:ind/>
            <w:rPr>
              <w:highlight w:val="none"/>
            </w:rPr>
          </w:pPr>
          <w:r/>
          <w:hyperlink w:tooltip="#_Toc5" w:anchor="_Toc5" w:history="1">
            <w:r>
              <w:rPr>
                <w:rStyle w:val="1576"/>
              </w:rPr>
            </w:r>
            <w:r>
              <w:rPr>
                <w:rStyle w:val="1576"/>
                <w:lang w:val="it-IT"/>
              </w:rPr>
              <w:t xml:space="preserve">Literature Review</w:t>
            </w:r>
            <w:r>
              <w:rPr>
                <w:rStyle w:val="1576"/>
                <w:highlight w:val="none"/>
                <w:lang w:val="it-IT"/>
              </w:rPr>
            </w:r>
            <w:r>
              <w:tab/>
            </w:r>
            <w:r>
              <w:fldChar w:fldCharType="begin"/>
              <w:instrText xml:space="preserve">PAGEREF _Toc5 \h</w:instrText>
              <w:fldChar w:fldCharType="separate"/>
              <w:t xml:space="preserve">3</w:t>
              <w:fldChar w:fldCharType="end"/>
            </w:r>
          </w:hyperlink>
          <w:r>
            <w:rPr>
              <w:highlight w:val="none"/>
            </w:rPr>
          </w:r>
          <w:r>
            <w:rPr>
              <w:highlight w:val="none"/>
            </w:rPr>
          </w:r>
        </w:p>
        <w:p>
          <w:pPr>
            <w:pStyle w:val="1579"/>
            <w:pBdr/>
            <w:tabs>
              <w:tab w:val="right" w:leader="dot" w:pos="9360"/>
            </w:tabs>
            <w:spacing/>
            <w:ind/>
            <w:rPr/>
          </w:pPr>
          <w:r/>
          <w:hyperlink w:tooltip="#_Toc6" w:anchor="_Toc6" w:history="1">
            <w:r>
              <w:rPr>
                <w:rStyle w:val="1576"/>
              </w:rPr>
            </w:r>
            <w:r>
              <w:rPr>
                <w:rStyle w:val="1576"/>
                <w:highlight w:val="none"/>
                <w:lang w:val="it-IT"/>
              </w:rPr>
              <w:t xml:space="preserve">Overview of ROS1 and ROS2</w:t>
            </w:r>
            <w:r>
              <w:rPr>
                <w:rStyle w:val="1576"/>
                <w:lang w:val="it-IT"/>
              </w:rPr>
            </w:r>
            <w:r>
              <w:tab/>
            </w:r>
            <w:r>
              <w:fldChar w:fldCharType="begin"/>
              <w:instrText xml:space="preserve">PAGEREF _Toc6 \h</w:instrText>
              <w:fldChar w:fldCharType="separate"/>
              <w:t xml:space="preserve">3</w:t>
              <w:fldChar w:fldCharType="end"/>
            </w:r>
          </w:hyperlink>
          <w:r>
            <w:rPr>
              <w:lang w:val="it-IT"/>
            </w:rPr>
          </w:r>
          <w:r/>
        </w:p>
        <w:p>
          <w:pPr>
            <w:pStyle w:val="1580"/>
            <w:pBdr/>
            <w:tabs>
              <w:tab w:val="right" w:leader="dot" w:pos="9360"/>
            </w:tabs>
            <w:spacing/>
            <w:ind/>
            <w:rPr>
              <w:highlight w:val="none"/>
            </w:rPr>
          </w:pPr>
          <w:r/>
          <w:hyperlink w:tooltip="#_Toc7" w:anchor="_Toc7" w:history="1">
            <w:r>
              <w:rPr>
                <w:rStyle w:val="1576"/>
              </w:rPr>
            </w:r>
            <w:r>
              <w:rPr>
                <w:rStyle w:val="1576"/>
                <w:highlight w:val="none"/>
                <w:lang w:val="it-IT"/>
              </w:rPr>
              <w:t xml:space="preserve">Descrizione delle parti di ROS2</w:t>
            </w:r>
            <w:r>
              <w:rPr>
                <w:rStyle w:val="1576"/>
                <w:highlight w:val="none"/>
                <w:lang w:val="it-IT"/>
              </w:rPr>
            </w:r>
            <w:r>
              <w:tab/>
            </w:r>
            <w:r>
              <w:fldChar w:fldCharType="begin"/>
              <w:instrText xml:space="preserve">PAGEREF _Toc7 \h</w:instrText>
              <w:fldChar w:fldCharType="separate"/>
              <w:t xml:space="preserve">3</w:t>
              <w:fldChar w:fldCharType="end"/>
            </w:r>
          </w:hyperlink>
          <w:r>
            <w:rPr>
              <w:highlight w:val="none"/>
            </w:rPr>
          </w:r>
          <w:r>
            <w:rPr>
              <w:highlight w:val="none"/>
            </w:rPr>
          </w:r>
        </w:p>
        <w:p>
          <w:pPr>
            <w:pStyle w:val="1580"/>
            <w:pBdr/>
            <w:tabs>
              <w:tab w:val="right" w:leader="dot" w:pos="9360"/>
            </w:tabs>
            <w:spacing/>
            <w:ind/>
            <w:rPr/>
          </w:pPr>
          <w:r/>
          <w:hyperlink w:tooltip="#_Toc8" w:anchor="_Toc8" w:history="1">
            <w:r>
              <w:rPr>
                <w:rStyle w:val="1576"/>
              </w:rPr>
            </w:r>
            <w:r>
              <w:rPr>
                <w:rStyle w:val="1576"/>
                <w:highlight w:val="none"/>
                <w:lang w:val="it-IT"/>
              </w:rPr>
              <w:t xml:space="preserve">La strumentazione offerta in ROS</w:t>
            </w:r>
            <w:r>
              <w:rPr>
                <w:rStyle w:val="1576"/>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580"/>
            <w:pBdr/>
            <w:tabs>
              <w:tab w:val="right" w:leader="dot" w:pos="9360"/>
            </w:tabs>
            <w:spacing/>
            <w:ind/>
            <w:rPr>
              <w:highlight w:val="none"/>
            </w:rPr>
          </w:pPr>
          <w:r/>
          <w:hyperlink w:tooltip="#_Toc9" w:anchor="_Toc9" w:history="1">
            <w:r>
              <w:rPr>
                <w:rStyle w:val="1576"/>
              </w:rPr>
            </w:r>
            <w:r>
              <w:rPr>
                <w:rStyle w:val="1576"/>
                <w:highlight w:val="none"/>
                <w:lang w:val="it-IT"/>
              </w:rPr>
              <w:t xml:space="preserve">Da ROS 1 a ROS 2</w:t>
            </w:r>
            <w:r>
              <w:rPr>
                <w:rStyle w:val="1576"/>
                <w:highlight w:val="none"/>
                <w:lang w:val="it-IT"/>
              </w:rPr>
            </w:r>
            <w:r>
              <w:tab/>
            </w:r>
            <w:r>
              <w:fldChar w:fldCharType="begin"/>
              <w:instrText xml:space="preserve">PAGEREF _Toc9 \h</w:instrText>
              <w:fldChar w:fldCharType="separate"/>
              <w:t xml:space="preserve">4</w:t>
              <w:fldChar w:fldCharType="end"/>
            </w:r>
          </w:hyperlink>
          <w:r>
            <w:rPr>
              <w:highlight w:val="none"/>
            </w:rPr>
          </w:r>
          <w:r>
            <w:rPr>
              <w:highlight w:val="none"/>
            </w:rPr>
          </w:r>
        </w:p>
        <w:p>
          <w:pPr>
            <w:pStyle w:val="1579"/>
            <w:pBdr/>
            <w:tabs>
              <w:tab w:val="right" w:leader="dot" w:pos="9360"/>
            </w:tabs>
            <w:spacing/>
            <w:ind/>
            <w:rPr>
              <w:highlight w:val="none"/>
            </w:rPr>
          </w:pPr>
          <w:r/>
          <w:hyperlink w:tooltip="#_Toc10" w:anchor="_Toc10" w:history="1">
            <w:r>
              <w:rPr>
                <w:rStyle w:val="1576"/>
              </w:rPr>
            </w:r>
            <w:r>
              <w:rPr>
                <w:rStyle w:val="1576"/>
                <w:highlight w:val="none"/>
                <w:lang w:val="it-IT"/>
              </w:rPr>
              <w:t xml:space="preserve">Introduction to </w:t>
            </w:r>
            <w:r>
              <w:rPr>
                <w:rStyle w:val="1576"/>
                <w:highlight w:val="none"/>
                <w:lang w:val="it-IT"/>
              </w:rPr>
              <w:t xml:space="preserve">Navigation Stack</w:t>
            </w:r>
            <w:r>
              <w:rPr>
                <w:rStyle w:val="1576"/>
                <w:highlight w:val="none"/>
                <w:lang w:val="it-IT"/>
              </w:rPr>
              <w:t xml:space="preserve"> and </w:t>
            </w:r>
            <w:r>
              <w:rPr>
                <w:rStyle w:val="1576"/>
                <w:highlight w:val="none"/>
                <w:lang w:val="it-IT"/>
              </w:rPr>
              <w:t xml:space="preserve">Goo</w:t>
            </w:r>
            <w:r>
              <w:rPr>
                <w:rStyle w:val="1576"/>
                <w:highlight w:val="none"/>
                <w:lang w:val="it-IT"/>
              </w:rPr>
              <w:t xml:space="preserve">gle Cartographer</w:t>
            </w:r>
            <w:r>
              <w:rPr>
                <w:rStyle w:val="1576"/>
              </w:rPr>
            </w:r>
            <w:r>
              <w:tab/>
            </w:r>
            <w:r>
              <w:fldChar w:fldCharType="begin"/>
              <w:instrText xml:space="preserve">PAGEREF _Toc10 \h</w:instrText>
              <w:fldChar w:fldCharType="separate"/>
              <w:t xml:space="preserve">6</w:t>
              <w:fldChar w:fldCharType="end"/>
            </w:r>
          </w:hyperlink>
          <w:r>
            <w:rPr>
              <w:highlight w:val="none"/>
            </w:rPr>
          </w:r>
          <w:r>
            <w:rPr>
              <w:highlight w:val="none"/>
            </w:rPr>
          </w:r>
        </w:p>
        <w:p>
          <w:pPr>
            <w:pStyle w:val="1579"/>
            <w:pBdr/>
            <w:tabs>
              <w:tab w:val="right" w:leader="dot" w:pos="9360"/>
            </w:tabs>
            <w:spacing/>
            <w:ind/>
            <w:rPr>
              <w:highlight w:val="none"/>
            </w:rPr>
          </w:pPr>
          <w:r/>
          <w:hyperlink w:tooltip="#_Toc11" w:anchor="_Toc11" w:history="1">
            <w:r>
              <w:rPr>
                <w:rStyle w:val="1576"/>
              </w:rPr>
            </w:r>
            <w:r>
              <w:rPr>
                <w:rStyle w:val="1576"/>
                <w:highlight w:val="none"/>
                <w:lang w:val="it-IT"/>
              </w:rPr>
              <w:t xml:space="preserve">Review of related work on porting navigation stack from ROS1 to ROS2</w:t>
            </w:r>
            <w:r>
              <w:rPr>
                <w:rStyle w:val="1576"/>
                <w:highlight w:val="none"/>
                <w:lang w:val="it-IT"/>
              </w:rPr>
            </w:r>
            <w:r>
              <w:tab/>
            </w:r>
            <w:r>
              <w:fldChar w:fldCharType="begin"/>
              <w:instrText xml:space="preserve">PAGEREF _Toc11 \h</w:instrText>
              <w:fldChar w:fldCharType="separate"/>
              <w:t xml:space="preserve">6</w:t>
              <w:fldChar w:fldCharType="end"/>
            </w:r>
          </w:hyperlink>
          <w:r>
            <w:rPr>
              <w:highlight w:val="none"/>
            </w:rPr>
          </w:r>
          <w:r>
            <w:rPr>
              <w:highlight w:val="none"/>
            </w:rPr>
          </w:r>
        </w:p>
        <w:p>
          <w:pPr>
            <w:pStyle w:val="1579"/>
            <w:pBdr/>
            <w:tabs>
              <w:tab w:val="right" w:leader="dot" w:pos="9360"/>
            </w:tabs>
            <w:spacing/>
            <w:ind/>
            <w:rPr>
              <w:highlight w:val="none"/>
            </w:rPr>
          </w:pPr>
          <w:r/>
          <w:hyperlink w:tooltip="#_Toc12" w:anchor="_Toc12" w:history="1">
            <w:r>
              <w:rPr>
                <w:rStyle w:val="1576"/>
              </w:rPr>
            </w:r>
            <w:r>
              <w:rPr>
                <w:rStyle w:val="1576"/>
                <w:highlight w:val="none"/>
                <w:lang w:val="it-IT"/>
              </w:rPr>
              <w:t xml:space="preserve">Overview of open source fleet management systems, particularly Open-RMF</w:t>
            </w:r>
            <w:r>
              <w:rPr>
                <w:rStyle w:val="1576"/>
                <w:highlight w:val="none"/>
                <w:lang w:val="it-IT"/>
              </w:rPr>
            </w:r>
            <w:r>
              <w:tab/>
            </w:r>
            <w:r>
              <w:fldChar w:fldCharType="begin"/>
              <w:instrText xml:space="preserve">PAGEREF _Toc12 \h</w:instrText>
              <w:fldChar w:fldCharType="separate"/>
              <w:t xml:space="preserve">6</w:t>
              <w:fldChar w:fldCharType="end"/>
            </w:r>
          </w:hyperlink>
          <w:r>
            <w:rPr>
              <w:highlight w:val="none"/>
            </w:rPr>
          </w:r>
          <w:r>
            <w:rPr>
              <w:highlight w:val="none"/>
            </w:rPr>
          </w:r>
        </w:p>
        <w:p>
          <w:pPr>
            <w:pStyle w:val="1578"/>
            <w:pBdr/>
            <w:tabs>
              <w:tab w:val="right" w:leader="dot" w:pos="9360"/>
            </w:tabs>
            <w:spacing/>
            <w:ind/>
            <w:rPr/>
          </w:pPr>
          <w:r/>
          <w:hyperlink w:tooltip="#_Toc13" w:anchor="_Toc13" w:history="1">
            <w:r>
              <w:rPr>
                <w:rStyle w:val="1576"/>
              </w:rPr>
            </w:r>
            <w:r>
              <w:rPr>
                <w:rStyle w:val="1576"/>
                <w:lang w:val="it-IT"/>
              </w:rPr>
              <w:t xml:space="preserve">Methodology</w:t>
            </w:r>
            <w:r>
              <w:rPr>
                <w:rStyle w:val="1576"/>
                <w:lang w:val="it-IT"/>
              </w:rPr>
            </w:r>
            <w:r>
              <w:tab/>
            </w:r>
            <w:r>
              <w:fldChar w:fldCharType="begin"/>
              <w:instrText xml:space="preserve">PAGEREF _Toc13 \h</w:instrText>
              <w:fldChar w:fldCharType="separate"/>
              <w:t xml:space="preserve">6</w:t>
              <w:fldChar w:fldCharType="end"/>
            </w:r>
          </w:hyperlink>
          <w:r>
            <w:rPr>
              <w:lang w:val="it-IT"/>
            </w:rPr>
          </w:r>
          <w:r/>
        </w:p>
        <w:p>
          <w:pPr>
            <w:pStyle w:val="1579"/>
            <w:pBdr/>
            <w:tabs>
              <w:tab w:val="right" w:leader="dot" w:pos="9360"/>
            </w:tabs>
            <w:spacing/>
            <w:ind/>
            <w:rPr/>
          </w:pPr>
          <w:r/>
          <w:hyperlink w:tooltip="#_Toc14" w:anchor="_Toc14" w:history="1">
            <w:r>
              <w:rPr>
                <w:rStyle w:val="1576"/>
              </w:rPr>
            </w:r>
            <w:r>
              <w:rPr>
                <w:rStyle w:val="1576"/>
                <w:lang w:val="it-IT"/>
              </w:rPr>
              <w:t xml:space="preserve">Description of research platform and hardware used</w:t>
            </w:r>
            <w:r>
              <w:rPr>
                <w:rStyle w:val="1576"/>
                <w:lang w:val="it-IT"/>
              </w:rPr>
            </w:r>
            <w:r>
              <w:tab/>
            </w:r>
            <w:r>
              <w:fldChar w:fldCharType="begin"/>
              <w:instrText xml:space="preserve">PAGEREF _Toc14 \h</w:instrText>
              <w:fldChar w:fldCharType="separate"/>
              <w:t xml:space="preserve">6</w:t>
              <w:fldChar w:fldCharType="end"/>
            </w:r>
          </w:hyperlink>
          <w:r>
            <w:rPr>
              <w:lang w:val="it-IT"/>
            </w:rPr>
          </w:r>
          <w:r/>
        </w:p>
        <w:p>
          <w:pPr>
            <w:pStyle w:val="1579"/>
            <w:pBdr/>
            <w:tabs>
              <w:tab w:val="right" w:leader="dot" w:pos="9360"/>
            </w:tabs>
            <w:spacing/>
            <w:ind/>
            <w:rPr/>
          </w:pPr>
          <w:r/>
          <w:hyperlink w:tooltip="#_Toc15" w:anchor="_Toc15" w:history="1">
            <w:r>
              <w:rPr>
                <w:rStyle w:val="1576"/>
              </w:rPr>
            </w:r>
            <w:r>
              <w:rPr>
                <w:rStyle w:val="1576"/>
                <w:lang w:val="it-IT"/>
              </w:rPr>
              <w:t xml:space="preserve">Steps taken to port the navigation stack from ROS1 to ROS2</w:t>
            </w:r>
            <w:r>
              <w:rPr>
                <w:rStyle w:val="1576"/>
                <w:lang w:val="it-IT"/>
              </w:rPr>
            </w:r>
            <w:r>
              <w:tab/>
            </w:r>
            <w:r>
              <w:fldChar w:fldCharType="begin"/>
              <w:instrText xml:space="preserve">PAGEREF _Toc15 \h</w:instrText>
              <w:fldChar w:fldCharType="separate"/>
              <w:t xml:space="preserve">6</w:t>
              <w:fldChar w:fldCharType="end"/>
            </w:r>
          </w:hyperlink>
          <w:r>
            <w:rPr>
              <w:lang w:val="it-IT"/>
            </w:rPr>
          </w:r>
          <w:r/>
        </w:p>
        <w:p>
          <w:pPr>
            <w:pStyle w:val="1579"/>
            <w:pBdr/>
            <w:tabs>
              <w:tab w:val="right" w:leader="dot" w:pos="9360"/>
            </w:tabs>
            <w:spacing/>
            <w:ind/>
            <w:rPr/>
          </w:pPr>
          <w:r/>
          <w:hyperlink w:tooltip="#_Toc16" w:anchor="_Toc16" w:history="1">
            <w:r>
              <w:rPr>
                <w:rStyle w:val="1576"/>
              </w:rPr>
            </w:r>
            <w:r>
              <w:rPr>
                <w:rStyle w:val="1576"/>
                <w:lang w:val="it-IT"/>
              </w:rPr>
              <w:t xml:space="preserve">Hardware adaptation process from Rover Zero to Rover Mini</w:t>
            </w:r>
            <w:r>
              <w:rPr>
                <w:rStyle w:val="1576"/>
                <w:lang w:val="it-IT"/>
              </w:rPr>
            </w:r>
            <w:r>
              <w:tab/>
            </w:r>
            <w:r>
              <w:fldChar w:fldCharType="begin"/>
              <w:instrText xml:space="preserve">PAGEREF _Toc16 \h</w:instrText>
              <w:fldChar w:fldCharType="separate"/>
              <w:t xml:space="preserve">6</w:t>
              <w:fldChar w:fldCharType="end"/>
            </w:r>
          </w:hyperlink>
          <w:r>
            <w:rPr>
              <w:lang w:val="it-IT"/>
            </w:rPr>
          </w:r>
          <w:r/>
        </w:p>
        <w:p>
          <w:pPr>
            <w:pStyle w:val="1579"/>
            <w:pBdr/>
            <w:tabs>
              <w:tab w:val="right" w:leader="dot" w:pos="9360"/>
            </w:tabs>
            <w:spacing/>
            <w:ind/>
            <w:rPr/>
          </w:pPr>
          <w:r/>
          <w:hyperlink w:tooltip="#_Toc17" w:anchor="_Toc17" w:history="1">
            <w:r>
              <w:rPr>
                <w:rStyle w:val="1576"/>
              </w:rPr>
            </w:r>
            <w:r>
              <w:rPr>
                <w:rStyle w:val="1576"/>
                <w:lang w:val="it-IT"/>
              </w:rPr>
              <w:t xml:space="preserve">Integration of the navigation stack with Open-RMF</w:t>
            </w:r>
            <w:r>
              <w:rPr>
                <w:rStyle w:val="1576"/>
                <w:lang w:val="it-IT"/>
              </w:rPr>
            </w:r>
            <w:r>
              <w:tab/>
            </w:r>
            <w:r>
              <w:fldChar w:fldCharType="begin"/>
              <w:instrText xml:space="preserve">PAGEREF _Toc17 \h</w:instrText>
              <w:fldChar w:fldCharType="separate"/>
              <w:t xml:space="preserve">6</w:t>
              <w:fldChar w:fldCharType="end"/>
            </w:r>
          </w:hyperlink>
          <w:r>
            <w:rPr>
              <w:lang w:val="it-IT"/>
            </w:rPr>
          </w:r>
          <w:r/>
        </w:p>
        <w:p>
          <w:pPr>
            <w:pStyle w:val="1579"/>
            <w:pBdr/>
            <w:tabs>
              <w:tab w:val="right" w:leader="dot" w:pos="9360"/>
            </w:tabs>
            <w:spacing/>
            <w:ind/>
            <w:rPr/>
          </w:pPr>
          <w:r/>
          <w:hyperlink w:tooltip="#_Toc18" w:anchor="_Toc18" w:history="1">
            <w:r>
              <w:rPr>
                <w:rStyle w:val="1576"/>
              </w:rPr>
            </w:r>
            <w:r>
              <w:rPr>
                <w:rStyle w:val="1576"/>
                <w:lang w:val="it-IT"/>
              </w:rPr>
              <w:t xml:space="preserve">Testing and evaluation of the system</w:t>
            </w:r>
            <w:r>
              <w:rPr>
                <w:rStyle w:val="1576"/>
                <w:lang w:val="it-IT"/>
              </w:rPr>
            </w:r>
            <w:r>
              <w:tab/>
            </w:r>
            <w:r>
              <w:fldChar w:fldCharType="begin"/>
              <w:instrText xml:space="preserve">PAGEREF _Toc18 \h</w:instrText>
              <w:fldChar w:fldCharType="separate"/>
              <w:t xml:space="preserve">6</w:t>
              <w:fldChar w:fldCharType="end"/>
            </w:r>
          </w:hyperlink>
          <w:r>
            <w:rPr>
              <w:lang w:val="it-IT"/>
            </w:rPr>
          </w:r>
          <w:r/>
        </w:p>
        <w:p>
          <w:pPr>
            <w:pStyle w:val="1578"/>
            <w:pBdr/>
            <w:tabs>
              <w:tab w:val="right" w:leader="dot" w:pos="9360"/>
            </w:tabs>
            <w:spacing/>
            <w:ind/>
            <w:rPr/>
          </w:pPr>
          <w:r/>
          <w:hyperlink w:tooltip="#_Toc19" w:anchor="_Toc19" w:history="1">
            <w:r>
              <w:rPr>
                <w:rStyle w:val="1576"/>
              </w:rPr>
            </w:r>
            <w:r>
              <w:rPr>
                <w:rStyle w:val="1576"/>
                <w:lang w:val="it-IT"/>
              </w:rPr>
              <w:t xml:space="preserve">Results and Analysis</w:t>
            </w:r>
            <w:r>
              <w:rPr>
                <w:rStyle w:val="1576"/>
                <w:lang w:val="it-IT"/>
              </w:rPr>
            </w:r>
            <w:r>
              <w:tab/>
            </w:r>
            <w:r>
              <w:fldChar w:fldCharType="begin"/>
              <w:instrText xml:space="preserve">PAGEREF _Toc19 \h</w:instrText>
              <w:fldChar w:fldCharType="separate"/>
              <w:t xml:space="preserve">6</w:t>
              <w:fldChar w:fldCharType="end"/>
            </w:r>
          </w:hyperlink>
          <w:r>
            <w:rPr>
              <w:lang w:val="it-IT"/>
            </w:rPr>
          </w:r>
          <w:r/>
        </w:p>
        <w:p>
          <w:pPr>
            <w:pStyle w:val="1579"/>
            <w:pBdr/>
            <w:tabs>
              <w:tab w:val="right" w:leader="dot" w:pos="9360"/>
            </w:tabs>
            <w:spacing/>
            <w:ind/>
            <w:rPr/>
          </w:pPr>
          <w:r/>
          <w:hyperlink w:tooltip="#_Toc20" w:anchor="_Toc20" w:history="1">
            <w:r>
              <w:rPr>
                <w:rStyle w:val="1576"/>
              </w:rPr>
            </w:r>
            <w:r>
              <w:rPr>
                <w:rStyle w:val="1576"/>
                <w:lang w:val="it-IT"/>
              </w:rPr>
              <w:t xml:space="preserve">Presentation of results from testing and evaluation</w:t>
            </w:r>
            <w:r>
              <w:rPr>
                <w:rStyle w:val="1576"/>
                <w:lang w:val="it-IT"/>
              </w:rPr>
            </w:r>
            <w:r>
              <w:tab/>
            </w:r>
            <w:r>
              <w:fldChar w:fldCharType="begin"/>
              <w:instrText xml:space="preserve">PAGEREF _Toc20 \h</w:instrText>
              <w:fldChar w:fldCharType="separate"/>
              <w:t xml:space="preserve">6</w:t>
              <w:fldChar w:fldCharType="end"/>
            </w:r>
          </w:hyperlink>
          <w:r>
            <w:rPr>
              <w:lang w:val="it-IT"/>
            </w:rPr>
          </w:r>
          <w:r/>
        </w:p>
        <w:p>
          <w:pPr>
            <w:pStyle w:val="1579"/>
            <w:pBdr/>
            <w:tabs>
              <w:tab w:val="right" w:leader="dot" w:pos="9360"/>
            </w:tabs>
            <w:spacing/>
            <w:ind/>
            <w:rPr/>
          </w:pPr>
          <w:r/>
          <w:hyperlink w:tooltip="#_Toc21" w:anchor="_Toc21" w:history="1">
            <w:r>
              <w:rPr>
                <w:rStyle w:val="1576"/>
              </w:rPr>
            </w:r>
            <w:r>
              <w:rPr>
                <w:rStyle w:val="1576"/>
                <w:lang w:val="it-IT"/>
              </w:rPr>
              <w:t xml:space="preserve">Comparison of system performance before and after the porting process</w:t>
            </w:r>
            <w:r>
              <w:rPr>
                <w:rStyle w:val="1576"/>
                <w:lang w:val="it-IT"/>
              </w:rPr>
            </w:r>
            <w:r>
              <w:tab/>
            </w:r>
            <w:r>
              <w:fldChar w:fldCharType="begin"/>
              <w:instrText xml:space="preserve">PAGEREF _Toc21 \h</w:instrText>
              <w:fldChar w:fldCharType="separate"/>
              <w:t xml:space="preserve">6</w:t>
              <w:fldChar w:fldCharType="end"/>
            </w:r>
          </w:hyperlink>
          <w:r>
            <w:rPr>
              <w:lang w:val="it-IT"/>
            </w:rPr>
          </w:r>
          <w:r/>
        </w:p>
        <w:p>
          <w:pPr>
            <w:pStyle w:val="1579"/>
            <w:pBdr/>
            <w:tabs>
              <w:tab w:val="right" w:leader="dot" w:pos="9360"/>
            </w:tabs>
            <w:spacing/>
            <w:ind/>
            <w:rPr/>
          </w:pPr>
          <w:r/>
          <w:hyperlink w:tooltip="#_Toc22" w:anchor="_Toc22" w:history="1">
            <w:r>
              <w:rPr>
                <w:rStyle w:val="1576"/>
              </w:rPr>
            </w:r>
            <w:r>
              <w:rPr>
                <w:rStyle w:val="1576"/>
                <w:lang w:val="it-IT"/>
              </w:rPr>
              <w:t xml:space="preserve">Discussion on the challenges encountered and how they were addressed</w:t>
            </w:r>
            <w:r>
              <w:rPr>
                <w:rStyle w:val="1576"/>
                <w:lang w:val="it-IT"/>
              </w:rPr>
            </w:r>
            <w:r>
              <w:tab/>
            </w:r>
            <w:r>
              <w:fldChar w:fldCharType="begin"/>
              <w:instrText xml:space="preserve">PAGEREF _Toc22 \h</w:instrText>
              <w:fldChar w:fldCharType="separate"/>
              <w:t xml:space="preserve">6</w:t>
              <w:fldChar w:fldCharType="end"/>
            </w:r>
          </w:hyperlink>
          <w:r>
            <w:rPr>
              <w:lang w:val="it-IT"/>
            </w:rPr>
          </w:r>
          <w:r/>
        </w:p>
        <w:p>
          <w:pPr>
            <w:pStyle w:val="1578"/>
            <w:pBdr/>
            <w:tabs>
              <w:tab w:val="right" w:leader="dot" w:pos="9360"/>
            </w:tabs>
            <w:spacing/>
            <w:ind/>
            <w:rPr/>
          </w:pPr>
          <w:r/>
          <w:hyperlink w:tooltip="#_Toc23" w:anchor="_Toc23" w:history="1">
            <w:r>
              <w:rPr>
                <w:rStyle w:val="1576"/>
              </w:rPr>
            </w:r>
            <w:r>
              <w:rPr>
                <w:rStyle w:val="1576"/>
                <w:lang w:val="it-IT"/>
              </w:rPr>
              <w:t xml:space="preserve">Conclusion and Future Work</w:t>
            </w:r>
            <w:r>
              <w:rPr>
                <w:rStyle w:val="1576"/>
                <w:lang w:val="it-IT"/>
              </w:rPr>
            </w:r>
            <w:r>
              <w:tab/>
            </w:r>
            <w:r>
              <w:fldChar w:fldCharType="begin"/>
              <w:instrText xml:space="preserve">PAGEREF _Toc23 \h</w:instrText>
              <w:fldChar w:fldCharType="separate"/>
              <w:t xml:space="preserve">6</w:t>
              <w:fldChar w:fldCharType="end"/>
            </w:r>
          </w:hyperlink>
          <w:r>
            <w:rPr>
              <w:lang w:val="it-IT"/>
            </w:rPr>
          </w:r>
          <w:r/>
        </w:p>
        <w:p>
          <w:pPr>
            <w:pStyle w:val="1579"/>
            <w:pBdr/>
            <w:tabs>
              <w:tab w:val="right" w:leader="dot" w:pos="9360"/>
            </w:tabs>
            <w:spacing/>
            <w:ind/>
            <w:rPr/>
          </w:pPr>
          <w:r/>
          <w:hyperlink w:tooltip="#_Toc24" w:anchor="_Toc24" w:history="1">
            <w:r>
              <w:rPr>
                <w:rStyle w:val="1576"/>
              </w:rPr>
            </w:r>
            <w:r>
              <w:rPr>
                <w:rStyle w:val="1576"/>
                <w:lang w:val="it-IT"/>
              </w:rPr>
              <w:t xml:space="preserve">Summary of the research findings</w:t>
            </w:r>
            <w:r>
              <w:rPr>
                <w:rStyle w:val="1576"/>
                <w:lang w:val="it-IT"/>
              </w:rPr>
            </w:r>
            <w:r>
              <w:tab/>
            </w:r>
            <w:r>
              <w:fldChar w:fldCharType="begin"/>
              <w:instrText xml:space="preserve">PAGEREF _Toc24 \h</w:instrText>
              <w:fldChar w:fldCharType="separate"/>
              <w:t xml:space="preserve">6</w:t>
              <w:fldChar w:fldCharType="end"/>
            </w:r>
          </w:hyperlink>
          <w:r>
            <w:rPr>
              <w:lang w:val="it-IT"/>
            </w:rPr>
          </w:r>
          <w:r/>
        </w:p>
        <w:p>
          <w:pPr>
            <w:pStyle w:val="1579"/>
            <w:pBdr/>
            <w:tabs>
              <w:tab w:val="right" w:leader="dot" w:pos="9360"/>
            </w:tabs>
            <w:spacing/>
            <w:ind/>
            <w:rPr/>
          </w:pPr>
          <w:r/>
          <w:hyperlink w:tooltip="#_Toc25" w:anchor="_Toc25" w:history="1">
            <w:r>
              <w:rPr>
                <w:rStyle w:val="1576"/>
              </w:rPr>
            </w:r>
            <w:r>
              <w:rPr>
                <w:rStyle w:val="1576"/>
                <w:lang w:val="it-IT"/>
              </w:rPr>
              <w:t xml:space="preserve">Contributions to the field of electrical engineering and robotics</w:t>
            </w:r>
            <w:r>
              <w:rPr>
                <w:rStyle w:val="1576"/>
                <w:lang w:val="it-IT"/>
              </w:rPr>
            </w:r>
            <w:r>
              <w:tab/>
            </w:r>
            <w:r>
              <w:fldChar w:fldCharType="begin"/>
              <w:instrText xml:space="preserve">PAGEREF _Toc25 \h</w:instrText>
              <w:fldChar w:fldCharType="separate"/>
              <w:t xml:space="preserve">6</w:t>
              <w:fldChar w:fldCharType="end"/>
            </w:r>
          </w:hyperlink>
          <w:r>
            <w:rPr>
              <w:lang w:val="it-IT"/>
            </w:rPr>
          </w:r>
          <w:r/>
        </w:p>
        <w:p>
          <w:pPr>
            <w:pStyle w:val="1579"/>
            <w:pBdr/>
            <w:tabs>
              <w:tab w:val="right" w:leader="dot" w:pos="9360"/>
            </w:tabs>
            <w:spacing/>
            <w:ind/>
            <w:rPr/>
          </w:pPr>
          <w:r/>
          <w:hyperlink w:tooltip="#_Toc26" w:anchor="_Toc26" w:history="1">
            <w:r>
              <w:rPr>
                <w:rStyle w:val="1576"/>
              </w:rPr>
            </w:r>
            <w:r>
              <w:rPr>
                <w:rStyle w:val="1576"/>
                <w:lang w:val="it-IT"/>
              </w:rPr>
              <w:t xml:space="preserve">Recommendations for future work and improvements</w:t>
            </w:r>
            <w:r>
              <w:rPr>
                <w:rStyle w:val="1576"/>
                <w:lang w:val="it-IT"/>
              </w:rPr>
            </w:r>
            <w:r>
              <w:tab/>
            </w:r>
            <w:r>
              <w:fldChar w:fldCharType="begin"/>
              <w:instrText xml:space="preserve">PAGEREF _Toc26 \h</w:instrText>
              <w:fldChar w:fldCharType="separate"/>
              <w:t xml:space="preserve">6</w:t>
              <w:fldChar w:fldCharType="end"/>
            </w:r>
          </w:hyperlink>
          <w:r>
            <w:rPr>
              <w:lang w:val="it-IT"/>
            </w:rPr>
          </w:r>
          <w:r/>
        </w:p>
        <w:p>
          <w:pPr>
            <w:pStyle w:val="1578"/>
            <w:pBdr/>
            <w:tabs>
              <w:tab w:val="right" w:leader="dot" w:pos="9360"/>
            </w:tabs>
            <w:spacing/>
            <w:ind/>
            <w:rPr/>
          </w:pPr>
          <w:r/>
          <w:hyperlink w:tooltip="#_Toc27" w:anchor="_Toc27" w:history="1">
            <w:r>
              <w:rPr>
                <w:rStyle w:val="1576"/>
              </w:rPr>
            </w:r>
            <w:r>
              <w:rPr>
                <w:rStyle w:val="1576"/>
                <w:lang w:val="it-IT"/>
              </w:rPr>
              <w:t xml:space="preserve">References [[references]]</w:t>
            </w:r>
            <w:r>
              <w:rPr>
                <w:rStyle w:val="1576"/>
                <w:lang w:val="it-IT"/>
              </w:rPr>
            </w:r>
            <w:r>
              <w:tab/>
            </w:r>
            <w:r>
              <w:fldChar w:fldCharType="begin"/>
              <w:instrText xml:space="preserve">PAGEREF _Toc27 \h</w:instrText>
              <w:fldChar w:fldCharType="separate"/>
              <w:t xml:space="preserve">7</w:t>
              <w:fldChar w:fldCharType="end"/>
            </w:r>
          </w:hyperlink>
          <w:r>
            <w:rPr>
              <w:lang w:val="it-IT"/>
            </w:rPr>
          </w:r>
          <w:r/>
        </w:p>
        <w:p>
          <w:pPr>
            <w:pStyle w:val="1579"/>
            <w:pBdr/>
            <w:tabs>
              <w:tab w:val="right" w:leader="dot" w:pos="9360"/>
            </w:tabs>
            <w:spacing/>
            <w:ind/>
            <w:rPr/>
          </w:pPr>
          <w:r/>
          <w:hyperlink w:tooltip="#_Toc28" w:anchor="_Toc28" w:history="1">
            <w:r>
              <w:rPr>
                <w:rStyle w:val="1576"/>
              </w:rPr>
            </w:r>
            <w:r>
              <w:rPr>
                <w:rStyle w:val="1576"/>
                <w:lang w:val="it-IT"/>
              </w:rPr>
              <w:t xml:space="preserve">List of sources cited in the thesis</w:t>
            </w:r>
            <w:r>
              <w:rPr>
                <w:rStyle w:val="1576"/>
                <w:lang w:val="it-IT"/>
              </w:rPr>
            </w:r>
            <w:r>
              <w:tab/>
            </w:r>
            <w:r>
              <w:fldChar w:fldCharType="begin"/>
              <w:instrText xml:space="preserve">PAGEREF _Toc28 \h</w:instrText>
              <w:fldChar w:fldCharType="separate"/>
              <w:t xml:space="preserve">7</w:t>
              <w:fldChar w:fldCharType="end"/>
            </w:r>
          </w:hyperlink>
          <w:r>
            <w:rPr>
              <w:lang w:val="it-IT"/>
            </w:rPr>
          </w:r>
          <w:r/>
        </w:p>
        <w:p>
          <w:pPr>
            <w:pStyle w:val="1578"/>
            <w:pBdr/>
            <w:tabs>
              <w:tab w:val="right" w:leader="dot" w:pos="9360"/>
            </w:tabs>
            <w:spacing/>
            <w:ind/>
            <w:rPr/>
          </w:pPr>
          <w:r/>
          <w:hyperlink w:tooltip="#_Toc29" w:anchor="_Toc29" w:history="1">
            <w:r>
              <w:rPr>
                <w:rStyle w:val="1576"/>
              </w:rPr>
            </w:r>
            <w:r>
              <w:rPr>
                <w:rStyle w:val="1576"/>
                <w:lang w:val="it-IT"/>
              </w:rPr>
              <w:t xml:space="preserve">Appendices</w:t>
            </w:r>
            <w:r>
              <w:rPr>
                <w:rStyle w:val="1576"/>
                <w:lang w:val="it-IT"/>
              </w:rPr>
            </w:r>
            <w:r>
              <w:tab/>
            </w:r>
            <w:r>
              <w:fldChar w:fldCharType="begin"/>
              <w:instrText xml:space="preserve">PAGEREF _Toc29 \h</w:instrText>
              <w:fldChar w:fldCharType="separate"/>
              <w:t xml:space="preserve">7</w:t>
              <w:fldChar w:fldCharType="end"/>
            </w:r>
          </w:hyperlink>
          <w:r>
            <w:rPr>
              <w:lang w:val="it-IT"/>
            </w:rPr>
          </w:r>
          <w:r/>
        </w:p>
        <w:p>
          <w:pPr>
            <w:pStyle w:val="1579"/>
            <w:pBdr/>
            <w:tabs>
              <w:tab w:val="right" w:leader="dot" w:pos="9360"/>
            </w:tabs>
            <w:spacing/>
            <w:ind/>
            <w:rPr/>
          </w:pPr>
          <w:r/>
          <w:hyperlink w:tooltip="#_Toc30" w:anchor="_Toc30" w:history="1">
            <w:r>
              <w:rPr>
                <w:rStyle w:val="1576"/>
              </w:rPr>
            </w:r>
            <w:r>
              <w:rPr>
                <w:rStyle w:val="1576"/>
                <w:lang w:val="it-IT"/>
              </w:rPr>
              <w:t xml:space="preserve">Additional technical details and documentation</w:t>
            </w:r>
            <w:r>
              <w:rPr>
                <w:rStyle w:val="1576"/>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531"/>
        <w:pBdr/>
        <w:spacing/>
        <w:ind/>
        <w:rPr>
          <w:lang w:val="it-IT"/>
        </w:rPr>
      </w:pPr>
      <w:r/>
      <w:bookmarkStart w:id="1" w:name="_Toc1"/>
      <w:r>
        <w:rPr>
          <w:lang w:val="it-IT"/>
        </w:rPr>
        <w:t xml:space="preserve">Introduction</w:t>
      </w:r>
      <w:bookmarkEnd w:id="1"/>
      <w:r>
        <w:rPr>
          <w:lang w:val="it-IT"/>
        </w:rPr>
      </w:r>
      <w:r>
        <w:rPr>
          <w:lang w:val="it-IT"/>
        </w:rPr>
      </w:r>
    </w:p>
    <w:p>
      <w:pPr>
        <w:pStyle w:val="1532"/>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572"/>
          <w:lang w:val="it-IT"/>
        </w:rPr>
        <w:footnoteReference w:id="2"/>
      </w:r>
      <w:r>
        <w:rPr>
          <w:rStyle w:val="1572"/>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572"/>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572"/>
          <w:highlight w:val="none"/>
          <w:lang w:val="it-IT"/>
        </w:rPr>
        <w:footnoteReference w:id="4"/>
      </w:r>
      <w:r>
        <w:rPr>
          <w:highlight w:val="none"/>
          <w:vertAlign w:val="baseline"/>
          <w:lang w:val="it-IT"/>
        </w:rPr>
      </w:r>
      <w:r>
        <w:rPr>
          <w:highlight w:val="none"/>
          <w:vertAlign w:val="baseline"/>
          <w:lang w:val="it-IT"/>
        </w:rPr>
      </w:r>
    </w:p>
    <w:p>
      <w:pPr>
        <w:pStyle w:val="1532"/>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532"/>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572"/>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531"/>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532"/>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572"/>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highlight w:val="none"/>
          <w:lang w:val="it-IT"/>
        </w:rPr>
      </w:r>
      <w:r>
        <w:rPr>
          <w:highlight w:val="none"/>
          <w:lang w:val="it-IT"/>
        </w:rPr>
      </w:r>
    </w:p>
    <w:p>
      <w:pPr>
        <w:pStyle w:val="1593"/>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572"/>
          <w:highlight w:val="none"/>
          <w:lang w:val="it-IT"/>
        </w:rPr>
        <w:footnoteReference w:id="7"/>
      </w:r>
      <w:r>
        <w:rPr>
          <w:rStyle w:val="1572"/>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533"/>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572"/>
          <w:highlight w:val="none"/>
          <w:lang w:val="it-IT"/>
        </w:rPr>
        <w:footnoteReference w:id="8"/>
      </w:r>
      <w:r>
        <w:rPr>
          <w:rStyle w:val="1572"/>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593"/>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593"/>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593"/>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533"/>
        <w:pBdr/>
        <w:spacing/>
        <w:ind/>
        <w:rPr>
          <w:lang w:val="it-IT"/>
          <w14:ligatures w14:val="none"/>
        </w:rPr>
      </w:pPr>
      <w:r/>
      <w:bookmarkStart w:id="8" w:name="_Toc8"/>
      <w:r>
        <w:rPr>
          <w:highlight w:val="none"/>
          <w:lang w:val="it-IT"/>
        </w:rPr>
        <w:t xml:space="preserve">La strumentazione offerta in ROS</w:t>
      </w:r>
      <w:bookmarkEnd w:id="8"/>
      <w:r>
        <w:rPr>
          <w:lang w:val="it-IT"/>
          <w14:ligatures w14:val="none"/>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593"/>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593"/>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593"/>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593"/>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bookmarkStart w:id="9" w:name="_Toc9"/>
      <w:r/>
      <w:bookmarkEnd w:id="9"/>
      <w:r>
        <w:rPr>
          <w:highlight w:val="none"/>
          <w:lang w:val="it-IT"/>
        </w:rPr>
      </w:r>
      <w:r>
        <w:rPr>
          <w:highlight w:val="none"/>
          <w:lang w:val="it-IT"/>
        </w:rPr>
      </w:r>
    </w:p>
    <w:p>
      <w:pPr>
        <w:pStyle w:val="1532"/>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Style w:val="1532"/>
        <w:pBdr/>
        <w:spacing/>
        <w:ind/>
        <w:rPr>
          <w:lang w:val="it-IT"/>
        </w:rPr>
      </w:pPr>
      <w:r>
        <w:rPr>
          <w:lang w:val="it-IT"/>
        </w:rPr>
        <w:t xml:space="preserve">Descrizione di Nav2</w:t>
      </w:r>
      <w:r>
        <w:rPr>
          <w:lang w:val="it-IT"/>
        </w:rPr>
      </w:r>
      <w:r>
        <w:rPr>
          <w:lang w:val="it-IT"/>
        </w:rPr>
      </w:r>
    </w:p>
    <w:p>
      <w:pPr>
        <w:pBdr/>
        <w:spacing/>
        <w:ind/>
        <w:rPr>
          <w:lang w:val="it-IT"/>
        </w:rPr>
      </w:pPr>
      <w:r>
        <w:rPr>
          <w:lang w:val="it-IT"/>
        </w:rPr>
        <w:t xml:space="preserve">Nav2 sarà il sistema di controllo del nostro rover che, </w:t>
      </w:r>
      <w:r>
        <w:rPr>
          <w:lang w:val="it-IT"/>
        </w:rPr>
        <w:t xml:space="preserve">non solo abbiamo il passaggio da ROS 1 a ROS 2 ma anche abbiamo che il vecchio ROS Navigation Stack è stato sostituito da Nav2</w:t>
      </w:r>
      <w:r>
        <w:rPr>
          <w:rStyle w:val="1572"/>
          <w:lang w:val="it-IT"/>
        </w:rPr>
        <w:footnoteReference w:id="9"/>
      </w:r>
      <w:r>
        <w:rPr>
          <w:rStyle w:val="1572"/>
          <w:lang w:val="it-IT"/>
        </w:rPr>
        <w:footnoteReference w:id="10"/>
      </w:r>
      <w:r>
        <w:rPr>
          <w:rStyle w:val="1572"/>
          <w:lang w:val="it-IT"/>
        </w:rPr>
        <w:footnoteReference w:id="11"/>
      </w:r>
      <w:r>
        <w:rPr>
          <w:lang w:val="it-IT"/>
        </w:rPr>
        <w:t xml:space="preserve"> in svilupp</w:t>
      </w:r>
      <w:r>
        <w:rPr>
          <w:lang w:val="it-IT"/>
        </w:rPr>
        <w:t xml:space="preserve">o sotto la Open Navigation</w:t>
      </w:r>
      <w:r>
        <w:rPr>
          <w:rStyle w:val="1572"/>
          <w:lang w:val="it-IT"/>
        </w:rPr>
        <w:footnoteReference w:id="12"/>
      </w:r>
      <w:r>
        <w:rPr>
          <w:rStyle w:val="1572"/>
          <w:vertAlign w:val="baseline"/>
          <w:lang w:val="it-IT"/>
        </w:rPr>
        <w:t xml:space="preserve">.</w:t>
      </w:r>
      <w:r>
        <w:rPr>
          <w:lang w:val="it-IT"/>
        </w:rPr>
      </w:r>
      <w:r>
        <w:rPr>
          <w:lang w:val="it-IT"/>
        </w:rPr>
      </w:r>
    </w:p>
    <w:p>
      <w:pPr>
        <w:pBdr/>
        <w:spacing/>
        <w:ind/>
        <w:rPr>
          <w:highlight w:val="none"/>
          <w:vertAlign w:val="baseline"/>
          <w:lang w:val="it-IT"/>
        </w:rPr>
      </w:pPr>
      <w:r>
        <w:rPr>
          <w:highlight w:val="none"/>
          <w:vertAlign w:val="baseline"/>
          <w:lang w:val="it-IT"/>
        </w:rPr>
        <w:t xml:space="preserve">Fornisce tutti gli strumenti (</w:t>
      </w:r>
      <w:r>
        <w:t xml:space="preserve">perception, planning</w:t>
      </w:r>
      <w:r>
        <w:rPr>
          <w:rStyle w:val="1572"/>
        </w:rPr>
        <w:footnoteReference w:id="13"/>
      </w:r>
      <w:r>
        <w:t xml:space="preserve">, control, localization</w:t>
      </w:r>
      <w:r>
        <w:rPr>
          <w:rStyle w:val="1572"/>
        </w:rPr>
        <w:footnoteReference w:id="14"/>
      </w:r>
      <w:r>
        <w:t xml:space="preserve">, visualization</w:t>
      </w:r>
      <w:r>
        <w:rPr>
          <w:highlight w:val="none"/>
          <w:vertAlign w:val="baseline"/>
          <w:lang w:val="it-IT"/>
        </w:rPr>
        <w:t xml:space="preserve">) per permettere a quasi qualsiasi robot di navigare in maniera altamente affidabile ed autonoma attraverso un a</w:t>
      </w:r>
      <w:r>
        <w:rPr>
          <w:highlight w:val="none"/>
          <w:vertAlign w:val="baseline"/>
          <w:lang w:val="it-IT"/>
        </w:rPr>
        <w:t xml:space="preserve">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Pr>
          <w:highlight w:val="none"/>
          <w:vertAlign w:val="baseline"/>
          <w:lang w:val="it-IT"/>
        </w:rPr>
        <w:t xml:space="preserve">.</w:t>
      </w:r>
      <w:r>
        <w:rPr>
          <w:highlight w:val="none"/>
          <w:vertAlign w:val="baseline"/>
          <w:lang w:val="it-IT"/>
        </w:rPr>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rPr>
      </w:r>
      <w:r>
        <w:rPr>
          <w:highlight w:val="none"/>
        </w:rPr>
      </w:r>
    </w:p>
    <w:p>
      <w:pPr>
        <w:pBdr/>
        <w:spacing/>
        <w:ind/>
        <w:rPr>
          <w:highlight w:val="none"/>
          <w:lang w:val="it-IT"/>
        </w:rPr>
      </w:pPr>
      <w:r>
        <w:rPr>
          <w:highlight w:val="none"/>
          <w:lang w:val="it-IT"/>
        </w:rPr>
        <w:t xml:space="preserve">Adesso andremo a descrivere meglio le singole parti che descrivono Nav2</w:t>
      </w:r>
      <w:r>
        <w:rPr>
          <w:rStyle w:val="1572"/>
          <w:highlight w:val="none"/>
          <w:lang w:val="it-IT"/>
        </w:rPr>
        <w:footnoteReference w:id="15"/>
      </w:r>
      <w:r>
        <w:rPr>
          <w:highlight w:val="none"/>
          <w:lang w:val="it-IT"/>
        </w:rPr>
        <w:t xml:space="preserve">:</w:t>
      </w:r>
      <w:r>
        <w:rPr>
          <w:highlight w:val="none"/>
          <w:lang w:val="it-IT"/>
        </w:rPr>
      </w:r>
      <w:r>
        <w:rPr>
          <w:highlight w:val="none"/>
          <w:lang w:val="it-IT"/>
        </w:rPr>
      </w:r>
    </w:p>
    <w:p>
      <w:pPr>
        <w:pStyle w:val="1593"/>
        <w:numPr>
          <w:ilvl w:val="0"/>
          <w:numId w:val="13"/>
        </w:numPr>
        <w:pBdr/>
        <w:spacing/>
        <w:ind/>
        <w:rPr/>
      </w:pPr>
      <w:r>
        <w:rPr>
          <w:highlight w:val="none"/>
          <w:lang w:val="it-IT"/>
        </w:rPr>
        <w:t xml:space="preserve">Riguardo a ROS 2 fa un buon uso dei nuovi strumenti implementati:</w:t>
      </w:r>
      <w:r>
        <w:rPr>
          <w:highlight w:val="none"/>
          <w:lang w:val="it-IT"/>
        </w:rPr>
      </w:r>
      <w:r/>
    </w:p>
    <w:p>
      <w:pPr>
        <w:pStyle w:val="1593"/>
        <w:numPr>
          <w:ilvl w:val="1"/>
          <w:numId w:val="13"/>
        </w:numPr>
        <w:pBdr/>
        <w:spacing/>
        <w:ind/>
        <w:rPr>
          <w:lang w:val="it-IT"/>
        </w:rPr>
      </w:pPr>
      <w:r>
        <w:rPr>
          <w:highlight w:val="none"/>
          <w:lang w:val="it-IT"/>
        </w:rPr>
        <w:t xml:space="preserve">Action Server: come descritto in precedenza, sono una combinazione di t</w:t>
      </w:r>
      <w:r>
        <w:rPr>
          <w:highlight w:val="none"/>
          <w:lang w:val="it-IT"/>
        </w:rPr>
        <w:t xml:space="preserve">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lang w:val="it-IT"/>
        </w:rPr>
      </w:r>
      <w:r>
        <w:rPr>
          <w:lang w:val="it-IT"/>
        </w:rPr>
      </w:r>
    </w:p>
    <w:p>
      <w:pPr>
        <w:pStyle w:val="1593"/>
        <w:numPr>
          <w:ilvl w:val="1"/>
          <w:numId w:val="13"/>
        </w:numPr>
        <w:pBdr/>
        <w:spacing/>
        <w:ind/>
        <w:rPr>
          <w:lang w:val="it-IT"/>
        </w:rPr>
      </w:pPr>
      <w:r>
        <w:rPr>
          <w:highlight w:val="none"/>
          <w:lang w:val="it-IT"/>
        </w:rPr>
      </w:r>
      <w:r>
        <w:rPr>
          <w:highlight w:val="none"/>
          <w:lang w:val="it-IT"/>
        </w:rPr>
        <w:t xml:space="preserve">Lifecycle Nodes (wrapper </w:t>
      </w:r>
      <w:r>
        <w:rPr>
          <w:rFonts w:ascii="Courier New" w:hAnsi="Courier New" w:eastAsia="Courier New" w:cs="Courier New"/>
          <w:color w:val="000000"/>
          <w:sz w:val="20"/>
        </w:rPr>
        <w:t xml:space="preserve">nav2_util LifecycleNode</w:t>
      </w:r>
      <w:r>
        <w:rPr>
          <w:highlight w:val="none"/>
          <w:lang w:val="it-IT"/>
        </w:rPr>
        <w:t xml:space="preserve">) and Bond</w:t>
      </w:r>
      <w:r>
        <w:rPr>
          <w:highlight w:val="none"/>
          <w:lang w:val="it-IT"/>
        </w:rPr>
        <w:t xml:space="preserve"> (connessione con il lifecycle manager): </w:t>
      </w:r>
      <w:r>
        <w:rPr>
          <w:highlight w:val="none"/>
          <w:lang w:val="it-IT"/>
        </w:rPr>
        <w:t xml:space="preserve">sono no</w:t>
      </w:r>
      <w:r>
        <w:rPr>
          <w:highlight w:val="none"/>
          <w:lang w:val="it-IT"/>
        </w:rPr>
        <w:t xml:space="preserve">di che tengono una macchina a stati degli stati di ogni server. Dalla loro nascita (bringup) alla loro morte (teardown) in modo da avere un sistema deterministico del comportamento dei nodi di ROS. Gli stati principali dei nodi sono:</w:t>
      </w:r>
      <w:r>
        <w:rPr>
          <w:lang w:val="it-IT"/>
        </w:rPr>
      </w:r>
      <w:r>
        <w:rPr>
          <w:lang w:val="it-IT"/>
        </w:rPr>
      </w:r>
    </w:p>
    <w:p>
      <w:pPr>
        <w:pStyle w:val="1593"/>
        <w:numPr>
          <w:ilvl w:val="2"/>
          <w:numId w:val="13"/>
        </w:numPr>
        <w:pBdr/>
        <w:spacing/>
        <w:ind/>
        <w:rPr>
          <w:lang w:val="it-IT"/>
        </w:rPr>
      </w:pPr>
      <w:r>
        <w:rPr>
          <w:highlight w:val="none"/>
          <w:lang w:val="it-IT"/>
        </w:rPr>
        <w:t xml:space="preserve">Partiamo dallo stato Unconfigurated dove costruiamo il nodo senza nessuna parte di ROS networking o lettura dei parametri</w:t>
      </w:r>
      <w:r>
        <w:rPr>
          <w:lang w:val="it-IT"/>
        </w:rPr>
      </w:r>
      <w:r>
        <w:rPr>
          <w:lang w:val="it-IT"/>
        </w:rPr>
      </w:r>
    </w:p>
    <w:p>
      <w:pPr>
        <w:pStyle w:val="1593"/>
        <w:numPr>
          <w:ilvl w:val="2"/>
          <w:numId w:val="13"/>
        </w:numPr>
        <w:pBdr/>
        <w:spacing/>
        <w:ind/>
        <w:rPr>
          <w:lang w:val="it-IT"/>
        </w:rPr>
      </w:pPr>
      <w:r>
        <w:rPr>
          <w:highlight w:val="none"/>
          <w:lang w:val="it-IT"/>
        </w:rPr>
        <w:t xml:space="preserve">Inializziamo la configurazione con </w:t>
      </w:r>
      <w:r>
        <w:rPr>
          <w:highlight w:val="none"/>
          <w:lang w:val="it-IT"/>
        </w:rPr>
        <w:t xml:space="preserve">onConfigure</w:t>
      </w:r>
      <w:r>
        <w:rPr>
          <w:lang w:val="it-IT"/>
        </w:rPr>
        <w:t xml:space="preserve">:  configurazione dei parametri, della ROS network interface e dinamically allocate memory</w:t>
      </w:r>
      <w:r>
        <w:rPr>
          <w:lang w:val="it-IT"/>
        </w:rPr>
      </w:r>
      <w:r>
        <w:rPr>
          <w:lang w:val="it-IT"/>
        </w:rPr>
      </w:r>
    </w:p>
    <w:p>
      <w:pPr>
        <w:pStyle w:val="1593"/>
        <w:numPr>
          <w:ilvl w:val="2"/>
          <w:numId w:val="13"/>
        </w:numPr>
        <w:pBdr/>
        <w:spacing/>
        <w:ind/>
        <w:rPr>
          <w:highlight w:val="none"/>
          <w:lang w:val="it-IT"/>
        </w:rPr>
      </w:pPr>
      <w:r>
        <w:rPr>
          <w:highlight w:val="none"/>
          <w:lang w:val="it-IT"/>
        </w:rPr>
        <w:t xml:space="preserve">Che passiamo a Inactive per poi lanciare </w:t>
      </w:r>
      <w:r>
        <w:rPr>
          <w:highlight w:val="none"/>
          <w:lang w:val="it-IT"/>
        </w:rPr>
        <w:t xml:space="preserve">onActive: Attiva la ROS network interface</w:t>
      </w:r>
      <w:r>
        <w:rPr>
          <w:highlight w:val="none"/>
          <w:lang w:val="it-IT"/>
        </w:rPr>
      </w:r>
      <w:r>
        <w:rPr>
          <w:highlight w:val="none"/>
          <w:lang w:val="it-IT"/>
        </w:rPr>
      </w:r>
    </w:p>
    <w:p>
      <w:pPr>
        <w:pStyle w:val="1593"/>
        <w:numPr>
          <w:ilvl w:val="2"/>
          <w:numId w:val="13"/>
        </w:numPr>
        <w:pBdr/>
        <w:spacing/>
        <w:ind/>
        <w:rPr>
          <w:highlight w:val="none"/>
          <w:lang w:val="it-IT"/>
        </w:rPr>
      </w:pPr>
      <w:r>
        <w:rPr>
          <w:highlight w:val="none"/>
          <w:lang w:val="it-IT"/>
        </w:rPr>
        <w:t xml:space="preserve">Arrivando allo stato active</w:t>
      </w:r>
      <w:r>
        <w:rPr>
          <w:highlight w:val="none"/>
          <w:lang w:val="it-IT"/>
        </w:rPr>
      </w:r>
      <w:r>
        <w:rPr>
          <w:highlight w:val="none"/>
          <w:lang w:val="it-IT"/>
        </w:rPr>
      </w:r>
    </w:p>
    <w:p>
      <w:pPr>
        <w:pStyle w:val="1593"/>
        <w:numPr>
          <w:ilvl w:val="2"/>
          <w:numId w:val="13"/>
        </w:numPr>
        <w:pBdr/>
        <w:spacing/>
        <w:ind/>
        <w:rPr>
          <w:lang w:val="it-IT"/>
        </w:rPr>
      </w:pPr>
      <w:r>
        <w:rPr>
          <w:highlight w:val="none"/>
          <w:lang w:val="it-IT"/>
        </w:rPr>
        <w:t xml:space="preserve">Per spegnere la sequenza è, </w:t>
      </w:r>
      <w:r>
        <w:t xml:space="preserve"> we transition into deactivating, cleaning up, shutting down and end in the finalized state. The networking interfaces are deactivated and stop processing, deallocate memory, exit cleanly, in those stages, respectively.</w:t>
      </w:r>
      <w:r>
        <w:rPr>
          <w:lang w:val="it-IT"/>
        </w:rPr>
      </w:r>
      <w:r>
        <w:rPr>
          <w:lang w:val="it-IT"/>
        </w:rPr>
      </w:r>
    </w:p>
    <w:p>
      <w:pPr>
        <w:pBdr/>
        <w:spacing/>
        <w:ind w:firstLine="0" w:left="0"/>
        <w:rPr>
          <w:lang w:val="it-IT"/>
        </w:rPr>
      </w:pPr>
      <w:r>
        <w:rPr>
          <w:highlight w:val="none"/>
          <w:lang w:val="it-IT"/>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896743</wp:posOffset>
                </wp:positionH>
                <wp:positionV relativeFrom="paragraph">
                  <wp:posOffset>-489857</wp:posOffset>
                </wp:positionV>
                <wp:extent cx="3852150" cy="4017489"/>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52688" name=""/>
                        <pic:cNvPicPr>
                          <a:picLocks noChangeAspect="1"/>
                        </pic:cNvPicPr>
                        <pic:nvPr/>
                      </pic:nvPicPr>
                      <pic:blipFill>
                        <a:blip r:embed="rId11"/>
                        <a:stretch/>
                      </pic:blipFill>
                      <pic:spPr bwMode="auto">
                        <a:xfrm flipH="0" flipV="0">
                          <a:off x="0" y="0"/>
                          <a:ext cx="3852149" cy="401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70.61pt;mso-position-horizontal:absolute;mso-position-vertical-relative:text;margin-top:-38.57pt;mso-position-vertical:absolute;width:303.32pt;height:316.34pt;mso-wrap-distance-left:9.07pt;mso-wrap-distance-top:0.00pt;mso-wrap-distance-right:9.07pt;mso-wrap-distance-bottom:0.00pt;z-index:1;" stroked="false">
                <w10:wrap type="topAndBottom"/>
                <v:imagedata r:id="rId11" o:title=""/>
                <o:lock v:ext="edit" rotation="t"/>
              </v:shape>
            </w:pict>
          </mc:Fallback>
        </mc:AlternateContent>
      </w:r>
      <w:r>
        <w:rPr>
          <w:lang w:val="it-IT"/>
        </w:rPr>
      </w:r>
      <w:r>
        <w:rPr>
          <w:lang w:val="it-IT"/>
        </w:rPr>
      </w:r>
    </w:p>
    <w:p>
      <w:pPr>
        <w:pStyle w:val="1593"/>
        <w:numPr>
          <w:ilvl w:val="0"/>
          <w:numId w:val="13"/>
        </w:numPr>
        <w:pBdr/>
        <w:spacing/>
        <w:ind/>
        <w:rPr>
          <w:lang w:val="it-IT"/>
        </w:rPr>
      </w:pPr>
      <w:r>
        <w:rPr>
          <w:highlight w:val="none"/>
          <w:lang w:val="it-IT"/>
        </w:rPr>
      </w:r>
      <w:r>
        <w:rPr>
          <w:highlight w:val="none"/>
          <w:lang w:val="it-IT"/>
        </w:rPr>
        <w:t xml:space="preserve">Behavior trees</w:t>
      </w:r>
      <w:r>
        <w:rPr>
          <w:rStyle w:val="1572"/>
          <w:highlight w:val="none"/>
          <w:lang w:val="it-IT"/>
        </w:rPr>
        <w:footnoteReference w:id="16"/>
      </w:r>
      <w:r>
        <w:rPr>
          <w:highlight w:val="none"/>
          <w:lang w:val="it-IT"/>
        </w:rPr>
        <w:t xml:space="preserve"> (BT)</w:t>
      </w:r>
      <w:r>
        <w:rPr>
          <w:highlight w:val="none"/>
          <w:lang w:val="it-IT"/>
        </w:rPr>
        <w:t xml:space="preserve">: sono una struttura ad albero dei task </w:t>
      </w:r>
      <w:r>
        <w:rPr>
          <w:lang w:val="it-IT"/>
        </w:rPr>
        <w:t xml:space="preserve">da completare in maniera human readable. </w:t>
      </w:r>
      <w:r>
        <w:t xml:space="preserve">provide a formal structure for navigation logic which can be both used  to create complex systems but also be verifiable and validated as  provenly correct using advanced tools. Having the application logic  centralized in the behavior tree and with indepe</w:t>
      </w:r>
      <w:r>
        <w:t xml:space="preserve">ndent task servers  (which only communicate data over the tree) allows for formal analysis.</w:t>
      </w:r>
      <w:r>
        <w:rPr>
          <w:lang w:val="it-IT"/>
        </w:rPr>
        <w:t xml:space="preserve"> In Nav2 si usa </w:t>
      </w:r>
      <w:r>
        <w:rPr>
          <w:lang w:val="it-IT"/>
        </w:rPr>
        <w:t xml:space="preserve">BehaviorTree.CPP</w:t>
      </w:r>
      <w:r>
        <w:rPr>
          <w:rStyle w:val="1572"/>
          <w:lang w:val="it-IT"/>
        </w:rPr>
        <w:footnoteReference w:id="17"/>
      </w:r>
      <w:r>
        <w:rPr>
          <w:rStyle w:val="1572"/>
          <w:vertAlign w:val="baseline"/>
          <w:lang w:val="it-IT"/>
        </w:rPr>
        <w:t xml:space="preserve"> perché permette di essere caricata in altri alberi.</w:t>
      </w:r>
      <w:r>
        <w:rPr>
          <w:lang w:val="it-IT"/>
        </w:rPr>
      </w:r>
      <w:r>
        <w:rPr>
          <w:lang w:val="it-IT"/>
        </w:rPr>
      </w:r>
    </w:p>
    <w:p>
      <w:pPr>
        <w:pStyle w:val="1593"/>
        <w:numPr>
          <w:ilvl w:val="0"/>
          <w:numId w:val="13"/>
        </w:numPr>
        <w:pBdr/>
        <w:spacing/>
        <w:ind/>
        <w:rPr>
          <w:lang w:val="it-IT"/>
        </w:rPr>
      </w:pPr>
      <w:r>
        <w:rPr>
          <w:highlight w:val="none"/>
          <w:vertAlign w:val="baseline"/>
          <w:lang w:val="it-IT"/>
        </w:rPr>
        <w:t xml:space="preserve">Action server </w:t>
      </w:r>
      <w:r>
        <w:rPr>
          <w:highlight w:val="none"/>
          <w:vertAlign w:val="baseline"/>
          <w:lang w:val="it-IT"/>
        </w:rPr>
        <w:t xml:space="preserve">Planner, Controller, Smoother and Recovery Servers: </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action servers are the planner, behavior, smoother and controller servers</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planner, smoother and controller servers</w:t>
      </w:r>
      <w:r>
        <w:rPr>
          <w:highlight w:val="none"/>
          <w:vertAlign w:val="baseline"/>
          <w:lang w:val="it-IT"/>
        </w:rPr>
        <w:t xml:space="preserve"> sono configurati at runtime con l’algoritmo (plugin),nell’elenco dei plugin registrati all’avvio del server, chiamato dal BT attraverso la loro action interface in modo che possano essercitare  diverse funzioni con la stessa base.</w:t>
      </w:r>
      <w:r>
        <w:rPr>
          <w:lang w:val="it-IT"/>
        </w:rPr>
      </w:r>
      <w:r>
        <w:rPr>
          <w:lang w:val="it-IT"/>
        </w:rPr>
      </w:r>
    </w:p>
    <w:p>
      <w:pPr>
        <w:pStyle w:val="1593"/>
        <w:numPr>
          <w:ilvl w:val="1"/>
          <w:numId w:val="13"/>
        </w:numPr>
        <w:pBdr/>
        <w:spacing/>
        <w:ind/>
        <w:rPr>
          <w:lang w:val="it-IT"/>
        </w:rPr>
      </w:pPr>
      <w:r>
        <w:rPr>
          <w:highlight w:val="none"/>
          <w:vertAlign w:val="baseline"/>
          <w:lang w:val="it-IT"/>
        </w:rPr>
      </w:r>
      <w:r>
        <w:t xml:space="preserve">The behavior server also contains a costmap subscriber to the local  costmap, receiving real-time updates from the controller server, to  compute its tasks. We do this to avoid having multiple instances of the local costmap which  are computationally expen</w:t>
      </w:r>
      <w:r>
        <w:t xml:space="preserve">sive</w:t>
      </w:r>
      <w:r>
        <w:rPr>
          <w:lang w:val="it-IT"/>
        </w:rPr>
      </w:r>
      <w:r>
        <w:rPr>
          <w:lang w:val="it-IT"/>
        </w:rPr>
      </w:r>
    </w:p>
    <w:p>
      <w:pPr>
        <w:pStyle w:val="1593"/>
        <w:numPr>
          <w:ilvl w:val="0"/>
          <w:numId w:val="13"/>
        </w:numPr>
        <w:pBdr/>
        <w:spacing/>
        <w:ind/>
        <w:rPr>
          <w:highlight w:val="none"/>
          <w:vertAlign w:val="baseline"/>
          <w:lang w:val="it-IT"/>
        </w:rPr>
      </w:pPr>
      <w:r>
        <w:rPr>
          <w:highlight w:val="none"/>
          <w:vertAlign w:val="baseline"/>
          <w:lang w:val="it-IT"/>
        </w:rPr>
        <w:t xml:space="preserve">Planners </w:t>
      </w:r>
      <w:r>
        <w:t xml:space="preserve">is to compute a valid, and potentially optimal, path</w:t>
      </w:r>
      <w:r>
        <w:rPr>
          <w:lang w:val="it-IT"/>
        </w:rPr>
        <w:t xml:space="preserve"> (o route)</w:t>
      </w:r>
      <w:r>
        <w:t xml:space="preserve"> from the current pose to a goal pose</w:t>
      </w:r>
      <w:r>
        <w:rPr>
          <w:lang w:val="it-IT"/>
        </w:rPr>
        <w:t xml:space="preserve"> avendo accesso a</w:t>
      </w:r>
      <w:r>
        <w:rPr>
          <w:lang w:val="it-IT"/>
        </w:rPr>
        <w:t xml:space="preserve">lla rappresentazione dell’ambiente globale </w:t>
      </w:r>
      <w:r>
        <w:rPr>
          <w:lang w:val="it-IT"/>
        </w:rPr>
        <w:t xml:space="preserve">global costmap</w:t>
      </w:r>
      <w:r>
        <w:rPr>
          <w:lang w:val="it-IT"/>
        </w:rPr>
        <w:t xml:space="preserve"> e i dati dei sensori memorizzati al suo interno.</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Controllrs (ROS1 local</w:t>
      </w:r>
      <w:r>
        <w:rPr>
          <w:highlight w:val="none"/>
          <w:lang w:val="it-IT"/>
        </w:rPr>
        <w:t xml:space="preserve"> planners) è utilizzato per trovare i comandi (velocità e sterzo) necessarie per seguire il global planner utilizzando il progress checker e il goal checker oppure per completare task locali come il docking usando una rappresentazione locale dell’ambiente </w:t>
      </w:r>
      <w:r>
        <w:rPr>
          <w:highlight w:val="none"/>
          <w:lang w:val="it-IT"/>
        </w:rPr>
        <w:t xml:space="preserve">local costmap</w:t>
      </w:r>
      <w:r>
        <w:rPr>
          <w:highlight w:val="none"/>
          <w:lang w:val="it-IT"/>
        </w:rPr>
        <w:t xml:space="preserve">. Molti controller proiettano il robot nello spazio in un tentativo di trovare un percorso fattibile.</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r>
      <w:r>
        <w:t xml:space="preserve">Recovery</w:t>
      </w:r>
      <w:r>
        <w:rPr>
          <w:highlight w:val="none"/>
          <w:lang w:val="it-IT"/>
        </w:rPr>
        <w:t xml:space="preserve"> Behaviors: è il sistema per la gestione in maniera automatica degli errori dovuti a situazioni incognite e guasti.</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Smoothers serve per rimuovere irregolarità o rotazioni brusche dal path che il planner fornisce e ritorna la sua versione migliorata.</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Robot Footprints: realtime base del robot che può cambiare nel tempo</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Waypoint following: dato una serie di waypoinys implementa un metodo di navigazione tra di essi usando NavigationToPose action Server e può tenere un task BT ad ogni waypoint da eseguire.</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State estimation:per Nav2 bisogna avere 2 trasformazioni: una tra map to odom usando un sistema di posizionamento globale (localization, mapping, slam) e da odom to base_link fornito da un odometry system e dovrebbe essere </w:t>
      </w:r>
      <w:r>
        <w:t xml:space="preserve">smooth and continuous local frame based on robot motion</w:t>
      </w:r>
      <w:r>
        <w:rPr>
          <w:highlight w:val="none"/>
          <w:lang w:val="it-IT"/>
        </w:rPr>
        <w:t xml:space="preserve"> secondo la REP 105</w:t>
      </w:r>
      <w:r>
        <w:rPr>
          <w:rStyle w:val="1572"/>
          <w:highlight w:val="none"/>
          <w:lang w:val="it-IT"/>
        </w:rPr>
        <w:footnoteReference w:id="18"/>
      </w:r>
      <w:r>
        <w:rPr>
          <w:highlight w:val="none"/>
          <w:lang w:val="it-IT"/>
        </w:rPr>
        <w:t xml:space="preserve"> </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Costmap: </w:t>
      </w:r>
      <w:r>
        <w:rPr>
          <w:highlight w:val="none"/>
          <w:lang w:val="it-IT"/>
        </w:rPr>
        <w:t xml:space="preserve">2D grid of cells containing a cost from unknown, free, occupied, or inflated cost. This costmap is then searched to compute a global plan or sampled to compute local control efforts.</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Layer for costmap: </w:t>
      </w:r>
      <w:r>
        <w:rPr>
          <w:highlight w:val="none"/>
          <w:lang w:val="it-IT"/>
        </w:rPr>
        <w:t xml:space="preserve">implemented as pluginlib plugins to buffer information into the costmap. This includes information from LIDAR</w:t>
      </w:r>
      <w:r>
        <w:rPr>
          <w:highlight w:val="none"/>
          <w:lang w:val="it-IT"/>
        </w:rPr>
        <w:t xml:space="preserve">. </w:t>
      </w:r>
      <w:r>
        <w:t xml:space="preserve">Costmap layers can be created to detect and track obstacles in the scene for collision avoidance using camera or depth sensors</w:t>
      </w:r>
      <w:r>
        <w:rPr>
          <w:highlight w:val="none"/>
          <w:lang w:val="it-IT"/>
        </w:rPr>
        <w:t xml:space="preserve">.</w:t>
      </w:r>
      <w:r>
        <w:t xml:space="preserve">layers can be created to algorithmically change the underlying costmap based on some rule or heuristic. Finally, they may be used to buffer live data into the 2D or 3D world for binary obstacle marking.</w:t>
      </w:r>
      <w:r>
        <w:rPr>
          <w:highlight w:val="none"/>
          <w:vertAlign w:val="baseline"/>
          <w:lang w:val="it-IT"/>
        </w:rPr>
      </w:r>
      <w:r>
        <w:rPr>
          <w:highlight w:val="none"/>
          <w:vertAlign w:val="baseline"/>
          <w:lang w:val="it-IT"/>
        </w:rPr>
      </w:r>
    </w:p>
    <w:p>
      <w:pPr>
        <w:pStyle w:val="1593"/>
        <w:numPr>
          <w:ilvl w:val="0"/>
          <w:numId w:val="13"/>
        </w:numPr>
        <w:pBdr/>
        <w:spacing/>
        <w:ind/>
        <w:rPr>
          <w:highlight w:val="none"/>
          <w:vertAlign w:val="baseline"/>
          <w:lang w:val="it-IT"/>
        </w:rPr>
      </w:pPr>
      <w:r>
        <w:rPr>
          <w:highlight w:val="none"/>
          <w:lang w:val="it-IT"/>
        </w:rPr>
        <w:t xml:space="preserve">Costmap filters: </w:t>
      </w:r>
      <w:r>
        <w:rPr>
          <w:highlight w:val="none"/>
          <w:lang w:val="it-IT"/>
        </w:rPr>
        <w:t xml:space="preserve">C</w:t>
      </w:r>
      <w:r>
        <w:rPr>
          <w:highlight w:val="none"/>
          <w:lang w:val="it-IT"/>
        </w:rPr>
        <w:t xml:space="preserve">ostmap filters are a costmap layer-based approach of applying spatial-dependent behavioral changes, annotated in filter masks, into the Nav2 stack. Costmap filters are implemented as costmap plugins. These plugins are called “filters” as they are filtering</w:t>
      </w:r>
      <w:r>
        <w:rPr>
          <w:highlight w:val="none"/>
          <w:lang w:val="it-IT"/>
        </w:rPr>
        <w:t xml:space="preserve"> </w:t>
      </w:r>
      <w:r>
        <w:rPr>
          <w:highlight w:val="none"/>
          <w:lang w:val="it-IT"/>
        </w:rPr>
        <w:t xml:space="preserve">a costmap by spatial annotations marked on filter masks. In order to make a filtered costmap and change a robot’s behavior in annotated areas, the filter plugin reads the data coming from the filter mask. This data is being linearly transformed into a feat</w:t>
      </w:r>
      <w:r>
        <w:rPr>
          <w:highlight w:val="none"/>
          <w:lang w:val="it-IT"/>
        </w:rPr>
        <w:t xml:space="preserve">ure map in a filter space. Having this transformed feature map along with a map/costmap, any sensor data and current robot coordinate filters can update the underlying costmap and change the behavior of the robot depending on where it is.</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lang w:val="it-IT"/>
        </w:rPr>
        <w:t xml:space="preserve">Queste parti descrivono il sistema Nav2 e ci forniscono tutti i mezzi necessari per il controllo del robot. Per l’inizializzazione la navigazione il robot deve sapere in che </w:t>
      </w:r>
      <w:r>
        <w:rPr>
          <w:highlight w:val="none"/>
          <w:lang w:val="it-IT"/>
        </w:rPr>
        <w:t xml:space="preserve"> che lo circonda, in questo caso si utilizzano metodi di SLAM (Simultanuosly localization and Mapping) che come dicono nel nome forniscono sia un informazione sulla trasformazione odom -&gt; map ma anche permettono di registrare i dati degli strumenti per </w:t>
      </w:r>
      <w:r>
        <w:rPr>
          <w:highlight w:val="none"/>
          <w:lang w:val="it-IT"/>
        </w:rPr>
        <w:t xml:space="preserve">creare una mappa da utilizzare in futuro per la navigazione. Attualmente NAV2 incorpora già il pacchetto slam toolbox che fornisce tutti gli strumenti per la creazione del mondo ma questa parte è stata già realizzata con Cartographer. </w:t>
      </w:r>
      <w:r>
        <w:rPr>
          <w:highlight w:val="none"/>
          <w:vertAlign w:val="baseline"/>
          <w:lang w:val="it-IT"/>
        </w:rPr>
      </w:r>
      <w:r>
        <w:rPr>
          <w:highlight w:val="none"/>
          <w:vertAlign w:val="baseline"/>
          <w:lang w:val="it-IT"/>
        </w:rPr>
      </w:r>
    </w:p>
    <w:p>
      <w:pPr>
        <w:pStyle w:val="1532"/>
        <w:pBdr/>
        <w:spacing/>
        <w:ind/>
        <w:rPr>
          <w:highlight w:val="none"/>
          <w:lang w:val="it-IT"/>
        </w:rPr>
      </w:pPr>
      <w:r>
        <w:rPr>
          <w:highlight w:val="none"/>
          <w:lang w:val="it-IT"/>
        </w:rPr>
        <w:t xml:space="preserve">Cartographer</w:t>
      </w:r>
      <w:r>
        <w:rPr>
          <w:highlight w:val="none"/>
          <w:lang w:val="it-IT"/>
        </w:rPr>
      </w:r>
      <w:r>
        <w:rPr>
          <w:highlight w:val="none"/>
          <w:lang w:val="it-IT"/>
        </w:rPr>
      </w:r>
    </w:p>
    <w:p>
      <w:pPr>
        <w:pBdr/>
        <w:spacing/>
        <w:ind/>
        <w:rPr>
          <w:highlight w:val="none"/>
          <w:lang w:val="it-IT"/>
        </w:rPr>
      </w:pPr>
      <w:r>
        <w:rPr>
          <w:lang w:val="it-IT"/>
        </w:rPr>
        <w:t xml:space="preserve">Nel nostro caso, precedentemente è stata creata la mappa usando cartographer </w:t>
      </w:r>
      <w:r>
        <w:rPr>
          <w:rStyle w:val="1572"/>
          <w:lang w:val="it-IT"/>
        </w:rPr>
        <w:footnoteReference w:id="19"/>
      </w:r>
      <w:r>
        <w:rPr>
          <w:lang w:val="it-IT"/>
        </w:rPr>
        <w:t xml:space="preserve"> con un altro robot aziendale. Cartographer </w:t>
      </w:r>
      <w:r>
        <w:rPr>
          <w:rStyle w:val="1572"/>
          <w:lang w:val="it-IT"/>
        </w:rPr>
        <w:footnoteReference w:id="20"/>
      </w:r>
      <w:r>
        <w:rPr>
          <w:lang w:val="it-IT"/>
        </w:rPr>
        <w:t xml:space="preserve">è una potente SLAM sviluppato da google realizzato in due sub</w:t>
      </w:r>
      <w:r>
        <w:rPr>
          <w:lang w:val="it-IT"/>
        </w:rPr>
        <w:t xml:space="preserve">system: un local SLAM (chiamato Frontend) che costruisce in successione delle submaps che sono considerate localmente consistenti ma che possono drift durante l’acquisizione e un global SLAM (backend) è il suo obbiettivo è trovare loop closure contraints, </w:t>
      </w:r>
      <w:r>
        <w:rPr>
          <w:highlight w:val="none"/>
          <w:lang w:val="it-IT"/>
        </w:rPr>
        <w:t xml:space="preserve">facendo </w:t>
      </w:r>
      <w:r>
        <w:rPr>
          <w:highlight w:val="none"/>
          <w:lang w:val="it-IT"/>
        </w:rPr>
        <w:t xml:space="preserve">scan-matching **scans** (gathered in **nodes**)</w:t>
      </w:r>
      <w:r>
        <w:rPr>
          <w:highlight w:val="none"/>
          <w:lang w:val="it-IT"/>
        </w:rPr>
        <w:t xml:space="preserve"> sulle submaps, in modo da legare le submaps assieme in modo da creare una mappa consistente.</w:t>
      </w:r>
      <w:r>
        <w:rPr>
          <w:highlight w:val="none"/>
          <w:lang w:val="it-IT"/>
        </w:rPr>
      </w:r>
      <w:r>
        <w:rPr>
          <w:highlight w:val="none"/>
          <w:lang w:val="it-IT"/>
        </w:rPr>
      </w:r>
    </w:p>
    <w:p>
      <w:pPr>
        <w:pBdr/>
        <w:spacing/>
        <w:ind/>
        <w:rPr>
          <w:highlight w:val="none"/>
          <w:lang w:val="it-IT"/>
        </w:rPr>
      </w:pPr>
      <w:r>
        <w:rPr>
          <w:highlight w:val="none"/>
          <w:lang w:val="it-IT"/>
        </w:rPr>
        <w:t xml:space="preserve">Cartographer è un ottimo strumento per la creazione delle mappe ma però non viene più attivamente mantenuto. </w:t>
      </w:r>
      <w:r>
        <w:rPr>
          <w:highlight w:val="yellow"/>
          <w:lang w:val="it-IT"/>
        </w:rPr>
        <w:t xml:space="preserve">Difatti è stato usato per la creazione della mappa ma non sono riuscito ad utilizzarlo in maniera efficace per la sola localizzazione anche se ne prevede il funzionamento</w:t>
      </w:r>
      <w:r>
        <w:rPr>
          <w:highlight w:val="none"/>
          <w:lang w:val="it-IT"/>
        </w:rPr>
        <w:t xml:space="preserve">. Tutti i problemi riscontrati saranno descritti in seguito.</w:t>
      </w:r>
      <w:r>
        <w:rPr>
          <w:highlight w:val="none"/>
          <w:lang w:val="it-IT"/>
        </w:rPr>
      </w:r>
      <w:r>
        <w:rPr>
          <w:highlight w:val="none"/>
          <w:lang w:val="it-IT"/>
        </w:rPr>
      </w:r>
    </w:p>
    <w:p>
      <w:pPr>
        <w:pStyle w:val="1532"/>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593"/>
        <w:numPr>
          <w:ilvl w:val="0"/>
          <w:numId w:val="1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572"/>
          <w:rFonts w:ascii="Times New Roman" w:hAnsi="Times New Roman" w:eastAsia="Times New Roman" w:cs="Times New Roman"/>
          <w:color w:val="000000"/>
          <w:sz w:val="24"/>
          <w:highlight w:val="none"/>
          <w:lang w:val="it-IT"/>
        </w:rPr>
        <w:footnoteReference w:id="21"/>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si sono sviluppate nuove tecnologie per il suo sistema di comunicazione </w:t>
      </w:r>
      <w:r>
        <w:t xml:space="preserve">anonymous publish-subscribe middleware</w:t>
      </w:r>
      <w:r>
        <w:rPr>
          <w:highlight w:val="none"/>
          <w:lang w:val="it-IT"/>
        </w:rPr>
        <w:t xml:space="preserve"> </w:t>
      </w:r>
      <w:r>
        <w:rPr>
          <w:lang w:val="it-IT"/>
        </w:rPr>
        <w:t xml:space="preserve">(RMW = </w:t>
      </w:r>
      <w:r>
        <w:t xml:space="preserve">ROS Middleware interface</w:t>
      </w:r>
      <w:r>
        <w:rPr>
          <w:lang w:val="it-IT"/>
        </w:rPr>
        <w:t xml:space="preserve">) che ora fa parte del DDS/RTPS dove DDS</w:t>
      </w:r>
      <w:r>
        <w:rPr>
          <w:rStyle w:val="1572"/>
          <w:lang w:val="it-IT"/>
        </w:rPr>
        <w:footnoteReference w:id="22"/>
      </w:r>
      <w:r>
        <w:rPr>
          <w:lang w:val="it-IT"/>
        </w:rPr>
        <w:t xml:space="preserve">(</w:t>
      </w:r>
      <w:r>
        <w:rPr>
          <w:lang w:val="it-IT"/>
        </w:rPr>
        <w:t xml:space="preserve">Data-Distribution Service for Real-Time Systems</w:t>
      </w:r>
      <w:r>
        <w:rPr>
          <w:lang w:val="it-IT"/>
        </w:rPr>
        <w:t xml:space="preserve">) è uno standard industriale</w:t>
      </w:r>
      <w:r>
        <w:rPr>
          <w:rStyle w:val="1572"/>
          <w:lang w:val="it-IT"/>
        </w:rPr>
        <w:footnoteReference w:id="23"/>
      </w:r>
      <w:r>
        <w:rPr>
          <w:highlight w:val="none"/>
          <w:lang w:val="it-IT"/>
        </w:rPr>
        <w:t xml:space="preserve">. Aggiungendo questo layer modificabile è possibile usare una varietà di libreri</w:t>
      </w:r>
      <w:r>
        <w:rPr>
          <w:highlight w:val="none"/>
          <w:lang w:val="it-IT"/>
        </w:rPr>
        <w:t xml:space="preserve">e opensource che permettono una riduzione del codice da controllare per gli sviluppatori di ROS ed inoltre ogni DDS è costruito in modo da adattarsi al meglio per diversi ambienti. Il DDS serve per comunicare facilmente tra i sistemi e condividere i dati. </w:t>
      </w:r>
      <w:r>
        <w:rPr>
          <w:highlight w:val="none"/>
          <w:lang w:val="it-IT"/>
        </w:rPr>
        <w:t xml:space="preserve">Low-level details like data wire format, discovery, connections, reliability, protocols, transport selection, QoS, security, etc. are managed by the middleware</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pPr>
      <w:r>
        <w:rPr>
          <w:highlight w:val="none"/>
          <w:lang w:val="it-IT"/>
        </w:rPr>
      </w:r>
      <w:r>
        <w:t xml:space="preserve">DDS is uniquely</w:t>
      </w:r>
      <w:r>
        <w:rPr>
          <w:b/>
          <w:bCs/>
        </w:rPr>
        <w:t xml:space="preserve"> data centric</w:t>
      </w:r>
      <w:r>
        <w:rPr>
          <w:highlight w:val="none"/>
          <w:lang w:val="it-IT"/>
        </w:rPr>
        <w:t xml:space="preserve">. </w:t>
      </w:r>
      <w:r>
        <w:t xml:space="preserve">data centricity is that DDS knows what data it stores and controls how to share that data</w:t>
      </w:r>
      <w:r>
        <w:rPr>
          <w:highlight w:val="none"/>
          <w:lang w:val="it-IT"/>
        </w:rPr>
        <w:t xml:space="preserve">. </w:t>
      </w:r>
      <w:r>
        <w:rPr>
          <w:highlight w:val="none"/>
          <w:lang w:val="it-IT"/>
        </w:rPr>
      </w: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t xml:space="preserve">DDS conceptually sees a local store of data called the “</w:t>
      </w:r>
      <w:r>
        <w:rPr>
          <w:b/>
          <w:bCs/>
        </w:rPr>
        <w:t xml:space="preserve">global data space</w:t>
      </w:r>
      <w:r>
        <w:t xml:space="preserve">.” To the application, the global data space looks like local  memory accessed via an API.</w:t>
      </w:r>
      <w:r>
        <w:rPr>
          <w:highlight w:val="none"/>
          <w:lang w:val="it-IT"/>
        </w:rPr>
        <w:t xml:space="preserve"> </w:t>
      </w:r>
      <w:r>
        <w:t xml:space="preserve">information sharing is data-objects within Topics</w:t>
      </w:r>
      <w:r>
        <w:rPr>
          <w:highlight w:val="none"/>
          <w:lang w:val="it-IT"/>
        </w:rPr>
        <w:t xml:space="preserve">. </w:t>
      </w:r>
      <w:r>
        <w:t xml:space="preserve">there is no global place</w:t>
      </w:r>
      <w:r>
        <w:rPr>
          <w:highlight w:val="none"/>
          <w:lang w:val="it-IT"/>
        </w:rPr>
        <w:t xml:space="preserve">. </w:t>
      </w:r>
      <w:r>
        <w:t xml:space="preserve">the global data space is a virtual concept that is really only a collection of local stores</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rPr>
      </w:r>
      <w:r>
        <w:t xml:space="preserve">data can also be shared with flexible </w:t>
      </w:r>
      <w:r>
        <w:rPr>
          <w:b/>
          <w:bCs/>
        </w:rPr>
        <w:t xml:space="preserve">Quality of Service </w:t>
      </w:r>
      <w:r>
        <w:t xml:space="preserve">(QoS)  specifications including reliability, system health (liveliness), and  even security</w:t>
      </w:r>
      <w:r>
        <w:rPr>
          <w:highlight w:val="none"/>
          <w:lang w:val="it-IT"/>
        </w:rPr>
        <w:t xml:space="preserve">. </w:t>
      </w:r>
      <w:r>
        <w:t xml:space="preserve">is smart about sending just what it needs</w:t>
      </w:r>
      <w:r>
        <w:rPr>
          <w:highlight w:val="none"/>
          <w:lang w:val="it-IT"/>
        </w:rPr>
        <w:t xml:space="preserve">. </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Dynamic Discovery</w:t>
      </w:r>
      <w:r>
        <w:t xml:space="preserve"> of publishers and subscribers</w:t>
      </w:r>
      <w:r>
        <w:rPr>
          <w:highlight w:val="none"/>
          <w:lang w:val="it-IT"/>
        </w:rPr>
        <w:t xml:space="preserve">. </w:t>
      </w:r>
      <w:r>
        <w:t xml:space="preserve">This means the application does not have to know or configure the  endpoints for communications because they are automatically discovered  by DDS</w:t>
      </w:r>
      <w:r>
        <w:rPr>
          <w:highlight w:val="none"/>
          <w:lang w:val="it-IT"/>
        </w:rPr>
        <w:t xml:space="preserve">. </w:t>
      </w:r>
      <w:r>
        <w:t xml:space="preserve">will discover if the endpoint is publishing data, subscribing to data, or both. It will discover the type of data</w:t>
      </w:r>
      <w:r>
        <w:rPr>
          <w:highlight w:val="none"/>
          <w:lang w:val="it-IT"/>
        </w:rPr>
        <w:t xml:space="preserve">. </w:t>
      </w:r>
      <w:r>
        <w:t xml:space="preserve">publisher’s o</w:t>
      </w:r>
      <w:r>
        <w:t xml:space="preserve">ffered communication characteristics and the subscriber’s requested communications characteristics</w:t>
      </w:r>
      <w:r>
        <w:rPr>
          <w:highlight w:val="none"/>
          <w:lang w:val="it-IT"/>
        </w:rPr>
        <w:t xml:space="preserve">. </w:t>
      </w:r>
      <w:r>
        <w:t xml:space="preserve">completed at runtime</w:t>
      </w:r>
      <w:r>
        <w:rPr>
          <w:highlight w:val="none"/>
          <w:lang w:val="it-IT"/>
        </w:rPr>
        <w:t xml:space="preserve">.</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rPr>
        <w:t xml:space="preserve">Scalable</w:t>
      </w:r>
      <w:r>
        <w:rPr>
          <w:b/>
          <w:bCs/>
          <w:highlight w:val="none"/>
          <w:lang w:val="it-IT"/>
        </w:rPr>
        <w:t xml:space="preserve"> architecture</w:t>
      </w:r>
      <w:r>
        <w:rPr>
          <w:highlight w:val="none"/>
          <w:lang w:val="it-IT"/>
        </w:rPr>
        <w:t xml:space="preserve"> </w:t>
      </w:r>
      <w:r>
        <w:rPr>
          <w:highlight w:val="none"/>
          <w:lang w:val="it-IT"/>
        </w:rPr>
      </w:r>
      <w:r>
        <w:rPr>
          <w:highlight w:val="none"/>
          <w:lang w:val="it-IT"/>
        </w:rPr>
      </w:r>
    </w:p>
    <w:p>
      <w:pPr>
        <w:pStyle w:val="1593"/>
        <w:numPr>
          <w:ilvl w:val="0"/>
          <w:numId w:val="15"/>
        </w:numPr>
        <w:pBdr>
          <w:top w:val="none" w:color="000000" w:sz="4" w:space="0"/>
          <w:left w:val="none" w:color="000000" w:sz="4" w:space="0"/>
          <w:bottom w:val="none" w:color="000000" w:sz="4" w:space="0"/>
          <w:right w:val="none" w:color="000000" w:sz="4" w:space="0"/>
        </w:pBdr>
        <w:spacing/>
        <w:ind w:right="0"/>
        <w:rPr>
          <w:highlight w:val="none"/>
          <w:lang w:val="it-IT"/>
        </w:rPr>
      </w:pPr>
      <w:r>
        <w:rPr>
          <w:b w:val="0"/>
          <w:bCs w:val="0"/>
          <w:highlight w:val="none"/>
          <w:lang w:val="it-IT"/>
        </w:rPr>
      </w:r>
      <w:r>
        <w:t xml:space="preserve">provide authentication, access control, confidentiality, and integrity  to the information distribution. DDS </w:t>
      </w:r>
      <w:r>
        <w:rPr>
          <w:b/>
          <w:bCs/>
        </w:rPr>
        <w:t xml:space="preserve">Security</w:t>
      </w:r>
      <w:r>
        <w:t xml:space="preserve"> uses a decentralized  peer-to-peer architecture that provides security without sacrificing  real-time performance.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yellow"/>
        </w:rPr>
      </w:pPr>
      <w:r>
        <w:rPr>
          <w:highlight w:val="none"/>
          <w:lang w:val="it-IT"/>
        </w:rPr>
        <w:t xml:space="preserve">Di default la RMW è </w:t>
      </w:r>
      <w:r>
        <w:rPr>
          <w:highlight w:val="none"/>
          <w:lang w:val="it-IT"/>
        </w:rPr>
        <w:t xml:space="preserve">eProsima Fast DDS</w:t>
      </w:r>
      <w:r>
        <w:rPr>
          <w:highlight w:val="none"/>
          <w:lang w:val="it-IT"/>
        </w:rPr>
        <w:t xml:space="preserve"> (</w:t>
      </w:r>
      <w:r>
        <w:rPr>
          <w:highlight w:val="none"/>
          <w:lang w:val="it-IT"/>
        </w:rPr>
        <w:t xml:space="preserve">rmw_fastrtps_cpp</w:t>
      </w:r>
      <w:r>
        <w:rPr>
          <w:highlight w:val="none"/>
          <w:lang w:val="it-IT"/>
        </w:rPr>
        <w:t xml:space="preserve">). </w:t>
      </w:r>
      <w:r>
        <w:rPr>
          <w:highlight w:val="none"/>
          <w:lang w:val="it-IT"/>
        </w:rPr>
        <w:t xml:space="preserve">Nel nostro caso useremo </w:t>
      </w:r>
      <w:r>
        <w:rPr>
          <w:highlight w:val="none"/>
          <w:lang w:val="it-IT"/>
        </w:rPr>
        <w:t xml:space="preserve">Eclipse Cyclone DDS</w:t>
      </w:r>
      <w:r>
        <w:rPr>
          <w:highlight w:val="none"/>
          <w:lang w:val="it-IT"/>
        </w:rPr>
        <w:t xml:space="preserve"> (rmw_cyclonedds_cpp) per motivi che verranno </w:t>
      </w:r>
      <w:r>
        <w:rPr>
          <w:highlight w:val="yellow"/>
          <w:lang w:val="it-IT"/>
        </w:rPr>
        <w:t xml:space="preserve">descritti in seguito.</w:t>
      </w:r>
      <w:r>
        <w:rPr>
          <w:highlight w:val="yellow"/>
        </w:rPr>
      </w:r>
      <w:r>
        <w:rPr>
          <w:highlight w:val="yellow"/>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Inoltre per gestire il traffico sulla rete utilizzeremo zenoh </w:t>
      </w:r>
      <w:r>
        <w:rPr>
          <w:rStyle w:val="1572"/>
          <w:highlight w:val="none"/>
          <w:lang w:val="it-IT"/>
        </w:rPr>
        <w:footnoteReference w:id="24"/>
      </w:r>
      <w:r>
        <w:rPr>
          <w:highlight w:val="none"/>
          <w:lang w:val="it-IT"/>
        </w:rPr>
        <w:t xml:space="preserve">(</w:t>
      </w:r>
      <w:r>
        <w:rPr>
          <w:highlight w:val="none"/>
          <w:lang w:val="it-IT"/>
        </w:rPr>
        <w:t xml:space="preserve">Zero Overhead Network Protocol</w:t>
      </w:r>
      <w:r>
        <w:rPr>
          <w:highlight w:val="none"/>
          <w:lang w:val="it-IT"/>
        </w:rPr>
        <w:t xml:space="preserve">) ed il bridge per ros2 </w:t>
      </w:r>
      <w:r>
        <w:rPr>
          <w:highlight w:val="none"/>
          <w:lang w:val="it-IT"/>
        </w:rPr>
        <w:t xml:space="preserve">zenoh-bridge-ros2dds</w:t>
      </w:r>
      <w:r>
        <w:rPr>
          <w:rStyle w:val="1572"/>
          <w:highlight w:val="none"/>
          <w:lang w:val="it-IT"/>
        </w:rPr>
        <w:footnoteReference w:id="25"/>
      </w:r>
      <w:r>
        <w:rPr>
          <w:highlight w:val="none"/>
          <w:lang w:val="it-IT"/>
        </w:rPr>
        <w:t xml:space="preserve"> che è  </w:t>
      </w:r>
      <w:r>
        <w:rPr>
          <w:highlight w:val="none"/>
          <w:lang w:val="it-IT"/>
        </w:rPr>
        <w:t xml:space="preserve">p</w:t>
      </w:r>
      <w:r>
        <w:rPr>
          <w:highlight w:val="none"/>
          <w:lang w:val="it-IT"/>
        </w:rPr>
        <w:t xml:space="preserve">ub/sub/query protocol unifying data in motion, data at rest and computations. It elegantly blends traditional pub/sub with geo distributed storage, queries and computations, while retaining a level of time and space efficiency that is well beyond any of th</w:t>
      </w:r>
      <w:r>
        <w:rPr>
          <w:highlight w:val="none"/>
          <w:lang w:val="it-IT"/>
        </w:rPr>
        <w:t xml:space="preserve">e mainstream stacks.</w:t>
      </w:r>
      <w:r>
        <w:rPr>
          <w:highlight w:val="none"/>
          <w:lang w:val="it-IT"/>
        </w:rPr>
        <w:t xml:space="preserve"> </w:t>
      </w:r>
      <w:r>
        <w:rPr>
          <w:highlight w:val="none"/>
          <w:lang w:val="it-IT"/>
        </w:rPr>
        <w:t xml:space="preserve">data liberator protocol. Zenoh liberates data in several dimensions.</w:t>
      </w:r>
      <w:r>
        <w:rPr>
          <w:highlight w:val="none"/>
          <w:lang w:val="it-IT"/>
        </w:rPr>
        <w:t xml:space="preserve"> </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 ROS2 mentre si abbandona ROS1 che conferma l’EOL per maggio 2025.</w:t>
      </w:r>
      <w:r>
        <w:rPr>
          <w:highlight w:val="none"/>
          <w:lang w:val="it-IT"/>
        </w:rPr>
      </w:r>
      <w:r>
        <w:rPr>
          <w:highlight w:val="none"/>
          <w:lang w:val="it-IT"/>
        </w:rPr>
      </w:r>
    </w:p>
    <w:p>
      <w:pPr>
        <w:pStyle w:val="1532"/>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Bdr/>
        <w:spacing/>
        <w:ind/>
        <w:rPr>
          <w:highlight w:val="none"/>
          <w:lang w:val="it-IT"/>
        </w:rPr>
      </w:pPr>
      <w:r>
        <w:rPr>
          <w:lang w:val="it-IT"/>
        </w:rPr>
        <w:t xml:space="preserve">Attualmente questi sono i open source fleet management system disponibili sul mercato:</w:t>
      </w:r>
      <w:r>
        <w:rPr>
          <w:highlight w:val="none"/>
          <w:lang w:val="it-IT"/>
        </w:rPr>
      </w:r>
      <w:r>
        <w:rPr>
          <w:highlight w:val="none"/>
          <w:lang w:val="it-IT"/>
        </w:rPr>
      </w:r>
    </w:p>
    <w:p>
      <w:pPr>
        <w:pStyle w:val="1593"/>
        <w:numPr>
          <w:ilvl w:val="0"/>
          <w:numId w:val="16"/>
        </w:numPr>
        <w:pBdr/>
        <w:spacing/>
        <w:ind/>
        <w:rPr>
          <w:lang w:val="it-IT"/>
        </w:rPr>
      </w:pPr>
      <w:r>
        <w:rPr>
          <w:highlight w:val="none"/>
          <w:lang w:val="it-IT"/>
        </w:rPr>
      </w:r>
      <w:r>
        <w:rPr>
          <w:highlight w:val="none"/>
          <w:lang w:val="it-IT"/>
        </w:rPr>
        <w:t xml:space="preserve"> </w:t>
      </w:r>
      <w:r>
        <w:rPr>
          <w:b/>
          <w:bCs/>
          <w:highlight w:val="none"/>
          <w:lang w:val="it-IT"/>
        </w:rPr>
        <w:t xml:space="preserve">Isaac Mission Dispatch</w:t>
      </w:r>
      <w:r>
        <w:rPr>
          <w:rStyle w:val="1572"/>
          <w:highlight w:val="none"/>
          <w:lang w:val="it-IT"/>
        </w:rPr>
        <w:footnoteReference w:id="26"/>
      </w:r>
      <w:r>
        <w:rPr>
          <w:highlight w:val="none"/>
          <w:lang w:val="it-IT"/>
        </w:rPr>
        <w:t xml:space="preserve"> del NVIDIA microservices enable fleet management software to submit missions to multiple robots and monitor the robot and mission states. It provides a connection between the robots and the fleet management system </w:t>
      </w:r>
      <w:r>
        <w:rPr>
          <w:b/>
          <w:bCs/>
          <w:i/>
          <w:iCs/>
          <w:highlight w:val="none"/>
          <w:lang w:val="it-IT"/>
        </w:rPr>
        <w:t xml:space="preserve">but does not handle logistics </w:t>
      </w:r>
      <w:r>
        <w:rPr>
          <w:b/>
          <w:bCs/>
          <w:i/>
          <w:iCs/>
          <w:highlight w:val="none"/>
          <w:lang w:val="it-IT"/>
        </w:rPr>
        <w:t xml:space="preserve">such as task allocation or conflict resolution</w:t>
      </w:r>
      <w:r>
        <w:rPr>
          <w:highlight w:val="none"/>
          <w:lang w:val="it-IT"/>
        </w:rPr>
        <w:t xml:space="preserve">, e.g., robots with intersecting paths. The implementation relies VDA5050 protocol as an industry standard between a cloud control service and mobile robots, and uses MQTT as a lightweight, publish-subscribe, ma</w:t>
      </w:r>
      <w:r>
        <w:rPr>
          <w:highlight w:val="none"/>
          <w:lang w:val="it-IT"/>
        </w:rPr>
        <w:t xml:space="preserve">chine to machine network protocol designed for devices with resource constraints and limited network bandwidth</w:t>
      </w:r>
      <w:r>
        <w:rPr>
          <w:lang w:val="it-IT"/>
        </w:rPr>
      </w:r>
      <w:r>
        <w:rPr>
          <w:lang w:val="it-IT"/>
        </w:rPr>
      </w:r>
    </w:p>
    <w:p>
      <w:pPr>
        <w:pStyle w:val="1593"/>
        <w:numPr>
          <w:ilvl w:val="0"/>
          <w:numId w:val="16"/>
        </w:numPr>
        <w:pBdr/>
        <w:spacing/>
        <w:ind/>
        <w:rPr>
          <w:lang w:val="it-IT"/>
        </w:rPr>
      </w:pPr>
      <w:r>
        <w:rPr>
          <w:b/>
          <w:bCs/>
          <w:highlight w:val="none"/>
          <w:lang w:val="it-IT"/>
        </w:rPr>
        <w:t xml:space="preserve">ROOSTER Fleet Management</w:t>
      </w:r>
      <w:r>
        <w:rPr>
          <w:highlight w:val="none"/>
          <w:lang w:val="it-IT"/>
        </w:rPr>
        <w:t xml:space="preserve"> </w:t>
      </w:r>
      <w:r>
        <w:rPr>
          <w:rStyle w:val="1572"/>
          <w:highlight w:val="none"/>
          <w:lang w:val="it-IT"/>
        </w:rPr>
        <w:footnoteReference w:id="27"/>
      </w:r>
      <w:r>
        <w:rPr>
          <w:rStyle w:val="1572"/>
          <w:highlight w:val="none"/>
          <w:vertAlign w:val="baseline"/>
          <w:lang w:val="it-IT"/>
        </w:rPr>
        <w:t xml:space="preserve"> : </w:t>
      </w:r>
      <w:r>
        <w:rPr>
          <w:rStyle w:val="1572"/>
          <w:highlight w:val="none"/>
          <w:vertAlign w:val="baseline"/>
          <w:lang w:val="it-IT"/>
        </w:rPr>
        <w:t xml:space="preserve">ROOSTER is a ROS 1 based open source project to develop a heterogeneous fleet management solution with task allocation, scheduling and routing capabilities</w:t>
      </w:r>
      <w:r>
        <w:rPr>
          <w:highlight w:val="none"/>
          <w:lang w:val="it-IT"/>
        </w:rPr>
        <w:t xml:space="preserve">.</w:t>
      </w:r>
      <w:r>
        <w:rPr>
          <w:lang w:val="it-IT"/>
        </w:rPr>
      </w:r>
      <w:r>
        <w:rPr>
          <w:lang w:val="it-IT"/>
        </w:rPr>
      </w:r>
    </w:p>
    <w:p>
      <w:pPr>
        <w:pStyle w:val="1593"/>
        <w:numPr>
          <w:ilvl w:val="0"/>
          <w:numId w:val="16"/>
        </w:numPr>
        <w:pBdr/>
        <w:spacing/>
        <w:ind/>
        <w:rPr>
          <w:lang w:val="it-IT"/>
        </w:rPr>
      </w:pPr>
      <w:r>
        <w:rPr>
          <w:b/>
          <w:bCs/>
          <w:highlight w:val="none"/>
          <w:lang w:val="it-IT"/>
        </w:rPr>
        <w:t xml:space="preserve">Open-rmf</w:t>
      </w:r>
      <w:r>
        <w:rPr>
          <w:rStyle w:val="1572"/>
          <w:b/>
          <w:bCs/>
          <w:highlight w:val="none"/>
          <w:lang w:val="it-IT"/>
        </w:rPr>
        <w:footnoteReference w:id="28"/>
      </w:r>
      <w:r>
        <w:rPr>
          <w:highlight w:val="none"/>
          <w:lang w:val="it-IT"/>
        </w:rPr>
        <w:t xml:space="preserve">: </w:t>
      </w:r>
      <w:r>
        <w:rPr>
          <w:highlight w:val="none"/>
          <w:lang w:val="it-IT"/>
        </w:rPr>
        <w:t xml:space="preserve">is a free, open source, modular software system that enables sharing and interoperability between multiple fleets of robots and physical infrastructure, like doors, elevators and building management systems</w:t>
      </w:r>
      <w:r>
        <w:rPr>
          <w:lang w:val="it-IT"/>
        </w:rPr>
      </w:r>
      <w:r>
        <w:rPr>
          <w:lang w:val="it-IT"/>
        </w:rPr>
      </w:r>
    </w:p>
    <w:p>
      <w:pPr>
        <w:pBdr/>
        <w:spacing/>
        <w:ind w:firstLine="0" w:left="0"/>
        <w:rPr>
          <w:lang w:val="it-IT"/>
        </w:rPr>
      </w:pPr>
      <w:r>
        <w:rPr>
          <w:highlight w:val="none"/>
          <w:lang w:val="it-IT"/>
        </w:rPr>
        <w:t xml:space="preserve">Mentre molti altri forniscono una base per il controllo di una fleet:</w:t>
      </w:r>
      <w:r>
        <w:rPr>
          <w:lang w:val="it-IT"/>
        </w:rPr>
      </w:r>
      <w:r>
        <w:rPr>
          <w:lang w:val="it-IT"/>
        </w:rPr>
      </w:r>
    </w:p>
    <w:p>
      <w:pPr>
        <w:pStyle w:val="1593"/>
        <w:numPr>
          <w:ilvl w:val="0"/>
          <w:numId w:val="16"/>
        </w:numPr>
        <w:pBdr/>
        <w:spacing/>
        <w:ind/>
        <w:rPr/>
      </w:pPr>
      <w:r>
        <w:rPr>
          <w:highlight w:val="none"/>
          <w:lang w:val="it-IT"/>
        </w:rPr>
      </w:r>
      <w:r>
        <w:rPr>
          <w:b/>
          <w:bCs/>
          <w:highlight w:val="none"/>
          <w:lang w:val="it-IT"/>
        </w:rPr>
        <w:t xml:space="preserve">Transitive Robotics</w:t>
      </w:r>
      <w:r>
        <w:rPr>
          <w:rStyle w:val="1572"/>
          <w:b/>
          <w:bCs/>
          <w:highlight w:val="none"/>
          <w:lang w:val="it-IT"/>
        </w:rPr>
        <w:footnoteReference w:id="29"/>
      </w:r>
      <w:r>
        <w:rPr>
          <w:highlight w:val="none"/>
          <w:lang w:val="it-IT"/>
        </w:rPr>
        <w:t xml:space="preserve">: </w:t>
      </w:r>
      <w:r>
        <w:t xml:space="preserve">is an open-source framework for full-stack robotics. It is designed to  make it easy to create capabilities that seamlessly connect robot,  cloud, and web front-ends including a dynamically updating shared data  model. It offers solutions to many problems </w:t>
      </w:r>
      <w:r>
        <w:t xml:space="preserve">developers encounter when  building full-stack robotic applications, including unreliable networks,  robots that are regularly offline or turned off, as well as  cross-device version dependencies.</w:t>
      </w:r>
      <w:r>
        <w:rPr>
          <w:lang w:val="it-IT"/>
        </w:rPr>
      </w:r>
      <w:r/>
    </w:p>
    <w:p>
      <w:pPr>
        <w:pStyle w:val="1593"/>
        <w:numPr>
          <w:ilvl w:val="0"/>
          <w:numId w:val="16"/>
        </w:numPr>
        <w:pBdr/>
        <w:spacing/>
        <w:ind/>
        <w:rPr>
          <w:lang w:val="it-IT"/>
        </w:rPr>
      </w:pPr>
      <w:r>
        <w:rPr>
          <w:b/>
          <w:bCs/>
          <w:highlight w:val="none"/>
          <w:lang w:val="it-IT"/>
        </w:rPr>
        <w:t xml:space="preserve">Robot </w:t>
      </w:r>
      <w:r>
        <w:rPr>
          <w:b/>
          <w:bCs/>
          <w:highlight w:val="none"/>
          <w:lang w:val="it-IT"/>
        </w:rPr>
        <w:t xml:space="preserve">Web Tools</w:t>
      </w:r>
      <w:r>
        <w:rPr>
          <w:rStyle w:val="1572"/>
          <w:b/>
          <w:bCs/>
          <w:highlight w:val="none"/>
          <w:lang w:val="it-IT"/>
        </w:rPr>
        <w:footnoteReference w:id="30"/>
      </w:r>
      <w:r>
        <w:rPr>
          <w:b/>
          <w:bCs/>
          <w:highlight w:val="none"/>
          <w:lang w:val="it-IT"/>
        </w:rPr>
        <w:t xml:space="preserve"> : </w:t>
      </w:r>
      <w:r>
        <w:rPr>
          <w:highlight w:val="none"/>
          <w:lang w:val="it-IT"/>
        </w:rPr>
        <w:t xml:space="preserve"> </w:t>
      </w:r>
      <w:r>
        <w:rPr>
          <w:highlight w:val="none"/>
          <w:lang w:val="it-IT"/>
        </w:rPr>
        <w:t xml:space="preserve">Insiemi di strumenti per la comunicazione con robot remoti.</w:t>
      </w:r>
      <w:r>
        <w:rPr>
          <w:lang w:val="it-IT"/>
        </w:rPr>
      </w:r>
      <w:r>
        <w:rPr>
          <w:lang w:val="it-IT"/>
        </w:rPr>
      </w:r>
    </w:p>
    <w:p>
      <w:pPr>
        <w:pStyle w:val="1593"/>
        <w:numPr>
          <w:ilvl w:val="0"/>
          <w:numId w:val="16"/>
        </w:numPr>
        <w:pBdr/>
        <w:spacing/>
        <w:ind/>
        <w:rPr>
          <w:lang w:val="it-IT"/>
        </w:rPr>
      </w:pPr>
      <w:r>
        <w:rPr>
          <w:highlight w:val="none"/>
          <w:lang w:val="it-IT"/>
        </w:rPr>
      </w:r>
      <w:r>
        <w:rPr>
          <w:b/>
          <w:bCs/>
          <w:highlight w:val="none"/>
          <w:lang w:val="it-IT"/>
        </w:rPr>
        <w:t xml:space="preserve">Robofleet</w:t>
      </w:r>
      <w:r>
        <w:rPr>
          <w:rStyle w:val="1572"/>
          <w:highlight w:val="none"/>
          <w:lang w:val="it-IT"/>
        </w:rPr>
        <w:footnoteReference w:id="31"/>
      </w:r>
      <w:r>
        <w:rPr>
          <w:highlight w:val="none"/>
          <w:lang w:val="it-IT"/>
        </w:rPr>
        <w:t xml:space="preserve"> : un altro </w:t>
      </w:r>
      <w:r>
        <w:rPr>
          <w:highlight w:val="none"/>
          <w:lang w:val="it-IT"/>
        </w:rPr>
        <w:t xml:space="preserve">Open Source Communication and Management for Fleets of Autonomous Robots</w:t>
      </w:r>
      <w:r>
        <w:rPr>
          <w:lang w:val="it-IT"/>
        </w:rPr>
      </w:r>
      <w:r>
        <w:rPr>
          <w:lang w:val="it-IT"/>
        </w:rPr>
      </w:r>
    </w:p>
    <w:p>
      <w:pPr>
        <w:pBdr/>
        <w:spacing/>
        <w:ind w:firstLine="0" w:left="0"/>
        <w:rPr>
          <w:highlight w:val="none"/>
          <w:lang w:val="it-IT"/>
        </w:rPr>
      </w:pPr>
      <w:r>
        <w:rPr>
          <w:highlight w:val="none"/>
          <w:lang w:val="it-IT"/>
        </w:rPr>
        <w:t xml:space="preserve">Per le capacità che offre open-rmf rispetto agli altri indicati viene scelto lui, qui di seguito riporto le abilità che ci hanno portato a sceglierlo.</w:t>
      </w:r>
      <w:r>
        <w:rPr>
          <w:highlight w:val="none"/>
          <w:lang w:val="it-IT"/>
        </w:rPr>
      </w:r>
      <w:r>
        <w:rPr>
          <w:highlight w:val="none"/>
          <w:lang w:val="it-IT"/>
        </w:rPr>
      </w:r>
    </w:p>
    <w:p>
      <w:pPr>
        <w:pStyle w:val="1533"/>
        <w:pBdr/>
        <w:spacing/>
        <w:ind/>
        <w:rPr>
          <w:highlight w:val="none"/>
          <w:lang w:val="it-IT"/>
        </w:rPr>
      </w:pPr>
      <w:r>
        <w:rPr>
          <w:highlight w:val="none"/>
          <w:lang w:val="it-IT"/>
        </w:rPr>
        <w:t xml:space="preserve">Open-RMF description</w:t>
      </w:r>
      <w:r>
        <w:rPr>
          <w:highlight w:val="none"/>
          <w:lang w:val="it-IT"/>
        </w:rPr>
      </w:r>
      <w:r>
        <w:rPr>
          <w:highlight w:val="none"/>
          <w:lang w:val="it-IT"/>
        </w:rPr>
      </w:r>
    </w:p>
    <w:p>
      <w:pPr>
        <w:pBdr/>
        <w:spacing/>
        <w:ind/>
        <w:rPr>
          <w:highlight w:val="none"/>
          <w:lang w:val="it-IT"/>
        </w:rPr>
      </w:pPr>
      <w:r>
        <w:rPr>
          <w:lang w:val="it-IT"/>
        </w:rPr>
        <w:t xml:space="preserve">Come descritto prima il sistema è un insieme di strumenti scritti sopra a ros2 per l’interazione tra flotte </w:t>
      </w:r>
      <w:r>
        <w:rPr>
          <w:lang w:val="it-IT"/>
        </w:rPr>
        <w:t xml:space="preserve">eterogenee</w:t>
      </w:r>
      <w:r>
        <w:rPr>
          <w:lang w:val="it-IT"/>
        </w:rPr>
        <w:t xml:space="preserve"> di robot. Utilizza un protocollo standardizzato di c</w:t>
      </w:r>
      <w:r>
        <w:rPr>
          <w:lang w:val="it-IT"/>
        </w:rPr>
        <w:t xml:space="preserve">omunicazione per le infrastrutture, ambienti e automazioni per ottimizzare le risorse critiche di un sistema di gestione del traffico (come altri robot, ascensori, porte, passaggi stretti). Fornisce intelligenza in un sistema evitando conflitti tra le riso</w:t>
      </w:r>
      <w:r>
        <w:rPr>
          <w:lang w:val="it-IT"/>
        </w:rPr>
        <w:t xml:space="preserve">rse disponibili e assegnandole in modo corretto. Abbiamo un sistema abbastanza flessibile e robusto in modo che possa esser addattato per ogni struttura di rete e con diversi dispositivi IoT, attraverso un API o un interfaccia è possibile controllare RMF. </w:t>
      </w:r>
      <w:r>
        <w:rPr>
          <w:highlight w:val="none"/>
          <w:lang w:val="it-IT"/>
        </w:rPr>
      </w:r>
      <w:r>
        <w:rPr>
          <w:highlight w:val="none"/>
          <w:lang w:val="it-IT"/>
        </w:rPr>
      </w:r>
    </w:p>
    <w:p>
      <w:pPr>
        <w:pBdr/>
        <w:spacing/>
        <w:ind/>
        <w:rPr>
          <w:highlight w:val="none"/>
          <w:lang w:val="it-IT"/>
        </w:rPr>
      </w:pPr>
      <w:r>
        <w:rPr>
          <w:highlight w:val="none"/>
          <w:lang w:val="it-IT"/>
        </w:rPr>
        <w:t xml:space="preserve">RMF è costruito su ROS2 ed integra </w:t>
      </w:r>
      <w:r>
        <w:t xml:space="preserve">RoMi-H</w:t>
      </w:r>
      <w:r>
        <w:rPr>
          <w:lang w:val="it-IT"/>
        </w:rPr>
        <w:t xml:space="preserve"> (intercambiabile con SOSS</w:t>
      </w:r>
      <w:r>
        <w:rPr>
          <w:highlight w:val="none"/>
          <w:lang w:val="it-IT"/>
        </w:rPr>
        <w:t xml:space="preserve"> </w:t>
      </w:r>
      <w:r>
        <w:rPr>
          <w:rStyle w:val="1572"/>
          <w:highlight w:val="none"/>
          <w:lang w:val="it-IT"/>
        </w:rPr>
        <w:footnoteReference w:id="32"/>
      </w:r>
      <w:r>
        <w:rPr>
          <w:rStyle w:val="1572"/>
          <w:highlight w:val="none"/>
          <w:vertAlign w:val="baseline"/>
          <w:lang w:val="it-IT"/>
        </w:rPr>
        <w:t xml:space="preserve">)</w:t>
      </w:r>
      <w:r>
        <w:rPr>
          <w:highlight w:val="none"/>
          <w:lang w:val="it-IT"/>
        </w:rPr>
        <w:t xml:space="preserve"> che è il gestore di comunicazione tra i vari middleware dei vari sistemi. </w:t>
      </w:r>
      <w:r>
        <w:rPr>
          <w:highlight w:val="none"/>
          <w:lang w:val="it-IT"/>
        </w:rPr>
      </w:r>
      <w:r>
        <w:rPr>
          <w:highlight w:val="none"/>
          <w:lang w:val="it-IT"/>
        </w:rPr>
      </w:r>
    </w:p>
    <w:p>
      <w:pPr>
        <w:pBdr/>
        <w:spacing/>
        <w:ind/>
        <w:rPr>
          <w:highlight w:val="none"/>
          <w:lang w:val="it-IT"/>
        </w:rPr>
      </w:pPr>
      <w:r>
        <w:rPr>
          <w:highlight w:val="none"/>
          <w:lang w:val="it-IT"/>
        </w:rPr>
      </w:r>
      <w:r>
        <w:t xml:space="preserve">The core goal of RMF is to facilitate system integration for heterogeneous mobile robot fleets that may be provided by different vendors and may have different technical capabilities.</w:t>
      </w:r>
      <w:r>
        <w:rPr>
          <w:highlight w:val="none"/>
          <w:lang w:val="it-IT"/>
        </w:rPr>
      </w:r>
      <w:r>
        <w:rPr>
          <w:highlight w:val="none"/>
          <w:lang w:val="it-IT"/>
        </w:rPr>
      </w:r>
    </w:p>
    <w:p>
      <w:pPr>
        <w:pBdr/>
        <w:spacing/>
        <w:ind/>
        <w:rPr>
          <w:highlight w:val="none"/>
          <w:lang w:val="it-IT"/>
        </w:rPr>
      </w:pPr>
      <w:r>
        <w:rPr>
          <w:highlight w:val="none"/>
          <w:lang w:val="it-IT"/>
        </w:rPr>
        <w:t xml:space="preserve">Qui di seguito è rappresentata la struttura complessiva di RMF:</w:t>
      </w:r>
      <w:r>
        <w:rPr>
          <w:highlight w:val="none"/>
          <w:lang w:val="it-IT"/>
        </w:rPr>
      </w:r>
      <w:r>
        <w:rPr>
          <w:highlight w:val="none"/>
          <w:lang w:val="it-IT"/>
        </w:rPr>
      </w:r>
    </w:p>
    <w:p>
      <w:pPr>
        <w:pBdr/>
        <w:spacing/>
        <w:ind/>
        <w:rPr>
          <w:highlight w:val="none"/>
          <w:lang w:val="it-IT"/>
        </w:rPr>
      </w:pPr>
      <w:r>
        <w:rPr>
          <w:highlight w:val="none"/>
          <w:lang w:val="it-IT"/>
        </w:rPr>
        <mc:AlternateContent>
          <mc:Choice Requires="wpg">
            <w:drawing>
              <wp:inline xmlns:wp="http://schemas.openxmlformats.org/drawingml/2006/wordprocessingDrawing" distT="0" distB="0" distL="0" distR="0">
                <wp:extent cx="5943600" cy="306412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36643" name=""/>
                        <pic:cNvPicPr>
                          <a:picLocks noChangeAspect="1"/>
                        </pic:cNvPicPr>
                        <pic:nvPr/>
                      </pic:nvPicPr>
                      <pic:blipFill>
                        <a:blip r:embed="rId12"/>
                        <a:stretch/>
                      </pic:blipFill>
                      <pic:spPr bwMode="auto">
                        <a:xfrm>
                          <a:off x="0" y="0"/>
                          <a:ext cx="5943599" cy="3064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41.27pt;mso-wrap-distance-left:0.00pt;mso-wrap-distance-top:0.00pt;mso-wrap-distance-right:0.00pt;mso-wrap-distance-bottom:0.00pt;z-index:1;" stroked="false">
                <v:imagedata r:id="rId12" o:title=""/>
                <o:lock v:ext="edit" rotation="t"/>
              </v:shape>
            </w:pict>
          </mc:Fallback>
        </mc:AlternateContent>
      </w:r>
      <w:r>
        <w:rPr>
          <w:highlight w:val="none"/>
          <w:lang w:val="it-IT"/>
        </w:rPr>
      </w:r>
      <w:r>
        <w:rPr>
          <w:highlight w:val="none"/>
          <w:lang w:val="it-IT"/>
        </w:rPr>
      </w:r>
    </w:p>
    <w:p>
      <w:pPr>
        <w:pBdr/>
        <w:spacing/>
        <w:ind/>
        <w:rPr>
          <w:highlight w:val="none"/>
          <w:lang w:val="it-IT"/>
        </w:rPr>
      </w:pPr>
      <w:r>
        <w:rPr>
          <w:highlight w:val="none"/>
          <w:lang w:val="it-IT"/>
        </w:rPr>
        <w:t xml:space="preserve">RMF fornisce i seguenti strumenti per la gestione della sua infrastruttura:</w:t>
      </w:r>
      <w:r>
        <w:rPr>
          <w:highlight w:val="none"/>
          <w:lang w:val="it-IT"/>
        </w:rPr>
      </w:r>
      <w:r>
        <w:rPr>
          <w:highlight w:val="none"/>
          <w:lang w:val="it-IT"/>
        </w:rPr>
      </w:r>
    </w:p>
    <w:p>
      <w:pPr>
        <w:pStyle w:val="1593"/>
        <w:numPr>
          <w:ilvl w:val="0"/>
          <w:numId w:val="17"/>
        </w:numPr>
        <w:pBdr/>
        <w:spacing/>
        <w:ind/>
        <w:rPr>
          <w:lang w:val="it-IT"/>
        </w:rPr>
      </w:pPr>
      <w:r>
        <w:rPr>
          <w:highlight w:val="none"/>
          <w:lang w:val="it-IT"/>
        </w:rPr>
        <w:t xml:space="preserve">RMF demos: fornisce alcune simulazioni di esempio in modo da testare le capacità di Open-RMF</w:t>
      </w:r>
      <w:r>
        <w:rPr>
          <w:lang w:val="it-IT"/>
        </w:rPr>
      </w:r>
      <w:r>
        <w:rPr>
          <w:lang w:val="it-IT"/>
        </w:rPr>
      </w:r>
    </w:p>
    <w:p>
      <w:pPr>
        <w:pStyle w:val="1593"/>
        <w:numPr>
          <w:ilvl w:val="0"/>
          <w:numId w:val="17"/>
        </w:numPr>
        <w:pBdr/>
        <w:spacing/>
        <w:ind/>
        <w:rPr>
          <w:lang w:val="it-IT"/>
        </w:rPr>
      </w:pPr>
      <w:r>
        <w:rPr>
          <w:highlight w:val="none"/>
          <w:lang w:val="it-IT"/>
        </w:rPr>
        <w:t xml:space="preserve">Traffic Editor: fornisce gli strumenti per creare la mappa di come dovrà RMF gestire il traffico per i piani dell’edificio.</w:t>
      </w:r>
      <w:r>
        <w:rPr>
          <w:lang w:val="it-IT"/>
        </w:rPr>
      </w:r>
      <w:r>
        <w:rPr>
          <w:lang w:val="it-IT"/>
        </w:rPr>
      </w:r>
    </w:p>
    <w:p>
      <w:pPr>
        <w:pStyle w:val="1593"/>
        <w:numPr>
          <w:ilvl w:val="0"/>
          <w:numId w:val="17"/>
        </w:numPr>
        <w:pBdr/>
        <w:spacing/>
        <w:ind/>
        <w:rPr>
          <w:lang w:val="it-IT"/>
        </w:rPr>
      </w:pPr>
      <w:r>
        <w:rPr>
          <w:highlight w:val="none"/>
          <w:lang w:val="it-IT"/>
        </w:rPr>
        <w:t xml:space="preserve">Free Fleet: è un robot fleet management system che non hanno un proprio fleet manager</w:t>
      </w:r>
      <w:r>
        <w:rPr>
          <w:lang w:val="it-IT"/>
        </w:rPr>
      </w:r>
      <w:r>
        <w:rPr>
          <w:lang w:val="it-IT"/>
        </w:rPr>
      </w:r>
    </w:p>
    <w:p>
      <w:pPr>
        <w:pStyle w:val="1593"/>
        <w:numPr>
          <w:ilvl w:val="0"/>
          <w:numId w:val="17"/>
        </w:numPr>
        <w:pBdr/>
        <w:spacing/>
        <w:ind/>
        <w:rPr>
          <w:lang w:val="it-IT"/>
        </w:rPr>
      </w:pPr>
      <w:r>
        <w:rPr>
          <w:highlight w:val="none"/>
          <w:lang w:val="it-IT"/>
        </w:rPr>
        <w:t xml:space="preserve">RMF Schedule Visualizer: plugin for rviz per visualizzare e controllare RMF</w:t>
      </w:r>
      <w:r>
        <w:rPr>
          <w:lang w:val="it-IT"/>
        </w:rPr>
      </w:r>
      <w:r>
        <w:rPr>
          <w:lang w:val="it-IT"/>
        </w:rPr>
      </w:r>
    </w:p>
    <w:p>
      <w:pPr>
        <w:pStyle w:val="1593"/>
        <w:numPr>
          <w:ilvl w:val="0"/>
          <w:numId w:val="17"/>
        </w:numPr>
        <w:pBdr/>
        <w:spacing/>
        <w:ind/>
        <w:rPr>
          <w:lang w:val="it-IT"/>
        </w:rPr>
      </w:pPr>
      <w:r>
        <w:rPr>
          <w:highlight w:val="none"/>
          <w:lang w:val="it-IT"/>
        </w:rPr>
        <w:t xml:space="preserve">RMF Web UI:è una configurazione personalizzabile WEB per il controllo del sistema RMF</w:t>
      </w:r>
      <w:r>
        <w:rPr>
          <w:lang w:val="it-IT"/>
        </w:rPr>
      </w:r>
      <w:r>
        <w:rPr>
          <w:lang w:val="it-IT"/>
        </w:rPr>
      </w:r>
    </w:p>
    <w:p>
      <w:pPr>
        <w:pStyle w:val="1593"/>
        <w:numPr>
          <w:ilvl w:val="0"/>
          <w:numId w:val="17"/>
        </w:numPr>
        <w:pBdr/>
        <w:spacing/>
        <w:ind/>
        <w:rPr>
          <w:lang w:val="it-IT"/>
        </w:rPr>
      </w:pPr>
      <w:r>
        <w:rPr>
          <w:highlight w:val="none"/>
          <w:lang w:val="it-IT"/>
        </w:rPr>
        <w:t xml:space="preserve">RMF Simulation: Sono tutti i plugin per simulare su gazebo le capacità di RMF per le strutture e per i robot (come porte, ascensori, Crowd, robot slotcar, robot readonly, ...)</w:t>
      </w:r>
      <w:r>
        <w:rPr>
          <w:lang w:val="it-IT"/>
        </w:rPr>
      </w:r>
      <w:r>
        <w:rPr>
          <w:lang w:val="it-IT"/>
        </w:rPr>
      </w:r>
    </w:p>
    <w:p>
      <w:pPr>
        <w:pStyle w:val="1593"/>
        <w:numPr>
          <w:ilvl w:val="0"/>
          <w:numId w:val="17"/>
        </w:numPr>
        <w:pBdr/>
        <w:spacing/>
        <w:ind/>
        <w:rPr>
          <w:lang w:val="it-IT"/>
        </w:rPr>
      </w:pPr>
      <w:r>
        <w:rPr>
          <w:highlight w:val="none"/>
          <w:lang w:val="it-IT"/>
        </w:rPr>
        <w:t xml:space="preserve">Simulation assets: modelli per gazebo per aiutare lo sviluppo</w:t>
      </w:r>
      <w:r>
        <w:rPr>
          <w:lang w:val="it-IT"/>
        </w:rPr>
      </w:r>
      <w:r>
        <w:rPr>
          <w:lang w:val="it-IT"/>
        </w:rPr>
      </w:r>
    </w:p>
    <w:p>
      <w:pPr>
        <w:pBdr/>
        <w:spacing/>
        <w:ind/>
        <w:rPr>
          <w:highlight w:val="none"/>
          <w:lang w:val="it-IT"/>
        </w:rPr>
      </w:pPr>
      <w:r>
        <w:rPr>
          <w:highlight w:val="none"/>
          <w:lang w:val="it-IT"/>
        </w:rPr>
        <w:t xml:space="preserve">Mentre gli algoritmi ed il loro funzionamento è il seguente:</w:t>
      </w:r>
      <w:r>
        <w:rPr>
          <w:highlight w:val="none"/>
          <w:lang w:val="it-IT"/>
        </w:rPr>
      </w:r>
      <w:r>
        <w:rPr>
          <w:highlight w:val="none"/>
          <w:lang w:val="it-IT"/>
        </w:rPr>
      </w:r>
    </w:p>
    <w:p>
      <w:pPr>
        <w:pBdr/>
        <w:spacing/>
        <w:ind/>
        <w:rPr>
          <w:highlight w:val="none"/>
          <w:lang w:val="it-IT"/>
        </w:rPr>
      </w:pPr>
      <w:r>
        <w:rPr>
          <w:highlight w:val="none"/>
          <w:lang w:val="it-IT"/>
        </w:rPr>
        <w:t xml:space="preserve">RMF core:</w:t>
      </w:r>
      <w:r>
        <w:rPr>
          <w:highlight w:val="none"/>
          <w:lang w:val="it-IT"/>
        </w:rPr>
      </w:r>
      <w:r>
        <w:rPr>
          <w:highlight w:val="none"/>
          <w:lang w:val="it-IT"/>
        </w:rPr>
      </w:r>
    </w:p>
    <w:p>
      <w:pPr>
        <w:pStyle w:val="1593"/>
        <w:numPr>
          <w:ilvl w:val="0"/>
          <w:numId w:val="19"/>
        </w:numPr>
        <w:pBdr/>
        <w:spacing/>
        <w:ind/>
        <w:rPr/>
      </w:pPr>
      <w:r>
        <w:rPr>
          <w:highlight w:val="none"/>
          <w:lang w:val="it-IT"/>
        </w:rPr>
        <w:t xml:space="preserve">    rmf_traffic: Core scheduling and traffic management systems </w:t>
      </w:r>
      <w:r>
        <w:rPr>
          <w:highlight w:val="none"/>
          <w:lang w:val="it-IT"/>
        </w:rPr>
      </w:r>
      <w:r/>
    </w:p>
    <w:p>
      <w:pPr>
        <w:pStyle w:val="1593"/>
        <w:numPr>
          <w:ilvl w:val="0"/>
          <w:numId w:val="19"/>
        </w:numPr>
        <w:pBdr/>
        <w:spacing/>
        <w:ind/>
        <w:rPr/>
      </w:pPr>
      <w:r>
        <w:rPr>
          <w:highlight w:val="none"/>
          <w:lang w:val="it-IT"/>
        </w:rPr>
        <w:t xml:space="preserve">    rmf_traffic_ros2: rmf_traffic for ros2</w:t>
      </w:r>
      <w:r>
        <w:rPr>
          <w:highlight w:val="none"/>
          <w:lang w:val="it-IT"/>
        </w:rPr>
      </w:r>
      <w:r/>
    </w:p>
    <w:p>
      <w:pPr>
        <w:pStyle w:val="1593"/>
        <w:numPr>
          <w:ilvl w:val="0"/>
          <w:numId w:val="19"/>
        </w:numPr>
        <w:pBdr/>
        <w:spacing/>
        <w:ind/>
        <w:rPr/>
      </w:pPr>
      <w:r>
        <w:rPr>
          <w:highlight w:val="none"/>
          <w:lang w:val="it-IT"/>
        </w:rPr>
        <w:t xml:space="preserve">    rmf_task: Task planner for rmf</w:t>
      </w:r>
      <w:r>
        <w:rPr>
          <w:highlight w:val="none"/>
          <w:lang w:val="it-IT"/>
        </w:rPr>
      </w:r>
      <w:r/>
    </w:p>
    <w:p>
      <w:pPr>
        <w:pStyle w:val="1593"/>
        <w:numPr>
          <w:ilvl w:val="0"/>
          <w:numId w:val="19"/>
        </w:numPr>
        <w:pBdr/>
        <w:spacing/>
        <w:ind/>
        <w:rPr/>
      </w:pPr>
      <w:r>
        <w:rPr>
          <w:highlight w:val="none"/>
          <w:lang w:val="it-IT"/>
        </w:rPr>
        <w:t xml:space="preserve">    rmf_battery: rmf battery estimation</w:t>
      </w:r>
      <w:r>
        <w:rPr>
          <w:highlight w:val="none"/>
          <w:lang w:val="it-IT"/>
        </w:rPr>
      </w:r>
      <w:r/>
    </w:p>
    <w:p>
      <w:pPr>
        <w:pStyle w:val="1593"/>
        <w:numPr>
          <w:ilvl w:val="0"/>
          <w:numId w:val="19"/>
        </w:numPr>
        <w:pBdr/>
        <w:spacing/>
        <w:ind/>
        <w:rPr/>
      </w:pPr>
      <w:r>
        <w:rPr>
          <w:highlight w:val="none"/>
          <w:lang w:val="it-IT"/>
        </w:rPr>
        <w:t xml:space="preserve">    rmf_ros2: ros2 adapters and nodes and python bindings for rmf_core</w:t>
      </w:r>
      <w:r>
        <w:rPr>
          <w:highlight w:val="none"/>
          <w:lang w:val="it-IT"/>
        </w:rPr>
      </w:r>
      <w:r/>
    </w:p>
    <w:p>
      <w:pPr>
        <w:pStyle w:val="1593"/>
        <w:numPr>
          <w:ilvl w:val="0"/>
          <w:numId w:val="19"/>
        </w:numPr>
        <w:pBdr/>
        <w:spacing/>
        <w:ind/>
        <w:rPr>
          <w:highlight w:val="none"/>
          <w:lang w:val="it-IT"/>
        </w:rPr>
      </w:pPr>
      <w:r>
        <w:rPr>
          <w:highlight w:val="none"/>
          <w:lang w:val="it-IT"/>
        </w:rPr>
        <w:t xml:space="preserve">    rmf_utils: utility for rmf</w:t>
      </w:r>
      <w:r>
        <w:rPr>
          <w:highlight w:val="none"/>
          <w:lang w:val="it-IT"/>
        </w:rPr>
      </w:r>
      <w:r>
        <w:rPr>
          <w:highlight w:val="none"/>
          <w:lang w:val="it-IT"/>
        </w:rPr>
      </w:r>
    </w:p>
    <w:p>
      <w:pPr>
        <w:pBdr/>
        <w:spacing/>
        <w:ind/>
        <w:rPr>
          <w:lang w:val="it-IT"/>
        </w:rPr>
      </w:pPr>
      <w:r>
        <w:rPr>
          <w:highlight w:val="none"/>
          <w:lang w:val="it-IT"/>
        </w:rPr>
        <w:t xml:space="preserve">Rmf_traffic: usa i sistemi di traffic </w:t>
      </w:r>
      <w:r>
        <w:t xml:space="preserve">deconfliction</w:t>
      </w:r>
      <w:r>
        <w:rPr>
          <w:lang w:val="it-IT"/>
        </w:rPr>
        <w:t xml:space="preserve">: prevention e resolution.</w:t>
      </w:r>
      <w:r>
        <w:rPr>
          <w:lang w:val="it-IT"/>
        </w:rPr>
      </w:r>
      <w:r>
        <w:rPr>
          <w:lang w:val="it-IT"/>
        </w:rPr>
      </w:r>
    </w:p>
    <w:p>
      <w:pPr>
        <w:pStyle w:val="1593"/>
        <w:numPr>
          <w:ilvl w:val="0"/>
          <w:numId w:val="18"/>
        </w:numPr>
        <w:pBdr/>
        <w:spacing/>
        <w:ind/>
        <w:rPr>
          <w:lang w:val="it-IT"/>
        </w:rPr>
      </w:pPr>
      <w:r>
        <w:rPr>
          <w:lang w:val="it-IT"/>
        </w:rPr>
      </w:r>
      <w:r>
        <w:rPr>
          <w:highlight w:val="none"/>
          <w:lang w:val="it-IT"/>
        </w:rPr>
        <w:t xml:space="preserve"> </w:t>
      </w:r>
      <w:r>
        <w:rPr>
          <w:highlight w:val="none"/>
          <w:lang w:val="it-IT"/>
        </w:rPr>
        <w:t xml:space="preserve">Prevention: la prevenzione è il metodo migliore per evitare la congestione. </w:t>
      </w:r>
      <w:r>
        <w:rPr>
          <w:rFonts w:ascii="Times New Roman" w:hAnsi="Times New Roman" w:eastAsia="Times New Roman" w:cs="Times New Roman"/>
          <w:color w:val="000000"/>
          <w:sz w:val="24"/>
        </w:rPr>
        <w:t xml:space="preserve">To facilitate traffic conflict prevention, we have implemented a platform-agnostic </w:t>
      </w:r>
      <w:r>
        <w:rPr>
          <w:rFonts w:ascii="Times New Roman" w:hAnsi="Times New Roman" w:eastAsia="Times New Roman" w:cs="Times New Roman"/>
          <w:b/>
          <w:bCs/>
          <w:color w:val="000000"/>
          <w:sz w:val="24"/>
        </w:rPr>
        <w:t xml:space="preserve">Traffic Schedule </w:t>
      </w:r>
      <w:r>
        <w:rPr>
          <w:rFonts w:ascii="Times New Roman" w:hAnsi="Times New Roman" w:eastAsia="Times New Roman" w:cs="Times New Roman"/>
          <w:color w:val="000000"/>
          <w:sz w:val="24"/>
        </w:rPr>
        <w:t xml:space="preserve">Database. The traffic schedule is a living database whose contents will change over time to reflect delays, cancellations, or route changes. All fleet manag</w:t>
      </w:r>
      <w:r>
        <w:rPr>
          <w:rFonts w:ascii="Times New Roman" w:hAnsi="Times New Roman" w:eastAsia="Times New Roman" w:cs="Times New Roman"/>
          <w:color w:val="000000"/>
          <w:sz w:val="24"/>
        </w:rPr>
        <w:t xml:space="preserve">ers that are integrated into an RMF deployment must report the expected itineraries of their vehicles to the traffic schedule. With the information available on the schedule, compliant fleet managers can plan routes for their vehicles that avoid conflicts </w:t>
      </w:r>
      <w:r>
        <w:rPr>
          <w:rFonts w:ascii="Times New Roman" w:hAnsi="Times New Roman" w:eastAsia="Times New Roman" w:cs="Times New Roman"/>
          <w:color w:val="000000"/>
          <w:sz w:val="24"/>
        </w:rPr>
        <w:t xml:space="preserve">with any other vehicles, no matter which fleet they belong to.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provides a </w:t>
      </w:r>
      <w:hyperlink r:id="rId13" w:tooltip="https://github.com/open-rmf/rmf_traffic/blob/main/rmf_traffic/include/rmf_traffic/agv/Planner.hpp" w:history="1">
        <w:r>
          <w:rPr>
            <w:rStyle w:val="1576"/>
            <w:rFonts w:ascii="Courier New" w:hAnsi="Courier New" w:eastAsia="Courier New" w:cs="Courier New"/>
            <w:color w:val="0000ee"/>
            <w:sz w:val="20"/>
            <w:u w:val="none"/>
          </w:rPr>
          <w:t xml:space="preserve">Planner</w:t>
        </w:r>
      </w:hyperlink>
      <w:r>
        <w:rPr>
          <w:rFonts w:ascii="Times New Roman" w:hAnsi="Times New Roman" w:eastAsia="Times New Roman" w:cs="Times New Roman"/>
          <w:color w:val="000000"/>
          <w:sz w:val="24"/>
        </w:rPr>
        <w:t xml:space="preserve"> class to help facilitate this for vehicles that behave like standard AGVs (Automated Guided Vehicles), rigidly following routes along a pre-determined grid. In the future we intend to provide a similar utility for AMRs (Autonomous Mobile Robots) that can </w:t>
      </w:r>
      <w:r>
        <w:rPr>
          <w:rFonts w:ascii="Times New Roman" w:hAnsi="Times New Roman" w:eastAsia="Times New Roman" w:cs="Times New Roman"/>
          <w:color w:val="000000"/>
          <w:sz w:val="24"/>
        </w:rPr>
        <w:t xml:space="preserve">perform ad hoc motion planning around unanticipated obstacles.</w:t>
      </w:r>
      <w:r>
        <w:rPr>
          <w:lang w:val="it-IT"/>
        </w:rPr>
      </w:r>
      <w:r>
        <w:rPr>
          <w:lang w:val="it-IT"/>
        </w:rPr>
      </w:r>
    </w:p>
    <w:p>
      <w:pPr>
        <w:pStyle w:val="1593"/>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highlight w:val="none"/>
          <w:lang w:val="it-IT"/>
        </w:rPr>
        <w:t xml:space="preserve">Resolution: in caso che ci siano dei conflitti.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has a Negotiation scheme. When the Traffic Schedule Database detects an upcoming conflict between two or more schedule participants, it will send a conflict notice out to the relevant fleet managers, and a negotiation between the fleet managers will begin</w:t>
      </w:r>
      <w:r>
        <w:rPr>
          <w:rFonts w:ascii="Times New Roman" w:hAnsi="Times New Roman" w:eastAsia="Times New Roman" w:cs="Times New Roman"/>
          <w:color w:val="000000"/>
          <w:sz w:val="24"/>
        </w:rPr>
        <w:t xml:space="preserve">. Each fleet manager will submit its preferred itineraries, and each will respond with itineraries that can accommodate the others. A third-party judge (deployed by the system integrator) will choose the set of proposals that is considered preferable and n</w:t>
      </w:r>
      <w:r>
        <w:rPr>
          <w:rFonts w:ascii="Times New Roman" w:hAnsi="Times New Roman" w:eastAsia="Times New Roman" w:cs="Times New Roman"/>
          <w:color w:val="000000"/>
          <w:sz w:val="24"/>
        </w:rPr>
        <w:t xml:space="preserve">otify the fleet managers about which itineraries they should follow.</w:t>
      </w:r>
      <w:r>
        <w:rPr>
          <w:rFonts w:ascii="Times New Roman" w:hAnsi="Times New Roman" w:eastAsia="Times New Roman" w:cs="Times New Roman"/>
          <w:color w:val="000000"/>
          <w:sz w:val="24"/>
          <w:lang w:val="it-IT"/>
        </w:rPr>
        <w:t xml:space="preserve"> </w:t>
      </w:r>
      <w:r>
        <w:rPr>
          <w:rFonts w:ascii="Times New Roman" w:hAnsi="Times New Roman" w:eastAsia="Times New Roman" w:cs="Times New Roman"/>
          <w:color w:val="000000"/>
          <w:sz w:val="24"/>
        </w:rPr>
        <w:t xml:space="preserve">There may be situations where a sudden, urgent task needs to take place (for example, a response to an emergency), and the current traffic schedule does not accommodate it in a timely manner. In such a situation, a traffic participant may intentionally pos</w:t>
      </w:r>
      <w:r>
        <w:rPr>
          <w:rFonts w:ascii="Times New Roman" w:hAnsi="Times New Roman" w:eastAsia="Times New Roman" w:cs="Times New Roman"/>
          <w:color w:val="000000"/>
          <w:sz w:val="24"/>
        </w:rPr>
        <w:t xml:space="preserve">t a traffic conflict onto the schedule and force a negotiation to take place. The negotiation can be forced to choose an itinerary arrangement that favors the emergency task by implementing the third-party judge to always favor the high-priority participan</w:t>
      </w:r>
      <w:r>
        <w:rPr>
          <w:rFonts w:ascii="Times New Roman" w:hAnsi="Times New Roman" w:eastAsia="Times New Roman" w:cs="Times New Roman"/>
          <w:color w:val="000000"/>
          <w:sz w:val="24"/>
        </w:rPr>
        <w:t xml:space="preserve">t.</w:t>
      </w:r>
      <w:r>
        <w:rPr>
          <w:rFonts w:ascii="Times New Roman" w:hAnsi="Times New Roman" w:eastAsia="Times New Roman" w:cs="Times New Roman"/>
          <w:sz w:val="24"/>
        </w:rPr>
      </w: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rFonts w:ascii="Times New Roman" w:hAnsi="Times New Roman" w:eastAsia="Times New Roman" w:cs="Times New Roman"/>
          <w:color w:val="000000"/>
          <w:sz w:val="24"/>
          <w:highlight w:val="none"/>
          <w:lang w:val="it-IT"/>
        </w:rPr>
        <w:t xml:space="preserve">Traffic schedule:</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t xml:space="preserve">centralized database of all the intended</w:t>
      </w:r>
      <w:r>
        <w:rPr>
          <w:lang w:val="it-IT"/>
        </w:rPr>
        <w:t xml:space="preserve"> (</w:t>
      </w:r>
      <w:r>
        <w:t xml:space="preserve">it is looking into the future</w:t>
      </w:r>
      <w:r>
        <w:rPr>
          <w:lang w:val="it-IT"/>
        </w:rPr>
        <w:t xml:space="preserve">)</w:t>
      </w:r>
      <w:r>
        <w:t xml:space="preserve"> robot traffic trajectories in a facility</w:t>
      </w:r>
      <w:r>
        <w:rPr>
          <w:rFonts w:ascii="Times New Roman" w:hAnsi="Times New Roman" w:eastAsia="Times New Roman" w:cs="Times New Roman"/>
          <w:color w:val="000000"/>
          <w:sz w:val="24"/>
          <w:highlight w:val="none"/>
          <w:lang w:val="it-IT"/>
        </w:rPr>
        <w:t xml:space="preserve">.</w:t>
      </w:r>
      <w:r>
        <w:t xml:space="preserve">The job of the schedule is to identify conflicts in the intentions of the different robot fleets and notify the fleets when a conflict is identified. Upon receiving the notification, the fleets will begin a traffic negotiation</w:t>
      </w:r>
      <w:r>
        <w:rPr>
          <w:rFonts w:ascii="Times New Roman" w:hAnsi="Times New Roman" w:eastAsia="Times New Roman" w:cs="Times New Roman"/>
          <w:color w:val="000000"/>
          <w:sz w:val="24"/>
          <w:highlight w:val="none"/>
          <w:lang w:val="it-IT"/>
        </w:rPr>
        <w:t xml:space="preserve">.</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mc:AlternateContent>
          <mc:Choice Requires="wpg">
            <w:drawing>
              <wp:inline xmlns:wp="http://schemas.openxmlformats.org/drawingml/2006/wordprocessingDrawing" distT="0" distB="0" distL="0" distR="0">
                <wp:extent cx="5943600" cy="367069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14212" name=""/>
                        <pic:cNvPicPr>
                          <a:picLocks noChangeAspect="1"/>
                        </pic:cNvPicPr>
                        <pic:nvPr/>
                      </pic:nvPicPr>
                      <pic:blipFill>
                        <a:blip r:embed="rId14"/>
                        <a:stretch/>
                      </pic:blipFill>
                      <pic:spPr bwMode="auto">
                        <a:xfrm>
                          <a:off x="0" y="0"/>
                          <a:ext cx="5943599" cy="3670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89.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lang w:val="it-IT"/>
        </w:rPr>
        <w:t xml:space="preserve">Fleet adapter: </w:t>
      </w:r>
      <w:r>
        <w:t xml:space="preserve">connects its fleet-specific API to the interfaces of the core RMF traffic scheduling and negotiation system. The fleet adapter is also responsible for handling communication between the fleet and the various standardized smart infrastructure interfaces, e.</w:t>
      </w:r>
      <w:r>
        <w:t xml:space="preserve">g. to open doors, summon lifts, and wake up dispensers.</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Full control: </w:t>
      </w:r>
      <w:r>
        <w:rPr>
          <w:rFonts w:ascii="Times New Roman" w:hAnsi="Times New Roman" w:eastAsia="Times New Roman" w:cs="Times New Roman"/>
          <w:color w:val="000000"/>
          <w:sz w:val="24"/>
          <w:highlight w:val="none"/>
          <w:lang w:val="it-IT"/>
        </w:rPr>
        <w:t xml:space="preserve">R</w:t>
      </w:r>
      <w:r>
        <w:rPr>
          <w:rFonts w:ascii="Times New Roman" w:hAnsi="Times New Roman" w:eastAsia="Times New Roman" w:cs="Times New Roman"/>
          <w:color w:val="000000"/>
          <w:sz w:val="24"/>
          <w:highlight w:val="none"/>
          <w:lang w:val="it-IT"/>
        </w:rPr>
        <w:t xml:space="preserve">MF is provided with live status updates and full control over the paths that each individual mobile robot uses when navigating through the environment. This control level provides the highest overall efficiency and compliance with RMF, which allows RMF to </w:t>
      </w:r>
      <w:r>
        <w:rPr>
          <w:rFonts w:ascii="Times New Roman" w:hAnsi="Times New Roman" w:eastAsia="Times New Roman" w:cs="Times New Roman"/>
          <w:color w:val="000000"/>
          <w:sz w:val="24"/>
          <w:highlight w:val="none"/>
          <w:lang w:val="it-IT"/>
        </w:rPr>
        <w:t xml:space="preserve">minimize stoppages and deal with unexpected scenarios gracefully. </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Traffic light: </w:t>
      </w:r>
      <w:r>
        <w:rPr>
          <w:rFonts w:ascii="Times New Roman" w:hAnsi="Times New Roman" w:eastAsia="Times New Roman" w:cs="Times New Roman"/>
          <w:color w:val="000000"/>
          <w:sz w:val="24"/>
          <w:highlight w:val="none"/>
          <w:lang w:val="it-IT"/>
        </w:rPr>
        <w:t xml:space="preserve">RMF is given the status as well as pause/resume control over each mobile robot, which is useful for deconflicting traffic schedules especially when sharing resources like corridors, lifts and doors</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Read only: </w:t>
      </w:r>
      <w:r>
        <w:rPr>
          <w:rFonts w:ascii="Times New Roman" w:hAnsi="Times New Roman" w:eastAsia="Times New Roman" w:cs="Times New Roman"/>
          <w:color w:val="000000"/>
          <w:sz w:val="24"/>
          <w:highlight w:val="none"/>
          <w:lang w:val="it-IT"/>
        </w:rPr>
        <w:t xml:space="preserve">RMF is not given any control over the mobile robots but is provided with regular status updates. This will allow other mobile robot fleets with higher control levels to avoid conflicts with this fleet</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t xml:space="preserve">No interface: </w:t>
      </w:r>
      <w:r>
        <w:rPr>
          <w:rFonts w:ascii="Times New Roman" w:hAnsi="Times New Roman" w:eastAsia="Times New Roman" w:cs="Times New Roman"/>
          <w:color w:val="000000"/>
          <w:sz w:val="24"/>
          <w:highlight w:val="none"/>
          <w:lang w:val="it-IT"/>
        </w:rPr>
        <w:t xml:space="preserve">Without any interface to the fleet, other fleets cannot coordinate with it through RMF, and will likely result in deadlocks when sharing the same navigable environment or resource. This level will not function with an RMF-enabled environment</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lang w:val="it-IT"/>
        </w:rPr>
      </w:pPr>
      <w:r>
        <w:rPr>
          <w:lang w:val="it-IT"/>
        </w:rPr>
      </w:r>
      <w:r>
        <w:rPr>
          <w:lang w:val="it-IT"/>
        </w:rPr>
      </w:r>
      <w:r>
        <w:rPr>
          <w:lang w:val="it-IT"/>
        </w:rPr>
      </w:r>
    </w:p>
    <w:p>
      <w:pPr>
        <w:pBdr/>
        <w:spacing/>
        <w:ind w:firstLine="0" w:left="0"/>
        <w:rPr>
          <w:highlight w:val="none"/>
        </w:rPr>
      </w:pPr>
      <w:r>
        <w:rPr>
          <w:rFonts w:ascii="Times New Roman" w:hAnsi="Times New Roman" w:eastAsia="Times New Roman" w:cs="Times New Roman"/>
          <w:color w:val="000000"/>
          <w:sz w:val="24"/>
          <w:highlight w:val="none"/>
          <w:lang w:val="it-IT"/>
        </w:rPr>
      </w:r>
      <w:r>
        <w:t xml:space="preserve">can only ever be one "Read Only" fleet in a shared space, as any two or  more of such fleets will make avoiding deadlock or resource conflict  nearly impossible.</w:t>
      </w:r>
      <w:r>
        <w:rPr>
          <w:highlight w:val="none"/>
        </w:rPr>
      </w:r>
      <w:r>
        <w:rPr>
          <w:highlight w:val="none"/>
        </w:rPr>
      </w:r>
    </w:p>
    <w:p>
      <w:pPr>
        <w:pBdr/>
        <w:spacing/>
        <w:ind w:firstLine="0" w:left="0"/>
        <w:rPr>
          <w:highlight w:val="none"/>
          <w:lang w:val="it-IT"/>
        </w:rPr>
      </w:pPr>
      <w:r>
        <w:rPr>
          <w:highlight w:val="none"/>
          <w:lang w:val="it-IT"/>
        </w:rPr>
      </w:r>
      <w:r>
        <w:rPr>
          <w:highlight w:val="none"/>
          <w:lang w:val="it-IT"/>
        </w:rPr>
        <w:t xml:space="preserve">C</w:t>
      </w:r>
      <w:r>
        <w:rPr>
          <w:highlight w:val="none"/>
          <w:lang w:val="it-IT"/>
        </w:rPr>
        <w:t xml:space="preserve">urrently we provide a reusable C++ API (as well as Python bindings) for integrating the Full Control category of fleet management. A preliminary ROS 2 message API is available for the Read Only category, but that API will be deprecated in favor of a C++ AP</w:t>
      </w:r>
      <w:r>
        <w:rPr>
          <w:highlight w:val="none"/>
          <w:lang w:val="it-IT"/>
        </w:rPr>
        <w:t xml:space="preserve">I</w:t>
      </w:r>
      <w:r>
        <w:rPr>
          <w:highlight w:val="none"/>
          <w:lang w:val="it-IT"/>
        </w:rPr>
        <w:t xml:space="preserve"> (with Python bindings available) in a future release. The Traffic Light control category is compatible with the core RMF scheduling system, but we have not yet implemented a reusable API for it. To implement a Traffic Light fleet adapter, a system integra</w:t>
      </w:r>
      <w:r>
        <w:rPr>
          <w:highlight w:val="none"/>
          <w:lang w:val="it-IT"/>
        </w:rPr>
        <w:t xml:space="preserve">tor would have to use the core traffic schedule and negotiation APIs directly, as well as implement the integration with the various infrastructure APIs </w:t>
      </w:r>
      <w:r>
        <w:rPr>
          <w:highlight w:val="none"/>
          <w:lang w:val="it-IT"/>
        </w:rPr>
      </w:r>
      <w:r>
        <w:rPr>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highlight w:val="none"/>
          <w:lang w:val="it-IT"/>
        </w:rPr>
      </w:r>
      <w:r>
        <w:rPr>
          <w:rFonts w:ascii="Times New Roman" w:hAnsi="Times New Roman" w:eastAsia="Times New Roman" w:cs="Times New Roman"/>
          <w:color w:val="000000"/>
          <w:sz w:val="24"/>
        </w:rPr>
        <w:t xml:space="preserve">The API for the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category is described in the </w:t>
      </w:r>
      <w:hyperlink r:id="rId15" w:tooltip="https://osrf.github.io/ros2multirobotbook/integration_fleets.html" w:history="1">
        <w:r>
          <w:rPr>
            <w:rStyle w:val="1576"/>
            <w:rFonts w:ascii="Times New Roman" w:hAnsi="Times New Roman" w:eastAsia="Times New Roman" w:cs="Times New Roman"/>
            <w:color w:val="0000ee"/>
            <w:sz w:val="24"/>
            <w:u w:val="single"/>
          </w:rPr>
          <w:t xml:space="preserve">Mobile Robot Fleets</w:t>
        </w:r>
      </w:hyperlink>
      <w:r>
        <w:rPr>
          <w:rFonts w:ascii="Times New Roman" w:hAnsi="Times New Roman" w:eastAsia="Times New Roman" w:cs="Times New Roman"/>
          <w:color w:val="000000"/>
          <w:sz w:val="24"/>
        </w:rPr>
        <w:t xml:space="preserve"> section of the Integration chapter, and the </w:t>
      </w:r>
      <w:r>
        <w:rPr>
          <w:rFonts w:ascii="Times New Roman" w:hAnsi="Times New Roman" w:eastAsia="Times New Roman" w:cs="Times New Roman"/>
          <w:b/>
          <w:color w:val="000000"/>
          <w:sz w:val="24"/>
        </w:rPr>
        <w:t xml:space="preserve">Read Only</w:t>
      </w:r>
      <w:r>
        <w:rPr>
          <w:rFonts w:ascii="Times New Roman" w:hAnsi="Times New Roman" w:eastAsia="Times New Roman" w:cs="Times New Roman"/>
          <w:color w:val="000000"/>
          <w:sz w:val="24"/>
        </w:rPr>
        <w:t xml:space="preserve"> category is described in the </w:t>
      </w:r>
      <w:hyperlink r:id="rId16" w:tooltip="https://osrf.github.io/ros2multirobotbook/integration_read-only.html" w:history="1">
        <w:r>
          <w:rPr>
            <w:rStyle w:val="1576"/>
            <w:rFonts w:ascii="Times New Roman" w:hAnsi="Times New Roman" w:eastAsia="Times New Roman" w:cs="Times New Roman"/>
            <w:color w:val="0000ee"/>
            <w:sz w:val="24"/>
            <w:u w:val="single"/>
          </w:rPr>
          <w:t xml:space="preserve">Read Only Fleets</w:t>
        </w:r>
      </w:hyperlink>
      <w:r>
        <w:rPr>
          <w:rFonts w:ascii="Times New Roman" w:hAnsi="Times New Roman" w:eastAsia="Times New Roman" w:cs="Times New Roman"/>
          <w:color w:val="000000"/>
          <w:sz w:val="24"/>
        </w:rPr>
        <w:t xml:space="preserve"> section of the Integration chapter.</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709"/>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rPr>
          <w:rFonts w:ascii="Times New Roman" w:hAnsi="Times New Roman" w:eastAsia="Times New Roman" w:cs="Times New Roman"/>
          <w:color w:val="000000"/>
          <w:sz w:val="24"/>
          <w:highlight w:val="none"/>
          <w:lang w:val="it-IT"/>
        </w:rPr>
      </w:r>
      <w:hyperlink r:id="rId17" w:tooltip="https://osrf.github.io/ros2multirobotbook/rmf-core_faq.html" w:history="1">
        <w:r>
          <w:rPr>
            <w:rStyle w:val="1576"/>
            <w:rFonts w:ascii="Times New Roman" w:hAnsi="Times New Roman" w:eastAsia="Times New Roman" w:cs="Times New Roman"/>
            <w:sz w:val="24"/>
            <w:highlight w:val="none"/>
            <w:lang w:val="it-IT"/>
          </w:rPr>
          <w:t xml:space="preserve">https://osrf.github.io/ros2multirobotbook/rmf-core_faq.html</w:t>
        </w:r>
        <w:r>
          <w:rPr>
            <w:rStyle w:val="1576"/>
            <w:rFonts w:ascii="Times New Roman" w:hAnsi="Times New Roman" w:eastAsia="Times New Roman" w:cs="Times New Roman"/>
            <w:sz w:val="24"/>
            <w:highlight w:val="none"/>
            <w:lang w:val="it-IT"/>
          </w:rPr>
        </w:r>
        <w:r>
          <w:rPr>
            <w:rStyle w:val="1576"/>
            <w:rFonts w:ascii="Times New Roman" w:hAnsi="Times New Roman" w:eastAsia="Times New Roman" w:cs="Times New Roman"/>
            <w:sz w:val="24"/>
            <w:highlight w:val="none"/>
            <w:lang w:val="it-IT"/>
          </w:rPr>
        </w:r>
      </w:hyperlink>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color w:val="000000"/>
          <w:sz w:val="24"/>
          <w:szCs w:val="24"/>
          <w:highlight w:val="none"/>
          <w:lang w:val="it-IT"/>
        </w:rPr>
      </w:pPr>
      <w:r>
        <w:rPr>
          <w:rFonts w:ascii="Times New Roman" w:hAnsi="Times New Roman" w:eastAsia="Times New Roman" w:cs="Times New Roman"/>
          <w:color w:val="000000"/>
          <w:sz w:val="24"/>
          <w:highlight w:val="none"/>
          <w:lang w:val="it-IT"/>
        </w:rPr>
      </w:r>
      <w:r>
        <w:t xml:space="preserve">These considerations led to the current design of distributed conflict prevention and distributed schedule negotiation</w:t>
      </w:r>
      <w:r>
        <w:rPr>
          <w:rFonts w:ascii="Times New Roman" w:hAnsi="Times New Roman" w:eastAsia="Times New Roman" w:cs="Times New Roman"/>
          <w:color w:val="000000"/>
          <w:sz w:val="24"/>
          <w:szCs w:val="24"/>
          <w:highlight w:val="none"/>
          <w:lang w:val="it-IT"/>
        </w:rPr>
      </w:r>
      <w:r>
        <w:rPr>
          <w:rFonts w:ascii="Times New Roman" w:hAnsi="Times New Roman" w:eastAsia="Times New Roman" w:cs="Times New Roman"/>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Open door is a command of the </w:t>
      </w:r>
      <w:r>
        <w:rPr>
          <w:strike/>
        </w:rPr>
        <w:t xml:space="preserve">"fleet adapter"</w:t>
      </w:r>
      <w:r>
        <w:rPr>
          <w:rFonts w:ascii="Times New Roman" w:hAnsi="Times New Roman" w:eastAsia="Times New Roman" w:cs="Times New Roman"/>
          <w:strike/>
          <w:color w:val="000000"/>
          <w:sz w:val="24"/>
          <w:highlight w:val="none"/>
          <w:lang w:val="it-IT"/>
        </w:rPr>
        <w:t xml:space="preserve"> and get this info from the </w:t>
      </w:r>
      <w:r>
        <w:rPr>
          <w:strike/>
        </w:rPr>
        <w:t xml:space="preserve">navigation graph that is provided to it.</w:t>
      </w:r>
      <w:r>
        <w:rPr>
          <w:rFonts w:ascii="Times New Roman" w:hAnsi="Times New Roman" w:eastAsia="Times New Roman" w:cs="Times New Roman"/>
          <w:strike/>
          <w:color w:val="000000"/>
          <w:sz w:val="24"/>
          <w:highlight w:val="none"/>
          <w:lang w:val="it-IT"/>
        </w:rPr>
        <w:t xml:space="preserve"> Optained with the traffic editor</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Lisft not yet supported completely there are only demo</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strike/>
        </w:rPr>
      </w:pPr>
      <w:r>
        <w:rPr>
          <w:strike/>
          <w:lang w:val="it-IT"/>
        </w:rPr>
        <w:t xml:space="preserve">Assengation of a task</w:t>
      </w:r>
      <w:r>
        <w:rPr>
          <w:strike/>
        </w:rPr>
      </w:r>
      <w:r>
        <w:rPr>
          <w:strik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r>
      <w:r>
        <w:rPr>
          <w:strike/>
        </w:rPr>
        <w:t xml:space="preserve">not implemented yet, there is a design worked out for a bidding system where a task request will be converted to a bid request. The bid request will be sent to each fleet adapter, and each fleet adapter that can perform the task will report its best estima</w:t>
      </w:r>
      <w:r>
        <w:rPr>
          <w:strike/>
        </w:rPr>
        <w:t xml:space="preserve">te for how soon it would be able to have the task finished. The fleet adapter that offers the lowest bid will be assigned the task.</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Scelta of the robot</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r>
      <w:r>
        <w:rPr>
          <w:strike/>
        </w:rPr>
        <w:t xml:space="preserve">in the current implementation that we are using, we treat all vehicles as equal and choose the resolution that minimizes the net delay across all the robots, without any prioritization or weighting.</w:t>
      </w:r>
      <w:r>
        <w:rPr>
          <w:rFonts w:ascii="Times New Roman" w:hAnsi="Times New Roman" w:eastAsia="Times New Roman" w:cs="Times New Roman"/>
          <w:strike/>
          <w:color w:val="000000"/>
          <w:sz w:val="24"/>
          <w:highlight w:val="none"/>
          <w:lang w:val="it-IT"/>
        </w:rPr>
        <w:t xml:space="preserve">  Vedi doc FAQ su come cambiare </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 xml:space="preserve">Distance beetweeen robots</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rPr>
      </w:pPr>
      <w:r>
        <w:rPr>
          <w:rFonts w:ascii="Times New Roman" w:hAnsi="Times New Roman" w:eastAsia="Times New Roman" w:cs="Times New Roman"/>
          <w:strike/>
          <w:color w:val="000000"/>
          <w:sz w:val="24"/>
          <w:highlight w:val="none"/>
          <w:lang w:val="it-IT"/>
        </w:rPr>
        <w:tab/>
      </w:r>
      <w:r>
        <w:rPr>
          <w:rFonts w:ascii="Courier New" w:hAnsi="Courier New" w:eastAsia="Courier New" w:cs="Courier New"/>
          <w:strike/>
          <w:color w:val="000000"/>
          <w:sz w:val="20"/>
        </w:rPr>
        <w:t xml:space="preserve">footprint_radius</w:t>
      </w:r>
      <w:r>
        <w:rPr>
          <w:rFonts w:ascii="Times New Roman" w:hAnsi="Times New Roman" w:eastAsia="Times New Roman" w:cs="Times New Roman"/>
          <w:strike/>
          <w:color w:val="000000"/>
          <w:sz w:val="24"/>
        </w:rPr>
        <w:t xml:space="preserve"> and </w:t>
      </w:r>
      <w:r>
        <w:rPr>
          <w:rFonts w:ascii="Courier New" w:hAnsi="Courier New" w:eastAsia="Courier New" w:cs="Courier New"/>
          <w:strike/>
          <w:color w:val="000000"/>
          <w:sz w:val="20"/>
        </w:rPr>
        <w:t xml:space="preserve">vicinity_radius</w:t>
      </w:r>
      <w:r>
        <w:rPr>
          <w:rFonts w:ascii="Times New Roman" w:hAnsi="Times New Roman" w:eastAsia="Times New Roman" w:cs="Times New Roman"/>
          <w:strike/>
          <w:color w:val="000000"/>
          <w:sz w:val="24"/>
        </w:rPr>
        <w:t xml:space="preserve">. The </w:t>
      </w:r>
      <w:r>
        <w:rPr>
          <w:rFonts w:ascii="Courier New" w:hAnsi="Courier New" w:eastAsia="Courier New" w:cs="Courier New"/>
          <w:strike/>
          <w:color w:val="000000"/>
          <w:sz w:val="20"/>
        </w:rPr>
        <w:t xml:space="preserve">footprint_radius</w:t>
      </w:r>
      <w:r>
        <w:rPr>
          <w:rFonts w:ascii="Times New Roman" w:hAnsi="Times New Roman" w:eastAsia="Times New Roman" w:cs="Times New Roman"/>
          <w:strike/>
          <w:color w:val="000000"/>
          <w:sz w:val="24"/>
        </w:rPr>
        <w:t xml:space="preserve"> represents an estimate of the vehicle's physical footprint. The </w:t>
      </w:r>
      <w:r>
        <w:rPr>
          <w:rFonts w:ascii="Courier New" w:hAnsi="Courier New" w:eastAsia="Courier New" w:cs="Courier New"/>
          <w:strike/>
          <w:color w:val="000000"/>
          <w:sz w:val="20"/>
        </w:rPr>
        <w:t xml:space="preserve">vicinity_radius</w:t>
      </w:r>
      <w:r>
        <w:rPr>
          <w:rFonts w:ascii="Times New Roman" w:hAnsi="Times New Roman" w:eastAsia="Times New Roman" w:cs="Times New Roman"/>
          <w:strike/>
          <w:color w:val="000000"/>
          <w:sz w:val="24"/>
        </w:rPr>
        <w:t xml:space="preserve"> represents an estimate of the region which the robot needs other vehicles to stay clear of. A "schedule conflict" is defined as an instance where one vehicle's "footprint" is scheduled to enter another vehicle's "vicinity". The job of the negotiation syst</w:t>
      </w:r>
      <w:r>
        <w:rPr>
          <w:rFonts w:ascii="Times New Roman" w:hAnsi="Times New Roman" w:eastAsia="Times New Roman" w:cs="Times New Roman"/>
          <w:strike/>
          <w:color w:val="000000"/>
          <w:sz w:val="24"/>
        </w:rPr>
        <w:t xml:space="preserve">em is to come up with a fix to the schedule that keeps all vehicles' "footprints" out of all other vehicles' "vicinities".</w:t>
      </w:r>
      <w:r>
        <w:rPr>
          <w:rFonts w:ascii="Times New Roman" w:hAnsi="Times New Roman" w:eastAsia="Times New Roman" w:cs="Times New Roman"/>
          <w:strike/>
          <w:color w:val="000000"/>
          <w:sz w:val="24"/>
          <w:szCs w:val="24"/>
          <w:highlight w:val="none"/>
        </w:rPr>
      </w:r>
      <w:r>
        <w:rPr>
          <w:rFonts w:ascii="Times New Roman" w:hAnsi="Times New Roman" w:eastAsia="Times New Roman" w:cs="Times New Roman"/>
          <w:strike/>
          <w:color w:val="000000"/>
          <w:sz w:val="24"/>
          <w:szCs w:val="24"/>
          <w:highlight w:val="none"/>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rPr>
          <w:strike/>
        </w:rPr>
        <w:t xml:space="preserve">The Dispatch Planner module is currently a work-in-progress.</w:t>
      </w:r>
      <w:r>
        <w:rPr>
          <w:rFonts w:ascii="Times New Roman" w:hAnsi="Times New Roman" w:eastAsia="Times New Roman" w:cs="Times New Roman"/>
          <w:strike/>
          <w:color w:val="000000"/>
          <w:sz w:val="24"/>
          <w:highlight w:val="none"/>
          <w:lang w:val="it-IT"/>
        </w:rPr>
        <w:t xml:space="preserve"> </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pPr>
      <w:r>
        <w:rPr>
          <w:rFonts w:ascii="Times New Roman" w:hAnsi="Times New Roman" w:eastAsia="Times New Roman" w:cs="Times New Roman"/>
          <w:strike/>
          <w:color w:val="000000"/>
          <w:sz w:val="24"/>
          <w:highlight w:val="none"/>
          <w:lang w:val="it-IT"/>
        </w:rPr>
        <w:t xml:space="preserve">rmf_traffic provides a middleware-neutral implementation of the core traffic scheduling algorithms and utilities. It does not use or depend on ROS 2.</w:t>
      </w:r>
      <w:r>
        <w:rPr>
          <w:rFonts w:ascii="Times New Roman" w:hAnsi="Times New Roman" w:eastAsia="Times New Roman" w:cs="Times New Roman"/>
          <w:strike/>
          <w:color w:val="000000"/>
          <w:sz w:val="24"/>
          <w:highlight w:val="none"/>
          <w:lang w:val="it-IT"/>
        </w:rPr>
      </w:r>
      <w:r/>
    </w:p>
    <w:p>
      <w:pPr>
        <w:pBdr/>
        <w:spacing/>
        <w:ind w:firstLine="0" w:left="0"/>
        <w:rPr/>
      </w:pPr>
      <w:r>
        <w:rPr>
          <w:rFonts w:ascii="Times New Roman" w:hAnsi="Times New Roman" w:eastAsia="Times New Roman" w:cs="Times New Roman"/>
          <w:strike/>
          <w:color w:val="000000"/>
          <w:sz w:val="24"/>
          <w:highlight w:val="none"/>
          <w:lang w:val="it-IT"/>
        </w:rPr>
        <w:t xml:space="preserve">What is rmf_traffic_ros2 ?</w:t>
      </w:r>
      <w:r>
        <w:rPr>
          <w:rFonts w:ascii="Times New Roman" w:hAnsi="Times New Roman" w:eastAsia="Times New Roman" w:cs="Times New Roman"/>
          <w:strike/>
          <w:color w:val="000000"/>
          <w:sz w:val="24"/>
          <w:highlight w:val="none"/>
          <w:lang w:val="it-IT"/>
        </w:rPr>
      </w:r>
      <w:r/>
    </w:p>
    <w:p>
      <w:pPr>
        <w:pBdr/>
        <w:spacing/>
        <w:ind w:firstLine="0" w:left="0"/>
        <w:rPr/>
      </w:pPr>
      <w:r>
        <w:rPr>
          <w:rFonts w:ascii="Times New Roman" w:hAnsi="Times New Roman" w:eastAsia="Times New Roman" w:cs="Times New Roman"/>
          <w:strike/>
          <w:color w:val="000000"/>
          <w:sz w:val="24"/>
          <w:highlight w:val="none"/>
          <w:lang w:val="it-IT"/>
        </w:rPr>
      </w:r>
      <w:r>
        <w:rPr>
          <w:rFonts w:ascii="Times New Roman" w:hAnsi="Times New Roman" w:eastAsia="Times New Roman" w:cs="Times New Roman"/>
          <w:strike/>
          <w:color w:val="000000"/>
          <w:sz w:val="24"/>
          <w:highlight w:val="none"/>
          <w:lang w:val="it-IT"/>
        </w:rPr>
      </w: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t xml:space="preserve">rmf_traffic_ros2 provides convenient wrappers for using the rmf_traffic as part of a distributed ROS 2 system.</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t xml:space="preserve">concerned about identifying conflicts between the intended routes of autonomous vehicles.</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r>
      <w:r>
        <w:rPr>
          <w:rFonts w:ascii="Times New Roman" w:hAnsi="Times New Roman" w:eastAsia="Times New Roman" w:cs="Times New Roman"/>
          <w:color w:val="000000"/>
          <w:sz w:val="24"/>
        </w:rPr>
        <w:t xml:space="preserve">Conflict avoidance for AGV's in </w:t>
      </w:r>
      <w:r>
        <w:rPr>
          <w:rFonts w:ascii="Courier New" w:hAnsi="Courier New" w:eastAsia="Courier New" w:cs="Courier New"/>
          <w:color w:val="000000"/>
          <w:sz w:val="20"/>
        </w:rPr>
        <w:t xml:space="preserve">rmf_traffic</w:t>
      </w:r>
      <w:r>
        <w:rPr>
          <w:rFonts w:ascii="Times New Roman" w:hAnsi="Times New Roman" w:eastAsia="Times New Roman" w:cs="Times New Roman"/>
          <w:color w:val="000000"/>
          <w:sz w:val="24"/>
        </w:rPr>
        <w:t xml:space="preserve"> is implemented with time-dependent extension to </w:t>
      </w:r>
      <w:hyperlink r:id="rId18" w:tooltip="https://en.wikipedia.org/wiki/A*_search_algorithm" w:history="1">
        <w:r>
          <w:rPr>
            <w:rStyle w:val="1576"/>
            <w:rFonts w:ascii="Times New Roman" w:hAnsi="Times New Roman" w:eastAsia="Times New Roman" w:cs="Times New Roman"/>
            <w:color w:val="0000ee"/>
            <w:sz w:val="24"/>
            <w:u w:val="single"/>
          </w:rPr>
          <w:t xml:space="preserve">A* search</w:t>
        </w:r>
      </w:hyperlink>
      <w:r>
        <w:rPr>
          <w:rFonts w:ascii="Times New Roman" w:hAnsi="Times New Roman" w:eastAsia="Times New Roman" w:cs="Times New Roman"/>
          <w:color w:val="000000"/>
          <w:sz w:val="24"/>
        </w:rPr>
        <w:t xml:space="preserve"> This search takes time into account so that it can find paths through space and time that account for the motions of other agents that are in the traffic schedule.</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Style w:val="1533"/>
        <w:pBdr>
          <w:top w:val="none" w:color="000000" w:sz="4" w:space="0"/>
          <w:left w:val="none" w:color="000000" w:sz="4" w:space="0"/>
          <w:bottom w:val="none" w:color="000000" w:sz="4" w:space="0"/>
          <w:right w:val="none" w:color="000000" w:sz="4" w:space="0"/>
        </w:pBdr>
        <w:spacing/>
        <w:ind w:right="0" w:firstLine="0" w:left="0"/>
        <w:rPr/>
      </w:pPr>
      <w:r/>
      <w:hyperlink r:id="rId19" w:tooltip="https://osrf.github.io/ros2multirobotbook/rmf-core_faq.html#during-negotiation-how-do-fleets-compute-their-proposals" w:history="1">
        <w:r>
          <w:rPr>
            <w:rStyle w:val="1576"/>
            <w:rFonts w:ascii="Times New Roman" w:hAnsi="Times New Roman" w:eastAsia="Times New Roman" w:cs="Times New Roman"/>
            <w:b/>
            <w:color w:val="0000ee"/>
            <w:sz w:val="28"/>
            <w:u w:val="single"/>
          </w:rPr>
          <w:t xml:space="preserve">During negotiation, how do fleets compute their proposals?</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Because the system is designed to be extensible and adaptable to a wide variety of scenarios and robot vendor combinations, including many that do not currently exist, it has many pieces and hooks for expansion. The sequence of computing a traffic proposal</w:t>
      </w:r>
      <w:r>
        <w:rPr>
          <w:rFonts w:ascii="Times New Roman" w:hAnsi="Times New Roman" w:eastAsia="Times New Roman" w:cs="Times New Roman"/>
          <w:color w:val="000000"/>
          <w:sz w:val="24"/>
        </w:rPr>
        <w:t xml:space="preserve"> is as follows:</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First, the fleet adapter node will receive a conflict notification which tells it that it needs to participate in a negotiation to resolve a space-time conflict. This notification is received by the </w:t>
      </w:r>
      <w:r>
        <w:rPr>
          <w:rFonts w:ascii="Courier New" w:hAnsi="Courier New" w:eastAsia="Courier New" w:cs="Courier New"/>
          <w:color w:val="000000"/>
          <w:sz w:val="20"/>
        </w:rPr>
        <w:t xml:space="preserve">rmf_traffic_ros2::schedule::Negotiation</w:t>
      </w:r>
      <w:r>
        <w:rPr>
          <w:rFonts w:ascii="Times New Roman" w:hAnsi="Times New Roman" w:eastAsia="Times New Roman" w:cs="Times New Roman"/>
          <w:color w:val="000000"/>
          <w:sz w:val="24"/>
        </w:rPr>
        <w:t xml:space="preserve"> class.</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 this to happen, the fleet adapter creates a negotiation-notification subscription, so that it will be told whenever a particular robot under its control needs to respond to a negotiation notification.</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a robot needs to repond to a negotiation, its implementation gets triggered.</w:t>
      </w:r>
      <w:r/>
    </w:p>
    <w:p>
      <w:pPr>
        <w:pStyle w:val="1593"/>
        <w:numPr>
          <w:ilvl w:val="0"/>
          <w:numId w:val="2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This implementation will launch a multi-threaded </w:t>
      </w:r>
      <w:r>
        <w:rPr>
          <w:rFonts w:ascii="Courier New" w:hAnsi="Courier New" w:eastAsia="Courier New" w:cs="Courier New"/>
          <w:color w:val="000000"/>
          <w:sz w:val="20"/>
        </w:rPr>
        <w:t xml:space="preserve">Negotiate</w:t>
      </w:r>
      <w:r>
        <w:rPr>
          <w:rFonts w:ascii="Times New Roman" w:hAnsi="Times New Roman" w:eastAsia="Times New Roman" w:cs="Times New Roman"/>
          <w:color w:val="000000"/>
          <w:sz w:val="24"/>
        </w:rPr>
        <w:t xml:space="preserve"> service, whose main implementation can be found </w:t>
      </w:r>
      <w:hyperlink r:id="rId20" w:tooltip="https://github.com/osrf/rmf_core/blob/master/rmf_fleet_adapter/src/rmf_fleet_adapter/services/detail/impl_Negotiate.hpp" w:history="1">
        <w:r>
          <w:rPr>
            <w:rStyle w:val="1576"/>
            <w:rFonts w:ascii="Times New Roman" w:hAnsi="Times New Roman" w:eastAsia="Times New Roman" w:cs="Times New Roman"/>
            <w:color w:val="0000ee"/>
            <w:sz w:val="24"/>
            <w:u w:val="single"/>
          </w:rPr>
          <w:t xml:space="preserve">here</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Every step in the multi-party negotiation is using the </w:t>
      </w:r>
      <w:r>
        <w:rPr>
          <w:rFonts w:ascii="Courier New" w:hAnsi="Courier New" w:eastAsia="Courier New" w:cs="Courier New"/>
          <w:color w:val="000000"/>
          <w:sz w:val="20"/>
        </w:rPr>
        <w:t xml:space="preserve">Negotiate</w:t>
      </w:r>
      <w:r>
        <w:rPr>
          <w:rFonts w:ascii="Times New Roman" w:hAnsi="Times New Roman" w:eastAsia="Times New Roman" w:cs="Times New Roman"/>
          <w:color w:val="000000"/>
          <w:sz w:val="24"/>
        </w:rPr>
        <w:t xml:space="preserve"> service the exact same way. The only difference between the various steps is what constraints they need to deal with. Those constraints are described by the </w:t>
      </w:r>
      <w:r>
        <w:rPr>
          <w:rFonts w:ascii="Courier New" w:hAnsi="Courier New" w:eastAsia="Courier New" w:cs="Courier New"/>
          <w:color w:val="000000"/>
          <w:sz w:val="20"/>
        </w:rPr>
        <w:t xml:space="preserve">rmf_traffic::schedule::Negotiation::Table::Viewer</w:t>
      </w:r>
      <w:r>
        <w:rPr>
          <w:rFonts w:ascii="Times New Roman" w:hAnsi="Times New Roman" w:eastAsia="Times New Roman" w:cs="Times New Roman"/>
          <w:color w:val="000000"/>
          <w:sz w:val="24"/>
        </w:rPr>
        <w:t xml:space="preserve"> object that gets passed to the </w:t>
      </w:r>
      <w:r>
        <w:rPr>
          <w:rFonts w:ascii="Courier New" w:hAnsi="Courier New" w:eastAsia="Courier New" w:cs="Courier New"/>
          <w:color w:val="000000"/>
          <w:sz w:val="20"/>
        </w:rPr>
        <w:t xml:space="preserve">respond(~)</w:t>
      </w:r>
      <w:r>
        <w:rPr>
          <w:rFonts w:ascii="Times New Roman" w:hAnsi="Times New Roman" w:eastAsia="Times New Roman" w:cs="Times New Roman"/>
          <w:color w:val="000000"/>
          <w:sz w:val="24"/>
        </w:rPr>
        <w:t xml:space="preserve"> function. Because the same object can be used to describe the constraints of all the different blocks in the diagram, we can use the same code to solve every block.</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There are also </w:t>
      </w:r>
      <w:r>
        <w:rPr>
          <w:rFonts w:ascii="Courier New" w:hAnsi="Courier New" w:eastAsia="Courier New" w:cs="Courier New"/>
          <w:color w:val="000000"/>
          <w:sz w:val="20"/>
        </w:rPr>
        <w:t xml:space="preserve">reject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forfeit</w:t>
      </w:r>
      <w:r>
        <w:rPr>
          <w:rFonts w:ascii="Times New Roman" w:hAnsi="Times New Roman" w:eastAsia="Times New Roman" w:cs="Times New Roman"/>
          <w:color w:val="000000"/>
          <w:sz w:val="24"/>
        </w:rPr>
        <w:t xml:space="preserve"> code paths that may be invoked as necessary:</w:t>
      </w:r>
      <w:r/>
    </w:p>
    <w:p>
      <w:pPr>
        <w:pStyle w:val="1593"/>
        <w:numPr>
          <w:ilvl w:val="0"/>
          <w:numId w:val="21"/>
        </w:numPr>
        <w:pBdr>
          <w:top w:val="none" w:color="000000" w:sz="4" w:space="0"/>
          <w:left w:val="none" w:color="000000" w:sz="4" w:space="0"/>
          <w:bottom w:val="none" w:color="000000" w:sz="4" w:space="0"/>
          <w:right w:val="none" w:color="000000" w:sz="4" w:space="0"/>
        </w:pBdr>
        <w:spacing/>
        <w:ind w:right="0"/>
        <w:rPr/>
      </w:pPr>
      <w:r>
        <w:t xml:space="preserve">The "rejection" mechanism is used when it's impossible for one of  the fleets to accommodate a proposal that came from another. When a rejection is performed, the rejecting fleet will provide a set of  feasible trajectories (usually anywhere from 10-200 tr</w:t>
      </w:r>
      <w:r>
        <w:t xml:space="preserve">ajectories) and  the fleet that receives the rejection should try once again to find an  ideal proposal for itself, but that ideal proposal must accommodate at  least one of the trajectory alternatives that were provided with the  rejection.</w:t>
      </w:r>
      <w:r/>
    </w:p>
    <w:p>
      <w:pPr>
        <w:pStyle w:val="1593"/>
        <w:numPr>
          <w:ilvl w:val="0"/>
          <w:numId w:val="21"/>
        </w:numPr>
        <w:pBdr>
          <w:top w:val="none" w:color="000000" w:sz="4" w:space="0"/>
          <w:left w:val="none" w:color="000000" w:sz="4" w:space="0"/>
          <w:bottom w:val="none" w:color="000000" w:sz="4" w:space="0"/>
          <w:right w:val="none" w:color="000000" w:sz="4" w:space="0"/>
        </w:pBdr>
        <w:spacing/>
        <w:ind w:right="0"/>
        <w:rPr/>
      </w:pPr>
      <w:r>
        <w:t xml:space="preserve">The "forfeit" mechanism is used when the planner is having an  inordinately difficult time finding any kind of solution. This can happen when the negotiation has numerous participants that are  all actively on the move, which can lead to situations that ar</w:t>
      </w:r>
      <w:r>
        <w:t xml:space="preserve">e  seemingly impossible to resolve due to inconsistencies across time. Typically, when a forfeit is used, there will be another feasible  combination of accommodations that gets found by the negotiation. In the worst case scenario, if negotiations keep fai</w:t>
      </w:r>
      <w:r>
        <w:t xml:space="preserve">ling, the robots may  experience a real-life deadlock. When a deadlock happens, the participants will be sitting still so the  negotiation will reach a steady state and will not be negatively  affected by async inconsistencies. When that happens, a success</w:t>
      </w:r>
      <w:r>
        <w:t xml:space="preserve">ful resolution is practically assured.</w:t>
      </w:r>
      <w:r/>
    </w:p>
    <w:p>
      <w:pPr>
        <w:pBdr/>
        <w:spacing/>
        <w:ind w:firstLine="0" w:left="0"/>
        <w:rPr>
          <w:rFonts w:ascii="Times New Roman" w:hAnsi="Times New Roman" w:eastAsia="Times New Roman" w:cs="Times New Roman"/>
          <w:strike/>
          <w:color w:val="000000"/>
          <w:sz w:val="24"/>
          <w:szCs w:val="24"/>
          <w:highlight w:val="none"/>
          <w:lang w:val="it-IT"/>
        </w:rPr>
      </w:pPr>
      <w:r>
        <w:rPr>
          <w:rFonts w:ascii="Times New Roman" w:hAnsi="Times New Roman" w:eastAsia="Times New Roman" w:cs="Times New Roman"/>
          <w:strike/>
          <w:color w:val="000000"/>
          <w:sz w:val="24"/>
          <w:highlight w:val="none"/>
          <w:lang w:val="it-IT"/>
        </w:rPr>
        <w:t xml:space="preserve">TASK</w:t>
      </w:r>
      <w:r>
        <w:rPr>
          <w:rFonts w:ascii="Times New Roman" w:hAnsi="Times New Roman" w:eastAsia="Times New Roman" w:cs="Times New Roman"/>
          <w:strike/>
          <w:color w:val="000000"/>
          <w:sz w:val="24"/>
          <w:szCs w:val="24"/>
          <w:highlight w:val="none"/>
          <w:lang w:val="it-IT"/>
        </w:rPr>
      </w:r>
      <w:r>
        <w:rPr>
          <w:rFonts w:ascii="Times New Roman" w:hAnsi="Times New Roman" w:eastAsia="Times New Roman" w:cs="Times New Roman"/>
          <w:strike/>
          <w:color w:val="000000"/>
          <w:sz w:val="24"/>
          <w:szCs w:val="24"/>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t xml:space="preserve">task requests out of the box:</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Clean: For robots capable of cleaning floor spaces in facilities</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Delivery: For robots capable of delivering items between locations in facilities</w:t>
      </w:r>
      <w:r/>
    </w:p>
    <w:p>
      <w:pPr>
        <w:pStyle w:val="1593"/>
        <w:numPr>
          <w:ilvl w:val="0"/>
          <w:numId w:val="22"/>
        </w:numPr>
        <w:pBdr>
          <w:top w:val="none" w:color="000000" w:sz="4" w:space="0"/>
          <w:left w:val="none" w:color="000000" w:sz="4" w:space="0"/>
          <w:bottom w:val="none" w:color="000000" w:sz="4" w:space="0"/>
          <w:right w:val="none" w:color="000000" w:sz="4" w:space="0"/>
        </w:pBdr>
        <w:spacing/>
        <w:ind w:right="0"/>
        <w:rPr/>
      </w:pPr>
      <w:r>
        <w:t xml:space="preserve">Loop: For robots capable to navigating back and forth between locations in facilities</w:t>
      </w:r>
      <w:r/>
    </w:p>
    <w:p>
      <w:pPr>
        <w:pBdr/>
        <w:spacing/>
        <w:ind w:firstLine="0" w:left="0"/>
        <w:rPr>
          <w:highlight w:val="none"/>
        </w:rPr>
      </w:pPr>
      <w:r>
        <w:rPr>
          <w:rFonts w:ascii="Times New Roman" w:hAnsi="Times New Roman" w:eastAsia="Times New Roman" w:cs="Times New Roman"/>
          <w:strike w:val="0"/>
          <w:color w:val="000000"/>
          <w:sz w:val="24"/>
          <w:highlight w:val="none"/>
          <w:lang w:val="it-IT"/>
        </w:rPr>
      </w:r>
      <w:r>
        <w:t xml:space="preserve">RMF simplifies task allocation and management across multi-fleet  systems. When a user submits a new task request, RMF will intelligently assign it  to the robot in the fleet that can best perform the task</w:t>
      </w:r>
      <w:r>
        <w:rPr>
          <w:highlight w:val="none"/>
        </w:rPr>
      </w:r>
      <w:r>
        <w:rPr>
          <w:highlight w:val="none"/>
        </w:rPr>
      </w:r>
    </w:p>
    <w:p>
      <w:pPr>
        <w:pBdr/>
        <w:spacing/>
        <w:ind w:firstLine="0" w:left="0"/>
        <w:rPr>
          <w:strike w:val="0"/>
          <w:highlight w:val="none"/>
        </w:rPr>
      </w:pPr>
      <w:r>
        <w:rPr>
          <w:strike w:val="0"/>
        </w:rPr>
      </w:r>
      <w:r>
        <w:rPr>
          <w:rFonts w:ascii="Times New Roman" w:hAnsi="Times New Roman" w:eastAsia="Times New Roman" w:cs="Times New Roman"/>
          <w:color w:val="000000"/>
          <w:sz w:val="24"/>
        </w:rPr>
        <w:t xml:space="preserve">tasks are awarded to robot fleets based on the outcome of a bidding process that is orchestrated by a Dispatcher node, </w:t>
      </w:r>
      <w:r>
        <w:rPr>
          <w:rFonts w:ascii="Courier New" w:hAnsi="Courier New" w:eastAsia="Courier New" w:cs="Courier New"/>
          <w:color w:val="000000"/>
          <w:sz w:val="20"/>
        </w:rPr>
        <w:t xml:space="preserve">rmf_dispatcher_node</w:t>
      </w:r>
      <w:r>
        <w:rPr>
          <w:rFonts w:ascii="Times New Roman" w:hAnsi="Times New Roman" w:eastAsia="Times New Roman" w:cs="Times New Roman"/>
          <w:color w:val="000000"/>
          <w:sz w:val="24"/>
        </w:rPr>
        <w:t xml:space="preserve">. When the Dispatcher receives a new task request from a dashboard or terminal, it sends out a </w:t>
      </w:r>
      <w:r>
        <w:rPr>
          <w:rFonts w:ascii="Courier New" w:hAnsi="Courier New" w:eastAsia="Courier New" w:cs="Courier New"/>
          <w:color w:val="000000"/>
          <w:sz w:val="20"/>
        </w:rPr>
        <w:t xml:space="preserve">rmf_task_msgs/BidNotice</w:t>
      </w:r>
      <w:r>
        <w:rPr>
          <w:rFonts w:ascii="Times New Roman" w:hAnsi="Times New Roman" w:eastAsia="Times New Roman" w:cs="Times New Roman"/>
          <w:color w:val="000000"/>
          <w:sz w:val="24"/>
        </w:rPr>
        <w:t xml:space="preserve"> message to all the fleet adapters. If a fleet adapter is able to process that request, it submits a </w:t>
      </w:r>
      <w:r>
        <w:rPr>
          <w:rFonts w:ascii="Courier New" w:hAnsi="Courier New" w:eastAsia="Courier New" w:cs="Courier New"/>
          <w:color w:val="000000"/>
          <w:sz w:val="20"/>
        </w:rPr>
        <w:t xml:space="preserve">rmf_task_msgs/BidProposal</w:t>
      </w:r>
      <w:r>
        <w:rPr>
          <w:rFonts w:ascii="Times New Roman" w:hAnsi="Times New Roman" w:eastAsia="Times New Roman" w:cs="Times New Roman"/>
          <w:color w:val="000000"/>
          <w:sz w:val="24"/>
        </w:rPr>
        <w:t xml:space="preserve"> message back to the Dispatcher with a cost to accommodate the task. An instance of </w:t>
      </w:r>
      <w:r>
        <w:rPr>
          <w:rFonts w:ascii="Courier New" w:hAnsi="Courier New" w:eastAsia="Courier New" w:cs="Courier New"/>
          <w:color w:val="000000"/>
          <w:sz w:val="20"/>
        </w:rPr>
        <w:t xml:space="preserve">rmf_task::agv::TaskPlanner</w:t>
      </w:r>
      <w:r>
        <w:rPr>
          <w:rFonts w:ascii="Times New Roman" w:hAnsi="Times New Roman" w:eastAsia="Times New Roman" w:cs="Times New Roman"/>
          <w:color w:val="000000"/>
          <w:sz w:val="24"/>
        </w:rPr>
        <w:t xml:space="preserve"> is used by the fleet adapters to determine how best to accommodate the new request</w:t>
      </w:r>
      <w:r>
        <w:rPr>
          <w:strike w:val="0"/>
          <w:highlight w:val="none"/>
        </w:rPr>
      </w:r>
      <w:r>
        <w:rPr>
          <w:strike w:val="0"/>
          <w:highlight w:val="none"/>
        </w:rPr>
      </w:r>
    </w:p>
    <w:p>
      <w:pPr>
        <w:pBdr/>
        <w:spacing/>
        <w:ind w:firstLine="0" w:left="0"/>
        <w:rPr>
          <w:strike w:val="0"/>
          <w:highlight w:val="none"/>
        </w:rPr>
      </w:pPr>
      <w:r>
        <w:rPr>
          <w:strike w:val="0"/>
          <w:highlight w:val="none"/>
        </w:rPr>
      </w:r>
      <w:r>
        <w:rPr>
          <w:rFonts w:ascii="Times New Roman" w:hAnsi="Times New Roman" w:eastAsia="Times New Roman" w:cs="Times New Roman"/>
          <w:color w:val="000000"/>
          <w:sz w:val="24"/>
        </w:rPr>
        <w:t xml:space="preserve">The Dispatcher then compares all the </w:t>
      </w:r>
      <w:r>
        <w:rPr>
          <w:rFonts w:ascii="Courier New" w:hAnsi="Courier New" w:eastAsia="Courier New" w:cs="Courier New"/>
          <w:color w:val="000000"/>
          <w:sz w:val="20"/>
        </w:rPr>
        <w:t xml:space="preserve">BidProposals</w:t>
      </w:r>
      <w:r>
        <w:rPr>
          <w:rFonts w:ascii="Times New Roman" w:hAnsi="Times New Roman" w:eastAsia="Times New Roman" w:cs="Times New Roman"/>
          <w:color w:val="000000"/>
          <w:sz w:val="24"/>
        </w:rPr>
        <w:t xml:space="preserve"> received and submits a </w:t>
      </w:r>
      <w:r>
        <w:rPr>
          <w:rFonts w:ascii="Courier New" w:hAnsi="Courier New" w:eastAsia="Courier New" w:cs="Courier New"/>
          <w:color w:val="000000"/>
          <w:sz w:val="20"/>
        </w:rPr>
        <w:t xml:space="preserve">rmf_task_msgs/DispatchRequest</w:t>
      </w:r>
      <w:r>
        <w:rPr>
          <w:rFonts w:ascii="Times New Roman" w:hAnsi="Times New Roman" w:eastAsia="Times New Roman" w:cs="Times New Roman"/>
          <w:color w:val="000000"/>
          <w:sz w:val="24"/>
        </w:rPr>
        <w:t xml:space="preserve"> message with the fleet name of the robot that the bid is awarded to.</w:t>
      </w:r>
      <w:r>
        <w:rPr>
          <w:strike w:val="0"/>
          <w:highlight w:val="none"/>
        </w:rPr>
      </w:r>
      <w:r>
        <w:rPr>
          <w:strike w:val="0"/>
          <w:highlight w:val="none"/>
        </w:rPr>
      </w:r>
    </w:p>
    <w:p>
      <w:pPr>
        <w:pBdr/>
        <w:spacing/>
        <w:ind w:firstLine="0" w:left="0"/>
        <w:rPr>
          <w:strike w:val="0"/>
        </w:rPr>
      </w:pPr>
      <w:r>
        <w:rPr>
          <w:strike w:val="0"/>
          <w:highlight w:val="none"/>
        </w:rPr>
      </w:r>
      <w:r>
        <w:t xml:space="preserve">Dispatcher evaluates the proposals such as fastest to finish, lowest cost, </w:t>
      </w:r>
      <w:r>
        <w:rPr>
          <w:strike w:val="0"/>
        </w:rPr>
      </w:r>
      <w:r>
        <w:rPr>
          <w:strike w:val="0"/>
        </w:rPr>
      </w:r>
    </w:p>
    <w:p>
      <w:pPr>
        <w:pBdr/>
        <w:spacing/>
        <w:ind w:firstLine="0" w:left="0"/>
        <w:rPr>
          <w:highlight w:val="none"/>
        </w:rPr>
      </w:pPr>
      <w:r>
        <w:rPr>
          <w:highlight w:val="none"/>
        </w:rPr>
      </w:r>
      <w:r>
        <w:rPr>
          <w:rFonts w:ascii="Courier New" w:hAnsi="Courier New" w:eastAsia="Courier New" w:cs="Courier New"/>
          <w:color w:val="000000"/>
          <w:sz w:val="20"/>
        </w:rPr>
        <w:t xml:space="preserve">ChargeBattery</w:t>
      </w:r>
      <w:r>
        <w:rPr>
          <w:rFonts w:ascii="Times New Roman" w:hAnsi="Times New Roman" w:eastAsia="Times New Roman" w:cs="Times New Roman"/>
          <w:color w:val="000000"/>
          <w:sz w:val="24"/>
        </w:rPr>
        <w:t xml:space="preserve"> tasks are optimally injected into a robot's schedule when the robot has insufficient charge to fulfill a series of tasks. Currently we assume each robot in the map has a dedicated charging location as annotated with the </w:t>
      </w:r>
      <w:r>
        <w:rPr>
          <w:rFonts w:ascii="Courier New" w:hAnsi="Courier New" w:eastAsia="Courier New" w:cs="Courier New"/>
          <w:color w:val="000000"/>
          <w:sz w:val="20"/>
        </w:rPr>
        <w:t xml:space="preserve">is_charger</w:t>
      </w:r>
      <w:r>
        <w:rPr>
          <w:rFonts w:ascii="Times New Roman" w:hAnsi="Times New Roman" w:eastAsia="Times New Roman" w:cs="Times New Roman"/>
          <w:color w:val="000000"/>
          <w:sz w:val="24"/>
        </w:rPr>
        <w:t xml:space="preserve"> option in the traffic editor map.</w:t>
      </w:r>
      <w:r>
        <w:rPr>
          <w:highlight w:val="none"/>
        </w:rPr>
      </w:r>
      <w:r>
        <w:rPr>
          <w:highlight w:val="none"/>
        </w:rPr>
      </w:r>
    </w:p>
    <w:p>
      <w:pPr>
        <w:pBdr/>
        <w:spacing/>
        <w:ind w:firstLine="0" w:left="0"/>
        <w:rPr>
          <w:strike w:val="0"/>
        </w:rPr>
      </w:pPr>
      <w:r>
        <w:rPr>
          <w:highlight w:val="none"/>
        </w:rPr>
      </w:r>
      <w:r>
        <w:rPr>
          <w:strike w:val="0"/>
        </w:rPr>
      </w:r>
      <w:r>
        <w:rPr>
          <w:strike w:val="0"/>
        </w:rPr>
      </w:r>
    </w:p>
    <w:p>
      <w:pPr>
        <w:pBdr/>
        <w:spacing/>
        <w:ind w:firstLine="0" w:left="0"/>
        <w:rPr>
          <w:highlight w:val="none"/>
        </w:rPr>
      </w:pPr>
      <w:r>
        <w:rPr>
          <w:highlight w:val="none"/>
        </w:rPr>
      </w:r>
      <w:r>
        <w:rPr>
          <w:highlight w:val="none"/>
        </w:rPr>
      </w:r>
      <w:r>
        <w:rPr>
          <w:highlight w:val="none"/>
        </w:rPr>
      </w:r>
    </w:p>
    <w:p>
      <w:pPr>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02257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3359" name=""/>
                        <pic:cNvPicPr>
                          <a:picLocks noChangeAspect="1"/>
                        </pic:cNvPicPr>
                        <pic:nvPr/>
                      </pic:nvPicPr>
                      <pic:blipFill>
                        <a:blip r:embed="rId21"/>
                        <a:stretch/>
                      </pic:blipFill>
                      <pic:spPr bwMode="auto">
                        <a:xfrm>
                          <a:off x="0" y="0"/>
                          <a:ext cx="5943599" cy="3022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38.0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firstLine="0" w:left="0"/>
        <w:rPr>
          <w:highlight w:val="none"/>
        </w:rPr>
      </w:pPr>
      <w:r>
        <w:rPr>
          <w:highlight w:val="none"/>
        </w:rPr>
      </w:r>
      <w:r>
        <w:rPr>
          <w:highlight w:val="none"/>
        </w:rPr>
      </w:r>
      <w:r>
        <w:rPr>
          <w:highlight w:val="none"/>
        </w:rPr>
      </w:r>
    </w:p>
    <w:p>
      <w:pPr>
        <w:pBdr/>
        <w:spacing/>
        <w:ind w:firstLine="0" w:left="0"/>
        <w:rPr>
          <w:highlight w:val="none"/>
          <w:lang w:val="it-IT"/>
        </w:rPr>
      </w:pPr>
      <w:r>
        <w:rPr>
          <w:highlight w:val="none"/>
          <w:lang w:val="it-IT"/>
        </w:rPr>
        <w:t xml:space="preserve">Clean</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hence many varieties of cleaning robots, the workflow remains identical  across them all. Floor space in facilities is divided into a number of  “zones” or sub-regions for cleaning. Each zone has a start and finish  location for the robot. In-between these</w:t>
      </w:r>
      <w:r>
        <w:t xml:space="preserve"> locations, the robot traverses  along a special path while performing the cleaning operation.</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Further, RMF can intelligently assign cleaning jobs to available  cleaning robots based on capability and available resources, while  optimizing overall productivity. Most cleaning robots have a  pre-configured cleaning routine for each zone that can be ru</w:t>
      </w:r>
      <w:r>
        <w:t xml:space="preserve">n from a  given starting point. RMF’s goal is to guide the robot to this starting  point, trigger the execution of the cleaning routine and then guide the  robot to a holding waypoint once the cleaning is complete.</w:t>
      </w:r>
      <w:r>
        <w:rPr>
          <w:highlight w:val="none"/>
          <w:lang w:val="it-IT"/>
        </w:rPr>
      </w:r>
      <w:r>
        <w:rPr>
          <w:highlight w:val="none"/>
          <w:lang w:val="it-IT"/>
        </w:rPr>
      </w:r>
    </w:p>
    <w:p>
      <w:pPr>
        <w:pBdr/>
        <w:spacing/>
        <w:ind w:firstLine="708" w:left="0"/>
        <w:rPr>
          <w:highlight w:val="none"/>
          <w:lang w:val="it-IT"/>
        </w:rPr>
      </w:pPr>
      <w:r>
        <w:rPr>
          <w:highlight w:val="none"/>
          <w:lang w:val="it-IT"/>
        </w:rPr>
      </w:r>
      <w:r>
        <w:t xml:space="preserve">To estimate the resource drain from the cleaning process which is  essential for optimal task allocation planning, the fleet adapters  require the list of waypoints that the robot will traverse while  cleaning</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Delivery 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 </w:t>
      </w:r>
      <w:r>
        <w:rPr>
          <w:highlight w:val="none"/>
          <w:lang w:val="it-IT"/>
        </w:rPr>
        <w:t xml:space="preserve">delivery typically involves the robot heading to a pickup location where it gets loaded with items and then navigating to a dropoff location where the items are unloaded. At the pickup and dropoff sites, the mobile robot may have to interface with robotic </w:t>
      </w:r>
      <w:r>
        <w:rPr>
          <w:highlight w:val="none"/>
          <w:lang w:val="it-IT"/>
        </w:rPr>
        <w:t xml:space="preserve">arms, conveyors or other automation systems. We term systems that load items as dispensers and those that unload as ingestors.</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To integrate these systems with RMF core systems, a set of </w:t>
      </w:r>
      <w:hyperlink r:id="rId22" w:tooltip="https://github.com/open-rmf/rmf_internal_msgs/tree/main/rmf_dispenser_msgs/msg" w:history="1">
        <w:r>
          <w:rPr>
            <w:rStyle w:val="1576"/>
            <w:rFonts w:ascii="Times New Roman" w:hAnsi="Times New Roman" w:eastAsia="Times New Roman" w:cs="Times New Roman"/>
            <w:color w:val="0000ee"/>
            <w:sz w:val="24"/>
            <w:u w:val="single"/>
          </w:rPr>
          <w:t xml:space="preserve">dispenser</w:t>
        </w:r>
      </w:hyperlink>
      <w:r>
        <w:rPr>
          <w:rFonts w:ascii="Times New Roman" w:hAnsi="Times New Roman" w:eastAsia="Times New Roman" w:cs="Times New Roman"/>
          <w:color w:val="000000"/>
          <w:sz w:val="24"/>
        </w:rPr>
        <w:t xml:space="preserve"> and </w:t>
      </w:r>
      <w:hyperlink r:id="rId23" w:tooltip="https://github.com/open-rmf/rmf_internal_msgs/tree/main/rmf_ingestor_msgs/msg" w:history="1">
        <w:r>
          <w:rPr>
            <w:rStyle w:val="1576"/>
            <w:rFonts w:ascii="Times New Roman" w:hAnsi="Times New Roman" w:eastAsia="Times New Roman" w:cs="Times New Roman"/>
            <w:color w:val="0000ee"/>
            <w:sz w:val="24"/>
            <w:u w:val="single"/>
          </w:rPr>
          <w:t xml:space="preserve">ingestor</w:t>
        </w:r>
      </w:hyperlink>
      <w:r>
        <w:rPr>
          <w:rFonts w:ascii="Times New Roman" w:hAnsi="Times New Roman" w:eastAsia="Times New Roman" w:cs="Times New Roman"/>
          <w:color w:val="000000"/>
          <w:sz w:val="24"/>
        </w:rPr>
        <w:t xml:space="preserve"> messages are defined</w:t>
      </w: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A </w:t>
      </w:r>
      <w:r>
        <w:rPr>
          <w:rFonts w:ascii="Courier New" w:hAnsi="Courier New" w:eastAsia="Courier New" w:cs="Courier New"/>
          <w:color w:val="000000"/>
          <w:sz w:val="20"/>
        </w:rPr>
        <w:t xml:space="preserve">Delivery</w:t>
      </w:r>
      <w:r>
        <w:rPr>
          <w:rFonts w:ascii="Times New Roman" w:hAnsi="Times New Roman" w:eastAsia="Times New Roman" w:cs="Times New Roman"/>
          <w:color w:val="000000"/>
          <w:sz w:val="24"/>
        </w:rPr>
        <w:t xml:space="preserve"> task is designed in RMF which guides the mobile robot to the pickup location where the dispenser is located. Once here, its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publishes a </w:t>
      </w:r>
      <w:r>
        <w:rPr>
          <w:rFonts w:ascii="Courier New" w:hAnsi="Courier New" w:eastAsia="Courier New" w:cs="Courier New"/>
          <w:color w:val="000000"/>
          <w:sz w:val="20"/>
        </w:rPr>
        <w:t xml:space="preserve">DispenserRequest</w:t>
      </w:r>
      <w:r>
        <w:rPr>
          <w:rFonts w:ascii="Times New Roman" w:hAnsi="Times New Roman" w:eastAsia="Times New Roman" w:cs="Times New Roman"/>
          <w:color w:val="000000"/>
          <w:sz w:val="24"/>
        </w:rPr>
        <w:t xml:space="preserve"> message which the workcell receives and begins processing. When the loading is successful, the dispenser publishes a </w:t>
      </w:r>
      <w:r>
        <w:rPr>
          <w:rFonts w:ascii="Courier New" w:hAnsi="Courier New" w:eastAsia="Courier New" w:cs="Courier New"/>
          <w:color w:val="000000"/>
          <w:sz w:val="20"/>
        </w:rPr>
        <w:t xml:space="preserve">DispenserResult</w:t>
      </w:r>
      <w:r>
        <w:rPr>
          <w:rFonts w:ascii="Times New Roman" w:hAnsi="Times New Roman" w:eastAsia="Times New Roman" w:cs="Times New Roman"/>
          <w:color w:val="000000"/>
          <w:sz w:val="24"/>
        </w:rPr>
        <w:t xml:space="preserve"> message with </w:t>
      </w:r>
      <w:r>
        <w:rPr>
          <w:rFonts w:ascii="Courier New" w:hAnsi="Courier New" w:eastAsia="Courier New" w:cs="Courier New"/>
          <w:color w:val="000000"/>
          <w:sz w:val="20"/>
        </w:rPr>
        <w:t xml:space="preserve">SUCCESS</w:t>
      </w:r>
      <w:r>
        <w:rPr>
          <w:rFonts w:ascii="Times New Roman" w:hAnsi="Times New Roman" w:eastAsia="Times New Roman" w:cs="Times New Roman"/>
          <w:color w:val="000000"/>
          <w:sz w:val="24"/>
        </w:rPr>
        <w:t xml:space="preserve"> status. The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then guides the robot to the dropoff waypoint where the ingestor is located. Here, a similar exchange of messages ensures. The </w:t>
      </w:r>
      <w:r>
        <w:rPr>
          <w:rFonts w:ascii="Courier New" w:hAnsi="Courier New" w:eastAsia="Courier New" w:cs="Courier New"/>
          <w:color w:val="000000"/>
          <w:sz w:val="20"/>
        </w:rPr>
        <w:t xml:space="preserve">rmf_fleet_adapter</w:t>
      </w:r>
      <w:r>
        <w:rPr>
          <w:rFonts w:ascii="Times New Roman" w:hAnsi="Times New Roman" w:eastAsia="Times New Roman" w:cs="Times New Roman"/>
          <w:color w:val="000000"/>
          <w:sz w:val="24"/>
        </w:rPr>
        <w:t xml:space="preserve"> publishes an </w:t>
      </w:r>
      <w:r>
        <w:rPr>
          <w:rFonts w:ascii="Courier New" w:hAnsi="Courier New" w:eastAsia="Courier New" w:cs="Courier New"/>
          <w:color w:val="000000"/>
          <w:sz w:val="20"/>
        </w:rPr>
        <w:t xml:space="preserve">IngestorRequest</w:t>
      </w:r>
      <w:r>
        <w:rPr>
          <w:rFonts w:ascii="Times New Roman" w:hAnsi="Times New Roman" w:eastAsia="Times New Roman" w:cs="Times New Roman"/>
          <w:color w:val="000000"/>
          <w:sz w:val="24"/>
        </w:rPr>
        <w:t xml:space="preserve"> message which instructs the ingestor to unload its payload. Upon completion, it publishes an </w:t>
      </w:r>
      <w:r>
        <w:rPr>
          <w:rFonts w:ascii="Courier New" w:hAnsi="Courier New" w:eastAsia="Courier New" w:cs="Courier New"/>
          <w:color w:val="000000"/>
          <w:sz w:val="20"/>
        </w:rPr>
        <w:t xml:space="preserve">IngestorResult</w:t>
      </w:r>
      <w:r>
        <w:rPr>
          <w:rFonts w:ascii="Times New Roman" w:hAnsi="Times New Roman" w:eastAsia="Times New Roman" w:cs="Times New Roman"/>
          <w:color w:val="000000"/>
          <w:sz w:val="24"/>
        </w:rPr>
        <w:t xml:space="preserve"> message with a </w:t>
      </w:r>
      <w:r>
        <w:rPr>
          <w:rFonts w:ascii="Courier New" w:hAnsi="Courier New" w:eastAsia="Courier New" w:cs="Courier New"/>
          <w:color w:val="000000"/>
          <w:sz w:val="20"/>
        </w:rPr>
        <w:t xml:space="preserve">SUCCESS</w:t>
      </w:r>
      <w:r>
        <w:rPr>
          <w:rFonts w:ascii="Times New Roman" w:hAnsi="Times New Roman" w:eastAsia="Times New Roman" w:cs="Times New Roman"/>
          <w:color w:val="000000"/>
          <w:sz w:val="24"/>
        </w:rPr>
        <w:t xml:space="preserve"> status.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Loop 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A Loop task can be submitted to request a robot to navigate back and forth between two waypoints for a given number of iterations (loops).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ChargingTask</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This is an self-generated task, self generated by RMF fleet adapter. The robot will get directed back to the charging station when charging condition is met. User can set a valid charging station by setting is_parking_spot to true in traffic_editor.</w:t>
      </w:r>
      <w:r>
        <w:rPr>
          <w:highlight w:val="none"/>
          <w:lang w:val="it-IT"/>
        </w:rPr>
        <w:t xml:space="preserve"> </w:t>
      </w:r>
      <w:r>
        <w:rPr>
          <w:highlight w:val="none"/>
          <w:lang w:val="it-IT"/>
        </w:rPr>
        <w:t xml:space="preserve">Note that currently finishing_request arg also supports: [charge, park, nothing]. These are considered as autogenerated tasks.</w:t>
      </w:r>
      <w:r>
        <w:rPr>
          <w:highlight w:val="none"/>
          <w:lang w:val="it-IT"/>
        </w:rPr>
      </w:r>
      <w:r>
        <w:rPr>
          <w:highlight w:val="none"/>
          <w:lang w:val="it-IT"/>
        </w:rPr>
      </w:r>
    </w:p>
    <w:p>
      <w:pPr>
        <w:pBdr/>
        <w:spacing/>
        <w:ind w:firstLine="0" w:left="0"/>
        <w:rPr>
          <w:highlight w:val="none"/>
          <w:lang w:val="it-IT"/>
        </w:rPr>
      </w:pPr>
      <w:r>
        <w:rPr>
          <w:highlight w:val="none"/>
          <w:lang w:val="it-IT"/>
        </w:rPr>
        <w:t xml:space="preserve">cUTOM TASK</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When dealing with RMF tasks, there are two packages:</w:t>
      </w:r>
      <w:r/>
    </w:p>
    <w:p>
      <w:pPr>
        <w:pStyle w:val="1593"/>
        <w:numPr>
          <w:ilvl w:val="0"/>
          <w:numId w:val="23"/>
        </w:numPr>
        <w:pBdr>
          <w:top w:val="none" w:color="000000" w:sz="4" w:space="0"/>
          <w:left w:val="none" w:color="000000" w:sz="4" w:space="0"/>
          <w:bottom w:val="none" w:color="000000" w:sz="4" w:space="0"/>
          <w:right w:val="none" w:color="000000" w:sz="4" w:space="0"/>
        </w:pBdr>
        <w:spacing/>
        <w:ind w:right="0"/>
        <w:rPr/>
      </w:pPr>
      <w:r/>
      <w:hyperlink r:id="rId24" w:tooltip="https://github.com/open-rmf/rmf_task/tree/main/rmf_task" w:history="1">
        <w:r>
          <w:rPr>
            <w:rStyle w:val="1576"/>
            <w:rFonts w:ascii="Times New Roman" w:hAnsi="Times New Roman" w:eastAsia="Times New Roman" w:cs="Times New Roman"/>
            <w:color w:val="0000ee"/>
            <w:sz w:val="24"/>
            <w:u w:val="single"/>
          </w:rPr>
          <w:t xml:space="preserve">rmf_task</w:t>
        </w:r>
      </w:hyperlink>
      <w:r/>
      <w:r/>
    </w:p>
    <w:p>
      <w:pPr>
        <w:pStyle w:val="1593"/>
        <w:numPr>
          <w:ilvl w:val="0"/>
          <w:numId w:val="23"/>
        </w:numPr>
        <w:pBdr>
          <w:top w:val="none" w:color="000000" w:sz="4" w:space="0"/>
          <w:left w:val="none" w:color="000000" w:sz="4" w:space="0"/>
          <w:bottom w:val="none" w:color="000000" w:sz="4" w:space="0"/>
          <w:right w:val="none" w:color="000000" w:sz="4" w:space="0"/>
        </w:pBdr>
        <w:spacing/>
        <w:ind w:right="0"/>
        <w:rPr/>
      </w:pPr>
      <w:r/>
      <w:hyperlink r:id="rId25" w:tooltip="https://github.com/open-rmf/rmf_task/tree/main/rmf_task_sequence" w:history="1">
        <w:r>
          <w:rPr>
            <w:rStyle w:val="1576"/>
            <w:rFonts w:ascii="Times New Roman" w:hAnsi="Times New Roman" w:eastAsia="Times New Roman" w:cs="Times New Roman"/>
            <w:color w:val="0000ee"/>
            <w:sz w:val="24"/>
            <w:u w:val="single"/>
          </w:rPr>
          <w:t xml:space="preserve">rmf_task_sequence</w:t>
        </w:r>
      </w:hyperlink>
      <w:r/>
      <w:r/>
    </w:p>
    <w:p>
      <w:pPr>
        <w:pBdr/>
        <w:spacing/>
        <w:ind w:firstLine="0" w:left="0"/>
        <w:rPr>
          <w:highlight w:val="none"/>
          <w:lang w:val="it-IT"/>
        </w:rPr>
      </w:pPr>
      <w:r>
        <w:rPr>
          <w:highlight w:val="none"/>
          <w:lang w:val="it-IT"/>
        </w:rPr>
      </w:r>
      <w:r>
        <w:rPr>
          <w:rFonts w:ascii="Courier New" w:hAnsi="Courier New" w:eastAsia="Courier New" w:cs="Courier New"/>
          <w:color w:val="000000"/>
          <w:sz w:val="20"/>
        </w:rPr>
        <w:t xml:space="preserve">rmf_task</w:t>
      </w:r>
      <w:r>
        <w:rPr>
          <w:rFonts w:ascii="Times New Roman" w:hAnsi="Times New Roman" w:eastAsia="Times New Roman" w:cs="Times New Roman"/>
          <w:color w:val="000000"/>
          <w:sz w:val="24"/>
        </w:rPr>
        <w:t xml:space="preserve"> provides APIs and base classes for defining and managing Tasks in RMF. A Task is defined as an object that generates phases which are a meaningful sequence of steps that results in a desirable outcome.</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Courier New" w:hAnsi="Courier New" w:eastAsia="Courier New" w:cs="Courier New"/>
          <w:color w:val="000000"/>
          <w:sz w:val="20"/>
        </w:rPr>
        <w:t xml:space="preserve">rmf_task_sequence</w:t>
      </w:r>
      <w:r>
        <w:rPr>
          <w:rFonts w:ascii="Times New Roman" w:hAnsi="Times New Roman" w:eastAsia="Times New Roman" w:cs="Times New Roman"/>
          <w:color w:val="000000"/>
          <w:sz w:val="24"/>
        </w:rPr>
        <w:t xml:space="preserve"> provides an out of the box implementation of </w:t>
      </w:r>
      <w:r>
        <w:rPr>
          <w:rFonts w:ascii="Courier New" w:hAnsi="Courier New" w:eastAsia="Courier New" w:cs="Courier New"/>
          <w:color w:val="000000"/>
          <w:sz w:val="20"/>
        </w:rPr>
        <w:t xml:space="preserve">rmf_task</w:t>
      </w:r>
      <w:r>
        <w:rPr>
          <w:rFonts w:ascii="Times New Roman" w:hAnsi="Times New Roman" w:eastAsia="Times New Roman" w:cs="Times New Roman"/>
          <w:color w:val="000000"/>
          <w:sz w:val="24"/>
        </w:rPr>
        <w:t xml:space="preserve"> where a </w:t>
      </w:r>
      <w:r>
        <w:rPr>
          <w:rFonts w:ascii="Courier New" w:hAnsi="Courier New" w:eastAsia="Courier New" w:cs="Courier New"/>
          <w:color w:val="000000"/>
          <w:sz w:val="20"/>
        </w:rPr>
        <w:t xml:space="preserve">Task</w:t>
      </w:r>
      <w:r>
        <w:rPr>
          <w:rFonts w:ascii="Times New Roman" w:hAnsi="Times New Roman" w:eastAsia="Times New Roman" w:cs="Times New Roman"/>
          <w:color w:val="000000"/>
          <w:sz w:val="24"/>
        </w:rPr>
        <w:t xml:space="preserve"> object is defined by a sequence of phases. The phases that such tasks generate will thus match the sequence of phases used to define them. The phases defined in </w:t>
      </w:r>
      <w:r>
        <w:rPr>
          <w:rFonts w:ascii="Courier New" w:hAnsi="Courier New" w:eastAsia="Courier New" w:cs="Courier New"/>
          <w:color w:val="000000"/>
          <w:sz w:val="20"/>
        </w:rPr>
        <w:t xml:space="preserve">rmf_task_sequence</w:t>
      </w:r>
      <w:r>
        <w:rPr>
          <w:rFonts w:ascii="Times New Roman" w:hAnsi="Times New Roman" w:eastAsia="Times New Roman" w:cs="Times New Roman"/>
          <w:color w:val="000000"/>
          <w:sz w:val="24"/>
        </w:rPr>
        <w:t xml:space="preserve"> are in turn a collection of events which also have components to model the end state and command the robot during the event.</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There's been significant progress made on the foundational tools for this, most of it taking place in the </w:t>
      </w:r>
      <w:hyperlink r:id="rId26" w:tooltip="https://github.com/open-rmf/bevy_impulse" w:history="1">
        <w:r>
          <w:rPr>
            <w:rStyle w:val="1576"/>
            <w:rFonts w:ascii="Courier New" w:hAnsi="Courier New" w:eastAsia="Courier New" w:cs="Courier New"/>
            <w:i/>
            <w:iCs/>
            <w:color w:val="0000ee"/>
            <w:sz w:val="20"/>
            <w:u w:val="none"/>
          </w:rPr>
          <w:t xml:space="preserve">bevy_impulse</w:t>
        </w:r>
      </w:hyperlink>
      <w:r>
        <w:rPr>
          <w:rFonts w:ascii="Times New Roman" w:hAnsi="Times New Roman" w:eastAsia="Times New Roman" w:cs="Times New Roman"/>
          <w:i/>
          <w:iCs/>
          <w:color w:val="000000"/>
          <w:sz w:val="24"/>
        </w:rPr>
        <w:t xml:space="preserve"> repo (documentation pending). A proof of concept for executing directed acyclic graphs is finished, and I'm close to finishing a major rework which will support generalized workflow diagrams, much like this discussion originally described, although more s</w:t>
      </w:r>
      <w:r>
        <w:rPr>
          <w:rFonts w:ascii="Times New Roman" w:hAnsi="Times New Roman" w:eastAsia="Times New Roman" w:cs="Times New Roman"/>
          <w:i/>
          <w:iCs/>
          <w:color w:val="000000"/>
          <w:sz w:val="24"/>
        </w:rPr>
        <w:t xml:space="preserve">treamlined.</w:t>
      </w:r>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The other pieces that are currently in flight include</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7" w:tooltip="https://github.com/ros2-rust/ros2_rust" w:history="1">
        <w:r>
          <w:rPr>
            <w:rStyle w:val="1576"/>
            <w:rFonts w:ascii="Courier New" w:hAnsi="Courier New" w:eastAsia="Courier New" w:cs="Courier New"/>
            <w:i/>
            <w:iCs/>
            <w:color w:val="0000ee"/>
            <w:sz w:val="20"/>
            <w:u w:val="none"/>
          </w:rPr>
          <w:t xml:space="preserve">rclrs</w:t>
        </w:r>
      </w:hyperlink>
      <w:r>
        <w:rPr>
          <w:rFonts w:ascii="Times New Roman" w:hAnsi="Times New Roman" w:eastAsia="Times New Roman" w:cs="Times New Roman"/>
          <w:i/>
          <w:iCs/>
          <w:color w:val="000000"/>
          <w:sz w:val="24"/>
        </w:rPr>
        <w:t xml:space="preserve"> which will be needed to communicate between Rust-implemented nodes</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8" w:tooltip="https://github.com/open-rmf/rmf_site" w:history="1">
        <w:r>
          <w:rPr>
            <w:rStyle w:val="1576"/>
            <w:rFonts w:ascii="Courier New" w:hAnsi="Courier New" w:eastAsia="Courier New" w:cs="Courier New"/>
            <w:i/>
            <w:iCs/>
            <w:color w:val="0000ee"/>
            <w:sz w:val="20"/>
            <w:u w:val="none"/>
          </w:rPr>
          <w:t xml:space="preserve">site editor</w:t>
        </w:r>
      </w:hyperlink>
      <w:r>
        <w:rPr>
          <w:rFonts w:ascii="Times New Roman" w:hAnsi="Times New Roman" w:eastAsia="Times New Roman" w:cs="Times New Roman"/>
          <w:i/>
          <w:iCs/>
          <w:color w:val="000000"/>
          <w:sz w:val="24"/>
        </w:rPr>
        <w:t xml:space="preserve"> which will allow users to create more expressive robot behaviors, and will likely provide a GUI foundation for developing a workflow editor</w:t>
      </w:r>
      <w:r>
        <w:rPr>
          <w:bCs/>
          <w:i/>
        </w:rPr>
      </w:r>
      <w:r>
        <w:rPr>
          <w:bCs/>
          <w:i/>
        </w:rPr>
      </w:r>
    </w:p>
    <w:p>
      <w:pPr>
        <w:pStyle w:val="1593"/>
        <w:numPr>
          <w:ilvl w:val="0"/>
          <w:numId w:val="24"/>
        </w:numPr>
        <w:pBdr>
          <w:top w:val="none" w:color="000000" w:sz="4" w:space="0"/>
          <w:left w:val="none" w:color="000000" w:sz="4" w:space="0"/>
          <w:bottom w:val="none" w:color="000000" w:sz="4" w:space="0"/>
          <w:right w:val="none" w:color="000000" w:sz="4" w:space="0"/>
        </w:pBdr>
        <w:spacing/>
        <w:ind w:right="0"/>
        <w:rPr>
          <w:bCs/>
          <w:i/>
        </w:rPr>
      </w:pPr>
      <w:r>
        <w:rPr>
          <w:i/>
          <w:iCs/>
        </w:rPr>
      </w:r>
      <w:hyperlink r:id="rId29" w:tooltip="https://github.com/open-rmf/mapf" w:history="1">
        <w:r>
          <w:rPr>
            <w:rStyle w:val="1576"/>
            <w:rFonts w:ascii="Courier New" w:hAnsi="Courier New" w:eastAsia="Courier New" w:cs="Courier New"/>
            <w:i/>
            <w:iCs/>
            <w:color w:val="0000ee"/>
            <w:sz w:val="20"/>
            <w:u w:val="none"/>
          </w:rPr>
          <w:t xml:space="preserve">mapf</w:t>
        </w:r>
      </w:hyperlink>
      <w:r>
        <w:rPr>
          <w:rFonts w:ascii="Times New Roman" w:hAnsi="Times New Roman" w:eastAsia="Times New Roman" w:cs="Times New Roman"/>
          <w:i/>
          <w:iCs/>
          <w:color w:val="000000"/>
          <w:sz w:val="24"/>
        </w:rPr>
        <w:t xml:space="preserve"> which will enable much more sophisticated multi-agent path finding than what we currently get out of </w:t>
      </w:r>
      <w:hyperlink r:id="rId30" w:tooltip="https://github.com/open-rmf/rmf_traffic" w:history="1">
        <w:r>
          <w:rPr>
            <w:rStyle w:val="1576"/>
            <w:rFonts w:ascii="Courier New" w:hAnsi="Courier New" w:eastAsia="Courier New" w:cs="Courier New"/>
            <w:i/>
            <w:iCs/>
            <w:color w:val="0000ee"/>
            <w:sz w:val="20"/>
            <w:u w:val="none"/>
          </w:rPr>
          <w:t xml:space="preserve">rmf_traffic</w:t>
        </w:r>
      </w:hyperlink>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Once all these pieces are in place we'll be well positioned to migrate the fleet adapter implementations over to this new architecture that can accommodate general task workflows. I put together some slides about the vision and motivation for this new arch</w:t>
      </w:r>
      <w:r>
        <w:rPr>
          <w:rFonts w:ascii="Times New Roman" w:hAnsi="Times New Roman" w:eastAsia="Times New Roman" w:cs="Times New Roman"/>
          <w:i/>
          <w:iCs/>
          <w:color w:val="000000"/>
          <w:sz w:val="24"/>
        </w:rPr>
        <w:t xml:space="preserve">itecture </w:t>
      </w:r>
      <w:hyperlink r:id="rId31" w:tooltip="https://docs.google.com/presentation/d/1XE4A_72Y0qLHpkoXuEI4dEKK3Jf0zM7cgX1yj1XTEJg/edit?usp=sharing" w:history="1">
        <w:r>
          <w:rPr>
            <w:rStyle w:val="1576"/>
            <w:rFonts w:ascii="Times New Roman" w:hAnsi="Times New Roman" w:eastAsia="Times New Roman" w:cs="Times New Roman"/>
            <w:i/>
            <w:iCs/>
            <w:color w:val="0000ee"/>
            <w:sz w:val="24"/>
            <w:u w:val="single"/>
          </w:rPr>
          <w:t xml:space="preserve">here</w:t>
        </w:r>
      </w:hyperlink>
      <w:r>
        <w:rPr>
          <w:rFonts w:ascii="Times New Roman" w:hAnsi="Times New Roman" w:eastAsia="Times New Roman" w:cs="Times New Roman"/>
          <w:i/>
          <w:iCs/>
          <w:color w:val="000000"/>
          <w:sz w:val="24"/>
        </w:rPr>
        <w:t xml:space="preserve">.</w:t>
      </w:r>
      <w:r>
        <w:rPr>
          <w:bCs/>
          <w:i/>
        </w:rPr>
      </w:r>
      <w:r>
        <w:rPr>
          <w:bCs/>
          <w:i/>
        </w:rPr>
      </w:r>
    </w:p>
    <w:p>
      <w:pPr>
        <w:pBdr>
          <w:top w:val="none" w:color="000000" w:sz="4" w:space="0"/>
          <w:left w:val="none" w:color="000000" w:sz="4" w:space="0"/>
          <w:bottom w:val="none" w:color="000000" w:sz="4" w:space="0"/>
          <w:right w:val="none" w:color="000000" w:sz="4" w:space="0"/>
        </w:pBdr>
        <w:spacing/>
        <w:ind w:right="0" w:firstLine="0" w:left="0"/>
        <w:rPr>
          <w:bCs/>
          <w:i/>
        </w:rPr>
      </w:pPr>
      <w:r>
        <w:rPr>
          <w:rFonts w:ascii="Times New Roman" w:hAnsi="Times New Roman" w:eastAsia="Times New Roman" w:cs="Times New Roman"/>
          <w:i/>
          <w:iCs/>
          <w:color w:val="000000"/>
          <w:sz w:val="24"/>
        </w:rPr>
        <w:t xml:space="preserve">Clearly we still have a lot of ground to cover before this capability is usable, but our progress on this has been ramping up rapidly in the last few months, and this transition will soon become our central focus.</w:t>
      </w:r>
      <w:r>
        <w:rPr>
          <w:bCs/>
          <w:i/>
        </w:rPr>
      </w:r>
      <w:r>
        <w:rPr>
          <w:bCs/>
          <w:i/>
        </w:rPr>
      </w:r>
    </w:p>
    <w:p>
      <w:pPr>
        <w:pBdr/>
        <w:spacing/>
        <w:ind w:firstLine="0" w:left="0"/>
        <w:rPr>
          <w:highlight w:val="none"/>
          <w:lang w:val="it-IT"/>
        </w:rPr>
      </w:pPr>
      <w:r>
        <w:rPr>
          <w:highlight w:val="none"/>
          <w:lang w:val="it-IT"/>
        </w:rPr>
      </w:r>
      <w:r>
        <w:rPr>
          <w:highlight w:val="none"/>
          <w:lang w:val="it-IT"/>
        </w:rPr>
      </w:r>
      <w:hyperlink r:id="rId32" w:tooltip="https://github.com/open-rmf/rmf/discussions/632" w:history="1">
        <w:r>
          <w:rPr>
            <w:rStyle w:val="1576"/>
            <w:highlight w:val="none"/>
            <w:lang w:val="it-IT"/>
          </w:rPr>
          <w:t xml:space="preserve">https://github.com/open-rmf/rmf/discussions/632</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33" w:tooltip="https://osrf.github.io/ros2multirobotbook/task_userdefined.html" w:history="1">
        <w:r>
          <w:rPr>
            <w:rStyle w:val="1576"/>
            <w:highlight w:val="none"/>
            <w:lang w:val="it-IT"/>
          </w:rPr>
          <w:t xml:space="preserve">https://osrf.github.io/ros2multirobotbook/task_userdefined.html</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new flexible task system introduces the concept of a Phase. A task  is an object that generates phases. In other words, a task is typically  made up of a series or combination of phases as its building blocks</w:t>
      </w: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Users can use the following public API phases to construct their own tasks:</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t xml:space="preserve">rmf_fleet_adapter/schemas/event_description__perform_action.json</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Users can build and send their own tasks by publishing </w:t>
      </w:r>
      <w:hyperlink r:id="rId34" w:tooltip="https://github.com/open-rmf/rmf_internal_msgs/blob/main/rmf_task_msgs/msg/ApiRequest.msg" w:history="1">
        <w:r>
          <w:rPr>
            <w:rStyle w:val="1576"/>
            <w:rFonts w:ascii="Courier New" w:hAnsi="Courier New" w:eastAsia="Courier New" w:cs="Courier New"/>
            <w:color w:val="0000ee"/>
            <w:sz w:val="20"/>
            <w:u w:val="none"/>
          </w:rPr>
          <w:t xml:space="preserve">ApiRequest</w:t>
        </w:r>
      </w:hyperlink>
      <w:r>
        <w:rPr>
          <w:rFonts w:ascii="Times New Roman" w:hAnsi="Times New Roman" w:eastAsia="Times New Roman" w:cs="Times New Roman"/>
          <w:color w:val="000000"/>
          <w:sz w:val="24"/>
        </w:rPr>
        <w:t xml:space="preserve"> messages. You will need to fill in the </w:t>
      </w:r>
      <w:r>
        <w:rPr>
          <w:rFonts w:ascii="Courier New" w:hAnsi="Courier New" w:eastAsia="Courier New" w:cs="Courier New"/>
          <w:color w:val="000000"/>
          <w:sz w:val="20"/>
        </w:rPr>
        <w:t xml:space="preserve">request_id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json_msg</w:t>
      </w:r>
      <w:r>
        <w:rPr>
          <w:rFonts w:ascii="Times New Roman" w:hAnsi="Times New Roman" w:eastAsia="Times New Roman" w:cs="Times New Roman"/>
          <w:color w:val="000000"/>
          <w:sz w:val="24"/>
        </w:rPr>
        <w:t xml:space="preserve"> fields according to the types of phases that make up the task, as well as whether the task is intended for a specific robot or the best available fleet.</w:t>
      </w:r>
      <w:r>
        <w:rPr>
          <w:highlight w:val="none"/>
          <w:lang w:val="it-IT"/>
        </w:rPr>
      </w:r>
      <w:r>
        <w:rPr>
          <w:highlight w:val="none"/>
          <w:lang w:val="it-IT"/>
        </w:rPr>
      </w:r>
    </w:p>
    <w:p>
      <w:pPr>
        <w:pStyle w:val="1532"/>
        <w:pBdr>
          <w:top w:val="none" w:color="000000" w:sz="4" w:space="0"/>
          <w:left w:val="none" w:color="000000" w:sz="4" w:space="0"/>
          <w:bottom w:val="none" w:color="000000" w:sz="4" w:space="0"/>
          <w:right w:val="none" w:color="000000" w:sz="4" w:space="0"/>
        </w:pBdr>
        <w:spacing/>
        <w:ind w:right="0" w:firstLine="0" w:left="0"/>
        <w:rPr/>
      </w:pPr>
      <w:r/>
      <w:hyperlink r:id="rId35" w:tooltip="https://osrf.github.io/ros2multirobotbook/task_new.html#task-management-control" w:history="1">
        <w:r>
          <w:rPr>
            <w:rStyle w:val="1576"/>
            <w:rFonts w:ascii="Times New Roman" w:hAnsi="Times New Roman" w:eastAsia="Times New Roman" w:cs="Times New Roman"/>
            <w:b/>
            <w:color w:val="0000ee"/>
            <w:sz w:val="36"/>
            <w:u w:val="single"/>
          </w:rPr>
          <w:t xml:space="preserve">Task Management Control</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You may take additional control over your tasks by sending requests to RMF to cancel a task or skip a phase. A full list of JSON schemas for such requests are defined </w:t>
      </w:r>
      <w:hyperlink r:id="rId36" w:tooltip="https://github.com/open-rmf/rmf_api_msgs/tree/main/rmf_api_msgs/schemas" w:history="1">
        <w:r>
          <w:rPr>
            <w:rStyle w:val="1576"/>
            <w:rFonts w:ascii="Times New Roman" w:hAnsi="Times New Roman" w:eastAsia="Times New Roman" w:cs="Times New Roman"/>
            <w:color w:val="0000ee"/>
            <w:sz w:val="24"/>
            <w:u w:val="single"/>
          </w:rPr>
          <w:t xml:space="preserve">here</w:t>
        </w:r>
      </w:hyperlink>
      <w:r>
        <w:rPr>
          <w:rFonts w:ascii="Times New Roman" w:hAnsi="Times New Roman" w:eastAsia="Times New Roman" w:cs="Times New Roman"/>
          <w:color w:val="000000"/>
          <w:sz w:val="24"/>
        </w:rPr>
        <w:t xml:space="preserve">.</w:t>
      </w:r>
      <w:r/>
    </w:p>
    <w:p>
      <w:pPr>
        <w:pStyle w:val="1531"/>
        <w:pBdr>
          <w:top w:val="none" w:color="000000" w:sz="4" w:space="0"/>
          <w:left w:val="none" w:color="000000" w:sz="4" w:space="0"/>
          <w:bottom w:val="none" w:color="000000" w:sz="4" w:space="0"/>
          <w:right w:val="none" w:color="000000" w:sz="4" w:space="0"/>
        </w:pBdr>
        <w:spacing/>
        <w:ind w:right="0" w:firstLine="0" w:left="0"/>
        <w:rPr/>
      </w:pPr>
      <w:r/>
      <w:hyperlink r:id="rId37" w:tooltip="https://osrf.github.io/ros2multirobotbook/soss.html#soss" w:history="1">
        <w:r>
          <w:rPr>
            <w:rStyle w:val="1576"/>
            <w:rFonts w:ascii="Times New Roman" w:hAnsi="Times New Roman" w:eastAsia="Times New Roman" w:cs="Times New Roman"/>
            <w:b/>
            <w:color w:val="0000ee"/>
            <w:sz w:val="48"/>
            <w:u w:val="single"/>
          </w:rPr>
          <w:t xml:space="preserve">SOSS</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describes the system-of-systems synthesizer (SOSS), a tool which provides protocol translation between different subsystems. Such composite systems can be called The ROS-SOSS</w:t>
      </w:r>
      <w:r/>
    </w:p>
    <w:p>
      <w:pPr>
        <w:pBdr/>
        <w:spacing/>
        <w:ind w:firstLine="0" w:left="0"/>
        <w:rPr>
          <w:highlight w:val="none"/>
          <w:lang w:val="it-IT"/>
        </w:rPr>
      </w:pPr>
      <w:r>
        <w:rPr>
          <w:highlight w:val="none"/>
          <w:lang w:val="it-IT"/>
        </w:rPr>
      </w:r>
      <w:r>
        <w:t xml:space="preserve">The ecosystem of different message passing systems is vast and diverse. Without any one single system that is unanimously considered the best  for all applications, we are left to consider how we can tie together  disparate message passing systems to bridg</w:t>
      </w:r>
      <w:r>
        <w:t xml:space="preserve">e the gap between the  different kinds of applications that all play a critical role in a  modern, intelligent robotics solution. The best protocols to use for inter-robot communication might not be the  best for remote operator communication or for end-us</w:t>
      </w:r>
      <w:r>
        <w:t xml:space="preserve">er communication.</w:t>
      </w:r>
      <w:r>
        <w:rPr>
          <w:highlight w:val="none"/>
          <w:lang w:val="it-IT"/>
        </w:rPr>
      </w:r>
      <w:r>
        <w:rPr>
          <w:highlight w:val="none"/>
          <w:lang w:val="it-IT"/>
        </w:rPr>
      </w:r>
    </w:p>
    <w:p>
      <w:pPr>
        <w:pBdr/>
        <w:spacing/>
        <w:ind w:firstLine="0" w:left="0"/>
        <w:rPr>
          <w:b w:val="0"/>
          <w:bCs w:val="0"/>
          <w:highlight w:val="none"/>
          <w:lang w:val="it-IT"/>
        </w:rPr>
      </w:pPr>
      <w:r>
        <w:rPr>
          <w:b w:val="0"/>
          <w:bCs w:val="0"/>
          <w:highlight w:val="none"/>
          <w:lang w:val="it-IT"/>
        </w:rPr>
      </w:r>
      <w:r>
        <w:rPr>
          <w:rFonts w:ascii="Times New Roman" w:hAnsi="Times New Roman" w:eastAsia="Times New Roman" w:cs="Times New Roman"/>
          <w:color w:val="000000"/>
          <w:sz w:val="24"/>
        </w:rPr>
        <w:t xml:space="preserve">The integration service we use for this is called System-of-Systems Synthesizer, or SOSS. The base SOSS package is simply some abstract interfaces defined in a C++ library, along with a single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Each different message-passing system will have its own plugin library, e.g. DDS-SOSS, Websocket-SOSS, ROS-SOSS, that implements the abstract interfaces of the base SOSS. When you run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you provide a single configuration file that describes how you want your different message-passing systems to bridge with each other.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can then find plugins that meet the requirements of your configuration file and load those plugins as it starts up. When messages start to move within each message-passing system, the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application will grab, translate, and push the messages across the different system boundaries according to the configuration file that was given to it. Any number of </w:t>
      </w:r>
      <w:r>
        <w:rPr>
          <w:rFonts w:ascii="Courier New" w:hAnsi="Courier New" w:eastAsia="Courier New" w:cs="Courier New"/>
          <w:color w:val="000000"/>
          <w:sz w:val="20"/>
        </w:rPr>
        <w:t xml:space="preserve">soss</w:t>
      </w:r>
      <w:r>
        <w:rPr>
          <w:rFonts w:ascii="Times New Roman" w:hAnsi="Times New Roman" w:eastAsia="Times New Roman" w:cs="Times New Roman"/>
          <w:color w:val="000000"/>
          <w:sz w:val="24"/>
        </w:rPr>
        <w:t xml:space="preserve"> instances can be run at once, but they will run independently of each other, so it is important to make sure that their configurations do not overlap.</w:t>
      </w:r>
      <w:r>
        <w:rPr>
          <w:b w:val="0"/>
          <w:bCs w:val="0"/>
          <w:highlight w:val="none"/>
        </w:rPr>
      </w:r>
      <w:r>
        <w:rPr>
          <w:b w:val="0"/>
          <w:bCs w:val="0"/>
          <w:highlight w:val="none"/>
          <w:lang w:val="it-IT"/>
        </w:rPr>
      </w:r>
    </w:p>
    <w:p>
      <w:pPr>
        <w:pBdr/>
        <w:spacing/>
        <w:ind w:firstLine="0" w:left="0"/>
        <w:rPr>
          <w:b w:val="0"/>
          <w:bCs w:val="0"/>
          <w:highlight w:val="none"/>
          <w:lang w:val="it-IT"/>
        </w:rPr>
      </w:pPr>
      <w:r>
        <w:rPr>
          <w:b w:val="0"/>
          <w:bCs w:val="0"/>
          <w:highlight w:val="none"/>
          <w:lang w:val="it-IT"/>
        </w:rPr>
        <w:t xml:space="preserve">Esempio non è detto che usano proprio questo:</w:t>
      </w:r>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r>
      <w:r>
        <w:rPr>
          <w:b w:val="0"/>
          <w:bCs w:val="0"/>
          <w:highlight w:val="none"/>
          <w:lang w:val="it-IT"/>
        </w:rPr>
      </w:r>
      <w:hyperlink r:id="rId38" w:tooltip="https://integration-service.docs.eprosima.com/en/latest/index.html" w:history="1">
        <w:r>
          <w:rPr>
            <w:rStyle w:val="1576"/>
            <w:b w:val="0"/>
            <w:bCs w:val="0"/>
            <w:highlight w:val="none"/>
            <w:lang w:val="it-IT"/>
          </w:rPr>
          <w:t xml:space="preserve">https://integration-service.docs.eprosima.com/en/latest/index.html</w:t>
        </w:r>
        <w:r>
          <w:rPr>
            <w:rStyle w:val="1576"/>
            <w:b w:val="0"/>
            <w:bCs w:val="0"/>
            <w:highlight w:val="none"/>
            <w:lang w:val="it-IT"/>
          </w:rPr>
        </w:r>
        <w:r>
          <w:rPr>
            <w:rStyle w:val="1576"/>
            <w:b w:val="0"/>
            <w:bCs w:val="0"/>
            <w:highlight w:val="none"/>
            <w:lang w:val="it-IT"/>
          </w:rPr>
        </w:r>
      </w:hyperlink>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r>
      <w:r>
        <w:rPr>
          <w:b w:val="0"/>
          <w:bCs w:val="0"/>
          <w:highlight w:val="none"/>
          <w:lang w:val="it-IT"/>
        </w:rPr>
      </w:r>
      <w:hyperlink r:id="rId39" w:tooltip="https://openrmf.readthedocs.io/en/latest/index.html" w:history="1">
        <w:r>
          <w:rPr>
            <w:rStyle w:val="1576"/>
            <w:b w:val="0"/>
            <w:bCs w:val="0"/>
            <w:highlight w:val="none"/>
            <w:lang w:val="it-IT"/>
          </w:rPr>
          <w:t xml:space="preserve">https://openrmf.readthedocs.io/en/latest/index.html</w:t>
        </w:r>
        <w:r>
          <w:rPr>
            <w:rStyle w:val="1576"/>
            <w:b w:val="0"/>
            <w:bCs w:val="0"/>
            <w:highlight w:val="none"/>
            <w:lang w:val="it-IT"/>
          </w:rPr>
        </w:r>
        <w:r>
          <w:rPr>
            <w:rStyle w:val="1576"/>
            <w:b w:val="0"/>
            <w:bCs w:val="0"/>
            <w:highlight w:val="none"/>
            <w:lang w:val="it-IT"/>
          </w:rPr>
        </w:r>
      </w:hyperlink>
      <w:r>
        <w:rPr>
          <w:b w:val="0"/>
          <w:bCs w:val="0"/>
          <w:highlight w:val="none"/>
          <w:lang w:val="it-IT"/>
        </w:rPr>
      </w:r>
      <w:r>
        <w:rPr>
          <w:b w:val="0"/>
          <w:bCs w:val="0"/>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It works by translating the languages of the systems involved to a common representation language that follows the </w:t>
      </w:r>
      <w:hyperlink r:id="rId40" w:tooltip="https://www.omg.org/spec/DDS-XTypes/About-DDS-XTypes/" w:history="1">
        <w:r>
          <w:rPr>
            <w:rStyle w:val="1576"/>
            <w:rFonts w:ascii="Times New Roman" w:hAnsi="Times New Roman" w:eastAsia="Times New Roman" w:cs="Times New Roman"/>
            <w:color w:val="0000ee"/>
            <w:sz w:val="24"/>
            <w:u w:val="single"/>
          </w:rPr>
          <w:t xml:space="preserve">Extensible and Dynamic Topic Types for DDS</w:t>
        </w:r>
      </w:hyperlink>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xTypes</w:t>
      </w:r>
      <w:r>
        <w:rPr>
          <w:rFonts w:ascii="Times New Roman" w:hAnsi="Times New Roman" w:eastAsia="Times New Roman" w:cs="Times New Roman"/>
          <w:color w:val="000000"/>
          <w:sz w:val="24"/>
        </w:rPr>
        <w:t xml:space="preserve">) standard by the </w:t>
      </w:r>
      <w:hyperlink r:id="rId41" w:tooltip="https://www.omg.org/" w:history="1">
        <w:r>
          <w:rPr>
            <w:rStyle w:val="1576"/>
            <w:rFonts w:ascii="Times New Roman" w:hAnsi="Times New Roman" w:eastAsia="Times New Roman" w:cs="Times New Roman"/>
            <w:color w:val="0000ee"/>
            <w:sz w:val="24"/>
            <w:u w:val="single"/>
          </w:rPr>
          <w:t xml:space="preserve">OMG</w:t>
        </w:r>
      </w:hyperlink>
      <w:r>
        <w:rPr>
          <w:rFonts w:ascii="Times New Roman" w:hAnsi="Times New Roman" w:eastAsia="Times New Roman" w:cs="Times New Roman"/>
          <w:color w:val="000000"/>
          <w:sz w:val="24"/>
        </w:rPr>
        <w:t xml:space="preserve">; specifically, </w:t>
      </w:r>
      <w:r>
        <w:rPr>
          <w:rFonts w:ascii="Times New Roman" w:hAnsi="Times New Roman" w:eastAsia="Times New Roman" w:cs="Times New Roman"/>
          <w:i/>
          <w:color w:val="000000"/>
          <w:sz w:val="24"/>
        </w:rPr>
        <w:t xml:space="preserve">Integration Service</w:t>
      </w:r>
      <w:r>
        <w:rPr>
          <w:rFonts w:ascii="Times New Roman" w:hAnsi="Times New Roman" w:eastAsia="Times New Roman" w:cs="Times New Roman"/>
          <w:color w:val="000000"/>
          <w:sz w:val="24"/>
        </w:rPr>
        <w:t xml:space="preserve"> bases its intercommunication abilities on eProsima's open source implementation for the </w:t>
      </w:r>
      <w:r>
        <w:rPr>
          <w:rFonts w:ascii="Times New Roman" w:hAnsi="Times New Roman" w:eastAsia="Times New Roman" w:cs="Times New Roman"/>
          <w:i/>
          <w:color w:val="000000"/>
          <w:sz w:val="24"/>
        </w:rPr>
        <w:t xml:space="preserve">xTypes</w:t>
      </w:r>
      <w:r>
        <w:rPr>
          <w:rFonts w:ascii="Times New Roman" w:hAnsi="Times New Roman" w:eastAsia="Times New Roman" w:cs="Times New Roman"/>
          <w:color w:val="000000"/>
          <w:sz w:val="24"/>
        </w:rPr>
        <w:t xml:space="preserve"> protocol, that is, </w:t>
      </w:r>
      <w:hyperlink r:id="rId42" w:tooltip="https://github.com/eProsima/xtypes" w:history="1">
        <w:r>
          <w:rPr>
            <w:rStyle w:val="1576"/>
            <w:rFonts w:ascii="Times New Roman" w:hAnsi="Times New Roman" w:eastAsia="Times New Roman" w:cs="Times New Roman"/>
            <w:color w:val="0000ee"/>
            <w:sz w:val="24"/>
            <w:u w:val="single"/>
          </w:rPr>
          <w:t xml:space="preserve">eProsima xTypes</w:t>
        </w:r>
      </w:hyperlink>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translation is mediated by system-specific plugins, or </w:t>
      </w:r>
      <w:r>
        <w:rPr>
          <w:rFonts w:ascii="Times New Roman" w:hAnsi="Times New Roman" w:eastAsia="Times New Roman" w:cs="Times New Roman"/>
          <w:b/>
          <w:color w:val="000000"/>
          <w:sz w:val="24"/>
        </w:rPr>
        <w:t xml:space="preserve">System Handles</w:t>
      </w:r>
      <w:r>
        <w:rPr>
          <w:rFonts w:ascii="Times New Roman" w:hAnsi="Times New Roman" w:eastAsia="Times New Roman" w:cs="Times New Roman"/>
          <w:color w:val="000000"/>
          <w:sz w:val="24"/>
        </w:rPr>
        <w:t xml:space="preserve">, allowing to communicate the middlewares involved with the </w:t>
      </w:r>
      <w:r>
        <w:rPr>
          <w:rFonts w:ascii="Times New Roman" w:hAnsi="Times New Roman" w:eastAsia="Times New Roman" w:cs="Times New Roman"/>
          <w:b/>
          <w:color w:val="000000"/>
          <w:sz w:val="24"/>
        </w:rPr>
        <w:t xml:space="preserve">core</w:t>
      </w:r>
      <w:r>
        <w:rPr>
          <w:rFonts w:ascii="Times New Roman" w:hAnsi="Times New Roman" w:eastAsia="Times New Roman" w:cs="Times New Roman"/>
          <w:color w:val="000000"/>
          <w:sz w:val="24"/>
        </w:rPr>
        <w:t xml:space="preserve">, that speaks the common </w:t>
      </w:r>
      <w:r>
        <w:rPr>
          <w:rFonts w:ascii="Times New Roman" w:hAnsi="Times New Roman" w:eastAsia="Times New Roman" w:cs="Times New Roman"/>
          <w:i/>
          <w:color w:val="000000"/>
          <w:sz w:val="24"/>
        </w:rPr>
        <w:t xml:space="preserve">xTypes</w:t>
      </w:r>
      <w:r>
        <w:rPr>
          <w:rFonts w:ascii="Times New Roman" w:hAnsi="Times New Roman" w:eastAsia="Times New Roman" w:cs="Times New Roman"/>
          <w:color w:val="000000"/>
          <w:sz w:val="24"/>
        </w:rPr>
        <w:t xml:space="preserve"> representation language. This is carried out by interfacing each entity in the user application with a complimentary "mirror" proxy in the </w:t>
      </w:r>
      <w:r>
        <w:rPr>
          <w:rFonts w:ascii="Times New Roman" w:hAnsi="Times New Roman" w:eastAsia="Times New Roman" w:cs="Times New Roman"/>
          <w:i/>
          <w:color w:val="000000"/>
          <w:sz w:val="24"/>
        </w:rPr>
        <w:t xml:space="preserve">System Handle</w:t>
      </w:r>
      <w:r>
        <w:rPr>
          <w:rFonts w:ascii="Times New Roman" w:hAnsi="Times New Roman" w:eastAsia="Times New Roman" w:cs="Times New Roman"/>
          <w:color w:val="000000"/>
          <w:sz w:val="24"/>
        </w:rPr>
        <w:t xml:space="preserve"> (SH), able to communicate with the former according to either a pub/sub or service pattern.</w:t>
      </w:r>
      <w:r/>
    </w:p>
    <w:p>
      <w:pPr>
        <w:pBdr/>
        <w:spacing/>
        <w:ind w:firstLine="0" w:left="0"/>
        <w:rPr>
          <w:b w:val="0"/>
          <w:bCs w:val="0"/>
          <w:highlight w:val="none"/>
          <w:lang w:val="it-IT"/>
        </w:rPr>
      </w:pPr>
      <w:r>
        <w:rPr>
          <w:b w:val="0"/>
          <w:bCs w:val="0"/>
          <w:highlight w:val="none"/>
          <w:lang w:val="it-IT"/>
        </w:rPr>
      </w:r>
      <w:r>
        <w:rPr>
          <w:b w:val="0"/>
          <w:bCs w:val="0"/>
          <w:highlight w:val="none"/>
          <w:lang w:val="it-IT"/>
        </w:rPr>
      </w:r>
      <w:r>
        <w:rPr>
          <w:b w:val="0"/>
          <w:bCs w:val="0"/>
          <w:highlight w:val="none"/>
          <w:lang w:val="it-IT"/>
        </w:rPr>
      </w:r>
    </w:p>
    <w:p>
      <w:pPr>
        <w:pBdr/>
        <w:spacing/>
        <w:ind w:firstLine="0" w:left="0"/>
        <w:rPr>
          <w:b w:val="0"/>
          <w:bCs w:val="0"/>
          <w:highlight w:val="none"/>
          <w:lang w:val="it-IT"/>
        </w:rPr>
      </w:pPr>
      <w:r>
        <w:rPr>
          <w:b w:val="0"/>
          <w:bCs w:val="0"/>
          <w:highlight w:val="none"/>
          <w:lang w:val="it-IT"/>
        </w:rPr>
        <w:t xml:space="preserve">Navigation</w:t>
      </w:r>
      <w:r>
        <w:rPr>
          <w:b w:val="0"/>
          <w:bCs w:val="0"/>
          <w:highlight w:val="none"/>
          <w:lang w:val="it-IT"/>
        </w:rPr>
      </w:r>
      <w:r>
        <w:rPr>
          <w:b w:val="0"/>
          <w:bCs w:val="0"/>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pPr>
      <w:r>
        <w:t xml:space="preserve">RMF uses robot route maps to predict the navigation paths of robots  working in the environment. RMF generates path predictions for all  active robots in the environment which can be used to proactively avoid  conflicts between the various robot path plans</w:t>
      </w:r>
      <w:r>
        <w:t xml:space="preserve">. This is often referred  to as "traffic management" in RMF. Along with the traffic management,  RMF can help enable multi-fleet visualization to building/robot  operations staff, improve scheduling of resources (such as lifts and  corridors), reduce robot</w:t>
      </w:r>
      <w:r>
        <w:t xml:space="preserve"> deadlock and more.</w:t>
      </w:r>
      <w:r/>
    </w:p>
    <w:p>
      <w:pPr>
        <w:pBdr/>
        <w:spacing/>
        <w:ind w:firstLine="0" w:left="0"/>
        <w:rPr/>
      </w:pPr>
      <w:r>
        <w:rPr>
          <w:b w:val="0"/>
          <w:bCs w:val="0"/>
          <w:highlight w:val="none"/>
          <w:lang w:val="it-IT"/>
        </w:rPr>
      </w:r>
      <w:r>
        <w:rPr>
          <w:rFonts w:ascii="Times New Roman" w:hAnsi="Times New Roman" w:eastAsia="Times New Roman" w:cs="Times New Roman"/>
          <w:color w:val="000000"/>
          <w:sz w:val="24"/>
        </w:rPr>
        <w:t xml:space="preserve">In your fleet adapter or a separate ROS 2 node, you can add a function to detect waypoint occupancy. If the waypoint </w:t>
      </w:r>
      <w:r>
        <w:rPr>
          <w:rFonts w:ascii="Courier New" w:hAnsi="Courier New" w:eastAsia="Courier New" w:cs="Courier New"/>
          <w:color w:val="000000"/>
          <w:sz w:val="20"/>
        </w:rPr>
        <w:t xml:space="preserve">storeroom_queue_1</w:t>
      </w:r>
      <w:r>
        <w:rPr>
          <w:rFonts w:ascii="Times New Roman" w:hAnsi="Times New Roman" w:eastAsia="Times New Roman" w:cs="Times New Roman"/>
          <w:color w:val="000000"/>
          <w:sz w:val="24"/>
        </w:rPr>
        <w:t xml:space="preserve"> is occupied, publish a </w:t>
      </w:r>
      <w:r>
        <w:rPr>
          <w:rFonts w:ascii="Courier New" w:hAnsi="Courier New" w:eastAsia="Courier New" w:cs="Courier New"/>
          <w:color w:val="000000"/>
          <w:sz w:val="20"/>
        </w:rPr>
        <w:t xml:space="preserve">LaneRequest</w:t>
      </w:r>
      <w:r>
        <w:rPr>
          <w:rFonts w:ascii="Times New Roman" w:hAnsi="Times New Roman" w:eastAsia="Times New Roman" w:cs="Times New Roman"/>
          <w:color w:val="000000"/>
          <w:sz w:val="24"/>
        </w:rPr>
        <w:t xml:space="preserve"> to close the waypoint's bridging lane. Any other robots that come along will be restricted to join the queue on the next waypoint.</w:t>
      </w:r>
      <w:r>
        <w:rPr>
          <w:b w:val="0"/>
          <w:bCs w:val="0"/>
          <w:highlight w:val="none"/>
          <w:lang w:val="it-IT"/>
        </w:rPr>
      </w:r>
      <w:r/>
    </w:p>
    <w:p>
      <w:pPr>
        <w:pBdr/>
        <w:spacing/>
        <w:ind w:firstLine="0" w:left="0"/>
        <w:rPr>
          <w:highlight w:val="none"/>
        </w:rPr>
      </w:pPr>
      <w:r>
        <mc:AlternateContent>
          <mc:Choice Requires="wpg">
            <w:drawing>
              <wp:inline xmlns:wp="http://schemas.openxmlformats.org/drawingml/2006/wordprocessingDrawing" distT="0" distB="0" distL="0" distR="0">
                <wp:extent cx="5943600" cy="372022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60507" name=""/>
                        <pic:cNvPicPr>
                          <a:picLocks noChangeAspect="1"/>
                        </pic:cNvPicPr>
                        <pic:nvPr/>
                      </pic:nvPicPr>
                      <pic:blipFill>
                        <a:blip r:embed="rId43"/>
                        <a:stretch/>
                      </pic:blipFill>
                      <pic:spPr bwMode="auto">
                        <a:xfrm>
                          <a:off x="0" y="0"/>
                          <a:ext cx="5943599" cy="3720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92.93pt;mso-wrap-distance-left:0.00pt;mso-wrap-distance-top:0.00pt;mso-wrap-distance-right:0.00pt;mso-wrap-distance-bottom:0.00pt;z-index:1;" stroked="false">
                <v:imagedata r:id="rId43" o:title=""/>
                <o:lock v:ext="edit" rotation="t"/>
              </v:shape>
            </w:pict>
          </mc:Fallback>
        </mc:AlternateContent>
      </w:r>
      <w:r>
        <w:rPr>
          <w:b w:val="0"/>
          <w:bCs w:val="0"/>
          <w:highlight w:val="none"/>
          <w:lang w:val="it-IT"/>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rPr>
          <w:highlight w:val="none"/>
          <w:lang w:val="it-IT"/>
        </w:rPr>
        <w:t xml:space="preserve">Ti fornisce codice per il full control:</w:t>
        <w:br/>
      </w:r>
      <w:r>
        <w:rPr>
          <w:rFonts w:ascii="Times New Roman" w:hAnsi="Times New Roman" w:eastAsia="Times New Roman" w:cs="Times New Roman"/>
          <w:color w:val="000000"/>
          <w:sz w:val="24"/>
        </w:rPr>
        <w:t xml:space="preserve">The C++ API for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automated guided vehicle (AGV) fleets can be found in the </w:t>
      </w:r>
      <w:hyperlink r:id="rId44" w:tooltip="https://github.com/open-rmf/rmf_ros2/tree/main/rmf_fleet_adapter" w:history="1">
        <w:r>
          <w:rPr>
            <w:rStyle w:val="1576"/>
            <w:rFonts w:ascii="Courier New" w:hAnsi="Courier New" w:eastAsia="Courier New" w:cs="Courier New"/>
            <w:color w:val="0000ee"/>
            <w:sz w:val="20"/>
            <w:u w:val="none"/>
          </w:rPr>
          <w:t xml:space="preserve">rmf_fleet_adapter</w:t>
        </w:r>
      </w:hyperlink>
      <w:r>
        <w:rPr>
          <w:rFonts w:ascii="Times New Roman" w:hAnsi="Times New Roman" w:eastAsia="Times New Roman" w:cs="Times New Roman"/>
          <w:color w:val="000000"/>
          <w:sz w:val="24"/>
        </w:rPr>
        <w:t xml:space="preserve"> package of the </w:t>
      </w:r>
      <w:r>
        <w:rPr>
          <w:rFonts w:ascii="Courier New" w:hAnsi="Courier New" w:eastAsia="Courier New" w:cs="Courier New"/>
          <w:color w:val="000000"/>
          <w:sz w:val="20"/>
        </w:rPr>
        <w:t xml:space="preserve">rmf_ros2</w:t>
      </w:r>
      <w:r>
        <w:rPr>
          <w:rFonts w:ascii="Times New Roman" w:hAnsi="Times New Roman" w:eastAsia="Times New Roman" w:cs="Times New Roman"/>
          <w:color w:val="000000"/>
          <w:sz w:val="24"/>
        </w:rPr>
        <w:t xml:space="preserve"> repo. The API consists of four critical classes:</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5" w:tooltip="https://github.com/open-rmf/rmf_ros2/blob/main/rmf_fleet_adapter/include/rmf_fleet_adapter/agv/Adapter.hpp" w:history="1">
        <w:r>
          <w:rPr>
            <w:rStyle w:val="1576"/>
            <w:rFonts w:ascii="Courier New" w:hAnsi="Courier New" w:eastAsia="Courier New" w:cs="Courier New"/>
            <w:color w:val="0000ee"/>
            <w:sz w:val="20"/>
            <w:u w:val="none"/>
          </w:rPr>
          <w:t xml:space="preserve">Adapter</w:t>
        </w:r>
      </w:hyperlink>
      <w:r>
        <w:rPr>
          <w:rFonts w:ascii="Times New Roman" w:hAnsi="Times New Roman" w:eastAsia="Times New Roman" w:cs="Times New Roman"/>
          <w:color w:val="000000"/>
          <w:sz w:val="24"/>
        </w:rPr>
        <w:t xml:space="preserve"> - Initializes and maintains communication with the other core RMF systems. Use this to register one or more fleets and receive a </w:t>
      </w:r>
      <w:r>
        <w:rPr>
          <w:rFonts w:ascii="Courier New" w:hAnsi="Courier New" w:eastAsia="Courier New" w:cs="Courier New"/>
          <w:color w:val="000000"/>
          <w:sz w:val="20"/>
        </w:rPr>
        <w:t xml:space="preserve">FleetUpdateHandle</w:t>
      </w:r>
      <w:r>
        <w:rPr>
          <w:rFonts w:ascii="Times New Roman" w:hAnsi="Times New Roman" w:eastAsia="Times New Roman" w:cs="Times New Roman"/>
          <w:color w:val="000000"/>
          <w:sz w:val="24"/>
        </w:rPr>
        <w:t xml:space="preserve"> for each fleet.</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6" w:tooltip="https://github.com/open-rmf/rmf_ros2/blob/main/rmf_fleet_adapter/include/rmf_fleet_adapter/agv/FleetUpdateHandle.hpp" w:history="1">
        <w:r>
          <w:rPr>
            <w:rStyle w:val="1576"/>
            <w:rFonts w:ascii="Courier New" w:hAnsi="Courier New" w:eastAsia="Courier New" w:cs="Courier New"/>
            <w:color w:val="0000ee"/>
            <w:sz w:val="20"/>
            <w:u w:val="none"/>
          </w:rPr>
          <w:t xml:space="preserve">FleetUpdateHandle</w:t>
        </w:r>
      </w:hyperlink>
      <w:r>
        <w:rPr>
          <w:rFonts w:ascii="Times New Roman" w:hAnsi="Times New Roman" w:eastAsia="Times New Roman" w:cs="Times New Roman"/>
          <w:color w:val="000000"/>
          <w:sz w:val="24"/>
        </w:rPr>
        <w:t xml:space="preserve"> - Allows you to configure a fleet by adding robots and specifying settings for the fleet (e.g. specifying what types of deliveries the fleet can perform). New robots can be added to the fleet at any time.</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7" w:tooltip="https://github.com/open-rmf/rmf_ros2/blob/main/rmf_fleet_adapter/include/rmf_fleet_adapter/agv/RobotUpdateHandle.hpp" w:history="1">
        <w:r>
          <w:rPr>
            <w:rStyle w:val="1576"/>
            <w:rFonts w:ascii="Courier New" w:hAnsi="Courier New" w:eastAsia="Courier New" w:cs="Courier New"/>
            <w:color w:val="0000ee"/>
            <w:sz w:val="20"/>
            <w:u w:val="none"/>
          </w:rPr>
          <w:t xml:space="preserve">RobotUpdateHandle</w:t>
        </w:r>
      </w:hyperlink>
      <w:r>
        <w:rPr>
          <w:rFonts w:ascii="Times New Roman" w:hAnsi="Times New Roman" w:eastAsia="Times New Roman" w:cs="Times New Roman"/>
          <w:color w:val="000000"/>
          <w:sz w:val="24"/>
        </w:rPr>
        <w:t xml:space="preserve"> - Use this to update the position of a robot and to notify the adapter if the robot's progress gets interrupted.</w:t>
      </w:r>
      <w:r/>
    </w:p>
    <w:p>
      <w:pPr>
        <w:pStyle w:val="1593"/>
        <w:numPr>
          <w:ilvl w:val="0"/>
          <w:numId w:val="25"/>
        </w:numPr>
        <w:pBdr>
          <w:top w:val="none" w:color="000000" w:sz="4" w:space="0"/>
          <w:left w:val="none" w:color="000000" w:sz="4" w:space="0"/>
          <w:bottom w:val="none" w:color="000000" w:sz="4" w:space="0"/>
          <w:right w:val="none" w:color="000000" w:sz="4" w:space="0"/>
        </w:pBdr>
        <w:spacing/>
        <w:ind w:right="0"/>
        <w:rPr/>
      </w:pPr>
      <w:r/>
      <w:hyperlink r:id="rId48" w:tooltip="https://github.com/open-rmf/rmf_ros2/blob/main/rmf_fleet_adapter/include/rmf_fleet_adapter/agv/RobotCommandHandle.hpp" w:history="1">
        <w:r>
          <w:rPr>
            <w:rStyle w:val="1576"/>
            <w:rFonts w:ascii="Courier New" w:hAnsi="Courier New" w:eastAsia="Courier New" w:cs="Courier New"/>
            <w:color w:val="0000ee"/>
            <w:sz w:val="20"/>
            <w:u w:val="none"/>
          </w:rPr>
          <w:t xml:space="preserve">RobotCommandHandle</w:t>
        </w:r>
      </w:hyperlink>
      <w:r>
        <w:rPr>
          <w:rFonts w:ascii="Times New Roman" w:hAnsi="Times New Roman" w:eastAsia="Times New Roman" w:cs="Times New Roman"/>
          <w:color w:val="000000"/>
          <w:sz w:val="24"/>
        </w:rPr>
        <w:t xml:space="preserve"> - This is a pure abstract interface class. The functions of this class must be implemented to call upon the API of the specific fleet manager that is being adapted.</w:t>
      </w:r>
      <w:r/>
    </w:p>
    <w:p>
      <w:pPr>
        <w:pBdr/>
        <w:spacing/>
        <w:ind w:firstLine="0" w:left="0"/>
        <w:rPr>
          <w:highlight w:val="none"/>
          <w:lang w:val="it-IT"/>
        </w:rPr>
      </w:pPr>
      <w:r>
        <w:rPr>
          <w:highlight w:val="none"/>
          <w:lang w:val="it-IT"/>
        </w:rPr>
        <w:t xml:space="preserve">Ma c’è una versione semplice Easy</w:t>
      </w:r>
      <w:r>
        <w:rPr>
          <w:highlight w:val="none"/>
          <w:lang w:val="it-IT"/>
        </w:rPr>
        <w:t xml:space="preserve"> Full control : </w:t>
      </w:r>
      <w:r>
        <w:t xml:space="preserve">Full Control library without having to modify its internal logic.</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C++ API for Traffic Light Control fleets (i.e. fleets that only allow RMF to pause/resume each mobile robot)</w:t>
      </w:r>
      <w:r>
        <w:rPr>
          <w:highlight w:val="none"/>
          <w:lang w:val="it-IT"/>
        </w:rPr>
      </w:r>
      <w:r>
        <w:rPr>
          <w:highlight w:val="none"/>
          <w:lang w:val="it-IT"/>
        </w:rPr>
      </w:r>
    </w:p>
    <w:p>
      <w:pPr>
        <w:pBdr/>
        <w:spacing/>
        <w:ind w:firstLine="0" w:left="0"/>
        <w:rPr>
          <w:highlight w:val="none"/>
        </w:rPr>
      </w:pPr>
      <w:r>
        <w:rPr>
          <w:highlight w:val="none"/>
          <w:lang w:val="it-IT"/>
        </w:rPr>
        <w:t xml:space="preserve">Also python </w:t>
      </w:r>
      <w:r>
        <w:t xml:space="preserve">bindings</w:t>
      </w:r>
      <w:r>
        <w:rPr>
          <w:highlight w:val="none"/>
          <w:lang w:val="it-IT"/>
        </w:rPr>
        <w:t xml:space="preserve">  - </w:t>
      </w:r>
      <w:r>
        <w:rPr>
          <w:highlight w:val="none"/>
          <w:lang w:val="it-IT"/>
        </w:rPr>
        <w:t xml:space="preserve">    rmf_ros2</w:t>
      </w:r>
      <w:r>
        <w:rPr>
          <w:highlight w:val="none"/>
          <w:lang w:val="it-IT"/>
        </w:rPr>
        <w:t xml:space="preserve">/rmf_fleet_adapter_python/</w:t>
      </w:r>
      <w:r>
        <w:rPr>
          <w:highlight w:val="none"/>
          <w:lang w:val="it-IT"/>
        </w:rPr>
      </w:r>
      <w:r>
        <w:rPr>
          <w:highlight w:val="none"/>
        </w:rPr>
      </w:r>
    </w:p>
    <w:p>
      <w:pPr>
        <w:pBdr/>
        <w:spacing/>
        <w:ind w:firstLine="0" w:left="0"/>
        <w:rPr>
          <w:highlight w:val="none"/>
          <w:lang w:val="it-IT"/>
        </w:rPr>
      </w:pPr>
      <w:r>
        <w:rPr>
          <w:highlight w:val="none"/>
          <w:lang w:val="it-IT"/>
        </w:rPr>
        <w:t xml:space="preserve">Ancora piu semplice: </w:t>
      </w:r>
      <w:r>
        <w:rPr>
          <w:rFonts w:ascii="Times New Roman" w:hAnsi="Times New Roman" w:eastAsia="Times New Roman" w:cs="Times New Roman"/>
          <w:b/>
          <w:color w:val="000000"/>
          <w:sz w:val="24"/>
        </w:rPr>
        <w:t xml:space="preserve">Full Control</w:t>
      </w:r>
      <w:r>
        <w:rPr>
          <w:rFonts w:ascii="Times New Roman" w:hAnsi="Times New Roman" w:eastAsia="Times New Roman" w:cs="Times New Roman"/>
          <w:color w:val="000000"/>
          <w:sz w:val="24"/>
        </w:rPr>
        <w:t xml:space="preserve"> </w:t>
      </w:r>
      <w:hyperlink r:id="rId49" w:tooltip="https://github.com/open-rmf/fleet_adapter_template" w:history="1">
        <w:r>
          <w:rPr>
            <w:rStyle w:val="1576"/>
            <w:rFonts w:ascii="Times New Roman" w:hAnsi="Times New Roman" w:eastAsia="Times New Roman" w:cs="Times New Roman"/>
            <w:color w:val="0000ee"/>
            <w:sz w:val="24"/>
            <w:u w:val="single"/>
          </w:rPr>
          <w:t xml:space="preserve">template package</w:t>
        </w:r>
      </w:hyperlink>
      <w:r>
        <w:rPr>
          <w:rFonts w:ascii="Times New Roman" w:hAnsi="Times New Roman" w:eastAsia="Times New Roman" w:cs="Times New Roman"/>
          <w:color w:val="000000"/>
          <w:sz w:val="24"/>
        </w:rPr>
        <w:t xml:space="preserve"> where users only need to update certain blocks of code with the API calls to their specific robot/fleet manager. This template uses the </w:t>
      </w:r>
      <w:r>
        <w:rPr>
          <w:rFonts w:ascii="Courier New" w:hAnsi="Courier New" w:eastAsia="Courier New" w:cs="Courier New"/>
          <w:color w:val="000000"/>
          <w:sz w:val="20"/>
        </w:rPr>
        <w:t xml:space="preserve">EasyFullControl</w:t>
      </w:r>
      <w:r>
        <w:rPr>
          <w:rFonts w:ascii="Times New Roman" w:hAnsi="Times New Roman" w:eastAsia="Times New Roman" w:cs="Times New Roman"/>
          <w:color w:val="000000"/>
          <w:sz w:val="24"/>
        </w:rPr>
        <w:t xml:space="preserve"> API, where user-implemented robot callbacks are executed by RMF</w:t>
      </w:r>
      <w:r>
        <w:rPr>
          <w:highlight w:val="none"/>
          <w:lang w:val="it-IT"/>
        </w:rPr>
      </w:r>
      <w:r>
        <w:rPr>
          <w:highlight w:val="none"/>
          <w:lang w:val="it-IT"/>
        </w:rPr>
      </w:r>
    </w:p>
    <w:p>
      <w:pPr>
        <w:pBdr/>
        <w:spacing/>
        <w:ind w:firstLine="0" w:left="0"/>
        <w:rPr>
          <w:highlight w:val="none"/>
          <w:lang w:val="it-IT"/>
        </w:rPr>
      </w:pPr>
      <w:r>
        <w:rPr>
          <w:highlight w:val="none"/>
          <w:lang w:val="it-IT"/>
        </w:rPr>
        <w:t xml:space="preserve">Comandi con </w:t>
      </w:r>
      <w:r>
        <w:t xml:space="preserve">with REST or websocket based APIs</w:t>
      </w:r>
      <w:r>
        <w:rPr>
          <w:highlight w:val="none"/>
          <w:lang w:val="it-IT"/>
        </w:rPr>
      </w:r>
      <w:r>
        <w:rPr>
          <w:highlight w:val="none"/>
          <w:lang w:val="it-IT"/>
        </w:rPr>
      </w:r>
    </w:p>
    <w:p>
      <w:pPr>
        <w:pBdr/>
        <w:spacing/>
        <w:ind w:firstLine="0" w:left="0"/>
        <w:rPr>
          <w:b w:val="0"/>
          <w:bCs w:val="0"/>
          <w:highlight w:val="none"/>
          <w:lang w:val="it-IT"/>
        </w:rPr>
      </w:pPr>
      <w:r>
        <w:rPr>
          <w:highlight w:val="none"/>
        </w:rPr>
      </w:r>
      <w:r>
        <w:rPr>
          <w:highlight w:val="none"/>
        </w:rPr>
      </w:r>
      <w:r>
        <w:rPr>
          <w:b w:val="0"/>
          <w:bCs w:val="0"/>
          <w:highlight w:val="none"/>
          <w:lang w:val="it-IT"/>
        </w:rPr>
      </w:r>
    </w:p>
    <w:p>
      <w:pPr>
        <w:pBdr/>
        <w:spacing/>
        <w:ind w:firstLine="0" w:left="0"/>
        <w:rPr>
          <w:highlight w:val="none"/>
          <w:lang w:val="it-IT"/>
        </w:rPr>
      </w:pPr>
      <w:r>
        <w:rPr>
          <w:highlight w:val="none"/>
          <w:lang w:val="it-IT"/>
        </w:rPr>
      </w:r>
      <w:r>
        <mc:AlternateContent>
          <mc:Choice Requires="wpg">
            <w:drawing>
              <wp:inline xmlns:wp="http://schemas.openxmlformats.org/drawingml/2006/wordprocessingDrawing" distT="0" distB="0" distL="0" distR="0">
                <wp:extent cx="5943600" cy="11061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62" name=""/>
                        <pic:cNvPicPr>
                          <a:picLocks noChangeAspect="1"/>
                        </pic:cNvPicPr>
                        <pic:nvPr/>
                      </pic:nvPicPr>
                      <pic:blipFill>
                        <a:blip r:embed="rId50"/>
                        <a:stretch/>
                      </pic:blipFill>
                      <pic:spPr bwMode="auto">
                        <a:xfrm>
                          <a:off x="0" y="0"/>
                          <a:ext cx="5943599" cy="1106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87.10pt;mso-wrap-distance-left:0.00pt;mso-wrap-distance-top:0.00pt;mso-wrap-distance-right:0.00pt;mso-wrap-distance-bottom:0.00pt;z-index:1;" stroked="false">
                <v:imagedata r:id="rId50" o:title=""/>
                <o:lock v:ext="edit" rotation="t"/>
              </v:shape>
            </w:pict>
          </mc:Fallback>
        </mc:AlternateContent>
      </w:r>
      <w:r>
        <w:rPr>
          <w:highlight w:val="none"/>
          <w:lang w:val="it-IT"/>
        </w:rPr>
      </w:r>
      <w:r>
        <w:rPr>
          <w:highlight w:val="none"/>
          <w:lang w:val="it-IT"/>
        </w:rPr>
      </w:r>
    </w:p>
    <w:p>
      <w:pPr>
        <w:pBdr/>
        <w:spacing/>
        <w:ind w:firstLine="0" w:left="0"/>
        <w:rPr>
          <w:highlight w:val="none"/>
          <w:lang w:val="it-IT"/>
        </w:rPr>
      </w:pPr>
      <w:r>
        <w:rPr>
          <w:highlight w:val="none"/>
          <w:lang w:val="it-IT"/>
        </w:rPr>
        <w:t xml:space="preserve">In caso che non ci sia un fleet manager fornisce anche un manager</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99742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11321" name=""/>
                        <pic:cNvPicPr>
                          <a:picLocks noChangeAspect="1"/>
                        </pic:cNvPicPr>
                        <pic:nvPr/>
                      </pic:nvPicPr>
                      <pic:blipFill>
                        <a:blip r:embed="rId51"/>
                        <a:stretch/>
                      </pic:blipFill>
                      <pic:spPr bwMode="auto">
                        <a:xfrm>
                          <a:off x="0" y="0"/>
                          <a:ext cx="5943599" cy="9974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78.54pt;mso-wrap-distance-left:0.00pt;mso-wrap-distance-top:0.00pt;mso-wrap-distance-right:0.00pt;mso-wrap-distance-bottom:0.00pt;z-index:1;" stroked="false">
                <v:imagedata r:id="rId51" o:title=""/>
                <o:lock v:ext="edit" rotation="t"/>
              </v:shape>
            </w:pict>
          </mc:Fallback>
        </mc:AlternateContent>
      </w:r>
      <w:r>
        <w:rPr>
          <w:highlight w:val="none"/>
          <w:lang w:val="it-IT"/>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t>
      </w:r>
      <w:r>
        <w:rPr>
          <w:rFonts w:ascii="Courier New" w:hAnsi="Courier New" w:eastAsia="Courier New" w:cs="Courier New"/>
          <w:color w:val="000000"/>
          <w:sz w:val="20"/>
        </w:rPr>
        <w:t xml:space="preserve">fleet_adapter</w:t>
      </w:r>
      <w:r>
        <w:rPr>
          <w:rFonts w:ascii="Times New Roman" w:hAnsi="Times New Roman" w:eastAsia="Times New Roman" w:cs="Times New Roman"/>
          <w:color w:val="000000"/>
          <w:sz w:val="24"/>
        </w:rPr>
        <w:t xml:space="preserve"> receives information (position, current ongoing tasks, battery levels etc.) about each robot in the fleet and sends them to the core RMF system for task planning and scheduling.</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the core RMF system has a task to dispatch, it communicates with the various fleet adapters to check which fleet is suitable for taking this task.</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It sends a request, to which fleet adapters respond by submitting their fleet robots' availability and statuses.</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RMF determines the best fleet for the task and responds to the winning bid, i.e. the fleet that is selected. The response contains navigation commands relevant to the delegated task.</w:t>
      </w:r>
      <w:r/>
    </w:p>
    <w:p>
      <w:pPr>
        <w:pStyle w:val="1593"/>
        <w:numPr>
          <w:ilvl w:val="0"/>
          <w:numId w:val="2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The fleet adapter will then send the navigation commands to the robot in appropriate API.</w:t>
      </w:r>
      <w:r/>
    </w:p>
    <w:p>
      <w:pPr>
        <w:pBdr/>
        <w:spacing/>
        <w:ind w:firstLine="0" w:left="0"/>
        <w:rPr>
          <w:highlight w:val="none"/>
          <w:lang w:val="it-IT"/>
        </w:rPr>
      </w:pPr>
      <w:r>
        <w:rPr>
          <w:highlight w:val="none"/>
          <w:lang w:val="it-IT"/>
        </w:rPr>
      </w:r>
      <w:r>
        <w:rPr>
          <w:highlight w:val="none"/>
          <w:lang w:val="it-IT"/>
        </w:rPr>
      </w:r>
      <w:r>
        <w:rPr>
          <w:highlight w:val="none"/>
          <w:lang w:val="it-IT"/>
        </w:rPr>
      </w:r>
    </w:p>
    <w:p>
      <w:pPr>
        <w:pBdr/>
        <w:spacing/>
        <w:ind w:firstLine="0" w:left="0"/>
        <w:rPr>
          <w:highlight w:val="none"/>
          <w:lang w:val="it-IT"/>
        </w:rPr>
      </w:pPr>
      <w:r>
        <w:rPr>
          <w:highlight w:val="none"/>
          <w:lang w:val="it-IT"/>
        </w:rPr>
        <w:t xml:space="preserve">Fleet adapter template</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52" w:tooltip="https://osrf.github.io/ros2multirobotbook/integration_free_fleet_adapter.html#free-fleet-adapter" w:history="1">
        <w:r>
          <w:rPr>
            <w:rStyle w:val="1576"/>
            <w:highlight w:val="none"/>
            <w:lang w:val="it-IT"/>
          </w:rPr>
          <w:t xml:space="preserve">https://osrf.github.io/ros2multirobotbook/integration_free_fleet_adapter.html#free-fleet-adapter</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free fleet adapter formerly known as Free Fleet, allows users to  integrate standalone mobile robots to form a heterogeneous fleet, to  work with Open-RMF.</w:t>
      </w:r>
      <w:r>
        <w:rPr>
          <w:highlight w:val="none"/>
          <w:lang w:val="it-IT"/>
        </w:rPr>
      </w:r>
      <w:r>
        <w:rPr>
          <w:highlight w:val="none"/>
          <w:lang w:val="it-IT"/>
        </w:rPr>
      </w:r>
    </w:p>
    <w:p>
      <w:pPr>
        <w:pBdr/>
        <w:spacing/>
        <w:ind w:firstLine="0" w:left="0"/>
        <w:rPr>
          <w:rFonts w:ascii="Times New Roman" w:hAnsi="Times New Roman" w:eastAsia="Times New Roman" w:cs="Times New Roman"/>
          <w:color w:val="000000"/>
          <w:sz w:val="24"/>
          <w:szCs w:val="24"/>
          <w:highlight w:val="none"/>
        </w:rPr>
      </w:pPr>
      <w:r>
        <w:rPr>
          <w:highlight w:val="none"/>
          <w:lang w:val="it-IT"/>
        </w:rPr>
      </w:r>
      <w:r>
        <w:rPr>
          <w:rFonts w:ascii="Times New Roman" w:hAnsi="Times New Roman" w:eastAsia="Times New Roman" w:cs="Times New Roman"/>
          <w:color w:val="000000"/>
          <w:sz w:val="24"/>
        </w:rPr>
        <w:t xml:space="preserve">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implements the Easy Full Control fleet adapter API, and communicates with individual robots over Zenoh bridges. Out-of-the-box, it supports robots running </w:t>
      </w:r>
      <w:hyperlink r:id="rId53" w:tooltip="https://wiki.ros.org/navigation" w:history="1">
        <w:r>
          <w:rPr>
            <w:rStyle w:val="1576"/>
            <w:rFonts w:ascii="Times New Roman" w:hAnsi="Times New Roman" w:eastAsia="Times New Roman" w:cs="Times New Roman"/>
            <w:color w:val="0000ee"/>
            <w:sz w:val="24"/>
            <w:u w:val="single"/>
          </w:rPr>
          <w:t xml:space="preserve">ROS 1 Navigation</w:t>
        </w:r>
      </w:hyperlink>
      <w:r>
        <w:rPr>
          <w:rFonts w:ascii="Times New Roman" w:hAnsi="Times New Roman" w:eastAsia="Times New Roman" w:cs="Times New Roman"/>
          <w:color w:val="000000"/>
          <w:sz w:val="24"/>
        </w:rPr>
        <w:t xml:space="preserve"> as well as </w:t>
      </w:r>
      <w:hyperlink r:id="rId54" w:tooltip="https://github.com/ros-navigation/navigation2" w:history="1">
        <w:r>
          <w:rPr>
            <w:rStyle w:val="1576"/>
            <w:rFonts w:ascii="Times New Roman" w:hAnsi="Times New Roman" w:eastAsia="Times New Roman" w:cs="Times New Roman"/>
            <w:color w:val="0000ee"/>
            <w:sz w:val="24"/>
            <w:u w:val="single"/>
          </w:rPr>
          <w:t xml:space="preserve">ROS 2 Navigation2</w:t>
        </w:r>
      </w:hyperlink>
      <w:r>
        <w:rPr>
          <w:rFonts w:ascii="Times New Roman" w:hAnsi="Times New Roman" w:eastAsia="Times New Roman" w:cs="Times New Roman"/>
          <w:color w:val="000000"/>
          <w:sz w:val="24"/>
        </w:rPr>
        <w:t xml:space="preserve">.</w:t>
      </w:r>
      <w:r>
        <w:rPr>
          <w:highlight w:val="none"/>
          <w:lang w:val="it-IT"/>
        </w:rPr>
      </w:r>
      <w:r>
        <w:rPr>
          <w:rFonts w:ascii="Times New Roman" w:hAnsi="Times New Roman" w:eastAsia="Times New Roman" w:cs="Times New Roman"/>
          <w:color w:val="000000"/>
          <w:sz w:val="24"/>
          <w:szCs w:val="24"/>
          <w:highlight w:val="none"/>
        </w:rPr>
      </w:r>
    </w:p>
    <w:p>
      <w:pPr>
        <w:pBdr/>
        <w:spacing/>
        <w:ind w:firstLine="0" w:left="0"/>
        <w:rPr>
          <w:highlight w:val="none"/>
        </w:rPr>
      </w:pPr>
      <w:r>
        <w:rPr>
          <w:rFonts w:ascii="Times New Roman" w:hAnsi="Times New Roman" w:eastAsia="Times New Roman" w:cs="Times New Roman"/>
          <w:color w:val="000000"/>
          <w:sz w:val="24"/>
          <w:highlight w:val="none"/>
          <w:lang w:val="it-IT"/>
        </w:rPr>
      </w:r>
      <w:r>
        <mc:AlternateContent>
          <mc:Choice Requires="wpg">
            <w:drawing>
              <wp:inline xmlns:wp="http://schemas.openxmlformats.org/drawingml/2006/wordprocessingDrawing" distT="0" distB="0" distL="0" distR="0">
                <wp:extent cx="5943600" cy="226584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28587" name=""/>
                        <pic:cNvPicPr>
                          <a:picLocks noChangeAspect="1"/>
                        </pic:cNvPicPr>
                        <pic:nvPr/>
                      </pic:nvPicPr>
                      <pic:blipFill>
                        <a:blip r:embed="rId55"/>
                        <a:stretch/>
                      </pic:blipFill>
                      <pic:spPr bwMode="auto">
                        <a:xfrm>
                          <a:off x="0" y="0"/>
                          <a:ext cx="5943599" cy="2265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78.41pt;mso-wrap-distance-left:0.00pt;mso-wrap-distance-top:0.00pt;mso-wrap-distance-right:0.00pt;mso-wrap-distance-bottom:0.00pt;z-index:1;" stroked="false">
                <v:imagedata r:id="rId55" o:title=""/>
                <o:lock v:ext="edit" rotation="t"/>
              </v:shape>
            </w:pict>
          </mc:Fallback>
        </mc:AlternateContent>
      </w:r>
      <w:r>
        <w:rPr>
          <w:rFonts w:ascii="Times New Roman" w:hAnsi="Times New Roman" w:eastAsia="Times New Roman" w:cs="Times New Roman"/>
          <w:color w:val="000000"/>
          <w:sz w:val="24"/>
          <w:highlight w:val="none"/>
          <w:lang w:val="it-IT"/>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With Zenoh bridges, users should be able to integrate their robot as-is, without additional namespacing. The Zenoh bridges are responsible for filtering topics to reduce network traffic, and to namespace the various Zenoh keys, which 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operates on. Handling message definitions across domains have been greatly simplified too,</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For ROS 2 Navigation2, the integration is enabled by </w:t>
      </w:r>
      <w:hyperlink r:id="rId56" w:tooltip="https://github.com/eclipse-zenoh/zenoh-plugin-ros2dds" w:history="1">
        <w:r>
          <w:rPr>
            <w:rStyle w:val="1576"/>
            <w:rFonts w:ascii="Times New Roman" w:hAnsi="Times New Roman" w:eastAsia="Times New Roman" w:cs="Times New Roman"/>
            <w:color w:val="0000ee"/>
            <w:sz w:val="24"/>
            <w:u w:val="single"/>
          </w:rPr>
          <w:t xml:space="preserve">zenoh-bridge-ros2dds</w:t>
        </w:r>
      </w:hyperlink>
      <w:r>
        <w:rPr>
          <w:rFonts w:ascii="Times New Roman" w:hAnsi="Times New Roman" w:eastAsia="Times New Roman" w:cs="Times New Roman"/>
          <w:color w:val="000000"/>
          <w:sz w:val="24"/>
        </w:rPr>
        <w:t xml:space="preserve">. With an appropriately configured bridge running on the robot, the </w:t>
      </w:r>
      <w:r>
        <w:rPr>
          <w:rFonts w:ascii="Courier New" w:hAnsi="Courier New" w:eastAsia="Courier New" w:cs="Courier New"/>
          <w:color w:val="000000"/>
          <w:sz w:val="20"/>
        </w:rPr>
        <w:t xml:space="preserve">free_fleet_adapter</w:t>
      </w:r>
      <w:r>
        <w:rPr>
          <w:rFonts w:ascii="Times New Roman" w:hAnsi="Times New Roman" w:eastAsia="Times New Roman" w:cs="Times New Roman"/>
          <w:color w:val="000000"/>
          <w:sz w:val="24"/>
        </w:rPr>
        <w:t xml:space="preserve"> is able to communicate and control the robot, via its navigation behavior trees.</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46653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17702" name=""/>
                        <pic:cNvPicPr>
                          <a:picLocks noChangeAspect="1"/>
                        </pic:cNvPicPr>
                        <pic:nvPr/>
                      </pic:nvPicPr>
                      <pic:blipFill>
                        <a:blip r:embed="rId57"/>
                        <a:stretch/>
                      </pic:blipFill>
                      <pic:spPr bwMode="auto">
                        <a:xfrm>
                          <a:off x="0" y="0"/>
                          <a:ext cx="5943599" cy="1466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15.48pt;mso-wrap-distance-left:0.00pt;mso-wrap-distance-top:0.00pt;mso-wrap-distance-right:0.00pt;mso-wrap-distance-bottom:0.00pt;z-index:1;" stroked="false">
                <v:imagedata r:id="rId57" o:title=""/>
                <o:lock v:ext="edit" rotation="t"/>
              </v:shape>
            </w:pict>
          </mc:Fallback>
        </mc:AlternateContent>
      </w:r>
      <w:r>
        <w:rPr>
          <w:highlight w:val="none"/>
          <w:lang w:val="it-IT"/>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The Navigation2 integration currently uses the simple </w:t>
      </w:r>
      <w:r>
        <w:rPr>
          <w:rFonts w:ascii="Courier New" w:hAnsi="Courier New" w:eastAsia="Courier New" w:cs="Courier New"/>
          <w:color w:val="000000"/>
          <w:sz w:val="20"/>
        </w:rPr>
        <w:t xml:space="preserve">navigate_to_pose</w:t>
      </w:r>
      <w:r>
        <w:rPr>
          <w:rFonts w:ascii="Times New Roman" w:hAnsi="Times New Roman" w:eastAsia="Times New Roman" w:cs="Times New Roman"/>
          <w:color w:val="000000"/>
          <w:sz w:val="24"/>
        </w:rPr>
        <w:t xml:space="preserve"> behavior to provide navigation commands from point to point following the RMF waypoints defined.</w:t>
      </w:r>
      <w:r>
        <w:rPr>
          <w:highlight w:val="none"/>
          <w:lang w:val="it-IT"/>
        </w:rPr>
      </w:r>
      <w:r>
        <w:rPr>
          <w:highlight w:val="none"/>
          <w:lang w:val="it-IT"/>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Users looking to integrate their own custom navigation stack, can implement the abstract interfaces in </w:t>
      </w:r>
      <w:r>
        <w:rPr>
          <w:rFonts w:ascii="Courier New" w:hAnsi="Courier New" w:eastAsia="Courier New" w:cs="Courier New"/>
          <w:color w:val="000000"/>
          <w:sz w:val="20"/>
        </w:rPr>
        <w:t xml:space="preserve">RobotAdapter</w:t>
      </w:r>
      <w:r>
        <w:rPr>
          <w:rFonts w:ascii="Times New Roman" w:hAnsi="Times New Roman" w:eastAsia="Times New Roman" w:cs="Times New Roman"/>
          <w:color w:val="000000"/>
          <w:sz w:val="24"/>
        </w:rPr>
        <w:t xml:space="preserve"> </w:t>
      </w:r>
      <w:hyperlink r:id="rId58" w:tooltip="https://github.com/open-rmf/free_fleet/blob/main/free_fleet_adapter/free_fleet_adapter/robot_adapter.py" w:history="1">
        <w:r>
          <w:rPr>
            <w:rStyle w:val="1576"/>
            <w:rFonts w:ascii="Times New Roman" w:hAnsi="Times New Roman" w:eastAsia="Times New Roman" w:cs="Times New Roman"/>
            <w:color w:val="0000ee"/>
            <w:sz w:val="24"/>
            <w:u w:val="single"/>
          </w:rPr>
          <w:t xml:space="preserve">here</w:t>
        </w:r>
      </w:hyperlink>
      <w:r>
        <w:rPr>
          <w:rFonts w:ascii="Times New Roman" w:hAnsi="Times New Roman" w:eastAsia="Times New Roman" w:cs="Times New Roman"/>
          <w:color w:val="000000"/>
          <w:sz w:val="24"/>
        </w:rPr>
        <w:t xml:space="preserve">.</w:t>
      </w:r>
      <w:r>
        <w:rPr>
          <w:highlight w:val="none"/>
          <w:lang w:val="it-IT"/>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86652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95239" name=""/>
                        <pic:cNvPicPr>
                          <a:picLocks noChangeAspect="1"/>
                        </pic:cNvPicPr>
                        <pic:nvPr/>
                      </pic:nvPicPr>
                      <pic:blipFill>
                        <a:blip r:embed="rId59"/>
                        <a:stretch/>
                      </pic:blipFill>
                      <pic:spPr bwMode="auto">
                        <a:xfrm>
                          <a:off x="0" y="0"/>
                          <a:ext cx="5943599" cy="186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46.97pt;mso-wrap-distance-left:0.00pt;mso-wrap-distance-top:0.00pt;mso-wrap-distance-right:0.00pt;mso-wrap-distance-bottom:0.00pt;z-index:1;" stroked="false">
                <v:imagedata r:id="rId59" o:title=""/>
                <o:lock v:ext="edit" rotation="t"/>
              </v:shape>
            </w:pict>
          </mc:Fallback>
        </mc:AlternateContent>
      </w:r>
      <w:r>
        <w:rPr>
          <w:highlight w:val="none"/>
          <w:lang w:val="it-IT"/>
        </w:rPr>
      </w:r>
      <w:r>
        <w:rPr>
          <w:highlight w:val="none"/>
        </w:rPr>
      </w:r>
    </w:p>
    <w:p>
      <w:pPr>
        <w:pBdr/>
        <w:spacing/>
        <w:ind w:firstLine="0" w:left="0"/>
        <w:rPr>
          <w:highlight w:val="none"/>
          <w:lang w:val="it-IT"/>
        </w:rPr>
      </w:pPr>
      <w:r>
        <w:rPr>
          <w:highlight w:val="none"/>
        </w:rPr>
      </w:r>
      <w:r>
        <w:rPr>
          <w:highlight w:val="none"/>
        </w:rPr>
      </w:r>
      <w:r>
        <w:rPr>
          <w:highlight w:val="none"/>
          <w:lang w:val="it-IT"/>
        </w:rPr>
      </w:r>
    </w:p>
    <w:p>
      <w:pPr>
        <w:pBdr/>
        <w:spacing/>
        <w:ind w:firstLine="0" w:left="0"/>
        <w:rPr>
          <w:highlight w:val="none"/>
        </w:rPr>
      </w:pPr>
      <w:r>
        <w:rPr>
          <w:highlight w:val="none"/>
          <w:lang w:val="it-IT"/>
        </w:rPr>
      </w:r>
      <w:r>
        <mc:AlternateContent>
          <mc:Choice Requires="wpg">
            <w:drawing>
              <wp:inline xmlns:wp="http://schemas.openxmlformats.org/drawingml/2006/wordprocessingDrawing" distT="0" distB="0" distL="0" distR="0">
                <wp:extent cx="5943600" cy="195536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41536" name=""/>
                        <pic:cNvPicPr>
                          <a:picLocks noChangeAspect="1"/>
                        </pic:cNvPicPr>
                        <pic:nvPr/>
                      </pic:nvPicPr>
                      <pic:blipFill>
                        <a:blip r:embed="rId60"/>
                        <a:stretch/>
                      </pic:blipFill>
                      <pic:spPr bwMode="auto">
                        <a:xfrm>
                          <a:off x="0" y="0"/>
                          <a:ext cx="5943599" cy="19553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53.97pt;mso-wrap-distance-left:0.00pt;mso-wrap-distance-top:0.00pt;mso-wrap-distance-right:0.00pt;mso-wrap-distance-bottom:0.00pt;z-index:1;" stroked="false">
                <v:imagedata r:id="rId60" o:title=""/>
                <o:lock v:ext="edit" rotation="t"/>
              </v:shape>
            </w:pict>
          </mc:Fallback>
        </mc:AlternateContent>
      </w:r>
      <w:r>
        <w:rPr>
          <w:highlight w:val="none"/>
          <w:lang w:val="it-IT"/>
        </w:rPr>
      </w:r>
      <w:r>
        <w:rPr>
          <w:highlight w:val="none"/>
        </w:rPr>
      </w:r>
    </w:p>
    <w:p>
      <w:pPr>
        <w:pBdr/>
        <w:spacing/>
        <w:ind w:firstLine="0" w:left="0"/>
        <w:rPr>
          <w:highlight w:val="none"/>
          <w:lang w:val="it-IT"/>
        </w:rPr>
      </w:pPr>
      <w:r>
        <w:rPr>
          <w:highlight w:val="none"/>
          <w:lang w:val="it-IT"/>
        </w:rPr>
      </w:r>
      <w:r>
        <w:rPr>
          <w:rFonts w:ascii="Times New Roman" w:hAnsi="Times New Roman" w:eastAsia="Times New Roman" w:cs="Times New Roman"/>
          <w:color w:val="000000"/>
          <w:sz w:val="24"/>
        </w:rPr>
        <w:t xml:space="preserve">Currently RMF has 2 types of sample workcells, namely: </w:t>
      </w:r>
      <w:r>
        <w:rPr>
          <w:rFonts w:ascii="Courier New" w:hAnsi="Courier New" w:eastAsia="Courier New" w:cs="Courier New"/>
          <w:color w:val="000000"/>
          <w:sz w:val="20"/>
        </w:rPr>
        <w:t xml:space="preserve">Dispenser</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0"/>
        </w:rPr>
        <w:t xml:space="preserve">Ingestor</w:t>
      </w:r>
      <w:r>
        <w:rPr>
          <w:rFonts w:ascii="Times New Roman" w:hAnsi="Times New Roman" w:eastAsia="Times New Roman" w:cs="Times New Roman"/>
          <w:color w:val="000000"/>
          <w:sz w:val="24"/>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t xml:space="preserve">security</w:t>
      </w:r>
      <w:r>
        <w:rPr>
          <w:highlight w:val="none"/>
        </w:rPr>
      </w:r>
      <w:r>
        <w:rPr>
          <w:highlight w:val="none"/>
          <w:lang w:val="it-IT"/>
        </w:rPr>
      </w:r>
    </w:p>
    <w:p>
      <w:pPr>
        <w:pBdr/>
        <w:spacing/>
        <w:ind w:firstLine="0" w:left="0"/>
        <w:rPr>
          <w:highlight w:val="none"/>
          <w:lang w:val="it-IT"/>
        </w:rPr>
      </w:pPr>
      <w:r>
        <w:rPr>
          <w:highlight w:val="none"/>
          <w:lang w:val="it-IT"/>
        </w:rPr>
      </w:r>
      <w:r>
        <w:t xml:space="preserve">This chapter describes how to use DDS Security tools to provide authentication, encryption, and access control to an RMF system.</w:t>
      </w:r>
      <w:r>
        <w:rPr>
          <w:highlight w:val="none"/>
          <w:lang w:val="it-IT"/>
        </w:rPr>
      </w:r>
      <w:r>
        <w:rPr>
          <w:highlight w:val="none"/>
          <w:lang w:val="it-IT"/>
        </w:rPr>
      </w:r>
    </w:p>
    <w:p>
      <w:pPr>
        <w:pBdr/>
        <w:spacing/>
        <w:ind w:firstLine="0" w:left="0"/>
        <w:rPr>
          <w:highlight w:val="none"/>
          <w:lang w:val="it-IT"/>
        </w:rPr>
      </w:pPr>
      <w:r>
        <w:rPr>
          <w:highlight w:val="none"/>
          <w:lang w:val="it-IT"/>
        </w:rPr>
      </w:r>
      <w:r>
        <w:t xml:space="preserve">The security of the RMF system can be divided into two main parts: its ROS 2 elements and the dashboard. The security of the ROS 2 elements is provided by the DDS security tools which help ensure authentication, encryption and access control. The dashboard</w:t>
      </w:r>
      <w:r>
        <w:t xml:space="preserve"> provides the user with an instruments panel while ensuring encryption, integrity and authentication of the connection to the server through TLS. User authentication and access control is made by user/password checking against a database and then providing</w:t>
      </w:r>
      <w:r>
        <w:t xml:space="preserve"> that user with access to the secured ROS 2 network at a level that corresponds to the role of that user.</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1" w:tooltip="https://docs.ros.org/en/rolling/Tutorials/Advanced/Security/Introducing-ros2-security.html" w:history="1">
        <w:r>
          <w:rPr>
            <w:rStyle w:val="1576"/>
            <w:highlight w:val="none"/>
            <w:lang w:val="it-IT"/>
          </w:rPr>
          <w:t xml:space="preserve">https://docs.ros.org/en/rolling/Tutorials/Advanced/Security/Introducing-ros2-security.html</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pPr>
      <w:r>
        <w:rPr>
          <w:highlight w:val="none"/>
          <w:lang w:val="it-IT"/>
        </w:rPr>
        <w:t xml:space="preserve">@misc{vilches2022sros2usablecybersecurity,</w:t>
      </w:r>
      <w:r/>
    </w:p>
    <w:p>
      <w:pPr>
        <w:pBdr/>
        <w:spacing/>
        <w:ind w:firstLine="0" w:left="0"/>
        <w:rPr/>
      </w:pPr>
      <w:r>
        <w:rPr>
          <w:highlight w:val="none"/>
          <w:lang w:val="it-IT"/>
        </w:rPr>
        <w:t xml:space="preserve">      title={SROS2: Usable Cyber Security Tools for ROS 2}, </w:t>
      </w:r>
      <w:r/>
    </w:p>
    <w:p>
      <w:pPr>
        <w:pBdr/>
        <w:spacing/>
        <w:ind w:firstLine="0" w:left="0"/>
        <w:rPr/>
      </w:pPr>
      <w:r>
        <w:rPr>
          <w:highlight w:val="none"/>
          <w:lang w:val="it-IT"/>
        </w:rPr>
        <w:t xml:space="preserve">      author={Victor Mayoral Vilches and Ruffin White and Gianluca Caiazza and Mikael Arguedas},</w:t>
      </w:r>
      <w:r/>
    </w:p>
    <w:p>
      <w:pPr>
        <w:pBdr/>
        <w:spacing/>
        <w:ind w:firstLine="0" w:left="0"/>
        <w:rPr/>
      </w:pPr>
      <w:r>
        <w:rPr>
          <w:highlight w:val="none"/>
          <w:lang w:val="it-IT"/>
        </w:rPr>
        <w:t xml:space="preserve">      year={2022},</w:t>
      </w:r>
      <w:r/>
    </w:p>
    <w:p>
      <w:pPr>
        <w:pBdr/>
        <w:spacing/>
        <w:ind w:firstLine="0" w:left="0"/>
        <w:rPr/>
      </w:pPr>
      <w:r>
        <w:rPr>
          <w:highlight w:val="none"/>
          <w:lang w:val="it-IT"/>
        </w:rPr>
        <w:t xml:space="preserve">      eprint={2208.02615},</w:t>
      </w:r>
      <w:r/>
    </w:p>
    <w:p>
      <w:pPr>
        <w:pBdr/>
        <w:spacing/>
        <w:ind w:firstLine="0" w:left="0"/>
        <w:rPr/>
      </w:pPr>
      <w:r>
        <w:rPr>
          <w:highlight w:val="none"/>
          <w:lang w:val="it-IT"/>
        </w:rPr>
        <w:t xml:space="preserve">      archivePrefix={arXiv},</w:t>
      </w:r>
      <w:r/>
    </w:p>
    <w:p>
      <w:pPr>
        <w:pBdr/>
        <w:spacing/>
        <w:ind w:firstLine="0" w:left="0"/>
        <w:rPr/>
      </w:pPr>
      <w:r>
        <w:rPr>
          <w:highlight w:val="none"/>
          <w:lang w:val="it-IT"/>
        </w:rPr>
        <w:t xml:space="preserve">      primaryClass={cs.CR},</w:t>
      </w:r>
      <w:r/>
    </w:p>
    <w:p>
      <w:pPr>
        <w:pBdr/>
        <w:spacing/>
        <w:ind w:firstLine="0" w:left="0"/>
        <w:rPr/>
      </w:pPr>
      <w:r>
        <w:rPr>
          <w:highlight w:val="none"/>
          <w:lang w:val="it-IT"/>
        </w:rPr>
        <w:t xml:space="preserve">      url={https://arxiv.org/abs/2208.02615}, </w:t>
      </w:r>
      <w:r/>
    </w:p>
    <w:p>
      <w:pPr>
        <w:pBdr/>
        <w:spacing/>
        <w:ind w:firstLine="0" w:left="0"/>
        <w:rPr>
          <w:highlight w:val="none"/>
          <w:lang w:val="it-IT"/>
        </w:rPr>
      </w:pPr>
      <w:r>
        <w:rPr>
          <w:highlight w:val="none"/>
          <w:lang w:val="it-IT"/>
        </w:rPr>
        <w:t xml:space="preserve">}</w:t>
      </w: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2" w:tooltip="https://github.com/ros2/sros2?tab=readme-ov-file" w:history="1">
        <w:r>
          <w:rPr>
            <w:rStyle w:val="1576"/>
            <w:highlight w:val="none"/>
            <w:lang w:val="it-IT"/>
          </w:rPr>
          <w:t xml:space="preserve">https://github.com/ros2/sros2?tab=readme-ov-file</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hyperlink r:id="rId63" w:tooltip="https://github.com/ros2/rmw_zenoh/tree/rolling" w:history="1">
        <w:r>
          <w:rPr>
            <w:rStyle w:val="1576"/>
            <w:highlight w:val="none"/>
            <w:lang w:val="it-IT"/>
          </w:rPr>
          <w:t xml:space="preserve">https://github.com/ros2/rmw_zenoh/tree/rolling</w:t>
        </w:r>
        <w:r>
          <w:rPr>
            <w:rStyle w:val="1576"/>
            <w:highlight w:val="none"/>
            <w:lang w:val="it-IT"/>
          </w:rPr>
        </w:r>
        <w:r>
          <w:rPr>
            <w:rStyle w:val="1576"/>
            <w:highlight w:val="none"/>
            <w:lang w:val="it-IT"/>
          </w:rPr>
        </w:r>
      </w:hyperlink>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p>
    <w:p>
      <w:pPr>
        <w:pBdr/>
        <w:spacing/>
        <w:ind w:firstLine="0" w:left="0"/>
        <w:rPr>
          <w:highlight w:val="none"/>
          <w:lang w:val="it-IT"/>
        </w:rPr>
      </w:pPr>
      <w:r>
        <w:rPr>
          <w:highlight w:val="none"/>
          <w:lang w:val="it-IT"/>
        </w:rPr>
      </w:r>
      <w:r>
        <w:rPr>
          <w:highlight w:val="none"/>
          <w:lang w:val="it-IT"/>
        </w:rPr>
      </w:r>
    </w:p>
    <w:p>
      <w:pPr>
        <w:pStyle w:val="1532"/>
        <w:pBdr>
          <w:top w:val="none" w:color="000000" w:sz="4" w:space="0"/>
          <w:left w:val="none" w:color="000000" w:sz="4" w:space="0"/>
          <w:bottom w:val="none" w:color="000000" w:sz="4" w:space="0"/>
          <w:right w:val="none" w:color="000000" w:sz="4" w:space="0"/>
        </w:pBdr>
        <w:spacing/>
        <w:ind w:right="0" w:firstLine="0" w:left="0"/>
        <w:rPr/>
      </w:pPr>
      <w:r/>
      <w:hyperlink r:id="rId64" w:tooltip="https://osrf.github.io/ros2multirobotbook/security.html#rmf-web-dashboard-security" w:history="1">
        <w:r>
          <w:rPr>
            <w:rStyle w:val="1576"/>
            <w:rFonts w:ascii="Times New Roman" w:hAnsi="Times New Roman" w:eastAsia="Times New Roman" w:cs="Times New Roman"/>
            <w:b/>
            <w:color w:val="0000ee"/>
            <w:sz w:val="36"/>
            <w:u w:val="single"/>
          </w:rPr>
          <w:t xml:space="preserve">RMF Web Dashboard Security</w:t>
        </w:r>
      </w:hyperlink>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[RMF Web] (https://github.com/open-rmf/rmf-web) is a web application that provides overall visualization and control over the RMF system. It is served over TLS to ensure encryption, integrity and authentication of the communication with the final user. The</w:t>
      </w:r>
      <w:r>
        <w:rPr>
          <w:rFonts w:ascii="Times New Roman" w:hAnsi="Times New Roman" w:eastAsia="Times New Roman" w:cs="Times New Roman"/>
          <w:color w:val="000000"/>
          <w:sz w:val="24"/>
        </w:rPr>
        <w:t xml:space="preserve"> server uses </w:t>
      </w:r>
      <w:hyperlink r:id="rId65" w:tooltip="https://openid.net/connect/" w:history="1">
        <w:r>
          <w:rPr>
            <w:rStyle w:val="1576"/>
            <w:rFonts w:ascii="Times New Roman" w:hAnsi="Times New Roman" w:eastAsia="Times New Roman" w:cs="Times New Roman"/>
            <w:color w:val="0000ee"/>
            <w:sz w:val="24"/>
            <w:u w:val="single"/>
          </w:rPr>
          <w:t xml:space="preserve">openid-connect (OIDC)</w:t>
        </w:r>
      </w:hyperlink>
      <w:r>
        <w:rPr>
          <w:rFonts w:ascii="Times New Roman" w:hAnsi="Times New Roman" w:eastAsia="Times New Roman" w:cs="Times New Roman"/>
          <w:color w:val="000000"/>
          <w:sz w:val="24"/>
        </w:rPr>
        <w:t xml:space="preserve"> for authentication, an open standard based on </w:t>
      </w:r>
      <w:hyperlink r:id="rId66" w:tooltip="https://oauth.net/2/" w:history="1">
        <w:r>
          <w:rPr>
            <w:rStyle w:val="1576"/>
            <w:rFonts w:ascii="Times New Roman" w:hAnsi="Times New Roman" w:eastAsia="Times New Roman" w:cs="Times New Roman"/>
            <w:color w:val="0000ee"/>
            <w:sz w:val="24"/>
            <w:u w:val="single"/>
          </w:rPr>
          <w:t xml:space="preserve">oauth 2.0</w:t>
        </w:r>
      </w:hyperlink>
      <w:r>
        <w:rPr>
          <w:rFonts w:ascii="Times New Roman" w:hAnsi="Times New Roman" w:eastAsia="Times New Roman" w:cs="Times New Roman"/>
          <w:color w:val="000000"/>
          <w:sz w:val="24"/>
        </w:rPr>
        <w:t xml:space="preserve"> and </w:t>
      </w:r>
      <w:hyperlink r:id="rId67" w:tooltip="https://jose.readthedocs.io/en/latest/" w:history="1">
        <w:r>
          <w:rPr>
            <w:rStyle w:val="1576"/>
            <w:rFonts w:ascii="Times New Roman" w:hAnsi="Times New Roman" w:eastAsia="Times New Roman" w:cs="Times New Roman"/>
            <w:color w:val="0000ee"/>
            <w:sz w:val="24"/>
            <w:u w:val="single"/>
          </w:rPr>
          <w:t xml:space="preserve">JOSE</w:t>
        </w:r>
      </w:hyperlink>
      <w:r>
        <w:rPr>
          <w:rFonts w:ascii="Times New Roman" w:hAnsi="Times New Roman" w:eastAsia="Times New Roman" w:cs="Times New Roman"/>
          <w:color w:val="000000"/>
          <w:sz w:val="24"/>
        </w:rPr>
        <w:t xml:space="preserve">. Currently the dashboard makes use of </w:t>
      </w:r>
      <w:hyperlink r:id="rId68" w:tooltip="https://www.keycloak.org/" w:history="1">
        <w:r>
          <w:rPr>
            <w:rStyle w:val="1576"/>
            <w:rFonts w:ascii="Times New Roman" w:hAnsi="Times New Roman" w:eastAsia="Times New Roman" w:cs="Times New Roman"/>
            <w:color w:val="0000ee"/>
            <w:sz w:val="24"/>
            <w:u w:val="single"/>
          </w:rPr>
          <w:t xml:space="preserve">Keycloack</w:t>
        </w:r>
      </w:hyperlink>
      <w:r>
        <w:rPr>
          <w:rFonts w:ascii="Times New Roman" w:hAnsi="Times New Roman" w:eastAsia="Times New Roman" w:cs="Times New Roman"/>
          <w:color w:val="000000"/>
          <w:sz w:val="24"/>
        </w:rPr>
        <w:t xml:space="preserve">, an open source implementation of OIDC. It provides an user management system, which is used to create/delete users. Each user gets assigned a role which is reflected on an id token generated on the user. This id token is signed securely and sent to the a</w:t>
      </w:r>
      <w:r>
        <w:rPr>
          <w:rFonts w:ascii="Times New Roman" w:hAnsi="Times New Roman" w:eastAsia="Times New Roman" w:cs="Times New Roman"/>
          <w:color w:val="000000"/>
          <w:sz w:val="24"/>
        </w:rPr>
        <w:t xml:space="preserve">pi server which it can then look at the role of the user and act accordingly. The api server runs a secured ROS 2 node per each role and provides access to them based on the id token of each user.</w:t>
      </w:r>
      <w:r/>
    </w:p>
    <w:p>
      <w:pPr>
        <w:pBdr/>
        <w:spacing/>
        <w:ind w:firstLine="0" w:left="0"/>
        <w:rPr>
          <w:highlight w:val="none"/>
          <w:lang w:val="it-IT"/>
        </w:rPr>
      </w:pPr>
      <w:r>
        <w:rPr>
          <w:highlight w:val="none"/>
          <w:lang w:val="it-IT"/>
        </w:rPr>
      </w:r>
      <w:r>
        <w:rPr>
          <w:highlight w:val="none"/>
          <w:lang w:val="it-IT"/>
        </w:rPr>
      </w:r>
      <w:r>
        <w:rPr>
          <w:highlight w:val="none"/>
          <w:lang w:val="it-IT"/>
        </w:rPr>
      </w:r>
    </w:p>
    <w:p>
      <w:pPr>
        <w:pStyle w:val="1531"/>
        <w:pBdr/>
        <w:spacing/>
        <w:ind/>
        <w:rPr>
          <w:lang w:val="it-IT"/>
        </w:rPr>
      </w:pPr>
      <w:r/>
      <w:bookmarkStart w:id="13" w:name="_Toc13"/>
      <w:r>
        <w:rPr>
          <w:lang w:val="it-IT"/>
        </w:rPr>
        <w:t xml:space="preserve">Methodology</w:t>
      </w:r>
      <w:bookmarkEnd w:id="13"/>
      <w:r>
        <w:rPr>
          <w:lang w:val="it-IT"/>
        </w:rPr>
      </w:r>
      <w:r>
        <w:rPr>
          <w:lang w:val="it-IT"/>
        </w:rPr>
      </w:r>
    </w:p>
    <w:p>
      <w:pPr>
        <w:pStyle w:val="1532"/>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532"/>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532"/>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532"/>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532"/>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531"/>
        <w:pBdr/>
        <w:spacing/>
        <w:ind/>
        <w:rPr>
          <w:lang w:val="it-IT"/>
        </w:rPr>
      </w:pPr>
      <w:r/>
      <w:bookmarkStart w:id="19" w:name="_Toc19"/>
      <w:r>
        <w:rPr>
          <w:lang w:val="it-IT"/>
        </w:rPr>
        <w:t xml:space="preserve">Results and Analysis</w:t>
      </w:r>
      <w:bookmarkEnd w:id="19"/>
      <w:r>
        <w:rPr>
          <w:lang w:val="it-IT"/>
        </w:rPr>
      </w:r>
      <w:r>
        <w:rPr>
          <w:lang w:val="it-IT"/>
        </w:rPr>
      </w:r>
    </w:p>
    <w:p>
      <w:pPr>
        <w:pStyle w:val="1532"/>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532"/>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532"/>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531"/>
        <w:pBdr/>
        <w:spacing/>
        <w:ind/>
        <w:rPr>
          <w:lang w:val="it-IT"/>
        </w:rPr>
      </w:pPr>
      <w:r/>
      <w:bookmarkStart w:id="23" w:name="_Toc23"/>
      <w:r>
        <w:rPr>
          <w:lang w:val="it-IT"/>
        </w:rPr>
        <w:t xml:space="preserve">Conclusion and Future Work</w:t>
      </w:r>
      <w:bookmarkEnd w:id="23"/>
      <w:r>
        <w:rPr>
          <w:lang w:val="it-IT"/>
        </w:rPr>
      </w:r>
      <w:r>
        <w:rPr>
          <w:lang w:val="it-IT"/>
        </w:rPr>
      </w:r>
    </w:p>
    <w:p>
      <w:pPr>
        <w:pStyle w:val="1532"/>
        <w:pBdr/>
        <w:spacing/>
        <w:ind/>
        <w:rPr>
          <w:lang w:val="it-IT"/>
        </w:rPr>
      </w:pPr>
      <w:r/>
      <w:bookmarkStart w:id="24" w:name="_Toc24"/>
      <w:r>
        <w:rPr>
          <w:lang w:val="it-IT"/>
        </w:rPr>
        <w:t xml:space="preserve">Summary of the research findings</w:t>
      </w:r>
      <w:bookmarkEnd w:id="24"/>
      <w:r>
        <w:rPr>
          <w:lang w:val="it-IT"/>
        </w:rPr>
      </w:r>
      <w:r>
        <w:rPr>
          <w:lang w:val="it-IT"/>
        </w:rPr>
      </w:r>
    </w:p>
    <w:p>
      <w:pPr>
        <w:pStyle w:val="1532"/>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532"/>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531"/>
        <w:pBdr/>
        <w:spacing/>
        <w:ind/>
        <w:rPr>
          <w:lang w:val="it-IT"/>
        </w:rPr>
      </w:pPr>
      <w:r/>
      <w:bookmarkStart w:id="27" w:name="_Toc27"/>
      <w:r>
        <w:rPr>
          <w:lang w:val="it-IT"/>
        </w:rPr>
        <w:t xml:space="preserve">References [[references]]</w:t>
      </w:r>
      <w:bookmarkEnd w:id="27"/>
      <w:r>
        <w:rPr>
          <w:lang w:val="it-IT"/>
        </w:rPr>
      </w:r>
      <w:r>
        <w:rPr>
          <w:lang w:val="it-IT"/>
        </w:rPr>
      </w:r>
    </w:p>
    <w:p>
      <w:pPr>
        <w:pStyle w:val="1532"/>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531"/>
        <w:pBdr/>
        <w:spacing/>
        <w:ind/>
        <w:rPr>
          <w:lang w:val="it-IT"/>
        </w:rPr>
      </w:pPr>
      <w:r/>
      <w:bookmarkStart w:id="29" w:name="_Toc29"/>
      <w:r>
        <w:rPr>
          <w:lang w:val="it-IT"/>
        </w:rPr>
        <w:t xml:space="preserve">Appendices</w:t>
      </w:r>
      <w:bookmarkEnd w:id="29"/>
      <w:r>
        <w:rPr>
          <w:lang w:val="it-IT"/>
        </w:rPr>
      </w:r>
      <w:r>
        <w:rPr>
          <w:lang w:val="it-IT"/>
        </w:rPr>
      </w:r>
    </w:p>
    <w:p>
      <w:pPr>
        <w:pStyle w:val="1532"/>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572"/>
        </w:rPr>
        <w:footnoteRef/>
      </w:r>
      <w:r>
        <w:t xml:space="preserve"> </w:t>
      </w:r>
      <w:r>
        <w:rPr>
          <w:highlight w:val="none"/>
          <w:lang w:val="it-IT"/>
        </w:rPr>
      </w:r>
      <w:hyperlink r:id="rId1" w:tooltip="https://www.open-rmf.org/" w:history="1">
        <w:r>
          <w:rPr>
            <w:rStyle w:val="1576"/>
            <w:highlight w:val="none"/>
            <w:lang w:val="it-IT"/>
          </w:rPr>
          <w:t xml:space="preserve">https://www.open-rmf.org/</w:t>
        </w:r>
        <w:r>
          <w:rPr>
            <w:rStyle w:val="1576"/>
            <w:highlight w:val="none"/>
            <w:lang w:val="it-IT"/>
          </w:rPr>
        </w:r>
        <w:r>
          <w:rPr>
            <w:rStyle w:val="1576"/>
            <w:highlight w:val="none"/>
            <w:lang w:val="it-IT"/>
          </w:rPr>
        </w:r>
      </w:hyperlink>
      <w:r>
        <w:rPr>
          <w:highlight w:val="none"/>
        </w:rPr>
      </w:r>
      <w:r>
        <w:rPr>
          <w:highlight w:val="none"/>
        </w:rPr>
      </w:r>
    </w:p>
  </w:footnote>
  <w:footnote w:id="3">
    <w:p>
      <w:pPr>
        <w:pBdr/>
        <w:spacing/>
        <w:ind/>
        <w:rPr>
          <w:highlight w:val="none"/>
          <w:lang w:val="it-IT"/>
        </w:rPr>
      </w:pPr>
      <w:r>
        <w:rPr>
          <w:rStyle w:val="1572"/>
        </w:rPr>
        <w:footnoteRef/>
      </w:r>
      <w:r>
        <w:t xml:space="preserve"> </w:t>
      </w:r>
      <w:r>
        <w:rPr>
          <w:highlight w:val="none"/>
          <w:lang w:val="it-IT"/>
        </w:rPr>
      </w:r>
      <w:hyperlink r:id="rId2" w:tooltip="https://doi.org/10.1007/978-3-031-45770-8_29" w:history="1">
        <w:r>
          <w:rPr>
            <w:rStyle w:val="1576"/>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572"/>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570"/>
        <w:pBdr/>
        <w:spacing/>
        <w:ind/>
        <w:rPr/>
      </w:pPr>
      <w:r>
        <w:rPr>
          <w:rStyle w:val="1572"/>
        </w:rPr>
        <w:footnoteRef/>
      </w:r>
      <w:r>
        <w:t xml:space="preserve"> </w:t>
      </w:r>
      <w:r>
        <w:t xml:space="preserve">S. Macenski, T. Foote, B. Gerkey, C. Lalancette, W. Woodall, “Robot Operating System 2: Design, architecture, and uses in the wild,” Science Robotics vol. 7, May 2022.</w:t>
      </w:r>
      <w:r/>
    </w:p>
    <w:p>
      <w:pPr>
        <w:pStyle w:val="1570"/>
        <w:pBdr/>
        <w:spacing/>
        <w:ind/>
        <w:rPr/>
      </w:pPr>
      <w:r/>
      <w:r/>
    </w:p>
    <w:p>
      <w:pPr>
        <w:pStyle w:val="1570"/>
        <w:pBdr/>
        <w:spacing/>
        <w:ind/>
        <w:rPr/>
      </w:pPr>
      <w:r>
        <w:t xml:space="preserve">@article{</w:t>
      </w:r>
      <w:r/>
    </w:p>
    <w:p>
      <w:pPr>
        <w:pStyle w:val="1570"/>
        <w:pBdr/>
        <w:spacing/>
        <w:ind/>
        <w:rPr/>
      </w:pPr>
      <w:r>
        <w:t xml:space="preserve">    doi:10.1126/scirobotics.abm6074,</w:t>
      </w:r>
      <w:r/>
    </w:p>
    <w:p>
      <w:pPr>
        <w:pStyle w:val="1570"/>
        <w:pBdr/>
        <w:spacing/>
        <w:ind/>
        <w:rPr/>
      </w:pPr>
      <w:r>
        <w:t xml:space="preserve">    author = {Steven Macenski  and Tully Foote  and Brian Gerkey  and Chris Lalancette  and William Woodall },</w:t>
      </w:r>
      <w:r/>
    </w:p>
    <w:p>
      <w:pPr>
        <w:pStyle w:val="1570"/>
        <w:pBdr/>
        <w:spacing/>
        <w:ind/>
        <w:rPr/>
      </w:pPr>
      <w:r>
        <w:t xml:space="preserve">    title = {Robot Operating System 2: Design, architecture, and uses in the wild},</w:t>
      </w:r>
      <w:r/>
    </w:p>
    <w:p>
      <w:pPr>
        <w:pStyle w:val="1570"/>
        <w:pBdr/>
        <w:spacing/>
        <w:ind/>
        <w:rPr/>
      </w:pPr>
      <w:r>
        <w:t xml:space="preserve">    journal = {Science Robotics},</w:t>
      </w:r>
      <w:r/>
    </w:p>
    <w:p>
      <w:pPr>
        <w:pStyle w:val="1570"/>
        <w:pBdr/>
        <w:spacing/>
        <w:ind/>
        <w:rPr/>
      </w:pPr>
      <w:r>
        <w:t xml:space="preserve">    volume = {7},</w:t>
      </w:r>
      <w:r/>
    </w:p>
    <w:p>
      <w:pPr>
        <w:pStyle w:val="1570"/>
        <w:pBdr/>
        <w:spacing/>
        <w:ind/>
        <w:rPr/>
      </w:pPr>
      <w:r>
        <w:t xml:space="preserve">    number = {66},</w:t>
      </w:r>
      <w:r/>
    </w:p>
    <w:p>
      <w:pPr>
        <w:pStyle w:val="1570"/>
        <w:pBdr/>
        <w:spacing/>
        <w:ind/>
        <w:rPr/>
      </w:pPr>
      <w:r>
        <w:t xml:space="preserve">    pages = {eabm6074},</w:t>
      </w:r>
      <w:r/>
    </w:p>
    <w:p>
      <w:pPr>
        <w:pStyle w:val="1570"/>
        <w:pBdr/>
        <w:spacing/>
        <w:ind/>
        <w:rPr/>
      </w:pPr>
      <w:r>
        <w:t xml:space="preserve">    year = {2022},</w:t>
      </w:r>
      <w:r/>
    </w:p>
    <w:p>
      <w:pPr>
        <w:pStyle w:val="1570"/>
        <w:pBdr/>
        <w:spacing/>
        <w:ind/>
        <w:rPr/>
      </w:pPr>
      <w:r>
        <w:t xml:space="preserve">    doi = {10.1126/scirobotics.abm6074},</w:t>
      </w:r>
      <w:r/>
    </w:p>
    <w:p>
      <w:pPr>
        <w:pStyle w:val="1570"/>
        <w:pBdr/>
        <w:spacing/>
        <w:ind/>
        <w:rPr/>
      </w:pPr>
      <w:r>
        <w:t xml:space="preserve">    URL = {https://www.science.org/doi/abs/10.1126/scirobotics.abm6074}</w:t>
      </w:r>
      <w:r/>
    </w:p>
    <w:p>
      <w:pPr>
        <w:pStyle w:val="1570"/>
        <w:pBdr/>
        <w:spacing/>
        <w:ind/>
        <w:rPr/>
      </w:pPr>
      <w:r>
        <w:t xml:space="preserve">}</w:t>
      </w:r>
      <w:r/>
    </w:p>
    <w:p>
      <w:pPr>
        <w:pStyle w:val="1570"/>
        <w:pBdr/>
        <w:spacing/>
        <w:ind/>
        <w:rPr/>
      </w:pPr>
      <w:r/>
      <w:r/>
    </w:p>
  </w:footnote>
  <w:footnote w:id="6">
    <w:p>
      <w:pPr>
        <w:pBdr/>
        <w:spacing/>
        <w:ind/>
        <w:rPr>
          <w:highlight w:val="none"/>
        </w:rPr>
      </w:pPr>
      <w:r>
        <w:rPr>
          <w:rStyle w:val="1572"/>
        </w:rPr>
        <w:footnoteRef/>
      </w:r>
      <w:r>
        <w:t xml:space="preserve"> </w:t>
      </w:r>
      <w:hyperlink r:id="rId3" w:tooltip="https://www.ros.org/" w:history="1">
        <w:r>
          <w:rPr>
            <w:rStyle w:val="1576"/>
          </w:rPr>
          <w:t xml:space="preserve">https://www.ros.org/</w:t>
        </w:r>
        <w:r>
          <w:rPr>
            <w:rStyle w:val="1576"/>
          </w:rPr>
        </w:r>
        <w:r>
          <w:rPr>
            <w:rStyle w:val="1576"/>
          </w:rPr>
        </w:r>
      </w:hyperlink>
      <w:r>
        <w:rPr>
          <w:highlight w:val="none"/>
        </w:rPr>
      </w:r>
      <w:r>
        <w:rPr>
          <w:highlight w:val="none"/>
        </w:rPr>
      </w:r>
    </w:p>
  </w:footnote>
  <w:footnote w:id="7">
    <w:p>
      <w:pPr>
        <w:pStyle w:val="1570"/>
        <w:pBdr/>
        <w:spacing/>
        <w:ind/>
        <w:rPr>
          <w:highlight w:val="none"/>
        </w:rPr>
      </w:pPr>
      <w:r>
        <w:rPr>
          <w:rStyle w:val="1572"/>
        </w:rPr>
        <w:footnoteRef/>
      </w:r>
      <w:r>
        <w:t xml:space="preserve"> </w:t>
      </w:r>
      <w:hyperlink r:id="rId4" w:tooltip="https://www.openrobotics.org/" w:history="1">
        <w:r>
          <w:rPr>
            <w:rStyle w:val="1576"/>
          </w:rPr>
          <w:t xml:space="preserve">https://www.openrobotics.org/</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p>
  </w:footnote>
  <w:footnote w:id="8">
    <w:p>
      <w:pPr>
        <w:pBdr/>
        <w:spacing/>
        <w:ind/>
        <w:rPr>
          <w:highlight w:val="none"/>
          <w:lang w:val="it-IT"/>
        </w:rPr>
      </w:pPr>
      <w:r>
        <w:rPr>
          <w:rStyle w:val="1572"/>
        </w:rPr>
        <w:footnoteRef/>
      </w:r>
      <w:r>
        <w:t xml:space="preserve"> </w:t>
      </w:r>
      <w:r>
        <w:rPr>
          <w:highlight w:val="none"/>
          <w:lang w:val="it-IT"/>
        </w:rPr>
      </w:r>
      <w:hyperlink r:id="rId5" w:tooltip="https://docs.ros.org/en/rolling/index.html" w:history="1">
        <w:r>
          <w:rPr>
            <w:rStyle w:val="1576"/>
            <w:highlight w:val="none"/>
            <w:lang w:val="it-IT"/>
          </w:rPr>
          <w:t xml:space="preserve">https://docs.ros.org/en/rolling/index.html</w:t>
        </w:r>
        <w:r>
          <w:rPr>
            <w:rStyle w:val="1576"/>
            <w:highlight w:val="none"/>
            <w:lang w:val="it-IT"/>
          </w:rPr>
        </w:r>
        <w:r>
          <w:rPr>
            <w:rStyle w:val="1576"/>
            <w:highlight w:val="none"/>
            <w:lang w:val="it-IT"/>
          </w:rPr>
        </w:r>
      </w:hyperlink>
      <w:r>
        <w:rPr>
          <w:highlight w:val="none"/>
          <w:lang w:val="it-IT"/>
        </w:rPr>
      </w:r>
      <w:r>
        <w:rPr>
          <w:highlight w:val="none"/>
          <w:lang w:val="it-IT"/>
        </w:rPr>
      </w:r>
    </w:p>
    <w:p>
      <w:pPr>
        <w:pStyle w:val="1570"/>
        <w:pBdr/>
        <w:spacing/>
        <w:ind/>
        <w:rPr/>
      </w:pPr>
      <w:r/>
      <w:r/>
    </w:p>
  </w:footnote>
  <w:footnote w:id="9">
    <w:p>
      <w:pPr>
        <w:pStyle w:val="1570"/>
        <w:pBdr/>
        <w:spacing/>
        <w:ind/>
        <w:rPr>
          <w:highlight w:val="none"/>
        </w:rPr>
      </w:pPr>
      <w:r>
        <w:rPr>
          <w:rStyle w:val="1572"/>
        </w:rPr>
        <w:footnoteRef/>
      </w:r>
      <w:r>
        <w:t xml:space="preserve"> </w:t>
      </w:r>
      <w:hyperlink r:id="rId6" w:tooltip="https://docs.nav2.org/" w:history="1">
        <w:r>
          <w:rPr>
            <w:rStyle w:val="1576"/>
          </w:rPr>
          <w:t xml:space="preserve">https://docs.nav2.org/</w:t>
        </w:r>
        <w:r>
          <w:rPr>
            <w:rStyle w:val="1576"/>
          </w:rPr>
        </w:r>
        <w:r>
          <w:rPr>
            <w:rStyle w:val="1576"/>
          </w:rPr>
        </w:r>
        <w:r>
          <w:rPr>
            <w:rStyle w:val="1576"/>
          </w:rPr>
        </w:r>
      </w:hyperlink>
      <w:r>
        <w:rPr>
          <w:highlight w:val="none"/>
        </w:rPr>
      </w:r>
      <w:r>
        <w:rPr>
          <w:highlight w:val="none"/>
        </w:rPr>
      </w:r>
    </w:p>
    <w:p>
      <w:pPr>
        <w:pStyle w:val="1570"/>
        <w:pBdr/>
        <w:spacing/>
        <w:ind/>
        <w:rPr>
          <w:highlight w:val="none"/>
        </w:rPr>
      </w:pPr>
      <w:r>
        <w:rPr>
          <w:highlight w:val="none"/>
        </w:rPr>
      </w:r>
      <w:r>
        <w:rPr>
          <w:highlight w:val="none"/>
        </w:rPr>
      </w:r>
      <w:r>
        <w:rPr>
          <w:highlight w:val="none"/>
        </w:rPr>
      </w:r>
    </w:p>
  </w:footnote>
  <w:footnote w:id="10">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@article{macenski2023survey,       title={From the desks of ROS maintainers: A survey of modern &amp; capable mobile robotics algorithms in the robot operating system 2},       author={S. Macenski, T. Moore, DV Lu, A. Merzlyakov, M. Ferguson},       year={2023</w:t>
      </w:r>
      <w:r>
        <w:rPr>
          <w:rFonts w:ascii="Courier New" w:hAnsi="Courier New" w:eastAsia="Courier New" w:cs="Courier New"/>
          <w:color w:val="000000"/>
          <w:sz w:val="20"/>
        </w:rPr>
        <w:t xml:space="preserve">},       journal = {Robotics and Autonomous Systems}}</w:t>
      </w:r>
      <w:r>
        <w:rPr>
          <w:highlight w:val="none"/>
        </w:rPr>
      </w:r>
      <w:r>
        <w:rPr>
          <w:highlight w:val="none"/>
        </w:rPr>
      </w:r>
    </w:p>
    <w:p>
      <w:pPr>
        <w:pStyle w:val="1570"/>
        <w:pBdr/>
        <w:spacing/>
        <w:ind/>
        <w:rPr/>
      </w:pPr>
      <w:r>
        <w:rPr>
          <w:highlight w:val="none"/>
        </w:rPr>
      </w:r>
      <w:r>
        <w:rPr>
          <w:highlight w:val="none"/>
        </w:rPr>
      </w:r>
      <w:r/>
    </w:p>
  </w:footnote>
  <w:footnote w:id="11">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@article{macenski2024smac,       title={Open-Source, Cost-Aware Kinematically Feasible Planning for Mobile and Surface Robotics},       author={Steve Macenski and Matthew Booker and Josh Wallace},       year={2024},       journal = {Arxiv}}</w:t>
      </w:r>
      <w:r>
        <w:rPr>
          <w:highlight w:val="none"/>
        </w:rPr>
      </w:r>
      <w:r>
        <w:rPr>
          <w:highlight w:val="none"/>
        </w:rPr>
      </w:r>
    </w:p>
    <w:p>
      <w:pPr>
        <w:pStyle w:val="1570"/>
        <w:pBdr/>
        <w:spacing/>
        <w:ind/>
        <w:rPr/>
      </w:pPr>
      <w:r>
        <w:rPr>
          <w:highlight w:val="none"/>
        </w:rPr>
      </w:r>
      <w:r>
        <w:rPr>
          <w:highlight w:val="none"/>
        </w:rPr>
      </w:r>
      <w:r/>
    </w:p>
  </w:footnote>
  <w:footnote w:id="12">
    <w:p>
      <w:pPr>
        <w:pStyle w:val="1570"/>
        <w:pBdr/>
        <w:spacing/>
        <w:ind/>
        <w:rPr>
          <w:highlight w:val="none"/>
        </w:rPr>
      </w:pPr>
      <w:r>
        <w:rPr>
          <w:rStyle w:val="1572"/>
        </w:rPr>
        <w:footnoteRef/>
      </w:r>
      <w:r>
        <w:t xml:space="preserve"> </w:t>
      </w:r>
      <w:hyperlink r:id="rId7" w:tooltip="https://www.opennav.org/" w:history="1">
        <w:r>
          <w:rPr>
            <w:rStyle w:val="1576"/>
          </w:rPr>
          <w:t xml:space="preserve">https://www.opennav.org/</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13">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@article{macenski2023regulated,       title={Regulated Pure Pursuit for Robot Path Tracking},       author={Steve Macenski and Shrijit Singh and Francisco Martin and Jonatan Gines},       year={2023},       journal = {Autonomous Robots}}</w:t>
      </w:r>
      <w:r>
        <w:rPr>
          <w:highlight w:val="none"/>
        </w:rPr>
      </w:r>
      <w:r>
        <w:rPr>
          <w:highlight w:val="none"/>
        </w:rPr>
      </w:r>
    </w:p>
    <w:p>
      <w:pPr>
        <w:pStyle w:val="1570"/>
        <w:pBdr/>
        <w:spacing/>
        <w:ind/>
        <w:rPr/>
      </w:pPr>
      <w:r>
        <w:rPr>
          <w:highlight w:val="none"/>
        </w:rPr>
      </w:r>
      <w:r>
        <w:rPr>
          <w:highlight w:val="none"/>
        </w:rPr>
      </w:r>
      <w:r/>
    </w:p>
  </w:footnote>
  <w:footnote w:id="14">
    <w:p>
      <w:pPr>
        <w:pStyle w:val="1570"/>
        <w:pBdr/>
        <w:spacing/>
        <w:ind/>
        <w:rPr/>
      </w:pPr>
      <w:r>
        <w:rPr>
          <w:rStyle w:val="1572"/>
        </w:rPr>
        <w:footnoteRef/>
      </w:r>
      <w:r>
        <w:t xml:space="preserve"> </w:t>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p>
  </w:footnote>
  <w:footnote w:id="15">
    <w:p>
      <w:pPr>
        <w:pStyle w:val="1570"/>
        <w:pBdr/>
        <w:spacing/>
        <w:ind/>
        <w:rPr>
          <w:highlight w:val="none"/>
        </w:rPr>
      </w:pPr>
      <w:r>
        <w:rPr>
          <w:rStyle w:val="1572"/>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rPr>
          <w:highlight w:val="none"/>
        </w:rPr>
      </w:r>
    </w:p>
  </w:footnote>
  <w:footnote w:id="16">
    <w:p>
      <w:pPr>
        <w:pStyle w:val="1570"/>
        <w:pBdr/>
        <w:spacing/>
        <w:ind/>
        <w:rPr/>
      </w:pPr>
      <w:r>
        <w:rPr>
          <w:rStyle w:val="1572"/>
        </w:rPr>
        <w:footnoteRef/>
      </w:r>
      <w:r>
        <w:t xml:space="preserve"> </w:t>
      </w:r>
      <w:r>
        <w:t xml:space="preserve">@misc{Colledanchise_2018,</w:t>
      </w:r>
      <w:r/>
    </w:p>
    <w:p>
      <w:pPr>
        <w:pStyle w:val="1570"/>
        <w:pBdr/>
        <w:spacing/>
        <w:ind/>
        <w:rPr/>
      </w:pPr>
      <w:r>
        <w:t xml:space="preserve">   title={Behavior Trees in Robotics and AI},</w:t>
      </w:r>
      <w:r/>
    </w:p>
    <w:p>
      <w:pPr>
        <w:pStyle w:val="1570"/>
        <w:pBdr/>
        <w:spacing/>
        <w:ind/>
        <w:rPr/>
      </w:pPr>
      <w:r>
        <w:t xml:space="preserve">   ISBN={9780429950902},</w:t>
      </w:r>
      <w:r/>
    </w:p>
    <w:p>
      <w:pPr>
        <w:pStyle w:val="1570"/>
        <w:pBdr/>
        <w:spacing/>
        <w:ind/>
        <w:rPr/>
      </w:pPr>
      <w:r>
        <w:t xml:space="preserve">   url={http://dx.doi.org/10.1201/9780429489105},</w:t>
      </w:r>
      <w:r/>
    </w:p>
    <w:p>
      <w:pPr>
        <w:pStyle w:val="1570"/>
        <w:pBdr/>
        <w:spacing/>
        <w:ind/>
        <w:rPr/>
      </w:pPr>
      <w:r>
        <w:t xml:space="preserve">   DOI={10.1201/9780429489105},</w:t>
      </w:r>
      <w:r/>
    </w:p>
    <w:p>
      <w:pPr>
        <w:pStyle w:val="1570"/>
        <w:pBdr/>
        <w:spacing/>
        <w:ind/>
        <w:rPr/>
      </w:pPr>
      <w:r>
        <w:t xml:space="preserve">   publisher={CRC Press},</w:t>
      </w:r>
      <w:r/>
    </w:p>
    <w:p>
      <w:pPr>
        <w:pStyle w:val="1570"/>
        <w:pBdr/>
        <w:spacing/>
        <w:ind/>
        <w:rPr/>
      </w:pPr>
      <w:r>
        <w:t xml:space="preserve">   author={Colledanchise, Michele and Ögren, Petter},</w:t>
      </w:r>
      <w:r/>
    </w:p>
    <w:p>
      <w:pPr>
        <w:pStyle w:val="1570"/>
        <w:pBdr/>
        <w:spacing/>
        <w:ind/>
        <w:rPr/>
      </w:pPr>
      <w:r>
        <w:t xml:space="preserve">   year={2018},</w:t>
      </w:r>
      <w:r/>
    </w:p>
    <w:p>
      <w:pPr>
        <w:pStyle w:val="1570"/>
        <w:pBdr/>
        <w:spacing/>
        <w:ind/>
        <w:rPr>
          <w:highlight w:val="none"/>
        </w:rPr>
      </w:pPr>
      <w:r>
        <w:t xml:space="preserve">   month=jul }</w:t>
      </w:r>
      <w:r>
        <w:rPr>
          <w:highlight w:val="none"/>
        </w:rPr>
      </w:r>
      <w:r>
        <w:rPr>
          <w:highlight w:val="none"/>
        </w:rPr>
      </w:r>
    </w:p>
    <w:p>
      <w:pPr>
        <w:pStyle w:val="1570"/>
        <w:pBdr/>
        <w:spacing/>
        <w:ind/>
        <w:rPr/>
      </w:pPr>
      <w:r>
        <w:rPr>
          <w:highlight w:val="none"/>
        </w:rPr>
      </w:r>
      <w:r>
        <w:rPr>
          <w:highlight w:val="none"/>
        </w:rPr>
      </w:r>
      <w:r/>
    </w:p>
  </w:footnote>
  <w:footnote w:id="17">
    <w:p>
      <w:pPr>
        <w:pStyle w:val="1570"/>
        <w:pBdr/>
        <w:spacing/>
        <w:ind/>
        <w:rPr/>
      </w:pPr>
      <w:r>
        <w:rPr>
          <w:rStyle w:val="1572"/>
        </w:rPr>
        <w:footnoteRef/>
      </w:r>
      <w:r>
        <w:t xml:space="preserve"> </w:t>
      </w:r>
      <w:r>
        <w:t xml:space="preserve">https://www.behaviortree.dev/</w:t>
      </w:r>
      <w:r/>
    </w:p>
  </w:footnote>
  <w:footnote w:id="18">
    <w:p>
      <w:pPr>
        <w:pStyle w:val="1570"/>
        <w:pBdr/>
        <w:spacing/>
        <w:ind/>
        <w:rPr>
          <w:highlight w:val="none"/>
        </w:rPr>
      </w:pPr>
      <w:r>
        <w:rPr>
          <w:rStyle w:val="1572"/>
        </w:rPr>
        <w:footnoteRef/>
      </w:r>
      <w:r>
        <w:t xml:space="preserve"> </w:t>
      </w:r>
      <w:hyperlink r:id="rId8" w:tooltip="https://www.ros.org/reps/rep-0105.html" w:history="1">
        <w:r>
          <w:rPr>
            <w:rStyle w:val="1576"/>
          </w:rPr>
          <w:t xml:space="preserve">https://www.ros.org/reps/rep-0105.html</w:t>
        </w:r>
        <w:r>
          <w:rPr>
            <w:rStyle w:val="1576"/>
          </w:rPr>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19">
    <w:p>
      <w:pPr>
        <w:pStyle w:val="1570"/>
        <w:pBdr/>
        <w:spacing/>
        <w:ind/>
        <w:rPr>
          <w:highlight w:val="none"/>
        </w:rPr>
      </w:pPr>
      <w:r>
        <w:rPr>
          <w:rStyle w:val="1572"/>
        </w:rPr>
        <w:footnoteRef/>
      </w:r>
      <w:r>
        <w:t xml:space="preserve"> </w:t>
      </w:r>
      <w:hyperlink r:id="rId9" w:tooltip="https://github.com/cartographer-project/cartographer" w:history="1">
        <w:r>
          <w:rPr>
            <w:rStyle w:val="1576"/>
          </w:rPr>
          <w:t xml:space="preserve">https://github.com/cartographer-project/cartographer</w:t>
        </w:r>
        <w:r>
          <w:rPr>
            <w:rStyle w:val="1576"/>
          </w:rPr>
        </w:r>
        <w:r>
          <w:rPr>
            <w:rStyle w:val="1576"/>
          </w:rPr>
        </w:r>
      </w:hyperlink>
      <w:r>
        <w:rPr>
          <w:highlight w:val="none"/>
        </w:rPr>
      </w:r>
      <w:r>
        <w:rPr>
          <w:highlight w:val="none"/>
        </w:rPr>
      </w:r>
    </w:p>
    <w:p>
      <w:pPr>
        <w:pStyle w:val="1570"/>
        <w:pBdr/>
        <w:spacing/>
        <w:ind/>
        <w:rPr/>
      </w:pPr>
      <w:r>
        <w:rPr>
          <w:highlight w:val="none"/>
        </w:rPr>
      </w:r>
      <w:r>
        <w:rPr>
          <w:highlight w:val="none"/>
        </w:rPr>
      </w:r>
      <w:r/>
    </w:p>
  </w:footnote>
  <w:footnote w:id="20">
    <w:p>
      <w:pPr>
        <w:pStyle w:val="1570"/>
        <w:pBdr/>
        <w:spacing/>
        <w:ind/>
        <w:rPr/>
      </w:pPr>
      <w:r>
        <w:rPr>
          <w:rStyle w:val="1572"/>
        </w:rPr>
        <w:footnoteRef/>
      </w:r>
      <w:r>
        <w:t xml:space="preserve"> </w:t>
      </w:r>
      <w:r>
        <w:t xml:space="preserve">W. Hess, D. Kohler, H. Rapp, and D. Andor,</w:t>
      </w:r>
      <w:r/>
    </w:p>
    <w:p>
      <w:pPr>
        <w:pStyle w:val="1570"/>
        <w:pBdr/>
        <w:spacing/>
        <w:ind/>
        <w:rPr/>
      </w:pPr>
      <w:r>
        <w:t xml:space="preserve">[Real-Time Loop Closure in 2D LIDAR SLAM](https://research.google.com/pubs/pub45466.html), in</w:t>
      </w:r>
      <w:r/>
    </w:p>
    <w:p>
      <w:pPr>
        <w:pStyle w:val="1570"/>
        <w:pBdr/>
        <w:spacing/>
        <w:ind/>
        <w:rPr/>
      </w:pPr>
      <w:r>
        <w:t xml:space="preserve">*Robotics and Automation (ICRA), 2016 IEEE International Conference on*.</w:t>
      </w:r>
      <w:r/>
    </w:p>
    <w:p>
      <w:pPr>
        <w:pStyle w:val="1570"/>
        <w:pBdr/>
        <w:spacing/>
        <w:ind/>
        <w:rPr>
          <w:highlight w:val="none"/>
        </w:rPr>
      </w:pPr>
      <w:r>
        <w:t xml:space="preserve">IEEE, 2016. pp. 1271–1278.</w:t>
      </w:r>
      <w:r>
        <w:rPr>
          <w:highlight w:val="none"/>
        </w:rPr>
      </w:r>
      <w:r>
        <w:rPr>
          <w:highlight w:val="none"/>
        </w:rPr>
      </w:r>
    </w:p>
  </w:footnote>
  <w:footnote w:id="21">
    <w:p>
      <w:pPr>
        <w:pBdr/>
        <w:spacing/>
        <w:ind/>
        <w:rPr>
          <w:highlight w:val="none"/>
          <w:lang w:val="it-IT"/>
        </w:rPr>
      </w:pPr>
      <w:r>
        <w:rPr>
          <w:rStyle w:val="1572"/>
        </w:rPr>
        <w:footnoteRef/>
      </w:r>
      <w:r>
        <w:t xml:space="preserve"> </w:t>
      </w:r>
      <w:r>
        <w:rPr>
          <w:highlight w:val="none"/>
          <w:lang w:val="it-IT"/>
        </w:rPr>
      </w:r>
      <w:hyperlink r:id="rId10" w:tooltip="https://design.ros2.org/" w:history="1">
        <w:r>
          <w:rPr>
            <w:rStyle w:val="1576"/>
            <w:highlight w:val="none"/>
            <w:lang w:val="it-IT"/>
          </w:rPr>
          <w:t xml:space="preserve">https://design.ros2.org/</w:t>
        </w:r>
        <w:r>
          <w:rPr>
            <w:rStyle w:val="1576"/>
            <w:highlight w:val="none"/>
            <w:lang w:val="it-IT"/>
          </w:rPr>
        </w:r>
        <w:r>
          <w:rPr>
            <w:rStyle w:val="1576"/>
            <w:highlight w:val="none"/>
            <w:lang w:val="it-IT"/>
          </w:rPr>
        </w:r>
      </w:hyperlink>
      <w:r>
        <w:rPr>
          <w:highlight w:val="none"/>
          <w:lang w:val="it-IT"/>
        </w:rPr>
      </w:r>
      <w:r>
        <w:rPr>
          <w:highlight w:val="none"/>
          <w:lang w:val="it-IT"/>
        </w:rPr>
      </w:r>
    </w:p>
  </w:footnote>
  <w:footnote w:id="22">
    <w:p>
      <w:pPr>
        <w:pStyle w:val="1570"/>
        <w:pBdr/>
        <w:spacing/>
        <w:ind/>
        <w:rPr>
          <w:highlight w:val="none"/>
        </w:rPr>
      </w:pPr>
      <w:r>
        <w:rPr>
          <w:rStyle w:val="1572"/>
        </w:rPr>
        <w:footnoteRef/>
      </w:r>
      <w:r>
        <w:t xml:space="preserve"> </w:t>
      </w:r>
      <w:hyperlink r:id="rId11" w:tooltip="https://www.dds-foundation.org/" w:history="1">
        <w:r>
          <w:rPr>
            <w:rStyle w:val="1576"/>
          </w:rPr>
          <w:t xml:space="preserve">https://www.dds-foundation.org/</w:t>
        </w:r>
        <w:r>
          <w:rPr>
            <w:rStyle w:val="1576"/>
          </w:rPr>
        </w:r>
        <w:r>
          <w:rPr>
            <w:rStyle w:val="1576"/>
          </w:rPr>
        </w:r>
      </w:hyperlink>
      <w:r>
        <w:rPr>
          <w:highlight w:val="none"/>
        </w:rPr>
      </w:r>
      <w:r>
        <w:rPr>
          <w:highlight w:val="none"/>
        </w:rPr>
      </w:r>
    </w:p>
  </w:footnote>
  <w:footnote w:id="23">
    <w:p>
      <w:pPr>
        <w:pStyle w:val="1570"/>
        <w:pBdr/>
        <w:spacing/>
        <w:ind/>
        <w:rPr>
          <w:highlight w:val="none"/>
        </w:rPr>
      </w:pPr>
      <w:r>
        <w:rPr>
          <w:rStyle w:val="1572"/>
        </w:rPr>
        <w:footnoteRef/>
      </w:r>
      <w:r>
        <w:t xml:space="preserve"> </w:t>
      </w:r>
      <w:hyperlink r:id="rId12" w:tooltip="https://www.omg.org/omg-dds-portal" w:history="1">
        <w:r>
          <w:rPr>
            <w:rStyle w:val="1576"/>
          </w:rPr>
          <w:t xml:space="preserve">https://www.omg.org/omg-dds-portal</w:t>
        </w:r>
        <w:r>
          <w:rPr>
            <w:rStyle w:val="1576"/>
          </w:rPr>
        </w:r>
        <w:r>
          <w:rPr>
            <w:rStyle w:val="1576"/>
          </w:rPr>
        </w:r>
      </w:hyperlink>
      <w:r>
        <w:rPr>
          <w:highlight w:val="none"/>
        </w:rPr>
      </w:r>
      <w:r>
        <w:rPr>
          <w:highlight w:val="none"/>
        </w:rPr>
      </w:r>
    </w:p>
  </w:footnote>
  <w:footnote w:id="24">
    <w:p>
      <w:pPr>
        <w:pStyle w:val="1570"/>
        <w:pBdr/>
        <w:spacing/>
        <w:ind/>
        <w:rPr>
          <w:highlight w:val="none"/>
        </w:rPr>
      </w:pPr>
      <w:r>
        <w:rPr>
          <w:rStyle w:val="1572"/>
        </w:rPr>
        <w:footnoteRef/>
      </w:r>
      <w:r>
        <w:t xml:space="preserve"> </w:t>
      </w:r>
      <w:hyperlink r:id="rId13" w:tooltip="https://zenoh.io/" w:history="1">
        <w:r>
          <w:rPr>
            <w:rStyle w:val="1576"/>
          </w:rPr>
          <w:t xml:space="preserve">https://zenoh.io/</w:t>
        </w:r>
        <w:r>
          <w:rPr>
            <w:rStyle w:val="1576"/>
          </w:rPr>
        </w:r>
        <w:r>
          <w:rPr>
            <w:rStyle w:val="1576"/>
          </w:rPr>
        </w:r>
      </w:hyperlink>
      <w:r>
        <w:rPr>
          <w:highlight w:val="none"/>
        </w:rPr>
      </w:r>
      <w:r>
        <w:rPr>
          <w:highlight w:val="none"/>
        </w:rPr>
      </w:r>
    </w:p>
  </w:footnote>
  <w:footnote w:id="25">
    <w:p>
      <w:pPr>
        <w:pStyle w:val="1570"/>
        <w:pBdr/>
        <w:spacing/>
        <w:ind/>
        <w:rPr>
          <w:highlight w:val="none"/>
        </w:rPr>
      </w:pPr>
      <w:r>
        <w:rPr>
          <w:rStyle w:val="1572"/>
        </w:rPr>
        <w:footnoteRef/>
      </w:r>
      <w:r>
        <w:t xml:space="preserve"> </w:t>
      </w:r>
      <w:hyperlink r:id="rId14" w:tooltip="https://github.com/eclipse-zenoh/zenoh-plugin-ros2dds" w:history="1">
        <w:r>
          <w:rPr>
            <w:rStyle w:val="1576"/>
          </w:rPr>
          <w:t xml:space="preserve">https://github.com/eclipse-zenoh/zenoh-plugin-ros2dds</w:t>
        </w:r>
        <w:r>
          <w:rPr>
            <w:rStyle w:val="1576"/>
          </w:rPr>
        </w:r>
        <w:r>
          <w:rPr>
            <w:rStyle w:val="1576"/>
          </w:rPr>
        </w:r>
      </w:hyperlink>
      <w:r>
        <w:rPr>
          <w:highlight w:val="none"/>
        </w:rPr>
      </w:r>
      <w:r>
        <w:rPr>
          <w:highlight w:val="none"/>
        </w:rPr>
      </w:r>
    </w:p>
  </w:footnote>
  <w:footnote w:id="26">
    <w:p>
      <w:pPr>
        <w:pStyle w:val="1570"/>
        <w:pBdr/>
        <w:spacing/>
        <w:ind/>
        <w:rPr>
          <w:highlight w:val="none"/>
        </w:rPr>
      </w:pPr>
      <w:r>
        <w:rPr>
          <w:rStyle w:val="1572"/>
        </w:rPr>
        <w:footnoteRef/>
      </w:r>
      <w:r>
        <w:t xml:space="preserve"> </w:t>
      </w:r>
      <w:hyperlink r:id="rId15" w:tooltip="https://github.com/NVIDIA-ISAAC/isaac_mission_dispatch" w:history="1">
        <w:r>
          <w:rPr>
            <w:rStyle w:val="1576"/>
          </w:rPr>
          <w:t xml:space="preserve">https://github.com/NVIDIA-ISAAC/isaac_mission_dispatch</w:t>
        </w:r>
        <w:r>
          <w:rPr>
            <w:rStyle w:val="1576"/>
          </w:rPr>
        </w:r>
        <w:r>
          <w:rPr>
            <w:rStyle w:val="1576"/>
          </w:rPr>
        </w:r>
      </w:hyperlink>
      <w:r>
        <w:rPr>
          <w:highlight w:val="none"/>
        </w:rPr>
      </w:r>
      <w:r>
        <w:rPr>
          <w:highlight w:val="none"/>
        </w:rPr>
      </w:r>
    </w:p>
  </w:footnote>
  <w:footnote w:id="27">
    <w:p>
      <w:pPr>
        <w:pStyle w:val="1570"/>
        <w:pBdr/>
        <w:spacing/>
        <w:ind/>
        <w:rPr>
          <w:highlight w:val="none"/>
        </w:rPr>
      </w:pPr>
      <w:r>
        <w:rPr>
          <w:rStyle w:val="1572"/>
        </w:rPr>
        <w:footnoteRef/>
      </w:r>
      <w:r>
        <w:t xml:space="preserve"> </w:t>
      </w:r>
      <w:hyperlink r:id="rId16" w:tooltip="https://github.com/ROOSTER-fleet-management" w:history="1">
        <w:r>
          <w:rPr>
            <w:rStyle w:val="1576"/>
          </w:rPr>
          <w:t xml:space="preserve">https://github.com/ROOSTER-fleet-management</w:t>
        </w:r>
        <w:r>
          <w:rPr>
            <w:rStyle w:val="1576"/>
          </w:rPr>
        </w:r>
        <w:r>
          <w:rPr>
            <w:rStyle w:val="1576"/>
          </w:rPr>
        </w:r>
      </w:hyperlink>
      <w:r>
        <w:rPr>
          <w:highlight w:val="none"/>
        </w:rPr>
      </w:r>
      <w:r>
        <w:rPr>
          <w:highlight w:val="none"/>
        </w:rPr>
      </w:r>
    </w:p>
  </w:footnote>
  <w:footnote w:id="28">
    <w:p>
      <w:pPr>
        <w:pStyle w:val="1570"/>
        <w:pBdr/>
        <w:spacing/>
        <w:ind/>
        <w:rPr>
          <w:highlight w:val="none"/>
        </w:rPr>
      </w:pPr>
      <w:r>
        <w:rPr>
          <w:rStyle w:val="1572"/>
        </w:rPr>
        <w:footnoteRef/>
      </w:r>
      <w:r>
        <w:t xml:space="preserve"> </w:t>
      </w:r>
      <w:hyperlink r:id="rId17" w:tooltip="https://www.open-rmf.org/" w:history="1">
        <w:r>
          <w:rPr>
            <w:rStyle w:val="1576"/>
          </w:rPr>
          <w:t xml:space="preserve">https://www.open-rmf.org/</w:t>
        </w:r>
        <w:r>
          <w:rPr>
            <w:rStyle w:val="1576"/>
          </w:rPr>
        </w:r>
        <w:r>
          <w:rPr>
            <w:rStyle w:val="1576"/>
          </w:rPr>
        </w:r>
      </w:hyperlink>
      <w:r>
        <w:rPr>
          <w:highlight w:val="none"/>
        </w:rPr>
      </w:r>
      <w:r>
        <w:rPr>
          <w:highlight w:val="none"/>
        </w:rPr>
      </w:r>
    </w:p>
  </w:footnote>
  <w:footnote w:id="29">
    <w:p>
      <w:pPr>
        <w:pStyle w:val="1570"/>
        <w:pBdr/>
        <w:spacing/>
        <w:ind/>
        <w:rPr>
          <w:highlight w:val="none"/>
        </w:rPr>
      </w:pPr>
      <w:r>
        <w:rPr>
          <w:rStyle w:val="1572"/>
        </w:rPr>
        <w:footnoteRef/>
      </w:r>
      <w:r>
        <w:t xml:space="preserve"> </w:t>
      </w:r>
      <w:hyperlink r:id="rId18" w:tooltip="https://transitiverobotics.com/" w:history="1">
        <w:r>
          <w:rPr>
            <w:rStyle w:val="1576"/>
          </w:rPr>
          <w:t xml:space="preserve">https://transitiverobotics.com/</w:t>
        </w:r>
        <w:r>
          <w:rPr>
            <w:rStyle w:val="1576"/>
          </w:rPr>
        </w:r>
        <w:r>
          <w:rPr>
            <w:rStyle w:val="1576"/>
          </w:rPr>
        </w:r>
      </w:hyperlink>
      <w:r>
        <w:rPr>
          <w:highlight w:val="none"/>
        </w:rPr>
      </w:r>
      <w:r>
        <w:rPr>
          <w:highlight w:val="none"/>
        </w:rPr>
      </w:r>
    </w:p>
  </w:footnote>
  <w:footnote w:id="30">
    <w:p>
      <w:pPr>
        <w:pStyle w:val="1570"/>
        <w:pBdr/>
        <w:spacing/>
        <w:ind/>
        <w:rPr>
          <w:highlight w:val="none"/>
        </w:rPr>
      </w:pPr>
      <w:r>
        <w:rPr>
          <w:rStyle w:val="1572"/>
        </w:rPr>
        <w:footnoteRef/>
      </w:r>
      <w:r>
        <w:t xml:space="preserve"> </w:t>
      </w:r>
      <w:hyperlink r:id="rId19" w:tooltip="https://robotwebtools.github.io/" w:history="1">
        <w:r>
          <w:rPr>
            <w:rStyle w:val="1576"/>
          </w:rPr>
          <w:t xml:space="preserve">https://robotwebtools.github.io/</w:t>
        </w:r>
        <w:r>
          <w:rPr>
            <w:rStyle w:val="1576"/>
          </w:rPr>
        </w:r>
        <w:r>
          <w:rPr>
            <w:rStyle w:val="1576"/>
          </w:rPr>
        </w:r>
        <w:r>
          <w:rPr>
            <w:rStyle w:val="1576"/>
          </w:rPr>
        </w:r>
      </w:hyperlink>
      <w:r>
        <w:rPr>
          <w:highlight w:val="none"/>
        </w:rPr>
      </w:r>
      <w:r>
        <w:rPr>
          <w:highlight w:val="none"/>
        </w:rPr>
      </w:r>
    </w:p>
  </w:footnote>
  <w:footnote w:id="31">
    <w:p>
      <w:pPr>
        <w:pStyle w:val="1570"/>
        <w:pBdr/>
        <w:spacing/>
        <w:ind/>
        <w:rPr/>
      </w:pPr>
      <w:r>
        <w:rPr>
          <w:rStyle w:val="1572"/>
        </w:rPr>
        <w:footnoteRef/>
      </w:r>
      <w:r>
        <w:t xml:space="preserve"> </w:t>
      </w:r>
      <w:r>
        <w:t xml:space="preserve">@misc{sikand2021robofleetopensourcecommunication,</w:t>
      </w:r>
      <w:r/>
    </w:p>
    <w:p>
      <w:pPr>
        <w:pStyle w:val="1570"/>
        <w:pBdr/>
        <w:spacing/>
        <w:ind/>
        <w:rPr/>
      </w:pPr>
      <w:r>
        <w:t xml:space="preserve">      title={Robofleet: Open Source Communication and Management for Fleets of Autonomous Robots}, </w:t>
      </w:r>
      <w:r/>
    </w:p>
    <w:p>
      <w:pPr>
        <w:pStyle w:val="1570"/>
        <w:pBdr/>
        <w:spacing/>
        <w:ind/>
        <w:rPr/>
      </w:pPr>
      <w:r>
        <w:t xml:space="preserve">      author={Kavan Singh Sikand and Logan Zartman and Sadegh Rabiee and Joydeep Biswas},</w:t>
      </w:r>
      <w:r/>
    </w:p>
    <w:p>
      <w:pPr>
        <w:pStyle w:val="1570"/>
        <w:pBdr/>
        <w:spacing/>
        <w:ind/>
        <w:rPr/>
      </w:pPr>
      <w:r>
        <w:t xml:space="preserve">      year={2021},</w:t>
      </w:r>
      <w:r/>
    </w:p>
    <w:p>
      <w:pPr>
        <w:pStyle w:val="1570"/>
        <w:pBdr/>
        <w:spacing/>
        <w:ind/>
        <w:rPr/>
      </w:pPr>
      <w:r>
        <w:t xml:space="preserve">      eprint={2103.06993},</w:t>
      </w:r>
      <w:r/>
    </w:p>
    <w:p>
      <w:pPr>
        <w:pStyle w:val="1570"/>
        <w:pBdr/>
        <w:spacing/>
        <w:ind/>
        <w:rPr/>
      </w:pPr>
      <w:r>
        <w:t xml:space="preserve">      archivePrefix={arXiv},</w:t>
      </w:r>
      <w:r/>
    </w:p>
    <w:p>
      <w:pPr>
        <w:pStyle w:val="1570"/>
        <w:pBdr/>
        <w:spacing/>
        <w:ind/>
        <w:rPr/>
      </w:pPr>
      <w:r>
        <w:t xml:space="preserve">      primaryClass={cs.RO},</w:t>
      </w:r>
      <w:r/>
    </w:p>
    <w:p>
      <w:pPr>
        <w:pStyle w:val="1570"/>
        <w:pBdr/>
        <w:spacing/>
        <w:ind/>
        <w:rPr/>
      </w:pPr>
      <w:r>
        <w:t xml:space="preserve">      url={https://arxiv.org/abs/2103.06993}, </w:t>
      </w:r>
      <w:r/>
    </w:p>
    <w:p>
      <w:pPr>
        <w:pStyle w:val="1570"/>
        <w:pBdr/>
        <w:spacing/>
        <w:ind/>
        <w:rPr/>
      </w:pPr>
      <w:r>
        <w:t xml:space="preserve">}</w:t>
      </w:r>
      <w:r/>
    </w:p>
  </w:footnote>
  <w:footnote w:id="32">
    <w:p>
      <w:pPr>
        <w:pStyle w:val="1570"/>
        <w:pBdr/>
        <w:spacing/>
        <w:ind/>
        <w:rPr>
          <w:highlight w:val="none"/>
        </w:rPr>
      </w:pPr>
      <w:r>
        <w:rPr>
          <w:rStyle w:val="1572"/>
        </w:rPr>
        <w:footnoteRef/>
      </w:r>
      <w:r>
        <w:t xml:space="preserve"> </w:t>
      </w:r>
      <w:hyperlink r:id="rId20" w:tooltip="https://github.com/osrf/soss" w:history="1">
        <w:r>
          <w:rPr>
            <w:rStyle w:val="1576"/>
          </w:rPr>
          <w:t xml:space="preserve">https://github.com/osrf/soss</w:t>
        </w:r>
        <w:r>
          <w:rPr>
            <w:rStyle w:val="1576"/>
          </w:rPr>
        </w:r>
        <w:r>
          <w:rPr>
            <w:rStyle w:val="1576"/>
          </w:rPr>
        </w:r>
      </w:hyperlink>
      <w:r>
        <w:rPr>
          <w:highlight w:val="none"/>
        </w:rPr>
      </w:r>
      <w:r>
        <w:rPr>
          <w:highlight w:val="none"/>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
    <w:lvl w:ilvl="0">
      <w:isLgl w:val="false"/>
      <w:lvlJc w:val="left"/>
      <w:lvlText w:val="·"/>
      <w:numFmt w:val="bullet"/>
      <w:pPr>
        <w:pBdr/>
        <w:spacing/>
        <w:ind w:hanging="360" w:left="709"/>
      </w:pPr>
      <w:rPr>
        <w:rFonts w:hint="default" w:ascii="Symbol" w:hAnsi="Symbol" w:eastAsia="Symbol" w:cs="Symbol"/>
        <w:color w:val="0000ee"/>
        <w:sz w:val="20"/>
      </w:rPr>
      <w:start w:val="1"/>
      <w:suff w:val="tab"/>
    </w:lvl>
    <w:lvl w:ilvl="1">
      <w:isLgl w:val="false"/>
      <w:lvlJc w:val="left"/>
      <w:lvlText w:val="·"/>
      <w:numFmt w:val="bullet"/>
      <w:pPr>
        <w:pBdr/>
        <w:spacing/>
        <w:ind w:hanging="360" w:left="1429"/>
      </w:pPr>
      <w:rPr>
        <w:rFonts w:hint="default" w:ascii="Symbol" w:hAnsi="Symbol" w:eastAsia="Symbol" w:cs="Symbol"/>
        <w:color w:val="0000ee"/>
        <w:sz w:val="20"/>
      </w:rPr>
      <w:start w:val="1"/>
      <w:suff w:val="tab"/>
    </w:lvl>
    <w:lvl w:ilvl="2">
      <w:isLgl w:val="false"/>
      <w:lvlJc w:val="left"/>
      <w:lvlText w:val="·"/>
      <w:numFmt w:val="bullet"/>
      <w:pPr>
        <w:pBdr/>
        <w:spacing/>
        <w:ind w:hanging="360" w:left="2149"/>
      </w:pPr>
      <w:rPr>
        <w:rFonts w:hint="default" w:ascii="Symbol" w:hAnsi="Symbol" w:eastAsia="Symbol" w:cs="Symbol"/>
        <w:color w:val="0000ee"/>
        <w:sz w:val="20"/>
      </w:rPr>
      <w:start w:val="1"/>
      <w:suff w:val="tab"/>
    </w:lvl>
    <w:lvl w:ilvl="3">
      <w:isLgl w:val="false"/>
      <w:lvlJc w:val="left"/>
      <w:lvlText w:val="·"/>
      <w:numFmt w:val="bullet"/>
      <w:pPr>
        <w:pBdr/>
        <w:spacing/>
        <w:ind w:hanging="360" w:left="2869"/>
      </w:pPr>
      <w:rPr>
        <w:rFonts w:hint="default" w:ascii="Symbol" w:hAnsi="Symbol" w:eastAsia="Symbol" w:cs="Symbol"/>
        <w:color w:val="0000ee"/>
        <w:sz w:val="20"/>
      </w:rPr>
      <w:start w:val="1"/>
      <w:suff w:val="tab"/>
    </w:lvl>
    <w:lvl w:ilvl="4">
      <w:isLgl w:val="false"/>
      <w:lvlJc w:val="left"/>
      <w:lvlText w:val="·"/>
      <w:numFmt w:val="bullet"/>
      <w:pPr>
        <w:pBdr/>
        <w:spacing/>
        <w:ind w:hanging="360" w:left="3589"/>
      </w:pPr>
      <w:rPr>
        <w:rFonts w:hint="default" w:ascii="Symbol" w:hAnsi="Symbol" w:eastAsia="Symbol" w:cs="Symbol"/>
        <w:color w:val="0000ee"/>
        <w:sz w:val="20"/>
      </w:rPr>
      <w:start w:val="1"/>
      <w:suff w:val="tab"/>
    </w:lvl>
    <w:lvl w:ilvl="5">
      <w:isLgl w:val="false"/>
      <w:lvlJc w:val="left"/>
      <w:lvlText w:val="·"/>
      <w:numFmt w:val="bullet"/>
      <w:pPr>
        <w:pBdr/>
        <w:spacing/>
        <w:ind w:hanging="360" w:left="4309"/>
      </w:pPr>
      <w:rPr>
        <w:rFonts w:hint="default" w:ascii="Symbol" w:hAnsi="Symbol" w:eastAsia="Symbol" w:cs="Symbol"/>
        <w:color w:val="0000ee"/>
        <w:sz w:val="20"/>
      </w:rPr>
      <w:start w:val="1"/>
      <w:suff w:val="tab"/>
    </w:lvl>
    <w:lvl w:ilvl="6">
      <w:isLgl w:val="false"/>
      <w:lvlJc w:val="left"/>
      <w:lvlText w:val="·"/>
      <w:numFmt w:val="bullet"/>
      <w:pPr>
        <w:pBdr/>
        <w:spacing/>
        <w:ind w:hanging="360" w:left="5029"/>
      </w:pPr>
      <w:rPr>
        <w:rFonts w:hint="default" w:ascii="Symbol" w:hAnsi="Symbol" w:eastAsia="Symbol" w:cs="Symbol"/>
        <w:color w:val="0000ee"/>
        <w:sz w:val="20"/>
      </w:rPr>
      <w:start w:val="1"/>
      <w:suff w:val="tab"/>
    </w:lvl>
    <w:lvl w:ilvl="7">
      <w:isLgl w:val="false"/>
      <w:lvlJc w:val="left"/>
      <w:lvlText w:val="·"/>
      <w:numFmt w:val="bullet"/>
      <w:pPr>
        <w:pBdr/>
        <w:spacing/>
        <w:ind w:hanging="360" w:left="5749"/>
      </w:pPr>
      <w:rPr>
        <w:rFonts w:hint="default" w:ascii="Symbol" w:hAnsi="Symbol" w:eastAsia="Symbol" w:cs="Symbol"/>
        <w:color w:val="0000ee"/>
        <w:sz w:val="20"/>
      </w:rPr>
      <w:start w:val="1"/>
      <w:suff w:val="tab"/>
    </w:lvl>
    <w:lvl w:ilvl="8">
      <w:isLgl w:val="false"/>
      <w:lvlJc w:val="left"/>
      <w:lvlText w:val="·"/>
      <w:numFmt w:val="bullet"/>
      <w:pPr>
        <w:pBdr/>
        <w:spacing/>
        <w:ind w:hanging="360" w:left="6469"/>
      </w:pPr>
      <w:rPr>
        <w:rFonts w:hint="default" w:ascii="Symbol" w:hAnsi="Symbol" w:eastAsia="Symbol" w:cs="Symbol"/>
        <w:color w:val="0000ee"/>
        <w:sz w:val="20"/>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color w:val="0000ee"/>
        <w:sz w:val="20"/>
      </w:rPr>
      <w:start w:val="1"/>
      <w:suff w:val="tab"/>
    </w:lvl>
    <w:lvl w:ilvl="1">
      <w:isLgl w:val="false"/>
      <w:lvlJc w:val="left"/>
      <w:lvlText w:val="·"/>
      <w:numFmt w:val="bullet"/>
      <w:pPr>
        <w:pBdr/>
        <w:spacing/>
        <w:ind w:hanging="360" w:left="1429"/>
      </w:pPr>
      <w:rPr>
        <w:rFonts w:hint="default" w:ascii="Symbol" w:hAnsi="Symbol" w:eastAsia="Symbol" w:cs="Symbol"/>
        <w:color w:val="0000ee"/>
        <w:sz w:val="20"/>
      </w:rPr>
      <w:start w:val="1"/>
      <w:suff w:val="tab"/>
    </w:lvl>
    <w:lvl w:ilvl="2">
      <w:isLgl w:val="false"/>
      <w:lvlJc w:val="left"/>
      <w:lvlText w:val="·"/>
      <w:numFmt w:val="bullet"/>
      <w:pPr>
        <w:pBdr/>
        <w:spacing/>
        <w:ind w:hanging="360" w:left="2149"/>
      </w:pPr>
      <w:rPr>
        <w:rFonts w:hint="default" w:ascii="Symbol" w:hAnsi="Symbol" w:eastAsia="Symbol" w:cs="Symbol"/>
        <w:color w:val="0000ee"/>
        <w:sz w:val="20"/>
      </w:rPr>
      <w:start w:val="1"/>
      <w:suff w:val="tab"/>
    </w:lvl>
    <w:lvl w:ilvl="3">
      <w:isLgl w:val="false"/>
      <w:lvlJc w:val="left"/>
      <w:lvlText w:val="·"/>
      <w:numFmt w:val="bullet"/>
      <w:pPr>
        <w:pBdr/>
        <w:spacing/>
        <w:ind w:hanging="360" w:left="2869"/>
      </w:pPr>
      <w:rPr>
        <w:rFonts w:hint="default" w:ascii="Symbol" w:hAnsi="Symbol" w:eastAsia="Symbol" w:cs="Symbol"/>
        <w:color w:val="0000ee"/>
        <w:sz w:val="20"/>
      </w:rPr>
      <w:start w:val="1"/>
      <w:suff w:val="tab"/>
    </w:lvl>
    <w:lvl w:ilvl="4">
      <w:isLgl w:val="false"/>
      <w:lvlJc w:val="left"/>
      <w:lvlText w:val="·"/>
      <w:numFmt w:val="bullet"/>
      <w:pPr>
        <w:pBdr/>
        <w:spacing/>
        <w:ind w:hanging="360" w:left="3589"/>
      </w:pPr>
      <w:rPr>
        <w:rFonts w:hint="default" w:ascii="Symbol" w:hAnsi="Symbol" w:eastAsia="Symbol" w:cs="Symbol"/>
        <w:color w:val="0000ee"/>
        <w:sz w:val="20"/>
      </w:rPr>
      <w:start w:val="1"/>
      <w:suff w:val="tab"/>
    </w:lvl>
    <w:lvl w:ilvl="5">
      <w:isLgl w:val="false"/>
      <w:lvlJc w:val="left"/>
      <w:lvlText w:val="·"/>
      <w:numFmt w:val="bullet"/>
      <w:pPr>
        <w:pBdr/>
        <w:spacing/>
        <w:ind w:hanging="360" w:left="4309"/>
      </w:pPr>
      <w:rPr>
        <w:rFonts w:hint="default" w:ascii="Symbol" w:hAnsi="Symbol" w:eastAsia="Symbol" w:cs="Symbol"/>
        <w:color w:val="0000ee"/>
        <w:sz w:val="20"/>
      </w:rPr>
      <w:start w:val="1"/>
      <w:suff w:val="tab"/>
    </w:lvl>
    <w:lvl w:ilvl="6">
      <w:isLgl w:val="false"/>
      <w:lvlJc w:val="left"/>
      <w:lvlText w:val="·"/>
      <w:numFmt w:val="bullet"/>
      <w:pPr>
        <w:pBdr/>
        <w:spacing/>
        <w:ind w:hanging="360" w:left="5029"/>
      </w:pPr>
      <w:rPr>
        <w:rFonts w:hint="default" w:ascii="Symbol" w:hAnsi="Symbol" w:eastAsia="Symbol" w:cs="Symbol"/>
        <w:color w:val="0000ee"/>
        <w:sz w:val="20"/>
      </w:rPr>
      <w:start w:val="1"/>
      <w:suff w:val="tab"/>
    </w:lvl>
    <w:lvl w:ilvl="7">
      <w:isLgl w:val="false"/>
      <w:lvlJc w:val="left"/>
      <w:lvlText w:val="·"/>
      <w:numFmt w:val="bullet"/>
      <w:pPr>
        <w:pBdr/>
        <w:spacing/>
        <w:ind w:hanging="360" w:left="5749"/>
      </w:pPr>
      <w:rPr>
        <w:rFonts w:hint="default" w:ascii="Symbol" w:hAnsi="Symbol" w:eastAsia="Symbol" w:cs="Symbol"/>
        <w:color w:val="0000ee"/>
        <w:sz w:val="20"/>
      </w:rPr>
      <w:start w:val="1"/>
      <w:suff w:val="tab"/>
    </w:lvl>
    <w:lvl w:ilvl="8">
      <w:isLgl w:val="false"/>
      <w:lvlJc w:val="left"/>
      <w:lvlText w:val="·"/>
      <w:numFmt w:val="bullet"/>
      <w:pPr>
        <w:pBdr/>
        <w:spacing/>
        <w:ind w:hanging="360" w:left="6469"/>
      </w:pPr>
      <w:rPr>
        <w:rFonts w:hint="default" w:ascii="Symbol" w:hAnsi="Symbol" w:eastAsia="Symbol" w:cs="Symbol"/>
        <w:color w:val="0000ee"/>
        <w:sz w:val="20"/>
      </w:rPr>
      <w:start w:val="1"/>
      <w:suff w:val="tab"/>
    </w:lvl>
  </w:abstractNum>
  <w:abstractNum w:abstractNumId="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5">
    <w:name w:val="Table Grid"/>
    <w:basedOn w:val="159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Table Grid Light"/>
    <w:basedOn w:val="15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1"/>
    <w:basedOn w:val="15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2"/>
    <w:basedOn w:val="159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3"/>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4"/>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5"/>
    <w:basedOn w:val="15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w:basedOn w:val="159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1"/>
    <w:basedOn w:val="15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2"/>
    <w:basedOn w:val="15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3"/>
    <w:basedOn w:val="15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4"/>
    <w:basedOn w:val="15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5"/>
    <w:basedOn w:val="15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6"/>
    <w:basedOn w:val="15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w:basedOn w:val="15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1"/>
    <w:basedOn w:val="15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5"/>
    <w:basedOn w:val="15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6"/>
    <w:basedOn w:val="15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w:basedOn w:val="15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1"/>
    <w:basedOn w:val="15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5"/>
    <w:basedOn w:val="15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6"/>
    <w:basedOn w:val="15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w:basedOn w:val="159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1"/>
    <w:basedOn w:val="159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2"/>
    <w:basedOn w:val="159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3"/>
    <w:basedOn w:val="159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4"/>
    <w:basedOn w:val="159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5"/>
    <w:basedOn w:val="159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6"/>
    <w:basedOn w:val="159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1"/>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2"/>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3"/>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Accent 4"/>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5"/>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6"/>
    <w:basedOn w:val="15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6 Colorful"/>
    <w:basedOn w:val="159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8">
    <w:name w:val="Grid Table 6 Colorful - Accent 1"/>
    <w:basedOn w:val="159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9">
    <w:name w:val="Grid Table 6 Colorful - Accent 2"/>
    <w:basedOn w:val="15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0">
    <w:name w:val="Grid Table 6 Colorful - Accent 3"/>
    <w:basedOn w:val="159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1">
    <w:name w:val="Grid Table 6 Colorful - Accent 4"/>
    <w:basedOn w:val="15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2">
    <w:name w:val="Grid Table 6 Colorful - Accent 5"/>
    <w:basedOn w:val="159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6 Colorful - Accent 6"/>
    <w:basedOn w:val="159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4">
    <w:name w:val="Grid Table 7 Colorful"/>
    <w:basedOn w:val="159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1"/>
    <w:basedOn w:val="159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2"/>
    <w:basedOn w:val="159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3"/>
    <w:basedOn w:val="159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4"/>
    <w:basedOn w:val="159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5"/>
    <w:basedOn w:val="159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6"/>
    <w:basedOn w:val="159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1"/>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2"/>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3"/>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4"/>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5"/>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6"/>
    <w:basedOn w:val="15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w:basedOn w:val="159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1"/>
    <w:basedOn w:val="159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2"/>
    <w:basedOn w:val="159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3"/>
    <w:basedOn w:val="159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4"/>
    <w:basedOn w:val="159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5"/>
    <w:basedOn w:val="159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6"/>
    <w:basedOn w:val="159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w:basedOn w:val="15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1"/>
    <w:basedOn w:val="159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2"/>
    <w:basedOn w:val="15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3"/>
    <w:basedOn w:val="159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4"/>
    <w:basedOn w:val="15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5"/>
    <w:basedOn w:val="159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6"/>
    <w:basedOn w:val="159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w:basedOn w:val="15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1"/>
    <w:basedOn w:val="159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2"/>
    <w:basedOn w:val="159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3"/>
    <w:basedOn w:val="159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4"/>
    <w:basedOn w:val="159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5"/>
    <w:basedOn w:val="159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6"/>
    <w:basedOn w:val="159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5 Dark"/>
    <w:basedOn w:val="159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1"/>
    <w:basedOn w:val="159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2"/>
    <w:basedOn w:val="159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3"/>
    <w:basedOn w:val="159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4"/>
    <w:basedOn w:val="159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5"/>
    <w:basedOn w:val="159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6"/>
    <w:basedOn w:val="159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6 Colorful"/>
    <w:basedOn w:val="159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1"/>
    <w:basedOn w:val="159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2"/>
    <w:basedOn w:val="159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3"/>
    <w:basedOn w:val="159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4"/>
    <w:basedOn w:val="159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5"/>
    <w:basedOn w:val="159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6"/>
    <w:basedOn w:val="159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7 Colorful"/>
    <w:basedOn w:val="159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4">
    <w:name w:val="List Table 7 Colorful - Accent 1"/>
    <w:basedOn w:val="159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5">
    <w:name w:val="List Table 7 Colorful - Accent 2"/>
    <w:basedOn w:val="159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06">
    <w:name w:val="List Table 7 Colorful - Accent 3"/>
    <w:basedOn w:val="159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7">
    <w:name w:val="List Table 7 Colorful - Accent 4"/>
    <w:basedOn w:val="159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8">
    <w:name w:val="List Table 7 Colorful - Accent 5"/>
    <w:basedOn w:val="159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09">
    <w:name w:val="List Table 7 Colorful - Accent 6"/>
    <w:basedOn w:val="159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0">
    <w:name w:val="Lined - Accent"/>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1"/>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2"/>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3"/>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4"/>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5"/>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6"/>
    <w:basedOn w:val="15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w:basedOn w:val="159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1"/>
    <w:basedOn w:val="159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2"/>
    <w:basedOn w:val="159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3"/>
    <w:basedOn w:val="159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4"/>
    <w:basedOn w:val="159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5"/>
    <w:basedOn w:val="159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6"/>
    <w:basedOn w:val="159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w:basedOn w:val="159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1"/>
    <w:basedOn w:val="15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2"/>
    <w:basedOn w:val="15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3"/>
    <w:basedOn w:val="15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4"/>
    <w:basedOn w:val="15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5"/>
    <w:basedOn w:val="15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6"/>
    <w:basedOn w:val="15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1">
    <w:name w:val="Heading 1"/>
    <w:basedOn w:val="1589"/>
    <w:next w:val="1589"/>
    <w:link w:val="15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2">
    <w:name w:val="Heading 2"/>
    <w:basedOn w:val="1589"/>
    <w:next w:val="1589"/>
    <w:link w:val="15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3">
    <w:name w:val="Heading 3"/>
    <w:basedOn w:val="1589"/>
    <w:next w:val="1589"/>
    <w:link w:val="15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4">
    <w:name w:val="Heading 4"/>
    <w:basedOn w:val="1589"/>
    <w:next w:val="1589"/>
    <w:link w:val="15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5">
    <w:name w:val="Heading 5"/>
    <w:basedOn w:val="1589"/>
    <w:next w:val="1589"/>
    <w:link w:val="15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6">
    <w:name w:val="Heading 6"/>
    <w:basedOn w:val="1589"/>
    <w:next w:val="1589"/>
    <w:link w:val="15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7">
    <w:name w:val="Heading 7"/>
    <w:basedOn w:val="1589"/>
    <w:next w:val="1589"/>
    <w:link w:val="15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8">
    <w:name w:val="Heading 8"/>
    <w:basedOn w:val="1589"/>
    <w:next w:val="1589"/>
    <w:link w:val="15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39">
    <w:name w:val="Heading 9"/>
    <w:basedOn w:val="1589"/>
    <w:next w:val="1589"/>
    <w:link w:val="15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0" w:default="1">
    <w:name w:val="Default Paragraph Font"/>
    <w:uiPriority w:val="1"/>
    <w:semiHidden/>
    <w:unhideWhenUsed/>
    <w:pPr>
      <w:pBdr/>
      <w:spacing/>
      <w:ind/>
    </w:pPr>
  </w:style>
  <w:style w:type="character" w:styleId="1541">
    <w:name w:val="Heading 1 Char"/>
    <w:basedOn w:val="1540"/>
    <w:link w:val="1531"/>
    <w:uiPriority w:val="9"/>
    <w:pPr>
      <w:pBdr/>
      <w:spacing/>
      <w:ind/>
    </w:pPr>
    <w:rPr>
      <w:rFonts w:ascii="Arial" w:hAnsi="Arial" w:eastAsia="Arial" w:cs="Arial"/>
      <w:color w:val="0f4761" w:themeColor="accent1" w:themeShade="BF"/>
      <w:sz w:val="40"/>
      <w:szCs w:val="40"/>
    </w:rPr>
  </w:style>
  <w:style w:type="character" w:styleId="1542">
    <w:name w:val="Heading 2 Char"/>
    <w:basedOn w:val="1540"/>
    <w:link w:val="1532"/>
    <w:uiPriority w:val="9"/>
    <w:pPr>
      <w:pBdr/>
      <w:spacing/>
      <w:ind/>
    </w:pPr>
    <w:rPr>
      <w:rFonts w:ascii="Arial" w:hAnsi="Arial" w:eastAsia="Arial" w:cs="Arial"/>
      <w:color w:val="0f4761" w:themeColor="accent1" w:themeShade="BF"/>
      <w:sz w:val="32"/>
      <w:szCs w:val="32"/>
    </w:rPr>
  </w:style>
  <w:style w:type="character" w:styleId="1543">
    <w:name w:val="Heading 3 Char"/>
    <w:basedOn w:val="1540"/>
    <w:link w:val="1533"/>
    <w:uiPriority w:val="9"/>
    <w:pPr>
      <w:pBdr/>
      <w:spacing/>
      <w:ind/>
    </w:pPr>
    <w:rPr>
      <w:rFonts w:ascii="Arial" w:hAnsi="Arial" w:eastAsia="Arial" w:cs="Arial"/>
      <w:color w:val="0f4761" w:themeColor="accent1" w:themeShade="BF"/>
      <w:sz w:val="28"/>
      <w:szCs w:val="28"/>
    </w:rPr>
  </w:style>
  <w:style w:type="character" w:styleId="1544">
    <w:name w:val="Heading 4 Char"/>
    <w:basedOn w:val="1540"/>
    <w:link w:val="1534"/>
    <w:uiPriority w:val="9"/>
    <w:pPr>
      <w:pBdr/>
      <w:spacing/>
      <w:ind/>
    </w:pPr>
    <w:rPr>
      <w:rFonts w:ascii="Arial" w:hAnsi="Arial" w:eastAsia="Arial" w:cs="Arial"/>
      <w:i/>
      <w:iCs/>
      <w:color w:val="0f4761" w:themeColor="accent1" w:themeShade="BF"/>
    </w:rPr>
  </w:style>
  <w:style w:type="character" w:styleId="1545">
    <w:name w:val="Heading 5 Char"/>
    <w:basedOn w:val="1540"/>
    <w:link w:val="1535"/>
    <w:uiPriority w:val="9"/>
    <w:pPr>
      <w:pBdr/>
      <w:spacing/>
      <w:ind/>
    </w:pPr>
    <w:rPr>
      <w:rFonts w:ascii="Arial" w:hAnsi="Arial" w:eastAsia="Arial" w:cs="Arial"/>
      <w:color w:val="0f4761" w:themeColor="accent1" w:themeShade="BF"/>
    </w:rPr>
  </w:style>
  <w:style w:type="character" w:styleId="1546">
    <w:name w:val="Heading 6 Char"/>
    <w:basedOn w:val="1540"/>
    <w:link w:val="1536"/>
    <w:uiPriority w:val="9"/>
    <w:pPr>
      <w:pBdr/>
      <w:spacing/>
      <w:ind/>
    </w:pPr>
    <w:rPr>
      <w:rFonts w:ascii="Arial" w:hAnsi="Arial" w:eastAsia="Arial" w:cs="Arial"/>
      <w:i/>
      <w:iCs/>
      <w:color w:val="595959" w:themeColor="text1" w:themeTint="A6"/>
    </w:rPr>
  </w:style>
  <w:style w:type="character" w:styleId="1547">
    <w:name w:val="Heading 7 Char"/>
    <w:basedOn w:val="1540"/>
    <w:link w:val="1537"/>
    <w:uiPriority w:val="9"/>
    <w:pPr>
      <w:pBdr/>
      <w:spacing/>
      <w:ind/>
    </w:pPr>
    <w:rPr>
      <w:rFonts w:ascii="Arial" w:hAnsi="Arial" w:eastAsia="Arial" w:cs="Arial"/>
      <w:color w:val="595959" w:themeColor="text1" w:themeTint="A6"/>
    </w:rPr>
  </w:style>
  <w:style w:type="character" w:styleId="1548">
    <w:name w:val="Heading 8 Char"/>
    <w:basedOn w:val="1540"/>
    <w:link w:val="1538"/>
    <w:uiPriority w:val="9"/>
    <w:pPr>
      <w:pBdr/>
      <w:spacing/>
      <w:ind/>
    </w:pPr>
    <w:rPr>
      <w:rFonts w:ascii="Arial" w:hAnsi="Arial" w:eastAsia="Arial" w:cs="Arial"/>
      <w:i/>
      <w:iCs/>
      <w:color w:val="272727" w:themeColor="text1" w:themeTint="D8"/>
    </w:rPr>
  </w:style>
  <w:style w:type="character" w:styleId="1549">
    <w:name w:val="Heading 9 Char"/>
    <w:basedOn w:val="1540"/>
    <w:link w:val="1539"/>
    <w:uiPriority w:val="9"/>
    <w:pPr>
      <w:pBdr/>
      <w:spacing/>
      <w:ind/>
    </w:pPr>
    <w:rPr>
      <w:rFonts w:ascii="Arial" w:hAnsi="Arial" w:eastAsia="Arial" w:cs="Arial"/>
      <w:i/>
      <w:iCs/>
      <w:color w:val="272727" w:themeColor="text1" w:themeTint="D8"/>
    </w:rPr>
  </w:style>
  <w:style w:type="paragraph" w:styleId="1550">
    <w:name w:val="Title"/>
    <w:basedOn w:val="1589"/>
    <w:next w:val="1589"/>
    <w:link w:val="1551"/>
    <w:uiPriority w:val="10"/>
    <w:qFormat/>
    <w:pPr>
      <w:pBdr/>
      <w:spacing w:after="80" w:line="240" w:lineRule="auto"/>
      <w:ind/>
      <w:contextualSpacing w:val="true"/>
    </w:pPr>
    <w:rPr>
      <w:rFonts w:ascii="Arial" w:hAnsi="Arial" w:eastAsia="Arial" w:cs="Arial"/>
      <w:spacing w:val="-10"/>
      <w:sz w:val="56"/>
      <w:szCs w:val="56"/>
    </w:rPr>
  </w:style>
  <w:style w:type="character" w:styleId="1551">
    <w:name w:val="Title Char"/>
    <w:basedOn w:val="1540"/>
    <w:link w:val="1550"/>
    <w:uiPriority w:val="10"/>
    <w:pPr>
      <w:pBdr/>
      <w:spacing/>
      <w:ind/>
    </w:pPr>
    <w:rPr>
      <w:rFonts w:ascii="Arial" w:hAnsi="Arial" w:eastAsia="Arial" w:cs="Arial"/>
      <w:spacing w:val="-10"/>
      <w:sz w:val="56"/>
      <w:szCs w:val="56"/>
    </w:rPr>
  </w:style>
  <w:style w:type="paragraph" w:styleId="1552">
    <w:name w:val="Subtitle"/>
    <w:basedOn w:val="1589"/>
    <w:next w:val="1589"/>
    <w:link w:val="1553"/>
    <w:uiPriority w:val="11"/>
    <w:qFormat/>
    <w:pPr>
      <w:numPr>
        <w:ilvl w:val="1"/>
      </w:numPr>
      <w:pBdr/>
      <w:spacing/>
      <w:ind/>
    </w:pPr>
    <w:rPr>
      <w:color w:val="595959" w:themeColor="text1" w:themeTint="A6"/>
      <w:spacing w:val="15"/>
      <w:sz w:val="28"/>
      <w:szCs w:val="28"/>
    </w:rPr>
  </w:style>
  <w:style w:type="character" w:styleId="1553">
    <w:name w:val="Subtitle Char"/>
    <w:basedOn w:val="1540"/>
    <w:link w:val="1552"/>
    <w:uiPriority w:val="11"/>
    <w:pPr>
      <w:pBdr/>
      <w:spacing/>
      <w:ind/>
    </w:pPr>
    <w:rPr>
      <w:color w:val="595959" w:themeColor="text1" w:themeTint="A6"/>
      <w:spacing w:val="15"/>
      <w:sz w:val="28"/>
      <w:szCs w:val="28"/>
    </w:rPr>
  </w:style>
  <w:style w:type="paragraph" w:styleId="1554">
    <w:name w:val="Quote"/>
    <w:basedOn w:val="1589"/>
    <w:next w:val="1589"/>
    <w:link w:val="1555"/>
    <w:uiPriority w:val="29"/>
    <w:qFormat/>
    <w:pPr>
      <w:pBdr/>
      <w:spacing w:before="160"/>
      <w:ind/>
      <w:jc w:val="center"/>
    </w:pPr>
    <w:rPr>
      <w:i/>
      <w:iCs/>
      <w:color w:val="404040" w:themeColor="text1" w:themeTint="BF"/>
    </w:rPr>
  </w:style>
  <w:style w:type="character" w:styleId="1555">
    <w:name w:val="Quote Char"/>
    <w:basedOn w:val="1540"/>
    <w:link w:val="1554"/>
    <w:uiPriority w:val="29"/>
    <w:pPr>
      <w:pBdr/>
      <w:spacing/>
      <w:ind/>
    </w:pPr>
    <w:rPr>
      <w:i/>
      <w:iCs/>
      <w:color w:val="404040" w:themeColor="text1" w:themeTint="BF"/>
    </w:rPr>
  </w:style>
  <w:style w:type="character" w:styleId="1556">
    <w:name w:val="Intense Emphasis"/>
    <w:basedOn w:val="1540"/>
    <w:uiPriority w:val="21"/>
    <w:qFormat/>
    <w:pPr>
      <w:pBdr/>
      <w:spacing/>
      <w:ind/>
    </w:pPr>
    <w:rPr>
      <w:i/>
      <w:iCs/>
      <w:color w:val="0f4761" w:themeColor="accent1" w:themeShade="BF"/>
    </w:rPr>
  </w:style>
  <w:style w:type="paragraph" w:styleId="1557">
    <w:name w:val="Intense Quote"/>
    <w:basedOn w:val="1589"/>
    <w:next w:val="1589"/>
    <w:link w:val="15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58">
    <w:name w:val="Intense Quote Char"/>
    <w:basedOn w:val="1540"/>
    <w:link w:val="1557"/>
    <w:uiPriority w:val="30"/>
    <w:pPr>
      <w:pBdr/>
      <w:spacing/>
      <w:ind/>
    </w:pPr>
    <w:rPr>
      <w:i/>
      <w:iCs/>
      <w:color w:val="0f4761" w:themeColor="accent1" w:themeShade="BF"/>
    </w:rPr>
  </w:style>
  <w:style w:type="character" w:styleId="1559">
    <w:name w:val="Intense Reference"/>
    <w:basedOn w:val="1540"/>
    <w:uiPriority w:val="32"/>
    <w:qFormat/>
    <w:pPr>
      <w:pBdr/>
      <w:spacing/>
      <w:ind/>
    </w:pPr>
    <w:rPr>
      <w:b/>
      <w:bCs/>
      <w:smallCaps/>
      <w:color w:val="0f4761" w:themeColor="accent1" w:themeShade="BF"/>
      <w:spacing w:val="5"/>
    </w:rPr>
  </w:style>
  <w:style w:type="character" w:styleId="1560">
    <w:name w:val="Subtle Emphasis"/>
    <w:basedOn w:val="1540"/>
    <w:uiPriority w:val="19"/>
    <w:qFormat/>
    <w:pPr>
      <w:pBdr/>
      <w:spacing/>
      <w:ind/>
    </w:pPr>
    <w:rPr>
      <w:i/>
      <w:iCs/>
      <w:color w:val="404040" w:themeColor="text1" w:themeTint="BF"/>
    </w:rPr>
  </w:style>
  <w:style w:type="character" w:styleId="1561">
    <w:name w:val="Emphasis"/>
    <w:basedOn w:val="1540"/>
    <w:uiPriority w:val="20"/>
    <w:qFormat/>
    <w:pPr>
      <w:pBdr/>
      <w:spacing/>
      <w:ind/>
    </w:pPr>
    <w:rPr>
      <w:i/>
      <w:iCs/>
    </w:rPr>
  </w:style>
  <w:style w:type="character" w:styleId="1562">
    <w:name w:val="Strong"/>
    <w:basedOn w:val="1540"/>
    <w:uiPriority w:val="22"/>
    <w:qFormat/>
    <w:pPr>
      <w:pBdr/>
      <w:spacing/>
      <w:ind/>
    </w:pPr>
    <w:rPr>
      <w:b/>
      <w:bCs/>
    </w:rPr>
  </w:style>
  <w:style w:type="character" w:styleId="1563">
    <w:name w:val="Subtle Reference"/>
    <w:basedOn w:val="1540"/>
    <w:uiPriority w:val="31"/>
    <w:qFormat/>
    <w:pPr>
      <w:pBdr/>
      <w:spacing/>
      <w:ind/>
    </w:pPr>
    <w:rPr>
      <w:smallCaps/>
      <w:color w:val="5a5a5a" w:themeColor="text1" w:themeTint="A5"/>
    </w:rPr>
  </w:style>
  <w:style w:type="character" w:styleId="1564">
    <w:name w:val="Book Title"/>
    <w:basedOn w:val="1540"/>
    <w:uiPriority w:val="33"/>
    <w:qFormat/>
    <w:pPr>
      <w:pBdr/>
      <w:spacing/>
      <w:ind/>
    </w:pPr>
    <w:rPr>
      <w:b/>
      <w:bCs/>
      <w:i/>
      <w:iCs/>
      <w:spacing w:val="5"/>
    </w:rPr>
  </w:style>
  <w:style w:type="paragraph" w:styleId="1565">
    <w:name w:val="Header"/>
    <w:basedOn w:val="1589"/>
    <w:link w:val="1566"/>
    <w:uiPriority w:val="99"/>
    <w:unhideWhenUsed/>
    <w:pPr>
      <w:pBdr/>
      <w:tabs>
        <w:tab w:val="center" w:leader="none" w:pos="4844"/>
        <w:tab w:val="right" w:leader="none" w:pos="9689"/>
      </w:tabs>
      <w:spacing w:after="0" w:line="240" w:lineRule="auto"/>
      <w:ind/>
    </w:pPr>
  </w:style>
  <w:style w:type="character" w:styleId="1566">
    <w:name w:val="Header Char"/>
    <w:basedOn w:val="1540"/>
    <w:link w:val="1565"/>
    <w:uiPriority w:val="99"/>
    <w:pPr>
      <w:pBdr/>
      <w:spacing/>
      <w:ind/>
    </w:pPr>
  </w:style>
  <w:style w:type="paragraph" w:styleId="1567">
    <w:name w:val="Footer"/>
    <w:basedOn w:val="1589"/>
    <w:link w:val="1568"/>
    <w:uiPriority w:val="99"/>
    <w:unhideWhenUsed/>
    <w:pPr>
      <w:pBdr/>
      <w:tabs>
        <w:tab w:val="center" w:leader="none" w:pos="4844"/>
        <w:tab w:val="right" w:leader="none" w:pos="9689"/>
      </w:tabs>
      <w:spacing w:after="0" w:line="240" w:lineRule="auto"/>
      <w:ind/>
    </w:pPr>
  </w:style>
  <w:style w:type="character" w:styleId="1568">
    <w:name w:val="Footer Char"/>
    <w:basedOn w:val="1540"/>
    <w:link w:val="1567"/>
    <w:uiPriority w:val="99"/>
    <w:pPr>
      <w:pBdr/>
      <w:spacing/>
      <w:ind/>
    </w:pPr>
  </w:style>
  <w:style w:type="paragraph" w:styleId="1569">
    <w:name w:val="Caption"/>
    <w:basedOn w:val="1589"/>
    <w:next w:val="1589"/>
    <w:uiPriority w:val="35"/>
    <w:unhideWhenUsed/>
    <w:qFormat/>
    <w:pPr>
      <w:pBdr/>
      <w:spacing w:after="200" w:line="240" w:lineRule="auto"/>
      <w:ind/>
    </w:pPr>
    <w:rPr>
      <w:i/>
      <w:iCs/>
      <w:color w:val="0e2841" w:themeColor="text2"/>
      <w:sz w:val="18"/>
      <w:szCs w:val="18"/>
    </w:rPr>
  </w:style>
  <w:style w:type="paragraph" w:styleId="1570">
    <w:name w:val="footnote text"/>
    <w:basedOn w:val="1589"/>
    <w:link w:val="1571"/>
    <w:uiPriority w:val="99"/>
    <w:semiHidden/>
    <w:unhideWhenUsed/>
    <w:pPr>
      <w:pBdr/>
      <w:spacing w:after="0" w:line="240" w:lineRule="auto"/>
      <w:ind/>
    </w:pPr>
    <w:rPr>
      <w:sz w:val="20"/>
      <w:szCs w:val="20"/>
    </w:rPr>
  </w:style>
  <w:style w:type="character" w:styleId="1571">
    <w:name w:val="Footnote Text Char"/>
    <w:basedOn w:val="1540"/>
    <w:link w:val="1570"/>
    <w:uiPriority w:val="99"/>
    <w:semiHidden/>
    <w:pPr>
      <w:pBdr/>
      <w:spacing/>
      <w:ind/>
    </w:pPr>
    <w:rPr>
      <w:sz w:val="20"/>
      <w:szCs w:val="20"/>
    </w:rPr>
  </w:style>
  <w:style w:type="character" w:styleId="1572">
    <w:name w:val="footnote reference"/>
    <w:basedOn w:val="1540"/>
    <w:uiPriority w:val="99"/>
    <w:semiHidden/>
    <w:unhideWhenUsed/>
    <w:pPr>
      <w:pBdr/>
      <w:spacing/>
      <w:ind/>
    </w:pPr>
    <w:rPr>
      <w:vertAlign w:val="superscript"/>
    </w:rPr>
  </w:style>
  <w:style w:type="paragraph" w:styleId="1573">
    <w:name w:val="endnote text"/>
    <w:basedOn w:val="1589"/>
    <w:link w:val="1574"/>
    <w:uiPriority w:val="99"/>
    <w:semiHidden/>
    <w:unhideWhenUsed/>
    <w:pPr>
      <w:pBdr/>
      <w:spacing w:after="0" w:line="240" w:lineRule="auto"/>
      <w:ind/>
    </w:pPr>
    <w:rPr>
      <w:sz w:val="20"/>
      <w:szCs w:val="20"/>
    </w:rPr>
  </w:style>
  <w:style w:type="character" w:styleId="1574">
    <w:name w:val="Endnote Text Char"/>
    <w:basedOn w:val="1540"/>
    <w:link w:val="1573"/>
    <w:uiPriority w:val="99"/>
    <w:semiHidden/>
    <w:pPr>
      <w:pBdr/>
      <w:spacing/>
      <w:ind/>
    </w:pPr>
    <w:rPr>
      <w:sz w:val="20"/>
      <w:szCs w:val="20"/>
    </w:rPr>
  </w:style>
  <w:style w:type="character" w:styleId="1575">
    <w:name w:val="endnote reference"/>
    <w:basedOn w:val="1540"/>
    <w:uiPriority w:val="99"/>
    <w:semiHidden/>
    <w:unhideWhenUsed/>
    <w:pPr>
      <w:pBdr/>
      <w:spacing/>
      <w:ind/>
    </w:pPr>
    <w:rPr>
      <w:vertAlign w:val="superscript"/>
    </w:rPr>
  </w:style>
  <w:style w:type="character" w:styleId="1576">
    <w:name w:val="Hyperlink"/>
    <w:basedOn w:val="1540"/>
    <w:uiPriority w:val="99"/>
    <w:unhideWhenUsed/>
    <w:pPr>
      <w:pBdr/>
      <w:spacing/>
      <w:ind/>
    </w:pPr>
    <w:rPr>
      <w:color w:val="0563c1" w:themeColor="hyperlink"/>
      <w:u w:val="single"/>
    </w:rPr>
  </w:style>
  <w:style w:type="character" w:styleId="1577">
    <w:name w:val="FollowedHyperlink"/>
    <w:basedOn w:val="1540"/>
    <w:uiPriority w:val="99"/>
    <w:semiHidden/>
    <w:unhideWhenUsed/>
    <w:pPr>
      <w:pBdr/>
      <w:spacing/>
      <w:ind/>
    </w:pPr>
    <w:rPr>
      <w:color w:val="954f72" w:themeColor="followedHyperlink"/>
      <w:u w:val="single"/>
    </w:rPr>
  </w:style>
  <w:style w:type="paragraph" w:styleId="1578">
    <w:name w:val="toc 1"/>
    <w:basedOn w:val="1589"/>
    <w:next w:val="1589"/>
    <w:uiPriority w:val="39"/>
    <w:unhideWhenUsed/>
    <w:pPr>
      <w:pBdr/>
      <w:spacing w:after="100"/>
      <w:ind/>
    </w:pPr>
  </w:style>
  <w:style w:type="paragraph" w:styleId="1579">
    <w:name w:val="toc 2"/>
    <w:basedOn w:val="1589"/>
    <w:next w:val="1589"/>
    <w:uiPriority w:val="39"/>
    <w:unhideWhenUsed/>
    <w:pPr>
      <w:pBdr/>
      <w:spacing w:after="100"/>
      <w:ind w:left="220"/>
    </w:pPr>
  </w:style>
  <w:style w:type="paragraph" w:styleId="1580">
    <w:name w:val="toc 3"/>
    <w:basedOn w:val="1589"/>
    <w:next w:val="1589"/>
    <w:uiPriority w:val="39"/>
    <w:unhideWhenUsed/>
    <w:pPr>
      <w:pBdr/>
      <w:spacing w:after="100"/>
      <w:ind w:left="440"/>
    </w:pPr>
  </w:style>
  <w:style w:type="paragraph" w:styleId="1581">
    <w:name w:val="toc 4"/>
    <w:basedOn w:val="1589"/>
    <w:next w:val="1589"/>
    <w:uiPriority w:val="39"/>
    <w:unhideWhenUsed/>
    <w:pPr>
      <w:pBdr/>
      <w:spacing w:after="100"/>
      <w:ind w:left="660"/>
    </w:pPr>
  </w:style>
  <w:style w:type="paragraph" w:styleId="1582">
    <w:name w:val="toc 5"/>
    <w:basedOn w:val="1589"/>
    <w:next w:val="1589"/>
    <w:uiPriority w:val="39"/>
    <w:unhideWhenUsed/>
    <w:pPr>
      <w:pBdr/>
      <w:spacing w:after="100"/>
      <w:ind w:left="880"/>
    </w:pPr>
  </w:style>
  <w:style w:type="paragraph" w:styleId="1583">
    <w:name w:val="toc 6"/>
    <w:basedOn w:val="1589"/>
    <w:next w:val="1589"/>
    <w:uiPriority w:val="39"/>
    <w:unhideWhenUsed/>
    <w:pPr>
      <w:pBdr/>
      <w:spacing w:after="100"/>
      <w:ind w:left="1100"/>
    </w:pPr>
  </w:style>
  <w:style w:type="paragraph" w:styleId="1584">
    <w:name w:val="toc 7"/>
    <w:basedOn w:val="1589"/>
    <w:next w:val="1589"/>
    <w:uiPriority w:val="39"/>
    <w:unhideWhenUsed/>
    <w:pPr>
      <w:pBdr/>
      <w:spacing w:after="100"/>
      <w:ind w:left="1320"/>
    </w:pPr>
  </w:style>
  <w:style w:type="paragraph" w:styleId="1585">
    <w:name w:val="toc 8"/>
    <w:basedOn w:val="1589"/>
    <w:next w:val="1589"/>
    <w:uiPriority w:val="39"/>
    <w:unhideWhenUsed/>
    <w:pPr>
      <w:pBdr/>
      <w:spacing w:after="100"/>
      <w:ind w:left="1540"/>
    </w:pPr>
  </w:style>
  <w:style w:type="paragraph" w:styleId="1586">
    <w:name w:val="toc 9"/>
    <w:basedOn w:val="1589"/>
    <w:next w:val="1589"/>
    <w:uiPriority w:val="39"/>
    <w:unhideWhenUsed/>
    <w:pPr>
      <w:pBdr/>
      <w:spacing w:after="100"/>
      <w:ind w:left="1760"/>
    </w:pPr>
  </w:style>
  <w:style w:type="paragraph" w:styleId="1587">
    <w:name w:val="TOC Heading"/>
    <w:uiPriority w:val="39"/>
    <w:unhideWhenUsed/>
    <w:pPr>
      <w:pBdr/>
      <w:spacing/>
      <w:ind/>
    </w:pPr>
  </w:style>
  <w:style w:type="paragraph" w:styleId="1588">
    <w:name w:val="table of figures"/>
    <w:basedOn w:val="1589"/>
    <w:next w:val="1589"/>
    <w:uiPriority w:val="99"/>
    <w:unhideWhenUsed/>
    <w:pPr>
      <w:pBdr/>
      <w:spacing w:after="0" w:afterAutospacing="0"/>
      <w:ind/>
    </w:pPr>
  </w:style>
  <w:style w:type="paragraph" w:styleId="1589" w:default="1">
    <w:name w:val="Normal"/>
    <w:qFormat/>
    <w:pPr>
      <w:pBdr/>
      <w:spacing/>
      <w:ind/>
    </w:pPr>
  </w:style>
  <w:style w:type="table" w:styleId="159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91" w:default="1">
    <w:name w:val="No List"/>
    <w:uiPriority w:val="99"/>
    <w:semiHidden/>
    <w:unhideWhenUsed/>
    <w:pPr>
      <w:pBdr/>
      <w:spacing/>
      <w:ind/>
    </w:pPr>
  </w:style>
  <w:style w:type="paragraph" w:styleId="1592">
    <w:name w:val="No Spacing"/>
    <w:basedOn w:val="1589"/>
    <w:uiPriority w:val="1"/>
    <w:qFormat/>
    <w:pPr>
      <w:pBdr/>
      <w:spacing w:after="0" w:line="240" w:lineRule="auto"/>
      <w:ind/>
    </w:pPr>
  </w:style>
  <w:style w:type="paragraph" w:styleId="1593">
    <w:name w:val="List Paragraph"/>
    <w:basedOn w:val="158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open-rmf/rmf_traffic/blob/main/rmf_traffic/include/rmf_traffic/agv/Planner.hpp" TargetMode="External"/><Relationship Id="rId14" Type="http://schemas.openxmlformats.org/officeDocument/2006/relationships/image" Target="media/image3.png"/><Relationship Id="rId15" Type="http://schemas.openxmlformats.org/officeDocument/2006/relationships/hyperlink" Target="https://osrf.github.io/ros2multirobotbook/integration_fleets.html" TargetMode="External"/><Relationship Id="rId16" Type="http://schemas.openxmlformats.org/officeDocument/2006/relationships/hyperlink" Target="https://osrf.github.io/ros2multirobotbook/integration_read-only.html" TargetMode="External"/><Relationship Id="rId17" Type="http://schemas.openxmlformats.org/officeDocument/2006/relationships/hyperlink" Target="https://osrf.github.io/ros2multirobotbook/rmf-core_faq.html" TargetMode="External"/><Relationship Id="rId18" Type="http://schemas.openxmlformats.org/officeDocument/2006/relationships/hyperlink" Target="https://en.wikipedia.org/wiki/A*_search_algorithm" TargetMode="External"/><Relationship Id="rId19" Type="http://schemas.openxmlformats.org/officeDocument/2006/relationships/hyperlink" Target="https://osrf.github.io/ros2multirobotbook/rmf-core_faq.html#during-negotiation-how-do-fleets-compute-their-proposals" TargetMode="External"/><Relationship Id="rId20" Type="http://schemas.openxmlformats.org/officeDocument/2006/relationships/hyperlink" Target="https://github.com/osrf/rmf_core/blob/master/rmf_fleet_adapter/src/rmf_fleet_adapter/services/detail/impl_Negotiate.hpp" TargetMode="External"/><Relationship Id="rId21" Type="http://schemas.openxmlformats.org/officeDocument/2006/relationships/image" Target="media/image4.png"/><Relationship Id="rId22" Type="http://schemas.openxmlformats.org/officeDocument/2006/relationships/hyperlink" Target="https://github.com/open-rmf/rmf_internal_msgs/tree/main/rmf_dispenser_msgs/msg" TargetMode="External"/><Relationship Id="rId23" Type="http://schemas.openxmlformats.org/officeDocument/2006/relationships/hyperlink" Target="https://github.com/open-rmf/rmf_internal_msgs/tree/main/rmf_ingestor_msgs/msg" TargetMode="External"/><Relationship Id="rId24" Type="http://schemas.openxmlformats.org/officeDocument/2006/relationships/hyperlink" Target="https://github.com/open-rmf/rmf_task/tree/main/rmf_task" TargetMode="External"/><Relationship Id="rId25" Type="http://schemas.openxmlformats.org/officeDocument/2006/relationships/hyperlink" Target="https://github.com/open-rmf/rmf_task/tree/main/rmf_task_sequence" TargetMode="External"/><Relationship Id="rId26" Type="http://schemas.openxmlformats.org/officeDocument/2006/relationships/hyperlink" Target="https://github.com/open-rmf/bevy_impulse" TargetMode="External"/><Relationship Id="rId27" Type="http://schemas.openxmlformats.org/officeDocument/2006/relationships/hyperlink" Target="https://github.com/ros2-rust/ros2_rust" TargetMode="External"/><Relationship Id="rId28" Type="http://schemas.openxmlformats.org/officeDocument/2006/relationships/hyperlink" Target="https://github.com/open-rmf/rmf_site" TargetMode="External"/><Relationship Id="rId29" Type="http://schemas.openxmlformats.org/officeDocument/2006/relationships/hyperlink" Target="https://github.com/open-rmf/mapf" TargetMode="External"/><Relationship Id="rId30" Type="http://schemas.openxmlformats.org/officeDocument/2006/relationships/hyperlink" Target="https://github.com/open-rmf/rmf_traffic" TargetMode="External"/><Relationship Id="rId31" Type="http://schemas.openxmlformats.org/officeDocument/2006/relationships/hyperlink" Target="https://docs.google.com/presentation/d/1XE4A_72Y0qLHpkoXuEI4dEKK3Jf0zM7cgX1yj1XTEJg/edit?usp=sharing" TargetMode="External"/><Relationship Id="rId32" Type="http://schemas.openxmlformats.org/officeDocument/2006/relationships/hyperlink" Target="https://github.com/open-rmf/rmf/discussions/632" TargetMode="External"/><Relationship Id="rId33" Type="http://schemas.openxmlformats.org/officeDocument/2006/relationships/hyperlink" Target="https://osrf.github.io/ros2multirobotbook/task_userdefined.html" TargetMode="External"/><Relationship Id="rId34" Type="http://schemas.openxmlformats.org/officeDocument/2006/relationships/hyperlink" Target="https://github.com/open-rmf/rmf_internal_msgs/blob/main/rmf_task_msgs/msg/ApiRequest.msg" TargetMode="External"/><Relationship Id="rId35" Type="http://schemas.openxmlformats.org/officeDocument/2006/relationships/hyperlink" Target="https://osrf.github.io/ros2multirobotbook/task_new.html#task-management-control" TargetMode="External"/><Relationship Id="rId36" Type="http://schemas.openxmlformats.org/officeDocument/2006/relationships/hyperlink" Target="https://github.com/open-rmf/rmf_api_msgs/tree/main/rmf_api_msgs/schemas" TargetMode="External"/><Relationship Id="rId37" Type="http://schemas.openxmlformats.org/officeDocument/2006/relationships/hyperlink" Target="https://osrf.github.io/ros2multirobotbook/soss.html#soss" TargetMode="External"/><Relationship Id="rId38" Type="http://schemas.openxmlformats.org/officeDocument/2006/relationships/hyperlink" Target="https://integration-service.docs.eprosima.com/en/latest/index.html" TargetMode="External"/><Relationship Id="rId39" Type="http://schemas.openxmlformats.org/officeDocument/2006/relationships/hyperlink" Target="https://openrmf.readthedocs.io/en/latest/index.html" TargetMode="External"/><Relationship Id="rId40" Type="http://schemas.openxmlformats.org/officeDocument/2006/relationships/hyperlink" Target="https://www.omg.org/spec/DDS-XTypes/About-DDS-XTypes/" TargetMode="External"/><Relationship Id="rId41" Type="http://schemas.openxmlformats.org/officeDocument/2006/relationships/hyperlink" Target="https://www.omg.org/" TargetMode="External"/><Relationship Id="rId42" Type="http://schemas.openxmlformats.org/officeDocument/2006/relationships/hyperlink" Target="https://github.com/eProsima/xtypes" TargetMode="External"/><Relationship Id="rId43" Type="http://schemas.openxmlformats.org/officeDocument/2006/relationships/image" Target="media/image5.png"/><Relationship Id="rId44" Type="http://schemas.openxmlformats.org/officeDocument/2006/relationships/hyperlink" Target="https://github.com/open-rmf/rmf_ros2/tree/main/rmf_fleet_adapter" TargetMode="External"/><Relationship Id="rId45" Type="http://schemas.openxmlformats.org/officeDocument/2006/relationships/hyperlink" Target="https://github.com/open-rmf/rmf_ros2/blob/main/rmf_fleet_adapter/include/rmf_fleet_adapter/agv/Adapter.hpp" TargetMode="External"/><Relationship Id="rId46" Type="http://schemas.openxmlformats.org/officeDocument/2006/relationships/hyperlink" Target="https://github.com/open-rmf/rmf_ros2/blob/main/rmf_fleet_adapter/include/rmf_fleet_adapter/agv/FleetUpdateHandle.hpp" TargetMode="External"/><Relationship Id="rId47" Type="http://schemas.openxmlformats.org/officeDocument/2006/relationships/hyperlink" Target="https://github.com/open-rmf/rmf_ros2/blob/main/rmf_fleet_adapter/include/rmf_fleet_adapter/agv/RobotUpdateHandle.hpp" TargetMode="External"/><Relationship Id="rId48" Type="http://schemas.openxmlformats.org/officeDocument/2006/relationships/hyperlink" Target="https://github.com/open-rmf/rmf_ros2/blob/main/rmf_fleet_adapter/include/rmf_fleet_adapter/agv/RobotCommandHandle.hpp" TargetMode="External"/><Relationship Id="rId49" Type="http://schemas.openxmlformats.org/officeDocument/2006/relationships/hyperlink" Target="https://github.com/open-rmf/fleet_adapter_template" TargetMode="External"/><Relationship Id="rId50" Type="http://schemas.openxmlformats.org/officeDocument/2006/relationships/image" Target="media/image6.png"/><Relationship Id="rId51" Type="http://schemas.openxmlformats.org/officeDocument/2006/relationships/image" Target="media/image7.png"/><Relationship Id="rId52" Type="http://schemas.openxmlformats.org/officeDocument/2006/relationships/hyperlink" Target="https://osrf.github.io/ros2multirobotbook/integration_free_fleet_adapter.html#free-fleet-adapter" TargetMode="External"/><Relationship Id="rId53" Type="http://schemas.openxmlformats.org/officeDocument/2006/relationships/hyperlink" Target="https://wiki.ros.org/navigation" TargetMode="External"/><Relationship Id="rId54" Type="http://schemas.openxmlformats.org/officeDocument/2006/relationships/hyperlink" Target="https://github.com/ros-navigation/navigation2" TargetMode="External"/><Relationship Id="rId55" Type="http://schemas.openxmlformats.org/officeDocument/2006/relationships/image" Target="media/image8.jpg"/><Relationship Id="rId56" Type="http://schemas.openxmlformats.org/officeDocument/2006/relationships/hyperlink" Target="https://github.com/eclipse-zenoh/zenoh-plugin-ros2dds" TargetMode="External"/><Relationship Id="rId57" Type="http://schemas.openxmlformats.org/officeDocument/2006/relationships/image" Target="media/image9.jpg"/><Relationship Id="rId58" Type="http://schemas.openxmlformats.org/officeDocument/2006/relationships/hyperlink" Target="https://github.com/open-rmf/free_fleet/blob/main/free_fleet_adapter/free_fleet_adapter/robot_adapter.py" TargetMode="External"/><Relationship Id="rId59" Type="http://schemas.openxmlformats.org/officeDocument/2006/relationships/image" Target="media/image10.png"/><Relationship Id="rId60" Type="http://schemas.openxmlformats.org/officeDocument/2006/relationships/image" Target="media/image11.png"/><Relationship Id="rId61" Type="http://schemas.openxmlformats.org/officeDocument/2006/relationships/hyperlink" Target="https://docs.ros.org/en/rolling/Tutorials/Advanced/Security/Introducing-ros2-security.html" TargetMode="External"/><Relationship Id="rId62" Type="http://schemas.openxmlformats.org/officeDocument/2006/relationships/hyperlink" Target="https://github.com/ros2/sros2?tab=readme-ov-file" TargetMode="External"/><Relationship Id="rId63" Type="http://schemas.openxmlformats.org/officeDocument/2006/relationships/hyperlink" Target="https://github.com/ros2/rmw_zenoh/tree/rolling" TargetMode="External"/><Relationship Id="rId64" Type="http://schemas.openxmlformats.org/officeDocument/2006/relationships/hyperlink" Target="https://osrf.github.io/ros2multirobotbook/security.html#rmf-web-dashboard-security" TargetMode="External"/><Relationship Id="rId65" Type="http://schemas.openxmlformats.org/officeDocument/2006/relationships/hyperlink" Target="https://openid.net/connect/" TargetMode="External"/><Relationship Id="rId66" Type="http://schemas.openxmlformats.org/officeDocument/2006/relationships/hyperlink" Target="https://oauth.net/2/" TargetMode="External"/><Relationship Id="rId67" Type="http://schemas.openxmlformats.org/officeDocument/2006/relationships/hyperlink" Target="https://jose.readthedocs.io/en/latest/" TargetMode="External"/><Relationship Id="rId68" Type="http://schemas.openxmlformats.org/officeDocument/2006/relationships/hyperlink" Target="https://www.keycloak.org/" TargetMode="External"/><Relationship Id="rId69" Type="http://schemas.openxmlformats.org/officeDocument/2006/relationships/comments" Target="comments.xml" /><Relationship Id="rId70" Type="http://schemas.microsoft.com/office/2011/relationships/commentsExtended" Target="commentsExtended.xml" /><Relationship Id="rId71" Type="http://schemas.microsoft.com/office/2018/08/relationships/commentsExtensible" Target="commentsExtensible.xml" /><Relationship Id="rId72" Type="http://schemas.microsoft.com/office/2016/09/relationships/commentsIds" Target="commentsIds.xml" /><Relationship Id="rId73"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ocs.nav2.org/" TargetMode="External"/><Relationship Id="rId7" Type="http://schemas.openxmlformats.org/officeDocument/2006/relationships/hyperlink" Target="https://www.opennav.org/" TargetMode="External"/><Relationship Id="rId8" Type="http://schemas.openxmlformats.org/officeDocument/2006/relationships/hyperlink" Target="https://www.ros.org/reps/rep-0105.html" TargetMode="External"/><Relationship Id="rId9" Type="http://schemas.openxmlformats.org/officeDocument/2006/relationships/hyperlink" Target="https://github.com/cartographer-project/cartographer" TargetMode="External"/><Relationship Id="rId10" Type="http://schemas.openxmlformats.org/officeDocument/2006/relationships/hyperlink" Target="https://design.ros2.org/" TargetMode="External"/><Relationship Id="rId11" Type="http://schemas.openxmlformats.org/officeDocument/2006/relationships/hyperlink" Target="https://www.dds-foundation.org/" TargetMode="External"/><Relationship Id="rId12" Type="http://schemas.openxmlformats.org/officeDocument/2006/relationships/hyperlink" Target="https://www.omg.org/omg-dds-portal" TargetMode="External"/><Relationship Id="rId13" Type="http://schemas.openxmlformats.org/officeDocument/2006/relationships/hyperlink" Target="https://zenoh.io/" TargetMode="External"/><Relationship Id="rId14" Type="http://schemas.openxmlformats.org/officeDocument/2006/relationships/hyperlink" Target="https://github.com/eclipse-zenoh/zenoh-plugin-ros2dds" TargetMode="External"/><Relationship Id="rId15" Type="http://schemas.openxmlformats.org/officeDocument/2006/relationships/hyperlink" Target="https://github.com/NVIDIA-ISAAC/isaac_mission_dispatch" TargetMode="External"/><Relationship Id="rId16" Type="http://schemas.openxmlformats.org/officeDocument/2006/relationships/hyperlink" Target="https://github.com/ROOSTER-fleet-management" TargetMode="External"/><Relationship Id="rId17" Type="http://schemas.openxmlformats.org/officeDocument/2006/relationships/hyperlink" Target="https://www.open-rmf.org/" TargetMode="External"/><Relationship Id="rId18" Type="http://schemas.openxmlformats.org/officeDocument/2006/relationships/hyperlink" Target="https://transitiverobotics.com/" TargetMode="External"/><Relationship Id="rId19" Type="http://schemas.openxmlformats.org/officeDocument/2006/relationships/hyperlink" Target="https://robotwebtools.github.io/" TargetMode="External"/><Relationship Id="rId20" Type="http://schemas.openxmlformats.org/officeDocument/2006/relationships/hyperlink" Target="https://github.com/osrf/soss"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09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Table Grid"/>
    <w:basedOn w:val="209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name w:val="Table Grid Light"/>
    <w:basedOn w:val="20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name w:val="Plain Table 1"/>
    <w:basedOn w:val="20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name w:val="Plain Table 2"/>
    <w:basedOn w:val="209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Plain Table 3"/>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Plain Table 4"/>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Plain Table 5"/>
    <w:basedOn w:val="20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name w:val="Grid Table 1 Light"/>
    <w:basedOn w:val="20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Grid Table 1 Light - Accent 1"/>
    <w:basedOn w:val="20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Grid Table 1 Light - Accent 2"/>
    <w:basedOn w:val="20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Grid Table 1 Light - Accent 3"/>
    <w:basedOn w:val="20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Grid Table 1 Light - Accent 4"/>
    <w:basedOn w:val="20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1 Light - Accent 5"/>
    <w:basedOn w:val="20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1 Light - Accent 6"/>
    <w:basedOn w:val="20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name w:val="Grid Table 2"/>
    <w:basedOn w:val="20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name w:val="Grid Table 2 - Accent 1"/>
    <w:basedOn w:val="20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name w:val="Grid Table 2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name w:val="Grid Table 2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name w:val="Grid Table 2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name w:val="Grid Table 2 - Accent 5"/>
    <w:basedOn w:val="20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name w:val="Grid Table 2 - Accent 6"/>
    <w:basedOn w:val="20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name w:val="Grid Table 3"/>
    <w:basedOn w:val="20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name w:val="Grid Table 3 - Accent 1"/>
    <w:basedOn w:val="20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name w:val="Grid Table 3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name w:val="Grid Table 3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name w:val="Grid Table 3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3 - Accent 5"/>
    <w:basedOn w:val="20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name w:val="Grid Table 3 - Accent 6"/>
    <w:basedOn w:val="20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name w:val="Grid Table 4"/>
    <w:basedOn w:val="20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name w:val="Grid Table 4 - Accent 1"/>
    <w:basedOn w:val="20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name w:val="Grid Table 4 - Accent 2"/>
    <w:basedOn w:val="20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name w:val="Grid Table 4 - Accent 3"/>
    <w:basedOn w:val="20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4 - Accent 4"/>
    <w:basedOn w:val="20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4 - Accent 5"/>
    <w:basedOn w:val="20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name w:val="Grid Table 4 - Accent 6"/>
    <w:basedOn w:val="20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name w:val="Grid Table 5 Dark"/>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Grid Table 5 Dark- Accent 1"/>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name w:val="Grid Table 5 Dark - Accent 2"/>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name w:val="Grid Table 5 Dark - Accent 3"/>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Grid Table 5 Dark- Accent 4"/>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5 Dark - Accent 5"/>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name w:val="Grid Table 5 Dark - Accent 6"/>
    <w:basedOn w:val="20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name w:val="Grid Table 6 Colorful"/>
    <w:basedOn w:val="20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138">
    <w:name w:val="Grid Table 6 Colorful - Accent 1"/>
    <w:basedOn w:val="20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139">
    <w:name w:val="Grid Table 6 Colorful - Accent 2"/>
    <w:basedOn w:val="20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140">
    <w:name w:val="Grid Table 6 Colorful - Accent 3"/>
    <w:basedOn w:val="20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141">
    <w:name w:val="Grid Table 6 Colorful - Accent 4"/>
    <w:basedOn w:val="20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142">
    <w:name w:val="Grid Table 6 Colorful - Accent 5"/>
    <w:basedOn w:val="20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43">
    <w:name w:val="Grid Table 6 Colorful - Accent 6"/>
    <w:basedOn w:val="20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44">
    <w:name w:val="Grid Table 7 Colorful"/>
    <w:basedOn w:val="20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name w:val="Grid Table 7 Colorful - Accent 1"/>
    <w:basedOn w:val="20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name w:val="Grid Table 7 Colorful - Accent 2"/>
    <w:basedOn w:val="20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name w:val="Grid Table 7 Colorful - Accent 3"/>
    <w:basedOn w:val="20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Grid Table 7 Colorful - Accent 4"/>
    <w:basedOn w:val="20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Grid Table 7 Colorful - Accent 5"/>
    <w:basedOn w:val="20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name w:val="Grid Table 7 Colorful - Accent 6"/>
    <w:basedOn w:val="20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name w:val="List Table 1 Light"/>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name w:val="List Table 1 Light - Accent 1"/>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name w:val="List Table 1 Light - Accent 2"/>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name w:val="List Table 1 Light - Accent 3"/>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1 Light - Accent 4"/>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1 Light - Accent 5"/>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name w:val="List Table 1 Light - Accent 6"/>
    <w:basedOn w:val="20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name w:val="List Table 2"/>
    <w:basedOn w:val="20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name w:val="List Table 2 - Accent 1"/>
    <w:basedOn w:val="20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name w:val="List Table 2 - Accent 2"/>
    <w:basedOn w:val="20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name w:val="List Table 2 - Accent 3"/>
    <w:basedOn w:val="20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name w:val="List Table 2 - Accent 4"/>
    <w:basedOn w:val="20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2 - Accent 5"/>
    <w:basedOn w:val="20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name w:val="List Table 2 - Accent 6"/>
    <w:basedOn w:val="20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name w:val="List Table 3"/>
    <w:basedOn w:val="20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name w:val="List Table 3 - Accent 1"/>
    <w:basedOn w:val="20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name w:val="List Table 3 - Accent 2"/>
    <w:basedOn w:val="20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name w:val="List Table 3 - Accent 3"/>
    <w:basedOn w:val="20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3 - Accent 4"/>
    <w:basedOn w:val="20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3 - Accent 5"/>
    <w:basedOn w:val="20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name w:val="List Table 3 - Accent 6"/>
    <w:basedOn w:val="20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name w:val="List Table 4"/>
    <w:basedOn w:val="20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name w:val="List Table 4 - Accent 1"/>
    <w:basedOn w:val="20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name w:val="List Table 4 - Accent 2"/>
    <w:basedOn w:val="20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name w:val="List Table 4 - Accent 3"/>
    <w:basedOn w:val="20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name w:val="List Table 4 - Accent 4"/>
    <w:basedOn w:val="20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4 - Accent 5"/>
    <w:basedOn w:val="20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name w:val="List Table 4 - Accent 6"/>
    <w:basedOn w:val="20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name w:val="List Table 5 Dark"/>
    <w:basedOn w:val="20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0">
    <w:name w:val="List Table 5 Dark - Accent 1"/>
    <w:basedOn w:val="20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1">
    <w:name w:val="List Table 5 Dark - Accent 2"/>
    <w:basedOn w:val="20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2">
    <w:name w:val="List Table 5 Dark - Accent 3"/>
    <w:basedOn w:val="20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3">
    <w:name w:val="List Table 5 Dark - Accent 4"/>
    <w:basedOn w:val="20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4">
    <w:name w:val="List Table 5 Dark - Accent 5"/>
    <w:basedOn w:val="20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5">
    <w:name w:val="List Table 5 Dark - Accent 6"/>
    <w:basedOn w:val="20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6">
    <w:name w:val="List Table 6 Colorful"/>
    <w:basedOn w:val="20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name w:val="List Table 6 Colorful - Accent 1"/>
    <w:basedOn w:val="20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name w:val="List Table 6 Colorful - Accent 2"/>
    <w:basedOn w:val="20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name w:val="List Table 6 Colorful - Accent 3"/>
    <w:basedOn w:val="20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name w:val="List Table 6 Colorful - Accent 4"/>
    <w:basedOn w:val="20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name w:val="List Table 6 Colorful - Accent 5"/>
    <w:basedOn w:val="20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name w:val="List Table 6 Colorful - Accent 6"/>
    <w:basedOn w:val="20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name w:val="List Table 7 Colorful"/>
    <w:basedOn w:val="20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194">
    <w:name w:val="List Table 7 Colorful - Accent 1"/>
    <w:basedOn w:val="20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2195">
    <w:name w:val="List Table 7 Colorful - Accent 2"/>
    <w:basedOn w:val="20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2196">
    <w:name w:val="List Table 7 Colorful - Accent 3"/>
    <w:basedOn w:val="20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2197">
    <w:name w:val="List Table 7 Colorful - Accent 4"/>
    <w:basedOn w:val="20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198">
    <w:name w:val="List Table 7 Colorful - Accent 5"/>
    <w:basedOn w:val="20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2199">
    <w:name w:val="List Table 7 Colorful - Accent 6"/>
    <w:basedOn w:val="20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200">
    <w:name w:val="Lined - Accent"/>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name w:val="Lined - Accent 1"/>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name w:val="Lined - Accent 2"/>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name w:val="Lined - Accent 3"/>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name w:val="Lined - Accent 4"/>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name w:val="Lined - Accent 5"/>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name w:val="Lined - Accent 6"/>
    <w:basedOn w:val="20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name w:val="Bordered &amp; Lined - Accent"/>
    <w:basedOn w:val="20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name w:val="Bordered &amp; Lined - Accent 1"/>
    <w:basedOn w:val="20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name w:val="Bordered &amp; Lined - Accent 2"/>
    <w:basedOn w:val="20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name w:val="Bordered &amp; Lined - Accent 3"/>
    <w:basedOn w:val="20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name w:val="Bordered &amp; Lined - Accent 4"/>
    <w:basedOn w:val="20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name w:val="Bordered &amp; Lined - Accent 5"/>
    <w:basedOn w:val="20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name w:val="Bordered &amp; Lined - Accent 6"/>
    <w:basedOn w:val="20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name w:val="Bordered"/>
    <w:basedOn w:val="20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name w:val="Bordered - Accent 1"/>
    <w:basedOn w:val="20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name w:val="Bordered - Accent 2"/>
    <w:basedOn w:val="20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name w:val="Bordered - Accent 3"/>
    <w:basedOn w:val="20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8">
    <w:name w:val="Bordered - Accent 4"/>
    <w:basedOn w:val="20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9">
    <w:name w:val="Bordered - Accent 5"/>
    <w:basedOn w:val="20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20">
    <w:name w:val="Bordered - Accent 6"/>
    <w:basedOn w:val="20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221" w:default="1">
    <w:name w:val="Normal"/>
    <w:qFormat/>
    <w:pPr>
      <w:pBdr/>
      <w:spacing/>
      <w:ind/>
    </w:pPr>
  </w:style>
  <w:style w:type="paragraph" w:styleId="2222">
    <w:name w:val="Heading 1"/>
    <w:basedOn w:val="2221"/>
    <w:next w:val="2221"/>
    <w:link w:val="22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223">
    <w:name w:val="Heading 2"/>
    <w:basedOn w:val="2221"/>
    <w:next w:val="2221"/>
    <w:link w:val="22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224">
    <w:name w:val="Heading 3"/>
    <w:basedOn w:val="2221"/>
    <w:next w:val="2221"/>
    <w:link w:val="22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225">
    <w:name w:val="Heading 4"/>
    <w:basedOn w:val="2221"/>
    <w:next w:val="2221"/>
    <w:link w:val="22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226">
    <w:name w:val="Heading 5"/>
    <w:basedOn w:val="2221"/>
    <w:next w:val="2221"/>
    <w:link w:val="22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227">
    <w:name w:val="Heading 6"/>
    <w:basedOn w:val="2221"/>
    <w:next w:val="2221"/>
    <w:link w:val="22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228">
    <w:name w:val="Heading 7"/>
    <w:basedOn w:val="2221"/>
    <w:next w:val="2221"/>
    <w:link w:val="22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229">
    <w:name w:val="Heading 8"/>
    <w:basedOn w:val="2221"/>
    <w:next w:val="2221"/>
    <w:link w:val="22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230">
    <w:name w:val="Heading 9"/>
    <w:basedOn w:val="2221"/>
    <w:next w:val="2221"/>
    <w:link w:val="22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231" w:default="1">
    <w:name w:val="Default Paragraph Font"/>
    <w:uiPriority w:val="1"/>
    <w:semiHidden/>
    <w:unhideWhenUsed/>
    <w:pPr>
      <w:pBdr/>
      <w:spacing/>
      <w:ind/>
    </w:pPr>
  </w:style>
  <w:style w:type="numbering" w:styleId="2232" w:default="1">
    <w:name w:val="No List"/>
    <w:uiPriority w:val="99"/>
    <w:semiHidden/>
    <w:unhideWhenUsed/>
    <w:pPr>
      <w:pBdr/>
      <w:spacing/>
      <w:ind/>
    </w:pPr>
  </w:style>
  <w:style w:type="character" w:styleId="2233">
    <w:name w:val="Heading 1 Char"/>
    <w:basedOn w:val="2231"/>
    <w:link w:val="2222"/>
    <w:uiPriority w:val="9"/>
    <w:pPr>
      <w:pBdr/>
      <w:spacing/>
      <w:ind/>
    </w:pPr>
    <w:rPr>
      <w:rFonts w:ascii="Arial" w:hAnsi="Arial" w:eastAsia="Arial" w:cs="Arial"/>
      <w:color w:val="0f4761" w:themeColor="accent1" w:themeShade="BF"/>
      <w:sz w:val="40"/>
      <w:szCs w:val="40"/>
    </w:rPr>
  </w:style>
  <w:style w:type="character" w:styleId="2234">
    <w:name w:val="Heading 2 Char"/>
    <w:basedOn w:val="2231"/>
    <w:link w:val="2223"/>
    <w:uiPriority w:val="9"/>
    <w:pPr>
      <w:pBdr/>
      <w:spacing/>
      <w:ind/>
    </w:pPr>
    <w:rPr>
      <w:rFonts w:ascii="Arial" w:hAnsi="Arial" w:eastAsia="Arial" w:cs="Arial"/>
      <w:color w:val="0f4761" w:themeColor="accent1" w:themeShade="BF"/>
      <w:sz w:val="32"/>
      <w:szCs w:val="32"/>
    </w:rPr>
  </w:style>
  <w:style w:type="character" w:styleId="2235">
    <w:name w:val="Heading 3 Char"/>
    <w:basedOn w:val="2231"/>
    <w:link w:val="2224"/>
    <w:uiPriority w:val="9"/>
    <w:pPr>
      <w:pBdr/>
      <w:spacing/>
      <w:ind/>
    </w:pPr>
    <w:rPr>
      <w:rFonts w:ascii="Arial" w:hAnsi="Arial" w:eastAsia="Arial" w:cs="Arial"/>
      <w:color w:val="0f4761" w:themeColor="accent1" w:themeShade="BF"/>
      <w:sz w:val="28"/>
      <w:szCs w:val="28"/>
    </w:rPr>
  </w:style>
  <w:style w:type="character" w:styleId="2236">
    <w:name w:val="Heading 4 Char"/>
    <w:basedOn w:val="2231"/>
    <w:link w:val="2225"/>
    <w:uiPriority w:val="9"/>
    <w:pPr>
      <w:pBdr/>
      <w:spacing/>
      <w:ind/>
    </w:pPr>
    <w:rPr>
      <w:rFonts w:ascii="Arial" w:hAnsi="Arial" w:eastAsia="Arial" w:cs="Arial"/>
      <w:i/>
      <w:iCs/>
      <w:color w:val="0f4761" w:themeColor="accent1" w:themeShade="BF"/>
    </w:rPr>
  </w:style>
  <w:style w:type="character" w:styleId="2237">
    <w:name w:val="Heading 5 Char"/>
    <w:basedOn w:val="2231"/>
    <w:link w:val="2226"/>
    <w:uiPriority w:val="9"/>
    <w:pPr>
      <w:pBdr/>
      <w:spacing/>
      <w:ind/>
    </w:pPr>
    <w:rPr>
      <w:rFonts w:ascii="Arial" w:hAnsi="Arial" w:eastAsia="Arial" w:cs="Arial"/>
      <w:color w:val="0f4761" w:themeColor="accent1" w:themeShade="BF"/>
    </w:rPr>
  </w:style>
  <w:style w:type="character" w:styleId="2238">
    <w:name w:val="Heading 6 Char"/>
    <w:basedOn w:val="2231"/>
    <w:link w:val="2227"/>
    <w:uiPriority w:val="9"/>
    <w:pPr>
      <w:pBdr/>
      <w:spacing/>
      <w:ind/>
    </w:pPr>
    <w:rPr>
      <w:rFonts w:ascii="Arial" w:hAnsi="Arial" w:eastAsia="Arial" w:cs="Arial"/>
      <w:i/>
      <w:iCs/>
      <w:color w:val="595959" w:themeColor="text1" w:themeTint="A6"/>
    </w:rPr>
  </w:style>
  <w:style w:type="character" w:styleId="2239">
    <w:name w:val="Heading 7 Char"/>
    <w:basedOn w:val="2231"/>
    <w:link w:val="2228"/>
    <w:uiPriority w:val="9"/>
    <w:pPr>
      <w:pBdr/>
      <w:spacing/>
      <w:ind/>
    </w:pPr>
    <w:rPr>
      <w:rFonts w:ascii="Arial" w:hAnsi="Arial" w:eastAsia="Arial" w:cs="Arial"/>
      <w:color w:val="595959" w:themeColor="text1" w:themeTint="A6"/>
    </w:rPr>
  </w:style>
  <w:style w:type="character" w:styleId="2240">
    <w:name w:val="Heading 8 Char"/>
    <w:basedOn w:val="2231"/>
    <w:link w:val="2229"/>
    <w:uiPriority w:val="9"/>
    <w:pPr>
      <w:pBdr/>
      <w:spacing/>
      <w:ind/>
    </w:pPr>
    <w:rPr>
      <w:rFonts w:ascii="Arial" w:hAnsi="Arial" w:eastAsia="Arial" w:cs="Arial"/>
      <w:i/>
      <w:iCs/>
      <w:color w:val="272727" w:themeColor="text1" w:themeTint="D8"/>
    </w:rPr>
  </w:style>
  <w:style w:type="character" w:styleId="2241">
    <w:name w:val="Heading 9 Char"/>
    <w:basedOn w:val="2231"/>
    <w:link w:val="2230"/>
    <w:uiPriority w:val="9"/>
    <w:pPr>
      <w:pBdr/>
      <w:spacing/>
      <w:ind/>
    </w:pPr>
    <w:rPr>
      <w:rFonts w:ascii="Arial" w:hAnsi="Arial" w:eastAsia="Arial" w:cs="Arial"/>
      <w:i/>
      <w:iCs/>
      <w:color w:val="272727" w:themeColor="text1" w:themeTint="D8"/>
    </w:rPr>
  </w:style>
  <w:style w:type="paragraph" w:styleId="2242">
    <w:name w:val="Title"/>
    <w:basedOn w:val="2221"/>
    <w:next w:val="2221"/>
    <w:link w:val="2243"/>
    <w:uiPriority w:val="10"/>
    <w:qFormat/>
    <w:pPr>
      <w:pBdr/>
      <w:spacing w:after="80" w:line="240" w:lineRule="auto"/>
      <w:ind/>
      <w:contextualSpacing w:val="true"/>
    </w:pPr>
    <w:rPr>
      <w:rFonts w:ascii="Arial" w:hAnsi="Arial" w:eastAsia="Arial" w:cs="Arial"/>
      <w:spacing w:val="-10"/>
      <w:sz w:val="56"/>
      <w:szCs w:val="56"/>
    </w:rPr>
  </w:style>
  <w:style w:type="character" w:styleId="2243">
    <w:name w:val="Title Char"/>
    <w:basedOn w:val="2231"/>
    <w:link w:val="2242"/>
    <w:uiPriority w:val="10"/>
    <w:pPr>
      <w:pBdr/>
      <w:spacing/>
      <w:ind/>
    </w:pPr>
    <w:rPr>
      <w:rFonts w:ascii="Arial" w:hAnsi="Arial" w:eastAsia="Arial" w:cs="Arial"/>
      <w:spacing w:val="-10"/>
      <w:sz w:val="56"/>
      <w:szCs w:val="56"/>
    </w:rPr>
  </w:style>
  <w:style w:type="paragraph" w:styleId="2244">
    <w:name w:val="Subtitle"/>
    <w:basedOn w:val="2221"/>
    <w:next w:val="2221"/>
    <w:link w:val="2245"/>
    <w:uiPriority w:val="11"/>
    <w:qFormat/>
    <w:pPr>
      <w:numPr>
        <w:ilvl w:val="1"/>
      </w:numPr>
      <w:pBdr/>
      <w:spacing/>
      <w:ind/>
    </w:pPr>
    <w:rPr>
      <w:color w:val="595959" w:themeColor="text1" w:themeTint="A6"/>
      <w:spacing w:val="15"/>
      <w:sz w:val="28"/>
      <w:szCs w:val="28"/>
    </w:rPr>
  </w:style>
  <w:style w:type="character" w:styleId="2245">
    <w:name w:val="Subtitle Char"/>
    <w:basedOn w:val="2231"/>
    <w:link w:val="2244"/>
    <w:uiPriority w:val="11"/>
    <w:pPr>
      <w:pBdr/>
      <w:spacing/>
      <w:ind/>
    </w:pPr>
    <w:rPr>
      <w:color w:val="595959" w:themeColor="text1" w:themeTint="A6"/>
      <w:spacing w:val="15"/>
      <w:sz w:val="28"/>
      <w:szCs w:val="28"/>
    </w:rPr>
  </w:style>
  <w:style w:type="paragraph" w:styleId="2246">
    <w:name w:val="Quote"/>
    <w:basedOn w:val="2221"/>
    <w:next w:val="2221"/>
    <w:link w:val="2247"/>
    <w:uiPriority w:val="29"/>
    <w:qFormat/>
    <w:pPr>
      <w:pBdr/>
      <w:spacing w:before="160"/>
      <w:ind/>
      <w:jc w:val="center"/>
    </w:pPr>
    <w:rPr>
      <w:i/>
      <w:iCs/>
      <w:color w:val="404040" w:themeColor="text1" w:themeTint="BF"/>
    </w:rPr>
  </w:style>
  <w:style w:type="character" w:styleId="2247">
    <w:name w:val="Quote Char"/>
    <w:basedOn w:val="2231"/>
    <w:link w:val="2246"/>
    <w:uiPriority w:val="29"/>
    <w:pPr>
      <w:pBdr/>
      <w:spacing/>
      <w:ind/>
    </w:pPr>
    <w:rPr>
      <w:i/>
      <w:iCs/>
      <w:color w:val="404040" w:themeColor="text1" w:themeTint="BF"/>
    </w:rPr>
  </w:style>
  <w:style w:type="paragraph" w:styleId="2248">
    <w:name w:val="List Paragraph"/>
    <w:basedOn w:val="2221"/>
    <w:uiPriority w:val="34"/>
    <w:qFormat/>
    <w:pPr>
      <w:pBdr/>
      <w:spacing/>
      <w:ind w:left="720"/>
      <w:contextualSpacing w:val="true"/>
    </w:pPr>
  </w:style>
  <w:style w:type="character" w:styleId="2249">
    <w:name w:val="Intense Emphasis"/>
    <w:basedOn w:val="2231"/>
    <w:uiPriority w:val="21"/>
    <w:qFormat/>
    <w:pPr>
      <w:pBdr/>
      <w:spacing/>
      <w:ind/>
    </w:pPr>
    <w:rPr>
      <w:i/>
      <w:iCs/>
      <w:color w:val="0f4761" w:themeColor="accent1" w:themeShade="BF"/>
    </w:rPr>
  </w:style>
  <w:style w:type="paragraph" w:styleId="2250">
    <w:name w:val="Intense Quote"/>
    <w:basedOn w:val="2221"/>
    <w:next w:val="2221"/>
    <w:link w:val="225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251">
    <w:name w:val="Intense Quote Char"/>
    <w:basedOn w:val="2231"/>
    <w:link w:val="2250"/>
    <w:uiPriority w:val="30"/>
    <w:pPr>
      <w:pBdr/>
      <w:spacing/>
      <w:ind/>
    </w:pPr>
    <w:rPr>
      <w:i/>
      <w:iCs/>
      <w:color w:val="0f4761" w:themeColor="accent1" w:themeShade="BF"/>
    </w:rPr>
  </w:style>
  <w:style w:type="character" w:styleId="2252">
    <w:name w:val="Intense Reference"/>
    <w:basedOn w:val="2231"/>
    <w:uiPriority w:val="32"/>
    <w:qFormat/>
    <w:pPr>
      <w:pBdr/>
      <w:spacing/>
      <w:ind/>
    </w:pPr>
    <w:rPr>
      <w:b/>
      <w:bCs/>
      <w:smallCaps/>
      <w:color w:val="0f4761" w:themeColor="accent1" w:themeShade="BF"/>
      <w:spacing w:val="5"/>
    </w:rPr>
  </w:style>
  <w:style w:type="paragraph" w:styleId="2253">
    <w:name w:val="No Spacing"/>
    <w:basedOn w:val="2221"/>
    <w:uiPriority w:val="1"/>
    <w:qFormat/>
    <w:pPr>
      <w:pBdr/>
      <w:spacing w:after="0" w:line="240" w:lineRule="auto"/>
      <w:ind/>
    </w:pPr>
  </w:style>
  <w:style w:type="character" w:styleId="2254">
    <w:name w:val="Subtle Emphasis"/>
    <w:basedOn w:val="2231"/>
    <w:uiPriority w:val="19"/>
    <w:qFormat/>
    <w:pPr>
      <w:pBdr/>
      <w:spacing/>
      <w:ind/>
    </w:pPr>
    <w:rPr>
      <w:i/>
      <w:iCs/>
      <w:color w:val="404040" w:themeColor="text1" w:themeTint="BF"/>
    </w:rPr>
  </w:style>
  <w:style w:type="character" w:styleId="2255">
    <w:name w:val="Emphasis"/>
    <w:basedOn w:val="2231"/>
    <w:uiPriority w:val="20"/>
    <w:qFormat/>
    <w:pPr>
      <w:pBdr/>
      <w:spacing/>
      <w:ind/>
    </w:pPr>
    <w:rPr>
      <w:i/>
      <w:iCs/>
    </w:rPr>
  </w:style>
  <w:style w:type="character" w:styleId="2256">
    <w:name w:val="Strong"/>
    <w:basedOn w:val="2231"/>
    <w:uiPriority w:val="22"/>
    <w:qFormat/>
    <w:pPr>
      <w:pBdr/>
      <w:spacing/>
      <w:ind/>
    </w:pPr>
    <w:rPr>
      <w:b/>
      <w:bCs/>
    </w:rPr>
  </w:style>
  <w:style w:type="character" w:styleId="2257">
    <w:name w:val="Subtle Reference"/>
    <w:basedOn w:val="2231"/>
    <w:uiPriority w:val="31"/>
    <w:qFormat/>
    <w:pPr>
      <w:pBdr/>
      <w:spacing/>
      <w:ind/>
    </w:pPr>
    <w:rPr>
      <w:smallCaps/>
      <w:color w:val="5a5a5a" w:themeColor="text1" w:themeTint="A5"/>
    </w:rPr>
  </w:style>
  <w:style w:type="character" w:styleId="2258">
    <w:name w:val="Book Title"/>
    <w:basedOn w:val="2231"/>
    <w:uiPriority w:val="33"/>
    <w:qFormat/>
    <w:pPr>
      <w:pBdr/>
      <w:spacing/>
      <w:ind/>
    </w:pPr>
    <w:rPr>
      <w:b/>
      <w:bCs/>
      <w:i/>
      <w:iCs/>
      <w:spacing w:val="5"/>
    </w:rPr>
  </w:style>
  <w:style w:type="paragraph" w:styleId="2259">
    <w:name w:val="Header"/>
    <w:basedOn w:val="2221"/>
    <w:link w:val="2260"/>
    <w:uiPriority w:val="99"/>
    <w:unhideWhenUsed/>
    <w:pPr>
      <w:pBdr/>
      <w:tabs>
        <w:tab w:val="center" w:leader="none" w:pos="4844"/>
        <w:tab w:val="right" w:leader="none" w:pos="9689"/>
      </w:tabs>
      <w:spacing w:after="0" w:line="240" w:lineRule="auto"/>
      <w:ind/>
    </w:pPr>
  </w:style>
  <w:style w:type="character" w:styleId="2260">
    <w:name w:val="Header Char"/>
    <w:basedOn w:val="2231"/>
    <w:link w:val="2259"/>
    <w:uiPriority w:val="99"/>
    <w:pPr>
      <w:pBdr/>
      <w:spacing/>
      <w:ind/>
    </w:pPr>
  </w:style>
  <w:style w:type="paragraph" w:styleId="2261">
    <w:name w:val="Footer"/>
    <w:basedOn w:val="2221"/>
    <w:link w:val="2262"/>
    <w:uiPriority w:val="99"/>
    <w:unhideWhenUsed/>
    <w:pPr>
      <w:pBdr/>
      <w:tabs>
        <w:tab w:val="center" w:leader="none" w:pos="4844"/>
        <w:tab w:val="right" w:leader="none" w:pos="9689"/>
      </w:tabs>
      <w:spacing w:after="0" w:line="240" w:lineRule="auto"/>
      <w:ind/>
    </w:pPr>
  </w:style>
  <w:style w:type="character" w:styleId="2262">
    <w:name w:val="Footer Char"/>
    <w:basedOn w:val="2231"/>
    <w:link w:val="2261"/>
    <w:uiPriority w:val="99"/>
    <w:pPr>
      <w:pBdr/>
      <w:spacing/>
      <w:ind/>
    </w:pPr>
  </w:style>
  <w:style w:type="paragraph" w:styleId="2263">
    <w:name w:val="Caption"/>
    <w:basedOn w:val="2221"/>
    <w:next w:val="2221"/>
    <w:uiPriority w:val="35"/>
    <w:unhideWhenUsed/>
    <w:qFormat/>
    <w:pPr>
      <w:pBdr/>
      <w:spacing w:after="200" w:line="240" w:lineRule="auto"/>
      <w:ind/>
    </w:pPr>
    <w:rPr>
      <w:i/>
      <w:iCs/>
      <w:color w:val="0e2841" w:themeColor="text2"/>
      <w:sz w:val="18"/>
      <w:szCs w:val="18"/>
    </w:rPr>
  </w:style>
  <w:style w:type="paragraph" w:styleId="2264">
    <w:name w:val="footnote text"/>
    <w:basedOn w:val="2221"/>
    <w:link w:val="2265"/>
    <w:uiPriority w:val="99"/>
    <w:semiHidden/>
    <w:unhideWhenUsed/>
    <w:pPr>
      <w:pBdr/>
      <w:spacing w:after="0" w:line="240" w:lineRule="auto"/>
      <w:ind/>
    </w:pPr>
    <w:rPr>
      <w:sz w:val="20"/>
      <w:szCs w:val="20"/>
    </w:rPr>
  </w:style>
  <w:style w:type="character" w:styleId="2265">
    <w:name w:val="Footnote Text Char"/>
    <w:basedOn w:val="2231"/>
    <w:link w:val="2264"/>
    <w:uiPriority w:val="99"/>
    <w:semiHidden/>
    <w:pPr>
      <w:pBdr/>
      <w:spacing/>
      <w:ind/>
    </w:pPr>
    <w:rPr>
      <w:sz w:val="20"/>
      <w:szCs w:val="20"/>
    </w:rPr>
  </w:style>
  <w:style w:type="character" w:styleId="2266">
    <w:name w:val="footnote reference"/>
    <w:basedOn w:val="2231"/>
    <w:uiPriority w:val="99"/>
    <w:semiHidden/>
    <w:unhideWhenUsed/>
    <w:pPr>
      <w:pBdr/>
      <w:spacing/>
      <w:ind/>
    </w:pPr>
    <w:rPr>
      <w:vertAlign w:val="superscript"/>
    </w:rPr>
  </w:style>
  <w:style w:type="paragraph" w:styleId="2267">
    <w:name w:val="endnote text"/>
    <w:basedOn w:val="2221"/>
    <w:link w:val="2268"/>
    <w:uiPriority w:val="99"/>
    <w:semiHidden/>
    <w:unhideWhenUsed/>
    <w:pPr>
      <w:pBdr/>
      <w:spacing w:after="0" w:line="240" w:lineRule="auto"/>
      <w:ind/>
    </w:pPr>
    <w:rPr>
      <w:sz w:val="20"/>
      <w:szCs w:val="20"/>
    </w:rPr>
  </w:style>
  <w:style w:type="character" w:styleId="2268">
    <w:name w:val="Endnote Text Char"/>
    <w:basedOn w:val="2231"/>
    <w:link w:val="2267"/>
    <w:uiPriority w:val="99"/>
    <w:semiHidden/>
    <w:pPr>
      <w:pBdr/>
      <w:spacing/>
      <w:ind/>
    </w:pPr>
    <w:rPr>
      <w:sz w:val="20"/>
      <w:szCs w:val="20"/>
    </w:rPr>
  </w:style>
  <w:style w:type="character" w:styleId="2269">
    <w:name w:val="endnote reference"/>
    <w:basedOn w:val="2231"/>
    <w:uiPriority w:val="99"/>
    <w:semiHidden/>
    <w:unhideWhenUsed/>
    <w:pPr>
      <w:pBdr/>
      <w:spacing/>
      <w:ind/>
    </w:pPr>
    <w:rPr>
      <w:vertAlign w:val="superscript"/>
    </w:rPr>
  </w:style>
  <w:style w:type="character" w:styleId="2270">
    <w:name w:val="Hyperlink"/>
    <w:basedOn w:val="2231"/>
    <w:uiPriority w:val="99"/>
    <w:unhideWhenUsed/>
    <w:pPr>
      <w:pBdr/>
      <w:spacing/>
      <w:ind/>
    </w:pPr>
    <w:rPr>
      <w:color w:val="0563c1" w:themeColor="hyperlink"/>
      <w:u w:val="single"/>
    </w:rPr>
  </w:style>
  <w:style w:type="character" w:styleId="2271">
    <w:name w:val="FollowedHyperlink"/>
    <w:basedOn w:val="2231"/>
    <w:uiPriority w:val="99"/>
    <w:semiHidden/>
    <w:unhideWhenUsed/>
    <w:pPr>
      <w:pBdr/>
      <w:spacing/>
      <w:ind/>
    </w:pPr>
    <w:rPr>
      <w:color w:val="954f72" w:themeColor="followedHyperlink"/>
      <w:u w:val="single"/>
    </w:rPr>
  </w:style>
  <w:style w:type="paragraph" w:styleId="2272">
    <w:name w:val="toc 1"/>
    <w:basedOn w:val="2221"/>
    <w:next w:val="2221"/>
    <w:uiPriority w:val="39"/>
    <w:unhideWhenUsed/>
    <w:pPr>
      <w:pBdr/>
      <w:spacing w:after="100"/>
      <w:ind/>
    </w:pPr>
  </w:style>
  <w:style w:type="paragraph" w:styleId="2273">
    <w:name w:val="toc 2"/>
    <w:basedOn w:val="2221"/>
    <w:next w:val="2221"/>
    <w:uiPriority w:val="39"/>
    <w:unhideWhenUsed/>
    <w:pPr>
      <w:pBdr/>
      <w:spacing w:after="100"/>
      <w:ind w:left="220"/>
    </w:pPr>
  </w:style>
  <w:style w:type="paragraph" w:styleId="2274">
    <w:name w:val="toc 3"/>
    <w:basedOn w:val="2221"/>
    <w:next w:val="2221"/>
    <w:uiPriority w:val="39"/>
    <w:unhideWhenUsed/>
    <w:pPr>
      <w:pBdr/>
      <w:spacing w:after="100"/>
      <w:ind w:left="440"/>
    </w:pPr>
  </w:style>
  <w:style w:type="paragraph" w:styleId="2275">
    <w:name w:val="toc 4"/>
    <w:basedOn w:val="2221"/>
    <w:next w:val="2221"/>
    <w:uiPriority w:val="39"/>
    <w:unhideWhenUsed/>
    <w:pPr>
      <w:pBdr/>
      <w:spacing w:after="100"/>
      <w:ind w:left="660"/>
    </w:pPr>
  </w:style>
  <w:style w:type="paragraph" w:styleId="2276">
    <w:name w:val="toc 5"/>
    <w:basedOn w:val="2221"/>
    <w:next w:val="2221"/>
    <w:uiPriority w:val="39"/>
    <w:unhideWhenUsed/>
    <w:pPr>
      <w:pBdr/>
      <w:spacing w:after="100"/>
      <w:ind w:left="880"/>
    </w:pPr>
  </w:style>
  <w:style w:type="paragraph" w:styleId="2277">
    <w:name w:val="toc 6"/>
    <w:basedOn w:val="2221"/>
    <w:next w:val="2221"/>
    <w:uiPriority w:val="39"/>
    <w:unhideWhenUsed/>
    <w:pPr>
      <w:pBdr/>
      <w:spacing w:after="100"/>
      <w:ind w:left="1100"/>
    </w:pPr>
  </w:style>
  <w:style w:type="paragraph" w:styleId="2278">
    <w:name w:val="toc 7"/>
    <w:basedOn w:val="2221"/>
    <w:next w:val="2221"/>
    <w:uiPriority w:val="39"/>
    <w:unhideWhenUsed/>
    <w:pPr>
      <w:pBdr/>
      <w:spacing w:after="100"/>
      <w:ind w:left="1320"/>
    </w:pPr>
  </w:style>
  <w:style w:type="paragraph" w:styleId="2279">
    <w:name w:val="toc 8"/>
    <w:basedOn w:val="2221"/>
    <w:next w:val="2221"/>
    <w:uiPriority w:val="39"/>
    <w:unhideWhenUsed/>
    <w:pPr>
      <w:pBdr/>
      <w:spacing w:after="100"/>
      <w:ind w:left="1540"/>
    </w:pPr>
  </w:style>
  <w:style w:type="paragraph" w:styleId="2280">
    <w:name w:val="toc 9"/>
    <w:basedOn w:val="2221"/>
    <w:next w:val="2221"/>
    <w:uiPriority w:val="39"/>
    <w:unhideWhenUsed/>
    <w:pPr>
      <w:pBdr/>
      <w:spacing w:after="100"/>
      <w:ind w:left="1760"/>
    </w:pPr>
  </w:style>
  <w:style w:type="paragraph" w:styleId="2281">
    <w:name w:val="TOC Heading"/>
    <w:uiPriority w:val="39"/>
    <w:unhideWhenUsed/>
    <w:pPr>
      <w:pBdr/>
      <w:spacing/>
      <w:ind/>
    </w:pPr>
  </w:style>
  <w:style w:type="paragraph" w:styleId="2282">
    <w:name w:val="table of figures"/>
    <w:basedOn w:val="2221"/>
    <w:next w:val="222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ONLYOFFICE/8.3.0.97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2025-04-09T14:57:29Z</dcterms:modified>
</cp:coreProperties>
</file>