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E402" w14:textId="77777777" w:rsidR="00B266AA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RISHI MOTWANI</w:t>
      </w:r>
    </w:p>
    <w:p w14:paraId="7AFF1889" w14:textId="77777777" w:rsidR="00B266AA" w:rsidRDefault="00000000">
      <w:pPr>
        <w:spacing w:after="60"/>
        <w:jc w:val="center"/>
      </w:pPr>
      <w:r>
        <w:rPr>
          <w:i/>
          <w:iCs/>
          <w:color w:val="595959"/>
        </w:rPr>
        <w:t>Creative Production Lead | Performance Marketing Creatives | Video &amp; Content Production</w:t>
      </w:r>
    </w:p>
    <w:p w14:paraId="275D2A9E" w14:textId="77777777" w:rsidR="00B266AA" w:rsidRDefault="00000000">
      <w:pPr>
        <w:spacing w:after="60"/>
        <w:jc w:val="center"/>
      </w:pPr>
      <w:r>
        <w:rPr>
          <w:color w:val="000000"/>
        </w:rPr>
        <w:t xml:space="preserve">+91 </w:t>
      </w:r>
      <w:proofErr w:type="gramStart"/>
      <w:r>
        <w:rPr>
          <w:color w:val="000000"/>
        </w:rPr>
        <w:t>8529990426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</w:t>
      </w:r>
      <w:proofErr w:type="gramStart"/>
      <w:r>
        <w:rPr>
          <w:color w:val="000000"/>
        </w:rPr>
        <w:t>rishimotwani295@gmail.com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</w:t>
      </w:r>
      <w:r>
        <w:rPr>
          <w:color w:val="000000"/>
        </w:rPr>
        <w:t>Jaipur, Rajasthan</w:t>
      </w:r>
    </w:p>
    <w:p w14:paraId="3C38CA23" w14:textId="77777777" w:rsidR="00B266AA" w:rsidRDefault="00B266AA">
      <w:pPr>
        <w:spacing w:after="60"/>
      </w:pPr>
    </w:p>
    <w:p w14:paraId="69AF7947" w14:textId="77777777" w:rsidR="00B266AA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0BCC8D76" w14:textId="77777777" w:rsidR="00B266AA" w:rsidRDefault="00000000">
      <w:pPr>
        <w:spacing w:before="80" w:after="80"/>
      </w:pPr>
      <w:r>
        <w:rPr>
          <w:color w:val="000000"/>
        </w:rPr>
        <w:t xml:space="preserve">Creative Production professional with 2+ years of hands-on experience delivering performance-driven advertising creatives for Meta and Google campaigns. Proven track record of managing end-to-end production workflows — from concept ideation and scripting to shooting, editing, and final delivery. Skilled in leading creative teams, producing 150+ </w:t>
      </w:r>
      <w:proofErr w:type="gramStart"/>
      <w:r>
        <w:rPr>
          <w:color w:val="000000"/>
        </w:rPr>
        <w:t>ad</w:t>
      </w:r>
      <w:proofErr w:type="gramEnd"/>
      <w:r>
        <w:rPr>
          <w:color w:val="000000"/>
        </w:rPr>
        <w:t xml:space="preserve"> creatives per campaign cycle, and optimizing content strategies for retail and marketplace brands. Adept in Adobe Premiere Pro, Canva, and Meta Ads Manager. Seeking a creative production or content marketing role in a growth-focused agency or brand.</w:t>
      </w:r>
    </w:p>
    <w:p w14:paraId="415B943A" w14:textId="77777777" w:rsidR="00B266AA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CORE COMPETENCIES</w:t>
      </w:r>
    </w:p>
    <w:p w14:paraId="71523CED" w14:textId="77777777" w:rsidR="00B266AA" w:rsidRDefault="00000000">
      <w:pPr>
        <w:spacing w:before="80" w:after="40"/>
      </w:pPr>
      <w:r>
        <w:rPr>
          <w:color w:val="000000"/>
        </w:rPr>
        <w:t xml:space="preserve">Creative </w:t>
      </w:r>
      <w:proofErr w:type="gramStart"/>
      <w:r>
        <w:rPr>
          <w:color w:val="000000"/>
        </w:rPr>
        <w:t>Production  •</w:t>
      </w:r>
      <w:proofErr w:type="gramEnd"/>
      <w:r>
        <w:rPr>
          <w:color w:val="000000"/>
        </w:rPr>
        <w:t xml:space="preserve">  Performance Marketing </w:t>
      </w:r>
      <w:proofErr w:type="gramStart"/>
      <w:r>
        <w:rPr>
          <w:color w:val="000000"/>
        </w:rPr>
        <w:t>Creatives  •</w:t>
      </w:r>
      <w:proofErr w:type="gramEnd"/>
      <w:r>
        <w:rPr>
          <w:color w:val="000000"/>
        </w:rPr>
        <w:t xml:space="preserve">  Video Editing (Adobe Premiere </w:t>
      </w:r>
      <w:proofErr w:type="gramStart"/>
      <w:r>
        <w:rPr>
          <w:color w:val="000000"/>
        </w:rPr>
        <w:t>Pro)  •</w:t>
      </w:r>
      <w:proofErr w:type="gramEnd"/>
      <w:r>
        <w:rPr>
          <w:color w:val="000000"/>
        </w:rPr>
        <w:t xml:space="preserve">  Script </w:t>
      </w:r>
      <w:proofErr w:type="gramStart"/>
      <w:r>
        <w:rPr>
          <w:color w:val="000000"/>
        </w:rPr>
        <w:t>Writing  •</w:t>
      </w:r>
      <w:proofErr w:type="gramEnd"/>
      <w:r>
        <w:rPr>
          <w:color w:val="000000"/>
        </w:rPr>
        <w:t xml:space="preserve">  Content </w:t>
      </w:r>
      <w:proofErr w:type="gramStart"/>
      <w:r>
        <w:rPr>
          <w:color w:val="000000"/>
        </w:rPr>
        <w:t>Strategy  •</w:t>
      </w:r>
      <w:proofErr w:type="gramEnd"/>
      <w:r>
        <w:rPr>
          <w:color w:val="000000"/>
        </w:rPr>
        <w:t xml:space="preserve">  UGC &amp; Ad Creative </w:t>
      </w:r>
      <w:proofErr w:type="gramStart"/>
      <w:r>
        <w:rPr>
          <w:color w:val="000000"/>
        </w:rPr>
        <w:t>Development  •</w:t>
      </w:r>
      <w:proofErr w:type="gramEnd"/>
      <w:r>
        <w:rPr>
          <w:color w:val="000000"/>
        </w:rPr>
        <w:t xml:space="preserve">  Team </w:t>
      </w:r>
      <w:proofErr w:type="gramStart"/>
      <w:r>
        <w:rPr>
          <w:color w:val="000000"/>
        </w:rPr>
        <w:t>Leadership  •</w:t>
      </w:r>
      <w:proofErr w:type="gramEnd"/>
      <w:r>
        <w:rPr>
          <w:color w:val="000000"/>
        </w:rPr>
        <w:t xml:space="preserve">  Campaign </w:t>
      </w:r>
      <w:proofErr w:type="gramStart"/>
      <w:r>
        <w:rPr>
          <w:color w:val="000000"/>
        </w:rPr>
        <w:t>Execution  •</w:t>
      </w:r>
      <w:proofErr w:type="gramEnd"/>
      <w:r>
        <w:rPr>
          <w:color w:val="000000"/>
        </w:rPr>
        <w:t xml:space="preserve">  Meta Ads </w:t>
      </w:r>
      <w:proofErr w:type="gramStart"/>
      <w:r>
        <w:rPr>
          <w:color w:val="000000"/>
        </w:rPr>
        <w:t>Creatives  •</w:t>
      </w:r>
      <w:proofErr w:type="gramEnd"/>
      <w:r>
        <w:rPr>
          <w:color w:val="000000"/>
        </w:rPr>
        <w:t xml:space="preserve">  Google Ad </w:t>
      </w:r>
      <w:proofErr w:type="gramStart"/>
      <w:r>
        <w:rPr>
          <w:color w:val="000000"/>
        </w:rPr>
        <w:t>Creatives  •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Canva  •</w:t>
      </w:r>
      <w:proofErr w:type="gramEnd"/>
      <w:r>
        <w:rPr>
          <w:color w:val="000000"/>
        </w:rPr>
        <w:t xml:space="preserve">  Production </w:t>
      </w:r>
      <w:proofErr w:type="gramStart"/>
      <w:r>
        <w:rPr>
          <w:color w:val="000000"/>
        </w:rPr>
        <w:t>Planning  •</w:t>
      </w:r>
      <w:proofErr w:type="gramEnd"/>
      <w:r>
        <w:rPr>
          <w:color w:val="000000"/>
        </w:rPr>
        <w:t xml:space="preserve">  Camera </w:t>
      </w:r>
      <w:proofErr w:type="gramStart"/>
      <w:r>
        <w:rPr>
          <w:color w:val="000000"/>
        </w:rPr>
        <w:t>Operation  •</w:t>
      </w:r>
      <w:proofErr w:type="gramEnd"/>
      <w:r>
        <w:rPr>
          <w:color w:val="000000"/>
        </w:rPr>
        <w:t xml:space="preserve">  Creative </w:t>
      </w:r>
      <w:proofErr w:type="gramStart"/>
      <w:r>
        <w:rPr>
          <w:color w:val="000000"/>
        </w:rPr>
        <w:t>Operations  •</w:t>
      </w:r>
      <w:proofErr w:type="gramEnd"/>
      <w:r>
        <w:rPr>
          <w:color w:val="000000"/>
        </w:rPr>
        <w:t xml:space="preserve">  Workflow Optimization</w:t>
      </w:r>
    </w:p>
    <w:p w14:paraId="7AF8315A" w14:textId="77777777" w:rsidR="00B266AA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1E8A4135" w14:textId="77777777" w:rsidR="00B266AA" w:rsidRDefault="00000000">
      <w:pPr>
        <w:tabs>
          <w:tab w:val="right" w:pos="9000"/>
        </w:tabs>
        <w:spacing w:before="140" w:after="40"/>
      </w:pPr>
      <w:r>
        <w:rPr>
          <w:b/>
          <w:bCs/>
          <w:color w:val="000000"/>
          <w:sz w:val="22"/>
          <w:szCs w:val="22"/>
        </w:rPr>
        <w:t>Associate Lead – Creative Production</w:t>
      </w:r>
      <w:r>
        <w:rPr>
          <w:color w:val="595959"/>
          <w:sz w:val="22"/>
          <w:szCs w:val="22"/>
        </w:rPr>
        <w:t xml:space="preserve"> | </w:t>
      </w:r>
      <w:proofErr w:type="spellStart"/>
      <w:r>
        <w:rPr>
          <w:b/>
          <w:bCs/>
          <w:color w:val="1F4E79"/>
          <w:sz w:val="22"/>
          <w:szCs w:val="22"/>
        </w:rPr>
        <w:t>PixelLab</w:t>
      </w:r>
      <w:proofErr w:type="spellEnd"/>
      <w:r>
        <w:rPr>
          <w:b/>
          <w:bCs/>
          <w:color w:val="1F4E79"/>
          <w:sz w:val="22"/>
          <w:szCs w:val="22"/>
        </w:rPr>
        <w:t xml:space="preserve"> Media</w:t>
      </w:r>
      <w:r>
        <w:tab/>
      </w:r>
      <w:r>
        <w:rPr>
          <w:i/>
          <w:iCs/>
          <w:color w:val="595959"/>
        </w:rPr>
        <w:t>Apr 2025 – Jun 2026 | Jaipur, Rajasthan</w:t>
      </w:r>
    </w:p>
    <w:p w14:paraId="38F45D4E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Led end-to-end creative production for Meta and Google advertising campaigns, managing ideation, scripting, on-camera performance, video editing, and final delivery.</w:t>
      </w:r>
    </w:p>
    <w:p w14:paraId="11AC4504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Managed a creative team of 7 members — coordinated task allocation, reviewed outputs, and ensured on-time project execution across multiple concurrent campaigns.</w:t>
      </w:r>
    </w:p>
    <w:p w14:paraId="18E06F77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Produced 150+ high-quality ad creatives during peak campaign periods for retail and marketplace brands, maintaining quality standards under tight deadlines.</w:t>
      </w:r>
    </w:p>
    <w:p w14:paraId="7520E6DE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Developed performance-focused video and static ad creatives aligned with campaign KPIs including CTR, ROAS, and conversion rate optimization.</w:t>
      </w:r>
    </w:p>
    <w:p w14:paraId="0A45CD29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Designed marketing assets </w:t>
      </w:r>
      <w:proofErr w:type="gramStart"/>
      <w:r>
        <w:rPr>
          <w:color w:val="000000"/>
        </w:rPr>
        <w:t>including</w:t>
      </w:r>
      <w:proofErr w:type="gramEnd"/>
      <w:r>
        <w:rPr>
          <w:color w:val="000000"/>
        </w:rPr>
        <w:t xml:space="preserve"> static advertisements, packaging concepts, and promotional creatives using Canva and Adobe Premiere Pro.</w:t>
      </w:r>
    </w:p>
    <w:p w14:paraId="32DC50C6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Wrote scripts and content concepts tailored to audience targeting strategies and campaign objectives across multiple verticals.</w:t>
      </w:r>
    </w:p>
    <w:p w14:paraId="49137C38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Conducted website design reviews and provided visual improvement recommendations to enhance brand consistency and user experience.</w:t>
      </w:r>
    </w:p>
    <w:p w14:paraId="0B914458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Trained and mentored new editors and creative team members, reducing onboarding time and improving team output quality.</w:t>
      </w:r>
    </w:p>
    <w:p w14:paraId="5EF788D5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Optimized production workflows and creative processes, improving team efficiency and turnaround time for high-volume campaigns.</w:t>
      </w:r>
    </w:p>
    <w:p w14:paraId="59493B4E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Collaborated cross-functionally with performance marketing and account management teams to ensure seamless campaign execution.</w:t>
      </w:r>
    </w:p>
    <w:p w14:paraId="6974F6B3" w14:textId="77777777" w:rsidR="00B266AA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KEY ACHIEVEMENTS</w:t>
      </w:r>
    </w:p>
    <w:p w14:paraId="4729294A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Managed and coordinated a creative production team of 7, delivering consistent output across multiple brand accounts simultaneously.</w:t>
      </w:r>
    </w:p>
    <w:p w14:paraId="1121C3D1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Produced 150+ ad creatives in a single campaign cycle, enabling large-scale Meta and Google campaign launches for e-commerce brands.</w:t>
      </w:r>
    </w:p>
    <w:p w14:paraId="5761EAC9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Trained and onboarded new editors into the production workflow, improving team capacity and creative quality within a structured mentorship process.</w:t>
      </w:r>
    </w:p>
    <w:p w14:paraId="62791442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Contributed to high-performing ad creatives that directly supported performance marketing campaigns — driving measurable improvements in engagement and conversions.</w:t>
      </w:r>
    </w:p>
    <w:p w14:paraId="5A0B0FC0" w14:textId="77777777" w:rsidR="00B266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Streamlined content production pipelines through workflow optimization, reducing creative turnaround time and increasing output volume.</w:t>
      </w:r>
    </w:p>
    <w:p w14:paraId="7F56C49F" w14:textId="77777777" w:rsidR="00B266AA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lastRenderedPageBreak/>
        <w:t>TOOLS &amp; SOFTWARE</w:t>
      </w:r>
    </w:p>
    <w:p w14:paraId="3EC2045E" w14:textId="77777777" w:rsidR="00B266AA" w:rsidRDefault="00000000">
      <w:pPr>
        <w:spacing w:before="80" w:after="40"/>
      </w:pPr>
      <w:r>
        <w:rPr>
          <w:color w:val="000000"/>
        </w:rPr>
        <w:t xml:space="preserve">Adobe Premiere </w:t>
      </w:r>
      <w:proofErr w:type="gramStart"/>
      <w:r>
        <w:rPr>
          <w:color w:val="000000"/>
        </w:rPr>
        <w:t>Pro  |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Canva  |</w:t>
      </w:r>
      <w:proofErr w:type="gramEnd"/>
      <w:r>
        <w:rPr>
          <w:color w:val="000000"/>
        </w:rPr>
        <w:t xml:space="preserve">  Meta Ads </w:t>
      </w:r>
      <w:proofErr w:type="gramStart"/>
      <w:r>
        <w:rPr>
          <w:color w:val="000000"/>
        </w:rPr>
        <w:t>Manager  |</w:t>
      </w:r>
      <w:proofErr w:type="gramEnd"/>
      <w:r>
        <w:rPr>
          <w:color w:val="000000"/>
        </w:rPr>
        <w:t xml:space="preserve">  Google </w:t>
      </w:r>
      <w:proofErr w:type="gramStart"/>
      <w:r>
        <w:rPr>
          <w:color w:val="000000"/>
        </w:rPr>
        <w:t>Workspace  |</w:t>
      </w:r>
      <w:proofErr w:type="gramEnd"/>
      <w:r>
        <w:rPr>
          <w:color w:val="000000"/>
        </w:rPr>
        <w:t xml:space="preserve">  Professional Camera Equipment</w:t>
      </w:r>
    </w:p>
    <w:p w14:paraId="342E66B0" w14:textId="77777777" w:rsidR="00B266AA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73262DEC" w14:textId="77777777" w:rsidR="00B266AA" w:rsidRDefault="00000000">
      <w:pPr>
        <w:tabs>
          <w:tab w:val="right" w:pos="9000"/>
        </w:tabs>
        <w:spacing w:before="140" w:after="40"/>
      </w:pPr>
      <w:r>
        <w:rPr>
          <w:b/>
          <w:bCs/>
          <w:color w:val="000000"/>
          <w:sz w:val="22"/>
          <w:szCs w:val="22"/>
        </w:rPr>
        <w:t>Bachelor of Commerce (</w:t>
      </w:r>
      <w:proofErr w:type="gramStart"/>
      <w:r>
        <w:rPr>
          <w:b/>
          <w:bCs/>
          <w:color w:val="000000"/>
          <w:sz w:val="22"/>
          <w:szCs w:val="22"/>
        </w:rPr>
        <w:t>B.Com</w:t>
      </w:r>
      <w:proofErr w:type="gramEnd"/>
      <w:r>
        <w:rPr>
          <w:b/>
          <w:bCs/>
          <w:color w:val="000000"/>
          <w:sz w:val="22"/>
          <w:szCs w:val="22"/>
        </w:rPr>
        <w:t>) – Currently Pursuing (Year 2)</w:t>
      </w:r>
      <w:r>
        <w:rPr>
          <w:color w:val="595959"/>
          <w:sz w:val="22"/>
          <w:szCs w:val="22"/>
        </w:rPr>
        <w:t xml:space="preserve"> | </w:t>
      </w:r>
      <w:r>
        <w:rPr>
          <w:b/>
          <w:bCs/>
          <w:color w:val="1F4E79"/>
          <w:sz w:val="22"/>
          <w:szCs w:val="22"/>
        </w:rPr>
        <w:t>SS Jain Subodh College</w:t>
      </w:r>
      <w:r>
        <w:tab/>
      </w:r>
      <w:r>
        <w:rPr>
          <w:i/>
          <w:iCs/>
          <w:color w:val="595959"/>
        </w:rPr>
        <w:t>2023 – Present | Jaipur, Rajasthan</w:t>
      </w:r>
    </w:p>
    <w:p w14:paraId="1ABCBB96" w14:textId="77777777" w:rsidR="00B266AA" w:rsidRDefault="00000000">
      <w:pPr>
        <w:tabs>
          <w:tab w:val="right" w:pos="9000"/>
        </w:tabs>
        <w:spacing w:before="140" w:after="40"/>
      </w:pPr>
      <w:r>
        <w:rPr>
          <w:b/>
          <w:bCs/>
          <w:color w:val="000000"/>
          <w:sz w:val="22"/>
          <w:szCs w:val="22"/>
        </w:rPr>
        <w:t>Class XII (Commerce) – CBSE | Score: 88%</w:t>
      </w:r>
      <w:r>
        <w:rPr>
          <w:color w:val="595959"/>
          <w:sz w:val="22"/>
          <w:szCs w:val="22"/>
        </w:rPr>
        <w:t xml:space="preserve"> | </w:t>
      </w:r>
      <w:r>
        <w:rPr>
          <w:b/>
          <w:bCs/>
          <w:color w:val="1F4E79"/>
          <w:sz w:val="22"/>
          <w:szCs w:val="22"/>
        </w:rPr>
        <w:t>Cambridge Court High School</w:t>
      </w:r>
      <w:r>
        <w:tab/>
      </w:r>
      <w:r>
        <w:rPr>
          <w:i/>
          <w:iCs/>
          <w:color w:val="595959"/>
        </w:rPr>
        <w:t>2022 | Jaipur, Rajasthan</w:t>
      </w:r>
    </w:p>
    <w:p w14:paraId="55751EEA" w14:textId="77777777" w:rsidR="00B266AA" w:rsidRDefault="00000000">
      <w:pPr>
        <w:tabs>
          <w:tab w:val="right" w:pos="9000"/>
        </w:tabs>
        <w:spacing w:before="140" w:after="40"/>
      </w:pPr>
      <w:r>
        <w:rPr>
          <w:b/>
          <w:bCs/>
          <w:color w:val="000000"/>
          <w:sz w:val="22"/>
          <w:szCs w:val="22"/>
        </w:rPr>
        <w:t>Class X – CBSE | Score: 87%</w:t>
      </w:r>
      <w:r>
        <w:rPr>
          <w:color w:val="595959"/>
          <w:sz w:val="22"/>
          <w:szCs w:val="22"/>
        </w:rPr>
        <w:t xml:space="preserve"> | </w:t>
      </w:r>
      <w:r>
        <w:rPr>
          <w:b/>
          <w:bCs/>
          <w:color w:val="1F4E79"/>
          <w:sz w:val="22"/>
          <w:szCs w:val="22"/>
        </w:rPr>
        <w:t>Cambridge Court High School</w:t>
      </w:r>
      <w:r>
        <w:tab/>
      </w:r>
      <w:r>
        <w:rPr>
          <w:i/>
          <w:iCs/>
          <w:color w:val="595959"/>
        </w:rPr>
        <w:t>2020 | Jaipur, Rajasthan</w:t>
      </w:r>
    </w:p>
    <w:p w14:paraId="092FE468" w14:textId="77777777" w:rsidR="00B266AA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LANGUAGES</w:t>
      </w:r>
    </w:p>
    <w:p w14:paraId="0D5A24C1" w14:textId="77777777" w:rsidR="00B266AA" w:rsidRDefault="00000000">
      <w:pPr>
        <w:spacing w:before="80" w:after="40"/>
      </w:pPr>
      <w:r>
        <w:rPr>
          <w:color w:val="000000"/>
        </w:rPr>
        <w:t>English (</w:t>
      </w:r>
      <w:proofErr w:type="gramStart"/>
      <w:r>
        <w:rPr>
          <w:color w:val="000000"/>
        </w:rPr>
        <w:t>Professional)  |</w:t>
      </w:r>
      <w:proofErr w:type="gramEnd"/>
      <w:r>
        <w:rPr>
          <w:color w:val="000000"/>
        </w:rPr>
        <w:t xml:space="preserve">  Hindi (Native)</w:t>
      </w:r>
    </w:p>
    <w:sectPr w:rsidR="00B266A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519D"/>
    <w:multiLevelType w:val="hybridMultilevel"/>
    <w:tmpl w:val="C164CC82"/>
    <w:lvl w:ilvl="0" w:tplc="13700DB8">
      <w:start w:val="1"/>
      <w:numFmt w:val="bullet"/>
      <w:lvlText w:val="●"/>
      <w:lvlJc w:val="left"/>
      <w:pPr>
        <w:ind w:left="720" w:hanging="360"/>
      </w:pPr>
    </w:lvl>
    <w:lvl w:ilvl="1" w:tplc="95B4B888">
      <w:start w:val="1"/>
      <w:numFmt w:val="bullet"/>
      <w:lvlText w:val="○"/>
      <w:lvlJc w:val="left"/>
      <w:pPr>
        <w:ind w:left="1440" w:hanging="360"/>
      </w:pPr>
    </w:lvl>
    <w:lvl w:ilvl="2" w:tplc="EAA6794C">
      <w:start w:val="1"/>
      <w:numFmt w:val="bullet"/>
      <w:lvlText w:val="■"/>
      <w:lvlJc w:val="left"/>
      <w:pPr>
        <w:ind w:left="2160" w:hanging="360"/>
      </w:pPr>
    </w:lvl>
    <w:lvl w:ilvl="3" w:tplc="FBA474DC">
      <w:start w:val="1"/>
      <w:numFmt w:val="bullet"/>
      <w:lvlText w:val="●"/>
      <w:lvlJc w:val="left"/>
      <w:pPr>
        <w:ind w:left="2880" w:hanging="360"/>
      </w:pPr>
    </w:lvl>
    <w:lvl w:ilvl="4" w:tplc="A00218D0">
      <w:start w:val="1"/>
      <w:numFmt w:val="bullet"/>
      <w:lvlText w:val="○"/>
      <w:lvlJc w:val="left"/>
      <w:pPr>
        <w:ind w:left="3600" w:hanging="360"/>
      </w:pPr>
    </w:lvl>
    <w:lvl w:ilvl="5" w:tplc="45A8AEF6">
      <w:start w:val="1"/>
      <w:numFmt w:val="bullet"/>
      <w:lvlText w:val="■"/>
      <w:lvlJc w:val="left"/>
      <w:pPr>
        <w:ind w:left="4320" w:hanging="360"/>
      </w:pPr>
    </w:lvl>
    <w:lvl w:ilvl="6" w:tplc="B9742B22">
      <w:start w:val="1"/>
      <w:numFmt w:val="bullet"/>
      <w:lvlText w:val="●"/>
      <w:lvlJc w:val="left"/>
      <w:pPr>
        <w:ind w:left="5040" w:hanging="360"/>
      </w:pPr>
    </w:lvl>
    <w:lvl w:ilvl="7" w:tplc="409AA554">
      <w:start w:val="1"/>
      <w:numFmt w:val="bullet"/>
      <w:lvlText w:val="●"/>
      <w:lvlJc w:val="left"/>
      <w:pPr>
        <w:ind w:left="5760" w:hanging="360"/>
      </w:pPr>
    </w:lvl>
    <w:lvl w:ilvl="8" w:tplc="08E0B8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D24BD6"/>
    <w:multiLevelType w:val="hybridMultilevel"/>
    <w:tmpl w:val="48FEB1B6"/>
    <w:lvl w:ilvl="0" w:tplc="49B87D64">
      <w:start w:val="1"/>
      <w:numFmt w:val="bullet"/>
      <w:lvlText w:val="•"/>
      <w:lvlJc w:val="left"/>
      <w:pPr>
        <w:ind w:left="480" w:hanging="240"/>
      </w:pPr>
    </w:lvl>
    <w:lvl w:ilvl="1" w:tplc="FB48A154">
      <w:numFmt w:val="decimal"/>
      <w:lvlText w:val=""/>
      <w:lvlJc w:val="left"/>
    </w:lvl>
    <w:lvl w:ilvl="2" w:tplc="B7B6742C">
      <w:numFmt w:val="decimal"/>
      <w:lvlText w:val=""/>
      <w:lvlJc w:val="left"/>
    </w:lvl>
    <w:lvl w:ilvl="3" w:tplc="57CEE04E">
      <w:numFmt w:val="decimal"/>
      <w:lvlText w:val=""/>
      <w:lvlJc w:val="left"/>
    </w:lvl>
    <w:lvl w:ilvl="4" w:tplc="983226B2">
      <w:numFmt w:val="decimal"/>
      <w:lvlText w:val=""/>
      <w:lvlJc w:val="left"/>
    </w:lvl>
    <w:lvl w:ilvl="5" w:tplc="D7B6F878">
      <w:numFmt w:val="decimal"/>
      <w:lvlText w:val=""/>
      <w:lvlJc w:val="left"/>
    </w:lvl>
    <w:lvl w:ilvl="6" w:tplc="A6C8E2BC">
      <w:numFmt w:val="decimal"/>
      <w:lvlText w:val=""/>
      <w:lvlJc w:val="left"/>
    </w:lvl>
    <w:lvl w:ilvl="7" w:tplc="F5FA1E00">
      <w:numFmt w:val="decimal"/>
      <w:lvlText w:val=""/>
      <w:lvlJc w:val="left"/>
    </w:lvl>
    <w:lvl w:ilvl="8" w:tplc="57CA47B4">
      <w:numFmt w:val="decimal"/>
      <w:lvlText w:val=""/>
      <w:lvlJc w:val="left"/>
    </w:lvl>
  </w:abstractNum>
  <w:num w:numId="1" w16cid:durableId="866672410">
    <w:abstractNumId w:val="0"/>
    <w:lvlOverride w:ilvl="0">
      <w:startOverride w:val="1"/>
    </w:lvlOverride>
  </w:num>
  <w:num w:numId="2" w16cid:durableId="1601720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6AA"/>
    <w:rsid w:val="0070252E"/>
    <w:rsid w:val="00AC0EAF"/>
    <w:rsid w:val="00B2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E07B"/>
  <w15:docId w15:val="{279D81A0-6A86-4A94-8BC9-C28A506A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Anjali Motwani</cp:lastModifiedBy>
  <cp:revision>2</cp:revision>
  <dcterms:created xsi:type="dcterms:W3CDTF">2026-06-18T06:14:00Z</dcterms:created>
  <dcterms:modified xsi:type="dcterms:W3CDTF">2026-06-18T06:24:00Z</dcterms:modified>
</cp:coreProperties>
</file>