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FD8C0" w14:textId="77777777" w:rsidR="00FD1DAD" w:rsidRPr="00633EEF" w:rsidRDefault="00FD1DAD" w:rsidP="007D1B80">
      <w:pPr>
        <w:spacing w:after="200" w:line="480" w:lineRule="auto"/>
        <w:jc w:val="center"/>
        <w:rPr>
          <w:rFonts w:eastAsiaTheme="minorEastAsia" w:cs="Times New Roman"/>
          <w:b/>
          <w:bCs/>
          <w:sz w:val="32"/>
          <w:szCs w:val="32"/>
        </w:rPr>
      </w:pPr>
      <w:r w:rsidRPr="00633EEF">
        <w:rPr>
          <w:rFonts w:eastAsiaTheme="minorEastAsia" w:cs="Times New Roman"/>
          <w:b/>
          <w:bCs/>
          <w:sz w:val="32"/>
          <w:szCs w:val="32"/>
        </w:rPr>
        <w:t>BUILDING AN AI MODEL TO DETECT STEGANOGRAPHY ATTACKS IN CYBERSECURITY SYSTEMS</w:t>
      </w:r>
    </w:p>
    <w:p w14:paraId="589AFE56" w14:textId="77777777" w:rsidR="00FD1DAD" w:rsidRPr="00633EEF" w:rsidRDefault="00FD1DAD" w:rsidP="007D1B80">
      <w:pPr>
        <w:spacing w:after="200" w:line="480" w:lineRule="auto"/>
        <w:jc w:val="center"/>
        <w:rPr>
          <w:rFonts w:eastAsiaTheme="minorEastAsia" w:cs="Times New Roman"/>
          <w:b/>
          <w:bCs/>
          <w:sz w:val="32"/>
          <w:szCs w:val="32"/>
        </w:rPr>
      </w:pPr>
      <w:r w:rsidRPr="00633EEF">
        <w:rPr>
          <w:rFonts w:eastAsiaTheme="minorEastAsia" w:cs="Times New Roman"/>
          <w:b/>
          <w:bCs/>
          <w:sz w:val="32"/>
          <w:szCs w:val="32"/>
        </w:rPr>
        <w:t>BY</w:t>
      </w:r>
    </w:p>
    <w:p w14:paraId="4D1C191C" w14:textId="77777777" w:rsidR="00FD1DAD" w:rsidRPr="00633EEF" w:rsidRDefault="00FD1DAD" w:rsidP="007D1B80">
      <w:pPr>
        <w:spacing w:after="200" w:line="480" w:lineRule="auto"/>
        <w:jc w:val="center"/>
        <w:rPr>
          <w:rFonts w:eastAsiaTheme="minorEastAsia" w:cs="Times New Roman"/>
          <w:b/>
          <w:bCs/>
          <w:sz w:val="32"/>
          <w:szCs w:val="32"/>
        </w:rPr>
      </w:pPr>
      <w:r w:rsidRPr="00633EEF">
        <w:rPr>
          <w:rFonts w:eastAsiaTheme="minorEastAsia" w:cs="Times New Roman"/>
          <w:b/>
          <w:bCs/>
          <w:sz w:val="32"/>
          <w:szCs w:val="32"/>
        </w:rPr>
        <w:t>URIRI OKE FERDINARD</w:t>
      </w:r>
    </w:p>
    <w:p w14:paraId="49FC2847" w14:textId="77777777" w:rsidR="00FD1DAD" w:rsidRPr="00633EEF" w:rsidRDefault="00FD1DAD" w:rsidP="007D1B80">
      <w:pPr>
        <w:spacing w:after="200" w:line="480" w:lineRule="auto"/>
        <w:jc w:val="center"/>
        <w:rPr>
          <w:rFonts w:eastAsiaTheme="minorEastAsia" w:cs="Times New Roman"/>
          <w:b/>
          <w:bCs/>
          <w:sz w:val="32"/>
          <w:szCs w:val="32"/>
        </w:rPr>
      </w:pPr>
      <w:r w:rsidRPr="00633EEF">
        <w:rPr>
          <w:rFonts w:eastAsiaTheme="minorEastAsia" w:cs="Times New Roman"/>
          <w:b/>
          <w:bCs/>
          <w:sz w:val="32"/>
          <w:szCs w:val="32"/>
        </w:rPr>
        <w:t>B.SC CYBERSECURITY</w:t>
      </w:r>
    </w:p>
    <w:p w14:paraId="69A21537" w14:textId="77777777" w:rsidR="00FD1DAD" w:rsidRPr="00633EEF" w:rsidRDefault="00FD1DAD" w:rsidP="007D1B80">
      <w:pPr>
        <w:spacing w:after="200" w:line="480" w:lineRule="auto"/>
        <w:jc w:val="center"/>
        <w:rPr>
          <w:rFonts w:eastAsiaTheme="minorEastAsia" w:cs="Times New Roman"/>
          <w:b/>
          <w:bCs/>
          <w:sz w:val="32"/>
          <w:szCs w:val="32"/>
        </w:rPr>
      </w:pPr>
      <w:r w:rsidRPr="00633EEF">
        <w:rPr>
          <w:rFonts w:eastAsiaTheme="minorEastAsia" w:cs="Times New Roman"/>
          <w:b/>
          <w:bCs/>
          <w:sz w:val="32"/>
          <w:szCs w:val="32"/>
        </w:rPr>
        <w:t>MATRIC NO: 21/8321</w:t>
      </w:r>
    </w:p>
    <w:p w14:paraId="0A14CEA1" w14:textId="77777777" w:rsidR="00FD1DAD" w:rsidRPr="00633EEF" w:rsidRDefault="00FD1DAD" w:rsidP="007D1B80">
      <w:pPr>
        <w:spacing w:after="200" w:line="480" w:lineRule="auto"/>
        <w:jc w:val="center"/>
        <w:rPr>
          <w:rFonts w:eastAsiaTheme="minorEastAsia" w:cs="Times New Roman"/>
          <w:b/>
          <w:bCs/>
          <w:sz w:val="32"/>
          <w:szCs w:val="32"/>
        </w:rPr>
      </w:pPr>
      <w:r w:rsidRPr="00633EEF">
        <w:rPr>
          <w:rFonts w:eastAsiaTheme="minorEastAsia" w:cs="Times New Roman"/>
          <w:b/>
          <w:bCs/>
          <w:sz w:val="32"/>
          <w:szCs w:val="32"/>
        </w:rPr>
        <w:t>A THESIS SUBMITTED TO THE DEPARTMENT OF COMPUTER SCIENCE, CALEB UNIVERSITY IN PARTIAL FULFILMENT OF</w:t>
      </w:r>
    </w:p>
    <w:p w14:paraId="5B479C53" w14:textId="77777777" w:rsidR="00FD1DAD" w:rsidRPr="00633EEF" w:rsidRDefault="00FD1DAD" w:rsidP="007D1B80">
      <w:pPr>
        <w:spacing w:after="200" w:line="480" w:lineRule="auto"/>
        <w:jc w:val="center"/>
        <w:rPr>
          <w:rFonts w:eastAsiaTheme="minorEastAsia" w:cs="Times New Roman"/>
          <w:b/>
          <w:bCs/>
          <w:sz w:val="32"/>
          <w:szCs w:val="32"/>
        </w:rPr>
      </w:pPr>
      <w:r w:rsidRPr="00633EEF">
        <w:rPr>
          <w:rFonts w:eastAsiaTheme="minorEastAsia" w:cs="Times New Roman"/>
          <w:b/>
          <w:bCs/>
          <w:sz w:val="32"/>
          <w:szCs w:val="32"/>
        </w:rPr>
        <w:t>THE REQUIREMENTS FOR THE AWARD OF BACHELOR OF</w:t>
      </w:r>
    </w:p>
    <w:p w14:paraId="279CFBFA" w14:textId="2092C4A6" w:rsidR="00633EEF" w:rsidRDefault="00FD1DAD" w:rsidP="00633EEF">
      <w:pPr>
        <w:spacing w:after="200" w:line="480" w:lineRule="auto"/>
        <w:jc w:val="center"/>
        <w:rPr>
          <w:rFonts w:eastAsiaTheme="minorEastAsia" w:cs="Times New Roman"/>
          <w:b/>
          <w:bCs/>
          <w:sz w:val="32"/>
          <w:szCs w:val="32"/>
        </w:rPr>
      </w:pPr>
      <w:r w:rsidRPr="00633EEF">
        <w:rPr>
          <w:rFonts w:eastAsiaTheme="minorEastAsia" w:cs="Times New Roman"/>
          <w:b/>
          <w:bCs/>
          <w:sz w:val="32"/>
          <w:szCs w:val="32"/>
        </w:rPr>
        <w:t>SCIENCE (B.SC.) DEGREE IN COMPUTER SCIENCE</w:t>
      </w:r>
    </w:p>
    <w:p w14:paraId="398ED5F1" w14:textId="7C52972E" w:rsidR="00633EEF" w:rsidRDefault="00633EEF" w:rsidP="00633EEF">
      <w:pPr>
        <w:spacing w:after="200" w:line="480" w:lineRule="auto"/>
        <w:jc w:val="center"/>
        <w:rPr>
          <w:rFonts w:eastAsiaTheme="minorEastAsia" w:cs="Times New Roman"/>
          <w:b/>
          <w:bCs/>
          <w:sz w:val="32"/>
          <w:szCs w:val="32"/>
        </w:rPr>
      </w:pPr>
      <w:r>
        <w:rPr>
          <w:rFonts w:eastAsiaTheme="minorEastAsia" w:cs="Times New Roman"/>
          <w:b/>
          <w:bCs/>
          <w:sz w:val="32"/>
          <w:szCs w:val="32"/>
        </w:rPr>
        <w:t>JUNE 2025</w:t>
      </w:r>
    </w:p>
    <w:p w14:paraId="147CB9D1" w14:textId="0FF135E9" w:rsidR="00633EEF" w:rsidRDefault="00633EEF" w:rsidP="001E33A7">
      <w:pPr>
        <w:spacing w:after="200" w:line="480" w:lineRule="auto"/>
        <w:jc w:val="center"/>
        <w:rPr>
          <w:rFonts w:eastAsiaTheme="minorEastAsia" w:cs="Times New Roman"/>
          <w:b/>
          <w:bCs/>
          <w:sz w:val="32"/>
          <w:szCs w:val="32"/>
        </w:rPr>
      </w:pPr>
    </w:p>
    <w:p w14:paraId="33ADDADA" w14:textId="2FB1A14E" w:rsidR="00633EEF" w:rsidRDefault="00633EEF" w:rsidP="001E33A7">
      <w:pPr>
        <w:spacing w:after="200" w:line="480" w:lineRule="auto"/>
        <w:jc w:val="center"/>
        <w:rPr>
          <w:rFonts w:eastAsiaTheme="minorEastAsia" w:cs="Times New Roman"/>
          <w:b/>
          <w:bCs/>
          <w:sz w:val="32"/>
          <w:szCs w:val="32"/>
        </w:rPr>
      </w:pPr>
    </w:p>
    <w:p w14:paraId="4C860B72" w14:textId="77777777" w:rsidR="00633EEF" w:rsidRPr="00633EEF" w:rsidRDefault="00633EEF" w:rsidP="001E33A7">
      <w:pPr>
        <w:spacing w:after="200" w:line="480" w:lineRule="auto"/>
        <w:jc w:val="center"/>
        <w:rPr>
          <w:rFonts w:eastAsiaTheme="minorEastAsia" w:cs="Times New Roman"/>
          <w:b/>
          <w:bCs/>
          <w:sz w:val="32"/>
          <w:szCs w:val="32"/>
        </w:rPr>
      </w:pPr>
    </w:p>
    <w:p w14:paraId="2730DBFA" w14:textId="42FCC0D4" w:rsidR="00FD1DAD" w:rsidRPr="001E33A7" w:rsidRDefault="00FD1DAD" w:rsidP="001E33A7">
      <w:pPr>
        <w:pStyle w:val="Heading1"/>
      </w:pPr>
      <w:bookmarkStart w:id="0" w:name="_Toc201503913"/>
      <w:r w:rsidRPr="001E33A7">
        <w:lastRenderedPageBreak/>
        <w:t>DECLARATION</w:t>
      </w:r>
      <w:bookmarkEnd w:id="0"/>
    </w:p>
    <w:p w14:paraId="1873C969" w14:textId="77777777" w:rsidR="00FD1DAD" w:rsidRPr="001E33A7" w:rsidRDefault="00FD1DAD" w:rsidP="007D1B80">
      <w:pPr>
        <w:spacing w:after="0" w:line="480" w:lineRule="auto"/>
        <w:jc w:val="both"/>
        <w:rPr>
          <w:rFonts w:eastAsiaTheme="minorEastAsia" w:cs="Times New Roman"/>
          <w:color w:val="000000"/>
          <w:szCs w:val="24"/>
          <w:lang w:eastAsia="en-GB"/>
        </w:rPr>
      </w:pPr>
      <w:r w:rsidRPr="001E33A7">
        <w:rPr>
          <w:rFonts w:eastAsiaTheme="minorEastAsia" w:cs="Times New Roman"/>
          <w:color w:val="000000"/>
          <w:szCs w:val="24"/>
          <w:lang w:eastAsia="en-GB"/>
        </w:rPr>
        <w:t> </w:t>
      </w:r>
    </w:p>
    <w:p w14:paraId="5B3359B7" w14:textId="77777777" w:rsidR="001E33A7" w:rsidRPr="001E33A7" w:rsidRDefault="00FD1DAD" w:rsidP="007D1B80">
      <w:pPr>
        <w:spacing w:after="0" w:line="480" w:lineRule="auto"/>
        <w:jc w:val="both"/>
        <w:rPr>
          <w:rFonts w:eastAsiaTheme="minorEastAsia" w:cs="Times New Roman"/>
          <w:color w:val="000000"/>
          <w:szCs w:val="24"/>
          <w:lang w:eastAsia="en-GB"/>
        </w:rPr>
      </w:pPr>
      <w:r w:rsidRPr="001E33A7">
        <w:rPr>
          <w:rFonts w:eastAsiaTheme="minorEastAsia" w:cs="Times New Roman"/>
          <w:color w:val="000000"/>
          <w:szCs w:val="24"/>
          <w:lang w:eastAsia="en-GB"/>
        </w:rPr>
        <w:t>I, Uriri Oke Ferdinard, hereby declare that this project titled:</w:t>
      </w:r>
    </w:p>
    <w:p w14:paraId="3DB044C6" w14:textId="157841E5" w:rsidR="007D1B80" w:rsidRPr="001E33A7" w:rsidRDefault="00FD1DAD" w:rsidP="007D1B80">
      <w:pPr>
        <w:spacing w:after="0" w:line="480" w:lineRule="auto"/>
        <w:jc w:val="both"/>
        <w:rPr>
          <w:rFonts w:eastAsiaTheme="minorEastAsia" w:cs="Times New Roman"/>
          <w:color w:val="000000"/>
          <w:szCs w:val="24"/>
          <w:lang w:eastAsia="en-GB"/>
        </w:rPr>
      </w:pPr>
      <w:r w:rsidRPr="001E33A7">
        <w:rPr>
          <w:rFonts w:eastAsiaTheme="minorEastAsia" w:cs="Times New Roman"/>
          <w:b/>
          <w:bCs/>
          <w:color w:val="000000"/>
          <w:szCs w:val="24"/>
          <w:lang w:eastAsia="en-GB"/>
        </w:rPr>
        <w:t xml:space="preserve">“Building an AI Model to Detect Steganography Attacks in Cybersecurity </w:t>
      </w:r>
      <w:r w:rsidR="001E33A7" w:rsidRPr="001E33A7">
        <w:rPr>
          <w:rFonts w:eastAsiaTheme="minorEastAsia" w:cs="Times New Roman"/>
          <w:b/>
          <w:bCs/>
          <w:color w:val="000000"/>
          <w:szCs w:val="24"/>
          <w:lang w:eastAsia="en-GB"/>
        </w:rPr>
        <w:t>Systems”</w:t>
      </w:r>
      <w:r w:rsidR="001E33A7" w:rsidRPr="001E33A7">
        <w:rPr>
          <w:rFonts w:eastAsiaTheme="minorEastAsia" w:cs="Times New Roman"/>
          <w:color w:val="000000"/>
          <w:szCs w:val="24"/>
          <w:lang w:eastAsia="en-GB"/>
        </w:rPr>
        <w:t xml:space="preserve"> was</w:t>
      </w:r>
      <w:r w:rsidRPr="001E33A7">
        <w:rPr>
          <w:rFonts w:eastAsiaTheme="minorEastAsia" w:cs="Times New Roman"/>
          <w:color w:val="000000"/>
          <w:szCs w:val="24"/>
          <w:lang w:eastAsia="en-GB"/>
        </w:rPr>
        <w:t xml:space="preserve"> carried out by me in the Department of Computer Science, Caleb University, under the supervision of my project supervisor. This work is original and has not been previously submitted in part or in full for the award of any degree or diploma at this or any other institution.</w:t>
      </w:r>
    </w:p>
    <w:p w14:paraId="6DC70F1B" w14:textId="5464E4F4" w:rsidR="00FD1DAD" w:rsidRPr="001E33A7" w:rsidRDefault="00FD1DAD" w:rsidP="007D1B80">
      <w:pPr>
        <w:spacing w:after="0" w:line="480" w:lineRule="auto"/>
        <w:jc w:val="both"/>
        <w:rPr>
          <w:rFonts w:eastAsiaTheme="minorEastAsia" w:cs="Times New Roman"/>
          <w:color w:val="000000"/>
          <w:szCs w:val="24"/>
          <w:lang w:eastAsia="en-GB"/>
        </w:rPr>
      </w:pPr>
      <w:r w:rsidRPr="001E33A7">
        <w:rPr>
          <w:rFonts w:eastAsiaTheme="minorEastAsia" w:cs="Times New Roman"/>
          <w:color w:val="000000"/>
          <w:szCs w:val="24"/>
          <w:lang w:eastAsia="en-GB"/>
        </w:rPr>
        <w:t>All sources of data, scholarly materials, and academic works referenced have been duly acknowledged.</w:t>
      </w:r>
    </w:p>
    <w:p w14:paraId="089B6BC2" w14:textId="77777777" w:rsidR="00FD1DAD" w:rsidRPr="001E33A7" w:rsidRDefault="00FD1DAD" w:rsidP="007D1B80">
      <w:pPr>
        <w:spacing w:after="0" w:line="480" w:lineRule="auto"/>
        <w:jc w:val="both"/>
        <w:rPr>
          <w:rFonts w:eastAsiaTheme="minorEastAsia" w:cs="Times New Roman"/>
          <w:color w:val="000000"/>
          <w:szCs w:val="24"/>
          <w:lang w:eastAsia="en-GB"/>
        </w:rPr>
      </w:pPr>
      <w:r w:rsidRPr="001E33A7">
        <w:rPr>
          <w:rFonts w:eastAsiaTheme="minorEastAsia" w:cs="Times New Roman"/>
          <w:color w:val="000000"/>
          <w:szCs w:val="24"/>
          <w:lang w:eastAsia="en-GB"/>
        </w:rPr>
        <w:t> </w:t>
      </w:r>
    </w:p>
    <w:p w14:paraId="4D81A926" w14:textId="77777777" w:rsidR="00FD1DAD" w:rsidRPr="001E33A7" w:rsidRDefault="00FD1DAD" w:rsidP="007D1B80">
      <w:pPr>
        <w:spacing w:after="0" w:line="480" w:lineRule="auto"/>
        <w:jc w:val="both"/>
        <w:rPr>
          <w:rFonts w:eastAsiaTheme="minorEastAsia" w:cs="Times New Roman"/>
          <w:color w:val="000000"/>
          <w:szCs w:val="24"/>
          <w:lang w:eastAsia="en-GB"/>
        </w:rPr>
      </w:pPr>
      <w:r w:rsidRPr="001E33A7">
        <w:rPr>
          <w:rFonts w:eastAsiaTheme="minorEastAsia" w:cs="Times New Roman"/>
          <w:color w:val="000000"/>
          <w:szCs w:val="24"/>
          <w:lang w:eastAsia="en-GB"/>
        </w:rPr>
        <w:t>_________________________</w:t>
      </w:r>
    </w:p>
    <w:p w14:paraId="0242EF13" w14:textId="77777777" w:rsidR="00FD1DAD" w:rsidRPr="001E33A7" w:rsidRDefault="00FD1DAD" w:rsidP="007D1B80">
      <w:pPr>
        <w:spacing w:after="0" w:line="480" w:lineRule="auto"/>
        <w:jc w:val="both"/>
        <w:rPr>
          <w:rFonts w:eastAsiaTheme="minorEastAsia" w:cs="Times New Roman"/>
          <w:color w:val="000000"/>
          <w:szCs w:val="24"/>
          <w:lang w:eastAsia="en-GB"/>
        </w:rPr>
      </w:pPr>
      <w:r w:rsidRPr="001E33A7">
        <w:rPr>
          <w:rFonts w:eastAsiaTheme="minorEastAsia" w:cs="Times New Roman"/>
          <w:color w:val="000000"/>
          <w:szCs w:val="24"/>
          <w:lang w:eastAsia="en-GB"/>
        </w:rPr>
        <w:t>Uriri Oke Ferdinard</w:t>
      </w:r>
    </w:p>
    <w:p w14:paraId="5CDA5E54" w14:textId="77777777" w:rsidR="00FD1DAD" w:rsidRPr="001E33A7" w:rsidRDefault="00FD1DAD" w:rsidP="007D1B80">
      <w:pPr>
        <w:spacing w:after="120" w:line="480" w:lineRule="auto"/>
        <w:jc w:val="both"/>
        <w:rPr>
          <w:rFonts w:eastAsiaTheme="minorEastAsia" w:cs="Times New Roman"/>
          <w:color w:val="000000"/>
          <w:szCs w:val="24"/>
          <w:lang w:eastAsia="en-GB"/>
        </w:rPr>
      </w:pPr>
      <w:r w:rsidRPr="001E33A7">
        <w:rPr>
          <w:rFonts w:eastAsiaTheme="minorEastAsia" w:cs="Times New Roman"/>
          <w:color w:val="000000"/>
          <w:szCs w:val="24"/>
          <w:lang w:eastAsia="en-GB"/>
        </w:rPr>
        <w:t>Date: ……………………</w:t>
      </w:r>
    </w:p>
    <w:p w14:paraId="40619FB9" w14:textId="77777777" w:rsidR="00FD1DAD" w:rsidRPr="001E33A7" w:rsidRDefault="00FD1DAD" w:rsidP="00AC5B78">
      <w:pPr>
        <w:spacing w:after="0" w:line="480" w:lineRule="auto"/>
        <w:rPr>
          <w:rFonts w:eastAsiaTheme="minorEastAsia" w:cs="Times New Roman"/>
          <w:color w:val="000000"/>
          <w:sz w:val="30"/>
          <w:szCs w:val="30"/>
          <w:lang w:eastAsia="en-GB"/>
        </w:rPr>
      </w:pPr>
    </w:p>
    <w:p w14:paraId="7C395990" w14:textId="77777777" w:rsidR="00FD1DAD" w:rsidRPr="001E33A7" w:rsidRDefault="00FD1DAD" w:rsidP="00AC5B78">
      <w:pPr>
        <w:spacing w:after="0" w:line="480" w:lineRule="auto"/>
        <w:rPr>
          <w:rFonts w:eastAsiaTheme="minorEastAsia" w:cs="Times New Roman"/>
          <w:color w:val="000000"/>
          <w:sz w:val="30"/>
          <w:szCs w:val="30"/>
          <w:lang w:eastAsia="en-GB"/>
        </w:rPr>
      </w:pPr>
    </w:p>
    <w:p w14:paraId="3F2DF5F4" w14:textId="77777777" w:rsidR="00FD1DAD" w:rsidRPr="001E33A7" w:rsidRDefault="00FD1DAD" w:rsidP="00AC5B78">
      <w:pPr>
        <w:spacing w:after="0" w:line="480" w:lineRule="auto"/>
        <w:rPr>
          <w:rFonts w:eastAsiaTheme="minorEastAsia" w:cs="Times New Roman"/>
          <w:color w:val="000000"/>
          <w:sz w:val="30"/>
          <w:szCs w:val="30"/>
          <w:lang w:eastAsia="en-GB"/>
        </w:rPr>
      </w:pPr>
    </w:p>
    <w:p w14:paraId="75572E94" w14:textId="77777777" w:rsidR="007D1B80" w:rsidRPr="001E33A7" w:rsidRDefault="007D1B80" w:rsidP="00AC5B78">
      <w:pPr>
        <w:spacing w:after="0" w:line="480" w:lineRule="auto"/>
        <w:rPr>
          <w:rFonts w:eastAsia="Times New Roman" w:cs="Times New Roman"/>
        </w:rPr>
      </w:pPr>
      <w:bookmarkStart w:id="1" w:name="_Toc201315313"/>
    </w:p>
    <w:p w14:paraId="13D9DD0A" w14:textId="77777777" w:rsidR="007D1B80" w:rsidRPr="001E33A7" w:rsidRDefault="007D1B80" w:rsidP="00AC5B78">
      <w:pPr>
        <w:spacing w:after="0" w:line="480" w:lineRule="auto"/>
        <w:rPr>
          <w:rFonts w:eastAsia="Times New Roman" w:cs="Times New Roman"/>
        </w:rPr>
      </w:pPr>
    </w:p>
    <w:p w14:paraId="5B901504" w14:textId="5472B5AD" w:rsidR="007D1B80" w:rsidRDefault="007D1B80" w:rsidP="00AC5B78">
      <w:pPr>
        <w:spacing w:after="0" w:line="480" w:lineRule="auto"/>
        <w:rPr>
          <w:rFonts w:eastAsia="Times New Roman" w:cs="Times New Roman"/>
        </w:rPr>
      </w:pPr>
    </w:p>
    <w:p w14:paraId="759AC975" w14:textId="4E2F9580" w:rsidR="001E33A7" w:rsidRDefault="001E33A7" w:rsidP="00AC5B78">
      <w:pPr>
        <w:spacing w:after="0" w:line="480" w:lineRule="auto"/>
        <w:rPr>
          <w:rFonts w:eastAsia="Times New Roman" w:cs="Times New Roman"/>
        </w:rPr>
      </w:pPr>
    </w:p>
    <w:p w14:paraId="12871D0E" w14:textId="77777777" w:rsidR="001E33A7" w:rsidRPr="001E33A7" w:rsidRDefault="001E33A7" w:rsidP="00AC5B78">
      <w:pPr>
        <w:spacing w:after="0" w:line="480" w:lineRule="auto"/>
        <w:rPr>
          <w:rFonts w:eastAsia="Times New Roman" w:cs="Times New Roman"/>
        </w:rPr>
      </w:pPr>
    </w:p>
    <w:p w14:paraId="24EDF6AC" w14:textId="77777777" w:rsidR="007D1B80" w:rsidRPr="001E33A7" w:rsidRDefault="007D1B80" w:rsidP="00AC5B78">
      <w:pPr>
        <w:spacing w:after="0" w:line="480" w:lineRule="auto"/>
        <w:rPr>
          <w:rFonts w:eastAsia="Times New Roman" w:cs="Times New Roman"/>
        </w:rPr>
      </w:pPr>
    </w:p>
    <w:p w14:paraId="42C606B9" w14:textId="42A7DE13" w:rsidR="00FD1DAD" w:rsidRPr="001E33A7" w:rsidRDefault="007D1B80" w:rsidP="001E33A7">
      <w:pPr>
        <w:pStyle w:val="Heading1"/>
        <w:rPr>
          <w:color w:val="000000"/>
          <w:sz w:val="20"/>
          <w:szCs w:val="20"/>
        </w:rPr>
      </w:pPr>
      <w:bookmarkStart w:id="2" w:name="_Toc201503914"/>
      <w:r w:rsidRPr="001E33A7">
        <w:rPr>
          <w:rFonts w:eastAsia="Times New Roman"/>
        </w:rPr>
        <w:lastRenderedPageBreak/>
        <w:t>CERTIFICATION</w:t>
      </w:r>
      <w:bookmarkEnd w:id="1"/>
      <w:bookmarkEnd w:id="2"/>
    </w:p>
    <w:p w14:paraId="1614173A" w14:textId="26B602CF" w:rsidR="00FD1DAD" w:rsidRPr="001E33A7" w:rsidRDefault="00FD1DAD" w:rsidP="007D1B80">
      <w:pPr>
        <w:spacing w:before="100" w:beforeAutospacing="1" w:after="100" w:afterAutospacing="1" w:line="480" w:lineRule="auto"/>
        <w:jc w:val="both"/>
        <w:rPr>
          <w:rFonts w:eastAsiaTheme="minorEastAsia" w:cs="Times New Roman"/>
          <w:szCs w:val="24"/>
        </w:rPr>
      </w:pPr>
      <w:r w:rsidRPr="001E33A7">
        <w:rPr>
          <w:rFonts w:eastAsiaTheme="minorEastAsia" w:cs="Times New Roman"/>
          <w:szCs w:val="24"/>
        </w:rPr>
        <w:t>This is to certify that the project titled “Building an AI Model to Detect Steganograghy Attacks in Cybersecurity Systems” was carried out by Uriri Oke Ferdinard under my supervision. The project has been read and approved as meeting the requirements of the Department of Computer Science, Caleb University, for the award of the Bachelor of Science (B.Sc.) degree in C</w:t>
      </w:r>
      <w:r w:rsidR="00371A3F" w:rsidRPr="001E33A7">
        <w:rPr>
          <w:rFonts w:eastAsiaTheme="minorEastAsia" w:cs="Times New Roman"/>
          <w:szCs w:val="24"/>
        </w:rPr>
        <w:t>ybersecurity</w:t>
      </w:r>
      <w:r w:rsidRPr="001E33A7">
        <w:rPr>
          <w:rFonts w:eastAsiaTheme="minorEastAsia" w:cs="Times New Roman"/>
          <w:szCs w:val="24"/>
        </w:rPr>
        <w:t>.</w:t>
      </w:r>
    </w:p>
    <w:p w14:paraId="1BCBCF22" w14:textId="77777777" w:rsidR="00FD1DAD" w:rsidRPr="001E33A7" w:rsidRDefault="00FD1DAD" w:rsidP="007D1B80">
      <w:pPr>
        <w:spacing w:before="100" w:beforeAutospacing="1" w:after="100" w:afterAutospacing="1" w:line="480" w:lineRule="auto"/>
        <w:jc w:val="both"/>
        <w:rPr>
          <w:rFonts w:eastAsiaTheme="minorEastAsia" w:cs="Times New Roman"/>
          <w:szCs w:val="24"/>
        </w:rPr>
      </w:pPr>
    </w:p>
    <w:p w14:paraId="74D614A1" w14:textId="77777777" w:rsidR="00FD1DAD" w:rsidRPr="001E33A7" w:rsidRDefault="00FD1DAD" w:rsidP="007D1B80">
      <w:pPr>
        <w:spacing w:before="100" w:beforeAutospacing="1" w:after="100" w:afterAutospacing="1" w:line="480" w:lineRule="auto"/>
        <w:jc w:val="both"/>
        <w:rPr>
          <w:rFonts w:eastAsiaTheme="minorEastAsia" w:cs="Times New Roman"/>
          <w:szCs w:val="24"/>
        </w:rPr>
      </w:pPr>
      <w:r w:rsidRPr="001E33A7">
        <w:rPr>
          <w:rFonts w:eastAsiaTheme="minorEastAsia" w:cs="Times New Roman"/>
          <w:szCs w:val="24"/>
        </w:rPr>
        <w:t>Supervisor: Prof. M. K. Aregbesola</w:t>
      </w:r>
    </w:p>
    <w:p w14:paraId="53E2570E" w14:textId="77777777" w:rsidR="00FD1DAD" w:rsidRPr="001E33A7" w:rsidRDefault="00FD1DAD" w:rsidP="007D1B80">
      <w:pPr>
        <w:spacing w:before="100" w:beforeAutospacing="1" w:after="100" w:afterAutospacing="1" w:line="480" w:lineRule="auto"/>
        <w:jc w:val="both"/>
        <w:rPr>
          <w:rFonts w:eastAsiaTheme="minorEastAsia" w:cs="Times New Roman"/>
          <w:szCs w:val="24"/>
        </w:rPr>
      </w:pPr>
      <w:r w:rsidRPr="001E33A7">
        <w:rPr>
          <w:rFonts w:eastAsiaTheme="minorEastAsia" w:cs="Times New Roman"/>
          <w:szCs w:val="24"/>
        </w:rPr>
        <w:t>Signature: _____________________________</w:t>
      </w:r>
    </w:p>
    <w:p w14:paraId="2D328396" w14:textId="77777777" w:rsidR="00FD1DAD" w:rsidRPr="001E33A7" w:rsidRDefault="00FD1DAD" w:rsidP="007D1B80">
      <w:pPr>
        <w:spacing w:before="100" w:beforeAutospacing="1" w:after="100" w:afterAutospacing="1" w:line="480" w:lineRule="auto"/>
        <w:jc w:val="both"/>
        <w:rPr>
          <w:rFonts w:eastAsiaTheme="minorEastAsia" w:cs="Times New Roman"/>
          <w:szCs w:val="24"/>
        </w:rPr>
      </w:pPr>
      <w:r w:rsidRPr="001E33A7">
        <w:rPr>
          <w:rFonts w:eastAsiaTheme="minorEastAsia" w:cs="Times New Roman"/>
          <w:szCs w:val="24"/>
        </w:rPr>
        <w:t>Date: __________________________________</w:t>
      </w:r>
    </w:p>
    <w:p w14:paraId="05EEE09F" w14:textId="77777777" w:rsidR="00FD1DAD" w:rsidRPr="001E33A7" w:rsidRDefault="00FD1DAD" w:rsidP="007D1B80">
      <w:pPr>
        <w:spacing w:before="100" w:beforeAutospacing="1" w:after="100" w:afterAutospacing="1" w:line="480" w:lineRule="auto"/>
        <w:jc w:val="both"/>
        <w:rPr>
          <w:rFonts w:eastAsiaTheme="minorEastAsia" w:cs="Times New Roman"/>
          <w:szCs w:val="24"/>
        </w:rPr>
      </w:pPr>
    </w:p>
    <w:p w14:paraId="382BE00C" w14:textId="77777777" w:rsidR="00FD1DAD" w:rsidRPr="001E33A7" w:rsidRDefault="00FD1DAD" w:rsidP="007D1B80">
      <w:pPr>
        <w:spacing w:before="100" w:beforeAutospacing="1" w:after="100" w:afterAutospacing="1" w:line="480" w:lineRule="auto"/>
        <w:jc w:val="both"/>
        <w:rPr>
          <w:rFonts w:eastAsiaTheme="minorEastAsia" w:cs="Times New Roman"/>
          <w:szCs w:val="24"/>
        </w:rPr>
      </w:pPr>
      <w:r w:rsidRPr="001E33A7">
        <w:rPr>
          <w:rFonts w:eastAsiaTheme="minorEastAsia" w:cs="Times New Roman"/>
          <w:szCs w:val="24"/>
        </w:rPr>
        <w:t>Head of Department: Dr. Adeniyi Akanni</w:t>
      </w:r>
    </w:p>
    <w:p w14:paraId="063EED40" w14:textId="77777777" w:rsidR="00FD1DAD" w:rsidRPr="001E33A7" w:rsidRDefault="00FD1DAD" w:rsidP="007D1B80">
      <w:pPr>
        <w:spacing w:before="100" w:beforeAutospacing="1" w:after="100" w:afterAutospacing="1" w:line="480" w:lineRule="auto"/>
        <w:jc w:val="both"/>
        <w:rPr>
          <w:rFonts w:eastAsiaTheme="minorEastAsia" w:cs="Times New Roman"/>
          <w:szCs w:val="24"/>
        </w:rPr>
      </w:pPr>
      <w:r w:rsidRPr="001E33A7">
        <w:rPr>
          <w:rFonts w:eastAsiaTheme="minorEastAsia" w:cs="Times New Roman"/>
          <w:szCs w:val="24"/>
        </w:rPr>
        <w:t>Signature: ______________________________________</w:t>
      </w:r>
    </w:p>
    <w:p w14:paraId="507C2730" w14:textId="77777777" w:rsidR="00AC5B78" w:rsidRPr="001E33A7" w:rsidRDefault="00FD1DAD" w:rsidP="007D1B80">
      <w:pPr>
        <w:spacing w:before="100" w:beforeAutospacing="1" w:after="100" w:afterAutospacing="1" w:line="480" w:lineRule="auto"/>
        <w:jc w:val="both"/>
        <w:rPr>
          <w:rFonts w:eastAsiaTheme="minorEastAsia" w:cs="Times New Roman"/>
          <w:szCs w:val="24"/>
        </w:rPr>
      </w:pPr>
      <w:r w:rsidRPr="001E33A7">
        <w:rPr>
          <w:rFonts w:eastAsiaTheme="minorEastAsia" w:cs="Times New Roman"/>
          <w:szCs w:val="24"/>
        </w:rPr>
        <w:t>Date: __________________________________________</w:t>
      </w:r>
    </w:p>
    <w:p w14:paraId="07344756" w14:textId="4184A869" w:rsidR="007D1B80" w:rsidRDefault="007D1B80" w:rsidP="007D1B80">
      <w:pPr>
        <w:spacing w:before="100" w:beforeAutospacing="1" w:after="100" w:afterAutospacing="1" w:line="480" w:lineRule="auto"/>
        <w:jc w:val="both"/>
        <w:rPr>
          <w:rFonts w:eastAsiaTheme="minorEastAsia" w:cs="Times New Roman"/>
          <w:sz w:val="28"/>
          <w:szCs w:val="28"/>
          <w:lang w:eastAsia="en-GB"/>
        </w:rPr>
      </w:pPr>
    </w:p>
    <w:p w14:paraId="193DA328" w14:textId="77777777" w:rsidR="001E33A7" w:rsidRPr="001E33A7" w:rsidRDefault="001E33A7" w:rsidP="007D1B80">
      <w:pPr>
        <w:spacing w:before="100" w:beforeAutospacing="1" w:after="100" w:afterAutospacing="1" w:line="480" w:lineRule="auto"/>
        <w:jc w:val="both"/>
        <w:rPr>
          <w:rFonts w:eastAsiaTheme="minorEastAsia" w:cs="Times New Roman"/>
          <w:sz w:val="28"/>
          <w:szCs w:val="28"/>
          <w:lang w:eastAsia="en-GB"/>
        </w:rPr>
      </w:pPr>
    </w:p>
    <w:p w14:paraId="76B63DF7" w14:textId="77777777" w:rsidR="007D1B80" w:rsidRPr="001E33A7" w:rsidRDefault="007D1B80" w:rsidP="007D1B80">
      <w:pPr>
        <w:spacing w:before="100" w:beforeAutospacing="1" w:after="100" w:afterAutospacing="1" w:line="480" w:lineRule="auto"/>
        <w:jc w:val="both"/>
        <w:rPr>
          <w:rFonts w:eastAsiaTheme="minorEastAsia" w:cs="Times New Roman"/>
          <w:sz w:val="28"/>
          <w:szCs w:val="28"/>
          <w:lang w:eastAsia="en-GB"/>
        </w:rPr>
      </w:pPr>
    </w:p>
    <w:p w14:paraId="3E34EA3E" w14:textId="29C4B767" w:rsidR="00FD1DAD" w:rsidRPr="001E33A7" w:rsidRDefault="007D1B80" w:rsidP="001E33A7">
      <w:pPr>
        <w:pStyle w:val="Heading1"/>
      </w:pPr>
      <w:bookmarkStart w:id="3" w:name="_Toc201503915"/>
      <w:r w:rsidRPr="001E33A7">
        <w:lastRenderedPageBreak/>
        <w:t>ACKNOWLEDGEMENT</w:t>
      </w:r>
      <w:bookmarkEnd w:id="3"/>
      <w:r w:rsidR="00FD1DAD" w:rsidRPr="001E33A7">
        <w:t xml:space="preserve"> </w:t>
      </w:r>
    </w:p>
    <w:p w14:paraId="0F0B2491" w14:textId="77777777" w:rsidR="00FD1DAD" w:rsidRPr="001E33A7" w:rsidRDefault="00FD1DAD" w:rsidP="007D1B80">
      <w:pPr>
        <w:spacing w:before="100" w:beforeAutospacing="1" w:after="100" w:afterAutospacing="1" w:line="480" w:lineRule="auto"/>
        <w:jc w:val="both"/>
        <w:rPr>
          <w:rFonts w:eastAsiaTheme="minorEastAsia" w:cs="Times New Roman"/>
          <w:szCs w:val="24"/>
          <w:lang w:eastAsia="en-GB"/>
        </w:rPr>
      </w:pPr>
      <w:r w:rsidRPr="001E33A7">
        <w:rPr>
          <w:rFonts w:eastAsiaTheme="minorEastAsia" w:cs="Times New Roman"/>
          <w:szCs w:val="24"/>
          <w:lang w:eastAsia="en-GB"/>
        </w:rPr>
        <w:t>First and foremost, I express my profound gratitude to Almighty God for His guidance, strength, and grace throughout the course of this research</w:t>
      </w:r>
    </w:p>
    <w:p w14:paraId="02DD1E8E" w14:textId="6213CFA9" w:rsidR="00FD1DAD" w:rsidRPr="001E33A7" w:rsidRDefault="00FD1DAD" w:rsidP="007D1B80">
      <w:pPr>
        <w:spacing w:before="100" w:beforeAutospacing="1" w:after="100" w:afterAutospacing="1" w:line="480" w:lineRule="auto"/>
        <w:jc w:val="both"/>
        <w:rPr>
          <w:rFonts w:eastAsiaTheme="minorEastAsia" w:cs="Times New Roman"/>
          <w:szCs w:val="24"/>
          <w:lang w:eastAsia="en-GB"/>
        </w:rPr>
      </w:pPr>
      <w:r w:rsidRPr="001E33A7">
        <w:rPr>
          <w:rFonts w:eastAsiaTheme="minorEastAsia" w:cs="Times New Roman"/>
          <w:szCs w:val="24"/>
          <w:lang w:eastAsia="en-GB"/>
        </w:rPr>
        <w:t xml:space="preserve"> I sincerely appreciate my project supervisor,</w:t>
      </w:r>
      <w:r w:rsidRPr="001E33A7">
        <w:rPr>
          <w:rFonts w:eastAsiaTheme="minorEastAsia" w:cs="Times New Roman"/>
          <w:b/>
          <w:bCs/>
          <w:szCs w:val="24"/>
          <w:lang w:eastAsia="en-GB"/>
        </w:rPr>
        <w:t xml:space="preserve"> Professor M.K AREGBESHOLA</w:t>
      </w:r>
      <w:r w:rsidR="001E33A7">
        <w:rPr>
          <w:rFonts w:eastAsiaTheme="minorEastAsia" w:cs="Times New Roman"/>
          <w:szCs w:val="24"/>
          <w:lang w:eastAsia="en-GB"/>
        </w:rPr>
        <w:t xml:space="preserve"> </w:t>
      </w:r>
      <w:r w:rsidRPr="001E33A7">
        <w:rPr>
          <w:rFonts w:eastAsiaTheme="minorEastAsia" w:cs="Times New Roman"/>
          <w:szCs w:val="24"/>
          <w:lang w:eastAsia="en-GB"/>
        </w:rPr>
        <w:t>whose valuable insights, constructive feedback, and continuous encouragement played a critical role in the successful completion of this project. Your patience and dedication have left a lasting impact on my academic journey.</w:t>
      </w:r>
    </w:p>
    <w:p w14:paraId="77E9DAC4" w14:textId="77777777" w:rsidR="00FD1DAD" w:rsidRPr="001E33A7" w:rsidRDefault="00FD1DAD" w:rsidP="007D1B80">
      <w:pPr>
        <w:spacing w:before="100" w:beforeAutospacing="1" w:after="100" w:afterAutospacing="1" w:line="480" w:lineRule="auto"/>
        <w:jc w:val="both"/>
        <w:rPr>
          <w:rFonts w:eastAsiaTheme="minorEastAsia" w:cs="Times New Roman"/>
          <w:szCs w:val="24"/>
          <w:lang w:eastAsia="en-GB"/>
        </w:rPr>
      </w:pPr>
      <w:r w:rsidRPr="001E33A7">
        <w:rPr>
          <w:rFonts w:eastAsiaTheme="minorEastAsia" w:cs="Times New Roman"/>
          <w:szCs w:val="24"/>
          <w:lang w:eastAsia="en-GB"/>
        </w:rPr>
        <w:t>I also extend my heartfelt appreciation to all the lecturers and staff of the Department of Computer Science, Caleb University, for their support, mentorship, and the knowledge they have imparted to me over the years.</w:t>
      </w:r>
    </w:p>
    <w:p w14:paraId="142E280D" w14:textId="0BC3585A" w:rsidR="00FD1DAD" w:rsidRPr="001E33A7" w:rsidRDefault="00FD1DAD" w:rsidP="007D1B80">
      <w:pPr>
        <w:spacing w:before="100" w:beforeAutospacing="1" w:after="100" w:afterAutospacing="1" w:line="480" w:lineRule="auto"/>
        <w:jc w:val="both"/>
        <w:rPr>
          <w:rFonts w:eastAsiaTheme="minorEastAsia" w:cs="Times New Roman"/>
          <w:szCs w:val="24"/>
          <w:lang w:eastAsia="en-GB"/>
        </w:rPr>
      </w:pPr>
      <w:r w:rsidRPr="001E33A7">
        <w:rPr>
          <w:rFonts w:eastAsiaTheme="minorEastAsia" w:cs="Times New Roman"/>
          <w:szCs w:val="24"/>
          <w:lang w:eastAsia="en-GB"/>
        </w:rPr>
        <w:t>To my parents and family, thank you for your unwavering support, prayers, and encouragement. Your belief in me has been my motivation through every challenge.</w:t>
      </w:r>
    </w:p>
    <w:p w14:paraId="49C33817" w14:textId="77777777" w:rsidR="00FD1DAD" w:rsidRPr="001E33A7" w:rsidRDefault="00FD1DAD" w:rsidP="007D1B80">
      <w:pPr>
        <w:spacing w:before="100" w:beforeAutospacing="1" w:after="100" w:afterAutospacing="1" w:line="480" w:lineRule="auto"/>
        <w:jc w:val="both"/>
        <w:rPr>
          <w:rFonts w:eastAsiaTheme="minorEastAsia" w:cs="Times New Roman"/>
          <w:szCs w:val="24"/>
          <w:lang w:eastAsia="en-GB"/>
        </w:rPr>
      </w:pPr>
      <w:r w:rsidRPr="001E33A7">
        <w:rPr>
          <w:rFonts w:eastAsiaTheme="minorEastAsia" w:cs="Times New Roman"/>
          <w:szCs w:val="24"/>
          <w:lang w:eastAsia="en-GB"/>
        </w:rPr>
        <w:t>Lastly, I appreciate my friends and colleagues for their companionship, support, and inspiration. Your shared ideas, discussions, and technical contributions added immense value to this work.</w:t>
      </w:r>
    </w:p>
    <w:p w14:paraId="614B9B20" w14:textId="2D1279A3" w:rsidR="00FD1DAD" w:rsidRDefault="00FD1DAD" w:rsidP="00AC5B78">
      <w:pPr>
        <w:spacing w:after="200" w:line="480" w:lineRule="auto"/>
        <w:rPr>
          <w:rFonts w:eastAsiaTheme="minorEastAsia" w:cs="Times New Roman"/>
          <w:sz w:val="28"/>
          <w:szCs w:val="28"/>
        </w:rPr>
      </w:pPr>
    </w:p>
    <w:p w14:paraId="38D123A1" w14:textId="4A50A0EB" w:rsidR="001E33A7" w:rsidRDefault="001E33A7" w:rsidP="00AC5B78">
      <w:pPr>
        <w:spacing w:after="200" w:line="480" w:lineRule="auto"/>
        <w:rPr>
          <w:rFonts w:eastAsiaTheme="minorEastAsia" w:cs="Times New Roman"/>
          <w:sz w:val="28"/>
          <w:szCs w:val="28"/>
        </w:rPr>
      </w:pPr>
    </w:p>
    <w:p w14:paraId="123A3183" w14:textId="5D8A35C5" w:rsidR="001E33A7" w:rsidRDefault="001E33A7" w:rsidP="00AC5B78">
      <w:pPr>
        <w:spacing w:after="200" w:line="480" w:lineRule="auto"/>
        <w:rPr>
          <w:rFonts w:eastAsiaTheme="minorEastAsia" w:cs="Times New Roman"/>
          <w:sz w:val="28"/>
          <w:szCs w:val="28"/>
        </w:rPr>
      </w:pPr>
    </w:p>
    <w:p w14:paraId="1A3DB5D6" w14:textId="77777777" w:rsidR="001E33A7" w:rsidRPr="001E33A7" w:rsidRDefault="001E33A7" w:rsidP="00AC5B78">
      <w:pPr>
        <w:spacing w:after="200" w:line="480" w:lineRule="auto"/>
        <w:rPr>
          <w:rFonts w:eastAsiaTheme="minorEastAsia" w:cs="Times New Roman"/>
          <w:sz w:val="28"/>
          <w:szCs w:val="28"/>
        </w:rPr>
      </w:pPr>
    </w:p>
    <w:p w14:paraId="2C7A917F" w14:textId="77777777" w:rsidR="007D1B80" w:rsidRPr="001E33A7" w:rsidRDefault="007D1B80" w:rsidP="00AC5B78">
      <w:pPr>
        <w:spacing w:after="200" w:line="480" w:lineRule="auto"/>
        <w:rPr>
          <w:rFonts w:eastAsiaTheme="minorEastAsia" w:cs="Times New Roman"/>
          <w:sz w:val="28"/>
          <w:szCs w:val="28"/>
        </w:rPr>
      </w:pPr>
    </w:p>
    <w:p w14:paraId="096B0AAA" w14:textId="3CE2C8DF" w:rsidR="00FD1DAD" w:rsidRDefault="00FD1DAD" w:rsidP="001E33A7">
      <w:pPr>
        <w:pStyle w:val="Heading1"/>
      </w:pPr>
      <w:bookmarkStart w:id="4" w:name="_Toc201503916"/>
      <w:r w:rsidRPr="001E33A7">
        <w:lastRenderedPageBreak/>
        <w:t>A</w:t>
      </w:r>
      <w:r w:rsidR="001E33A7">
        <w:t>BSTRACT</w:t>
      </w:r>
      <w:bookmarkEnd w:id="4"/>
    </w:p>
    <w:p w14:paraId="40DEB723" w14:textId="77777777" w:rsidR="001E33A7" w:rsidRPr="001E33A7" w:rsidRDefault="001E33A7" w:rsidP="001E33A7"/>
    <w:p w14:paraId="06E921A0" w14:textId="21B1AAAC"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In today’s digital world, where threats are becoming more sophisticated, it’s getting harder to spot when something dangerous is hidden inside an ordinary-looking file. This project takes on that challenge by creating a smart system that can detect when information has been secretly embedded in images—something known as steganography. Instead of depending on the usual methods like manual checks or simple data analysis, this system uses artificial intelligence to pick up on subtle changes and hidden patterns that most tools—and even people—would miss.</w:t>
      </w:r>
    </w:p>
    <w:p w14:paraId="38BB9F36"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By combining machine learning with image analysis, the system can tell the difference between normal images and those that have been tampered with to carry hidden content, even if they look exactly the same at first glance. This not only makes threat detection more accurate, but also helps strengthen cybersecurity systems by uncovering hidden communication channels that could be used for attacks. Overall, the project shows how AI can be a powerful ally in staying ahead of increasingly clever cyber threats.</w:t>
      </w:r>
    </w:p>
    <w:p w14:paraId="5D66DD8D" w14:textId="37ED568F" w:rsidR="00AC5B78" w:rsidRDefault="00AC5B78" w:rsidP="00AC5B78">
      <w:pPr>
        <w:spacing w:after="200" w:line="480" w:lineRule="auto"/>
        <w:rPr>
          <w:rFonts w:eastAsiaTheme="minorEastAsia" w:cs="Times New Roman"/>
          <w:sz w:val="28"/>
          <w:szCs w:val="28"/>
        </w:rPr>
      </w:pPr>
    </w:p>
    <w:p w14:paraId="271E9021" w14:textId="5A8C1635" w:rsidR="001E33A7" w:rsidRDefault="001E33A7" w:rsidP="00AC5B78">
      <w:pPr>
        <w:spacing w:after="200" w:line="480" w:lineRule="auto"/>
        <w:rPr>
          <w:rFonts w:eastAsiaTheme="minorEastAsia" w:cs="Times New Roman"/>
          <w:sz w:val="28"/>
          <w:szCs w:val="28"/>
        </w:rPr>
      </w:pPr>
    </w:p>
    <w:p w14:paraId="4B3CCF63" w14:textId="34C69495" w:rsidR="00633EEF" w:rsidRDefault="00633EEF" w:rsidP="00AC5B78">
      <w:pPr>
        <w:spacing w:after="200" w:line="480" w:lineRule="auto"/>
        <w:rPr>
          <w:rFonts w:eastAsiaTheme="minorEastAsia" w:cs="Times New Roman"/>
          <w:sz w:val="28"/>
          <w:szCs w:val="28"/>
        </w:rPr>
      </w:pPr>
    </w:p>
    <w:p w14:paraId="413EEA53" w14:textId="77777777" w:rsidR="00633EEF" w:rsidRDefault="00633EEF">
      <w:pPr>
        <w:rPr>
          <w:rFonts w:eastAsiaTheme="minorEastAsia" w:cs="Times New Roman"/>
          <w:sz w:val="28"/>
          <w:szCs w:val="28"/>
        </w:rPr>
      </w:pPr>
      <w:r>
        <w:rPr>
          <w:rFonts w:eastAsiaTheme="minorEastAsia" w:cs="Times New Roman"/>
          <w:sz w:val="28"/>
          <w:szCs w:val="28"/>
        </w:rPr>
        <w:br w:type="page"/>
      </w:r>
    </w:p>
    <w:sdt>
      <w:sdtPr>
        <w:rPr>
          <w:rFonts w:ascii="Times New Roman" w:hAnsi="Times New Roman"/>
          <w:b/>
          <w:bCs/>
          <w:color w:val="000000" w:themeColor="text1"/>
        </w:rPr>
        <w:id w:val="-379778240"/>
        <w:docPartObj>
          <w:docPartGallery w:val="Table of Contents"/>
          <w:docPartUnique/>
        </w:docPartObj>
      </w:sdtPr>
      <w:sdtEndPr>
        <w:rPr>
          <w:rFonts w:eastAsiaTheme="minorHAnsi" w:cstheme="minorBidi"/>
          <w:noProof/>
          <w:color w:val="auto"/>
          <w:sz w:val="24"/>
          <w:szCs w:val="22"/>
          <w:lang w:eastAsia="en-US"/>
        </w:rPr>
      </w:sdtEndPr>
      <w:sdtContent>
        <w:p w14:paraId="0B384C58" w14:textId="2A114C78" w:rsidR="00633EEF" w:rsidRPr="00633EEF" w:rsidRDefault="00633EEF">
          <w:pPr>
            <w:pStyle w:val="TOCHeading"/>
            <w:rPr>
              <w:rFonts w:ascii="Times New Roman" w:hAnsi="Times New Roman"/>
              <w:b/>
              <w:bCs/>
              <w:color w:val="000000" w:themeColor="text1"/>
            </w:rPr>
          </w:pPr>
          <w:r w:rsidRPr="00633EEF">
            <w:rPr>
              <w:rFonts w:ascii="Times New Roman" w:hAnsi="Times New Roman"/>
              <w:b/>
              <w:bCs/>
              <w:color w:val="000000" w:themeColor="text1"/>
            </w:rPr>
            <w:t>Table of Contents</w:t>
          </w:r>
        </w:p>
        <w:p w14:paraId="0B207890" w14:textId="0AFA7955" w:rsidR="00633EEF" w:rsidRDefault="00633EEF">
          <w:pPr>
            <w:pStyle w:val="TOC1"/>
            <w:tabs>
              <w:tab w:val="right" w:leader="dot" w:pos="9016"/>
            </w:tabs>
            <w:rPr>
              <w:noProof/>
            </w:rPr>
          </w:pPr>
          <w:r>
            <w:rPr>
              <w:b w:val="0"/>
              <w:bCs w:val="0"/>
            </w:rPr>
            <w:fldChar w:fldCharType="begin"/>
          </w:r>
          <w:r>
            <w:instrText xml:space="preserve"> TOC \o "1-3" \h \z \u </w:instrText>
          </w:r>
          <w:r>
            <w:rPr>
              <w:b w:val="0"/>
              <w:bCs w:val="0"/>
            </w:rPr>
            <w:fldChar w:fldCharType="separate"/>
          </w:r>
          <w:hyperlink w:anchor="_Toc201503913" w:history="1">
            <w:r w:rsidRPr="00B93AD4">
              <w:rPr>
                <w:rStyle w:val="Hyperlink"/>
                <w:noProof/>
              </w:rPr>
              <w:t>DECLARATION</w:t>
            </w:r>
            <w:r>
              <w:rPr>
                <w:noProof/>
                <w:webHidden/>
              </w:rPr>
              <w:tab/>
            </w:r>
            <w:r>
              <w:rPr>
                <w:noProof/>
                <w:webHidden/>
              </w:rPr>
              <w:fldChar w:fldCharType="begin"/>
            </w:r>
            <w:r>
              <w:rPr>
                <w:noProof/>
                <w:webHidden/>
              </w:rPr>
              <w:instrText xml:space="preserve"> PAGEREF _Toc201503913 \h </w:instrText>
            </w:r>
            <w:r>
              <w:rPr>
                <w:noProof/>
                <w:webHidden/>
              </w:rPr>
            </w:r>
            <w:r>
              <w:rPr>
                <w:noProof/>
                <w:webHidden/>
              </w:rPr>
              <w:fldChar w:fldCharType="separate"/>
            </w:r>
            <w:r>
              <w:rPr>
                <w:noProof/>
                <w:webHidden/>
              </w:rPr>
              <w:t>2</w:t>
            </w:r>
            <w:r>
              <w:rPr>
                <w:noProof/>
                <w:webHidden/>
              </w:rPr>
              <w:fldChar w:fldCharType="end"/>
            </w:r>
          </w:hyperlink>
        </w:p>
        <w:p w14:paraId="77BDF30B" w14:textId="341E450B" w:rsidR="00633EEF" w:rsidRDefault="00633EEF">
          <w:pPr>
            <w:pStyle w:val="TOC1"/>
            <w:tabs>
              <w:tab w:val="right" w:leader="dot" w:pos="9016"/>
            </w:tabs>
            <w:rPr>
              <w:noProof/>
            </w:rPr>
          </w:pPr>
          <w:hyperlink w:anchor="_Toc201503914" w:history="1">
            <w:r w:rsidRPr="00B93AD4">
              <w:rPr>
                <w:rStyle w:val="Hyperlink"/>
                <w:rFonts w:eastAsia="Times New Roman"/>
                <w:noProof/>
              </w:rPr>
              <w:t>CERTIFICATION</w:t>
            </w:r>
            <w:r>
              <w:rPr>
                <w:noProof/>
                <w:webHidden/>
              </w:rPr>
              <w:tab/>
            </w:r>
            <w:r>
              <w:rPr>
                <w:noProof/>
                <w:webHidden/>
              </w:rPr>
              <w:fldChar w:fldCharType="begin"/>
            </w:r>
            <w:r>
              <w:rPr>
                <w:noProof/>
                <w:webHidden/>
              </w:rPr>
              <w:instrText xml:space="preserve"> PAGEREF _Toc201503914 \h </w:instrText>
            </w:r>
            <w:r>
              <w:rPr>
                <w:noProof/>
                <w:webHidden/>
              </w:rPr>
            </w:r>
            <w:r>
              <w:rPr>
                <w:noProof/>
                <w:webHidden/>
              </w:rPr>
              <w:fldChar w:fldCharType="separate"/>
            </w:r>
            <w:r>
              <w:rPr>
                <w:noProof/>
                <w:webHidden/>
              </w:rPr>
              <w:t>3</w:t>
            </w:r>
            <w:r>
              <w:rPr>
                <w:noProof/>
                <w:webHidden/>
              </w:rPr>
              <w:fldChar w:fldCharType="end"/>
            </w:r>
          </w:hyperlink>
        </w:p>
        <w:p w14:paraId="4D21D8D1" w14:textId="16025E60" w:rsidR="00633EEF" w:rsidRDefault="00633EEF">
          <w:pPr>
            <w:pStyle w:val="TOC1"/>
            <w:tabs>
              <w:tab w:val="right" w:leader="dot" w:pos="9016"/>
            </w:tabs>
            <w:rPr>
              <w:noProof/>
            </w:rPr>
          </w:pPr>
          <w:hyperlink w:anchor="_Toc201503915" w:history="1">
            <w:r w:rsidRPr="00B93AD4">
              <w:rPr>
                <w:rStyle w:val="Hyperlink"/>
                <w:noProof/>
              </w:rPr>
              <w:t>ACKNOWLEDGEMENT</w:t>
            </w:r>
            <w:r>
              <w:rPr>
                <w:noProof/>
                <w:webHidden/>
              </w:rPr>
              <w:tab/>
            </w:r>
            <w:r>
              <w:rPr>
                <w:noProof/>
                <w:webHidden/>
              </w:rPr>
              <w:fldChar w:fldCharType="begin"/>
            </w:r>
            <w:r>
              <w:rPr>
                <w:noProof/>
                <w:webHidden/>
              </w:rPr>
              <w:instrText xml:space="preserve"> PAGEREF _Toc201503915 \h </w:instrText>
            </w:r>
            <w:r>
              <w:rPr>
                <w:noProof/>
                <w:webHidden/>
              </w:rPr>
            </w:r>
            <w:r>
              <w:rPr>
                <w:noProof/>
                <w:webHidden/>
              </w:rPr>
              <w:fldChar w:fldCharType="separate"/>
            </w:r>
            <w:r>
              <w:rPr>
                <w:noProof/>
                <w:webHidden/>
              </w:rPr>
              <w:t>4</w:t>
            </w:r>
            <w:r>
              <w:rPr>
                <w:noProof/>
                <w:webHidden/>
              </w:rPr>
              <w:fldChar w:fldCharType="end"/>
            </w:r>
          </w:hyperlink>
        </w:p>
        <w:p w14:paraId="2687B274" w14:textId="420C5E2D" w:rsidR="00633EEF" w:rsidRDefault="00633EEF">
          <w:pPr>
            <w:pStyle w:val="TOC1"/>
            <w:tabs>
              <w:tab w:val="right" w:leader="dot" w:pos="9016"/>
            </w:tabs>
            <w:rPr>
              <w:noProof/>
            </w:rPr>
          </w:pPr>
          <w:hyperlink w:anchor="_Toc201503916" w:history="1">
            <w:r w:rsidRPr="00B93AD4">
              <w:rPr>
                <w:rStyle w:val="Hyperlink"/>
                <w:noProof/>
              </w:rPr>
              <w:t>ABSTRACT</w:t>
            </w:r>
            <w:r>
              <w:rPr>
                <w:noProof/>
                <w:webHidden/>
              </w:rPr>
              <w:tab/>
            </w:r>
            <w:r>
              <w:rPr>
                <w:noProof/>
                <w:webHidden/>
              </w:rPr>
              <w:fldChar w:fldCharType="begin"/>
            </w:r>
            <w:r>
              <w:rPr>
                <w:noProof/>
                <w:webHidden/>
              </w:rPr>
              <w:instrText xml:space="preserve"> PAGEREF _Toc201503916 \h </w:instrText>
            </w:r>
            <w:r>
              <w:rPr>
                <w:noProof/>
                <w:webHidden/>
              </w:rPr>
            </w:r>
            <w:r>
              <w:rPr>
                <w:noProof/>
                <w:webHidden/>
              </w:rPr>
              <w:fldChar w:fldCharType="separate"/>
            </w:r>
            <w:r>
              <w:rPr>
                <w:noProof/>
                <w:webHidden/>
              </w:rPr>
              <w:t>5</w:t>
            </w:r>
            <w:r>
              <w:rPr>
                <w:noProof/>
                <w:webHidden/>
              </w:rPr>
              <w:fldChar w:fldCharType="end"/>
            </w:r>
          </w:hyperlink>
        </w:p>
        <w:p w14:paraId="3ED5CE87" w14:textId="61375289" w:rsidR="00633EEF" w:rsidRDefault="00633EEF">
          <w:pPr>
            <w:pStyle w:val="TOC1"/>
            <w:tabs>
              <w:tab w:val="right" w:leader="dot" w:pos="9016"/>
            </w:tabs>
            <w:rPr>
              <w:noProof/>
            </w:rPr>
          </w:pPr>
          <w:hyperlink w:anchor="_Toc201503917" w:history="1">
            <w:r w:rsidRPr="00B93AD4">
              <w:rPr>
                <w:rStyle w:val="Hyperlink"/>
                <w:noProof/>
              </w:rPr>
              <w:t>CHAPTER ONE</w:t>
            </w:r>
            <w:r>
              <w:rPr>
                <w:noProof/>
                <w:webHidden/>
              </w:rPr>
              <w:tab/>
            </w:r>
            <w:r>
              <w:rPr>
                <w:noProof/>
                <w:webHidden/>
              </w:rPr>
              <w:fldChar w:fldCharType="begin"/>
            </w:r>
            <w:r>
              <w:rPr>
                <w:noProof/>
                <w:webHidden/>
              </w:rPr>
              <w:instrText xml:space="preserve"> PAGEREF _Toc201503917 \h </w:instrText>
            </w:r>
            <w:r>
              <w:rPr>
                <w:noProof/>
                <w:webHidden/>
              </w:rPr>
            </w:r>
            <w:r>
              <w:rPr>
                <w:noProof/>
                <w:webHidden/>
              </w:rPr>
              <w:fldChar w:fldCharType="separate"/>
            </w:r>
            <w:r>
              <w:rPr>
                <w:noProof/>
                <w:webHidden/>
              </w:rPr>
              <w:t>7</w:t>
            </w:r>
            <w:r>
              <w:rPr>
                <w:noProof/>
                <w:webHidden/>
              </w:rPr>
              <w:fldChar w:fldCharType="end"/>
            </w:r>
          </w:hyperlink>
        </w:p>
        <w:p w14:paraId="2B60E856" w14:textId="2A18D1B3" w:rsidR="00633EEF" w:rsidRDefault="00633EEF">
          <w:pPr>
            <w:pStyle w:val="TOC2"/>
            <w:tabs>
              <w:tab w:val="right" w:leader="dot" w:pos="9016"/>
            </w:tabs>
            <w:rPr>
              <w:noProof/>
            </w:rPr>
          </w:pPr>
          <w:hyperlink w:anchor="_Toc201503918" w:history="1">
            <w:r w:rsidRPr="00B93AD4">
              <w:rPr>
                <w:rStyle w:val="Hyperlink"/>
                <w:noProof/>
              </w:rPr>
              <w:t>INTRODUCTION</w:t>
            </w:r>
            <w:r>
              <w:rPr>
                <w:noProof/>
                <w:webHidden/>
              </w:rPr>
              <w:tab/>
            </w:r>
            <w:r>
              <w:rPr>
                <w:noProof/>
                <w:webHidden/>
              </w:rPr>
              <w:fldChar w:fldCharType="begin"/>
            </w:r>
            <w:r>
              <w:rPr>
                <w:noProof/>
                <w:webHidden/>
              </w:rPr>
              <w:instrText xml:space="preserve"> PAGEREF _Toc201503918 \h </w:instrText>
            </w:r>
            <w:r>
              <w:rPr>
                <w:noProof/>
                <w:webHidden/>
              </w:rPr>
            </w:r>
            <w:r>
              <w:rPr>
                <w:noProof/>
                <w:webHidden/>
              </w:rPr>
              <w:fldChar w:fldCharType="separate"/>
            </w:r>
            <w:r>
              <w:rPr>
                <w:noProof/>
                <w:webHidden/>
              </w:rPr>
              <w:t>7</w:t>
            </w:r>
            <w:r>
              <w:rPr>
                <w:noProof/>
                <w:webHidden/>
              </w:rPr>
              <w:fldChar w:fldCharType="end"/>
            </w:r>
          </w:hyperlink>
        </w:p>
        <w:p w14:paraId="3FBDF62C" w14:textId="7A0EA067" w:rsidR="00633EEF" w:rsidRDefault="00633EEF">
          <w:pPr>
            <w:pStyle w:val="TOC3"/>
            <w:tabs>
              <w:tab w:val="right" w:leader="dot" w:pos="9016"/>
            </w:tabs>
            <w:rPr>
              <w:noProof/>
            </w:rPr>
          </w:pPr>
          <w:hyperlink w:anchor="_Toc201503919" w:history="1">
            <w:r w:rsidRPr="00B93AD4">
              <w:rPr>
                <w:rStyle w:val="Hyperlink"/>
                <w:rFonts w:cs="Times New Roman"/>
                <w:noProof/>
              </w:rPr>
              <w:t>1.1 BACKGROUND OF THE STUDY</w:t>
            </w:r>
            <w:r>
              <w:rPr>
                <w:noProof/>
                <w:webHidden/>
              </w:rPr>
              <w:tab/>
            </w:r>
            <w:r>
              <w:rPr>
                <w:noProof/>
                <w:webHidden/>
              </w:rPr>
              <w:fldChar w:fldCharType="begin"/>
            </w:r>
            <w:r>
              <w:rPr>
                <w:noProof/>
                <w:webHidden/>
              </w:rPr>
              <w:instrText xml:space="preserve"> PAGEREF _Toc201503919 \h </w:instrText>
            </w:r>
            <w:r>
              <w:rPr>
                <w:noProof/>
                <w:webHidden/>
              </w:rPr>
            </w:r>
            <w:r>
              <w:rPr>
                <w:noProof/>
                <w:webHidden/>
              </w:rPr>
              <w:fldChar w:fldCharType="separate"/>
            </w:r>
            <w:r>
              <w:rPr>
                <w:noProof/>
                <w:webHidden/>
              </w:rPr>
              <w:t>7</w:t>
            </w:r>
            <w:r>
              <w:rPr>
                <w:noProof/>
                <w:webHidden/>
              </w:rPr>
              <w:fldChar w:fldCharType="end"/>
            </w:r>
          </w:hyperlink>
        </w:p>
        <w:p w14:paraId="7599C209" w14:textId="55279B38" w:rsidR="00633EEF" w:rsidRDefault="00633EEF">
          <w:pPr>
            <w:pStyle w:val="TOC3"/>
            <w:tabs>
              <w:tab w:val="right" w:leader="dot" w:pos="9016"/>
            </w:tabs>
            <w:rPr>
              <w:noProof/>
            </w:rPr>
          </w:pPr>
          <w:hyperlink w:anchor="_Toc201503920" w:history="1">
            <w:r w:rsidRPr="00B93AD4">
              <w:rPr>
                <w:rStyle w:val="Hyperlink"/>
                <w:noProof/>
              </w:rPr>
              <w:t>1.2 PROBLEM STATEMENT</w:t>
            </w:r>
            <w:r>
              <w:rPr>
                <w:noProof/>
                <w:webHidden/>
              </w:rPr>
              <w:tab/>
            </w:r>
            <w:r>
              <w:rPr>
                <w:noProof/>
                <w:webHidden/>
              </w:rPr>
              <w:fldChar w:fldCharType="begin"/>
            </w:r>
            <w:r>
              <w:rPr>
                <w:noProof/>
                <w:webHidden/>
              </w:rPr>
              <w:instrText xml:space="preserve"> PAGEREF _Toc201503920 \h </w:instrText>
            </w:r>
            <w:r>
              <w:rPr>
                <w:noProof/>
                <w:webHidden/>
              </w:rPr>
            </w:r>
            <w:r>
              <w:rPr>
                <w:noProof/>
                <w:webHidden/>
              </w:rPr>
              <w:fldChar w:fldCharType="separate"/>
            </w:r>
            <w:r>
              <w:rPr>
                <w:noProof/>
                <w:webHidden/>
              </w:rPr>
              <w:t>8</w:t>
            </w:r>
            <w:r>
              <w:rPr>
                <w:noProof/>
                <w:webHidden/>
              </w:rPr>
              <w:fldChar w:fldCharType="end"/>
            </w:r>
          </w:hyperlink>
        </w:p>
        <w:p w14:paraId="26B5BB1F" w14:textId="36AF4339" w:rsidR="00633EEF" w:rsidRDefault="00633EEF">
          <w:pPr>
            <w:pStyle w:val="TOC3"/>
            <w:tabs>
              <w:tab w:val="right" w:leader="dot" w:pos="9016"/>
            </w:tabs>
            <w:rPr>
              <w:noProof/>
            </w:rPr>
          </w:pPr>
          <w:hyperlink w:anchor="_Toc201503921" w:history="1">
            <w:r w:rsidRPr="00B93AD4">
              <w:rPr>
                <w:rStyle w:val="Hyperlink"/>
                <w:noProof/>
              </w:rPr>
              <w:t>1.3 AIM AND OBJECTIVES</w:t>
            </w:r>
            <w:r>
              <w:rPr>
                <w:noProof/>
                <w:webHidden/>
              </w:rPr>
              <w:tab/>
            </w:r>
            <w:r>
              <w:rPr>
                <w:noProof/>
                <w:webHidden/>
              </w:rPr>
              <w:fldChar w:fldCharType="begin"/>
            </w:r>
            <w:r>
              <w:rPr>
                <w:noProof/>
                <w:webHidden/>
              </w:rPr>
              <w:instrText xml:space="preserve"> PAGEREF _Toc201503921 \h </w:instrText>
            </w:r>
            <w:r>
              <w:rPr>
                <w:noProof/>
                <w:webHidden/>
              </w:rPr>
            </w:r>
            <w:r>
              <w:rPr>
                <w:noProof/>
                <w:webHidden/>
              </w:rPr>
              <w:fldChar w:fldCharType="separate"/>
            </w:r>
            <w:r>
              <w:rPr>
                <w:noProof/>
                <w:webHidden/>
              </w:rPr>
              <w:t>9</w:t>
            </w:r>
            <w:r>
              <w:rPr>
                <w:noProof/>
                <w:webHidden/>
              </w:rPr>
              <w:fldChar w:fldCharType="end"/>
            </w:r>
          </w:hyperlink>
        </w:p>
        <w:p w14:paraId="24D864D0" w14:textId="08B9ECD9" w:rsidR="00633EEF" w:rsidRDefault="00633EEF">
          <w:pPr>
            <w:pStyle w:val="TOC3"/>
            <w:tabs>
              <w:tab w:val="right" w:leader="dot" w:pos="9016"/>
            </w:tabs>
            <w:rPr>
              <w:noProof/>
            </w:rPr>
          </w:pPr>
          <w:hyperlink w:anchor="_Toc201503922" w:history="1">
            <w:r w:rsidRPr="00B93AD4">
              <w:rPr>
                <w:rStyle w:val="Hyperlink"/>
                <w:noProof/>
              </w:rPr>
              <w:t>1.4 Research Questions</w:t>
            </w:r>
            <w:r>
              <w:rPr>
                <w:noProof/>
                <w:webHidden/>
              </w:rPr>
              <w:tab/>
            </w:r>
            <w:r>
              <w:rPr>
                <w:noProof/>
                <w:webHidden/>
              </w:rPr>
              <w:fldChar w:fldCharType="begin"/>
            </w:r>
            <w:r>
              <w:rPr>
                <w:noProof/>
                <w:webHidden/>
              </w:rPr>
              <w:instrText xml:space="preserve"> PAGEREF _Toc201503922 \h </w:instrText>
            </w:r>
            <w:r>
              <w:rPr>
                <w:noProof/>
                <w:webHidden/>
              </w:rPr>
            </w:r>
            <w:r>
              <w:rPr>
                <w:noProof/>
                <w:webHidden/>
              </w:rPr>
              <w:fldChar w:fldCharType="separate"/>
            </w:r>
            <w:r>
              <w:rPr>
                <w:noProof/>
                <w:webHidden/>
              </w:rPr>
              <w:t>11</w:t>
            </w:r>
            <w:r>
              <w:rPr>
                <w:noProof/>
                <w:webHidden/>
              </w:rPr>
              <w:fldChar w:fldCharType="end"/>
            </w:r>
          </w:hyperlink>
        </w:p>
        <w:p w14:paraId="1CA03D28" w14:textId="2FBB688A" w:rsidR="00633EEF" w:rsidRDefault="00633EEF">
          <w:pPr>
            <w:pStyle w:val="TOC3"/>
            <w:tabs>
              <w:tab w:val="right" w:leader="dot" w:pos="9016"/>
            </w:tabs>
            <w:rPr>
              <w:noProof/>
            </w:rPr>
          </w:pPr>
          <w:hyperlink w:anchor="_Toc201503923" w:history="1">
            <w:r w:rsidRPr="00B93AD4">
              <w:rPr>
                <w:rStyle w:val="Hyperlink"/>
                <w:noProof/>
              </w:rPr>
              <w:t>1.5 JUSTIFICATION OF THE STUDY</w:t>
            </w:r>
            <w:r>
              <w:rPr>
                <w:noProof/>
                <w:webHidden/>
              </w:rPr>
              <w:tab/>
            </w:r>
            <w:r>
              <w:rPr>
                <w:noProof/>
                <w:webHidden/>
              </w:rPr>
              <w:fldChar w:fldCharType="begin"/>
            </w:r>
            <w:r>
              <w:rPr>
                <w:noProof/>
                <w:webHidden/>
              </w:rPr>
              <w:instrText xml:space="preserve"> PAGEREF _Toc201503923 \h </w:instrText>
            </w:r>
            <w:r>
              <w:rPr>
                <w:noProof/>
                <w:webHidden/>
              </w:rPr>
            </w:r>
            <w:r>
              <w:rPr>
                <w:noProof/>
                <w:webHidden/>
              </w:rPr>
              <w:fldChar w:fldCharType="separate"/>
            </w:r>
            <w:r>
              <w:rPr>
                <w:noProof/>
                <w:webHidden/>
              </w:rPr>
              <w:t>12</w:t>
            </w:r>
            <w:r>
              <w:rPr>
                <w:noProof/>
                <w:webHidden/>
              </w:rPr>
              <w:fldChar w:fldCharType="end"/>
            </w:r>
          </w:hyperlink>
        </w:p>
        <w:p w14:paraId="4A56E6D8" w14:textId="00756E80" w:rsidR="00633EEF" w:rsidRDefault="00633EEF">
          <w:pPr>
            <w:pStyle w:val="TOC3"/>
            <w:tabs>
              <w:tab w:val="right" w:leader="dot" w:pos="9016"/>
            </w:tabs>
            <w:rPr>
              <w:noProof/>
            </w:rPr>
          </w:pPr>
          <w:hyperlink w:anchor="_Toc201503924" w:history="1">
            <w:r w:rsidRPr="00B93AD4">
              <w:rPr>
                <w:rStyle w:val="Hyperlink"/>
                <w:noProof/>
              </w:rPr>
              <w:t>1.6 SIGNIFICANCE OF THE STUDY</w:t>
            </w:r>
            <w:r>
              <w:rPr>
                <w:noProof/>
                <w:webHidden/>
              </w:rPr>
              <w:tab/>
            </w:r>
            <w:r>
              <w:rPr>
                <w:noProof/>
                <w:webHidden/>
              </w:rPr>
              <w:fldChar w:fldCharType="begin"/>
            </w:r>
            <w:r>
              <w:rPr>
                <w:noProof/>
                <w:webHidden/>
              </w:rPr>
              <w:instrText xml:space="preserve"> PAGEREF _Toc201503924 \h </w:instrText>
            </w:r>
            <w:r>
              <w:rPr>
                <w:noProof/>
                <w:webHidden/>
              </w:rPr>
            </w:r>
            <w:r>
              <w:rPr>
                <w:noProof/>
                <w:webHidden/>
              </w:rPr>
              <w:fldChar w:fldCharType="separate"/>
            </w:r>
            <w:r>
              <w:rPr>
                <w:noProof/>
                <w:webHidden/>
              </w:rPr>
              <w:t>12</w:t>
            </w:r>
            <w:r>
              <w:rPr>
                <w:noProof/>
                <w:webHidden/>
              </w:rPr>
              <w:fldChar w:fldCharType="end"/>
            </w:r>
          </w:hyperlink>
        </w:p>
        <w:p w14:paraId="02E2D8F8" w14:textId="37BCC87A" w:rsidR="00633EEF" w:rsidRDefault="00633EEF">
          <w:pPr>
            <w:pStyle w:val="TOC3"/>
            <w:tabs>
              <w:tab w:val="right" w:leader="dot" w:pos="9016"/>
            </w:tabs>
            <w:rPr>
              <w:noProof/>
            </w:rPr>
          </w:pPr>
          <w:hyperlink w:anchor="_Toc201503925" w:history="1">
            <w:r w:rsidRPr="00B93AD4">
              <w:rPr>
                <w:rStyle w:val="Hyperlink"/>
                <w:noProof/>
              </w:rPr>
              <w:t>1.7 ORGANIZATION OF THE RESEARCH</w:t>
            </w:r>
            <w:r>
              <w:rPr>
                <w:noProof/>
                <w:webHidden/>
              </w:rPr>
              <w:tab/>
            </w:r>
            <w:r>
              <w:rPr>
                <w:noProof/>
                <w:webHidden/>
              </w:rPr>
              <w:fldChar w:fldCharType="begin"/>
            </w:r>
            <w:r>
              <w:rPr>
                <w:noProof/>
                <w:webHidden/>
              </w:rPr>
              <w:instrText xml:space="preserve"> PAGEREF _Toc201503925 \h </w:instrText>
            </w:r>
            <w:r>
              <w:rPr>
                <w:noProof/>
                <w:webHidden/>
              </w:rPr>
            </w:r>
            <w:r>
              <w:rPr>
                <w:noProof/>
                <w:webHidden/>
              </w:rPr>
              <w:fldChar w:fldCharType="separate"/>
            </w:r>
            <w:r>
              <w:rPr>
                <w:noProof/>
                <w:webHidden/>
              </w:rPr>
              <w:t>13</w:t>
            </w:r>
            <w:r>
              <w:rPr>
                <w:noProof/>
                <w:webHidden/>
              </w:rPr>
              <w:fldChar w:fldCharType="end"/>
            </w:r>
          </w:hyperlink>
        </w:p>
        <w:p w14:paraId="53AA562B" w14:textId="1DAF979F" w:rsidR="00633EEF" w:rsidRDefault="00633EEF">
          <w:pPr>
            <w:pStyle w:val="TOC3"/>
            <w:tabs>
              <w:tab w:val="right" w:leader="dot" w:pos="9016"/>
            </w:tabs>
            <w:rPr>
              <w:noProof/>
            </w:rPr>
          </w:pPr>
          <w:hyperlink w:anchor="_Toc201503926" w:history="1">
            <w:r w:rsidRPr="00B93AD4">
              <w:rPr>
                <w:rStyle w:val="Hyperlink"/>
                <w:noProof/>
              </w:rPr>
              <w:t>1.8 DEFINITION OF TERMS</w:t>
            </w:r>
            <w:r>
              <w:rPr>
                <w:noProof/>
                <w:webHidden/>
              </w:rPr>
              <w:tab/>
            </w:r>
            <w:r>
              <w:rPr>
                <w:noProof/>
                <w:webHidden/>
              </w:rPr>
              <w:fldChar w:fldCharType="begin"/>
            </w:r>
            <w:r>
              <w:rPr>
                <w:noProof/>
                <w:webHidden/>
              </w:rPr>
              <w:instrText xml:space="preserve"> PAGEREF _Toc201503926 \h </w:instrText>
            </w:r>
            <w:r>
              <w:rPr>
                <w:noProof/>
                <w:webHidden/>
              </w:rPr>
            </w:r>
            <w:r>
              <w:rPr>
                <w:noProof/>
                <w:webHidden/>
              </w:rPr>
              <w:fldChar w:fldCharType="separate"/>
            </w:r>
            <w:r>
              <w:rPr>
                <w:noProof/>
                <w:webHidden/>
              </w:rPr>
              <w:t>14</w:t>
            </w:r>
            <w:r>
              <w:rPr>
                <w:noProof/>
                <w:webHidden/>
              </w:rPr>
              <w:fldChar w:fldCharType="end"/>
            </w:r>
          </w:hyperlink>
        </w:p>
        <w:p w14:paraId="48B892AE" w14:textId="279457F5" w:rsidR="00633EEF" w:rsidRDefault="00633EEF">
          <w:pPr>
            <w:pStyle w:val="TOC1"/>
            <w:tabs>
              <w:tab w:val="right" w:leader="dot" w:pos="9016"/>
            </w:tabs>
            <w:rPr>
              <w:noProof/>
            </w:rPr>
          </w:pPr>
          <w:hyperlink w:anchor="_Toc201503927" w:history="1">
            <w:r w:rsidRPr="00B93AD4">
              <w:rPr>
                <w:rStyle w:val="Hyperlink"/>
                <w:noProof/>
              </w:rPr>
              <w:t>CHAPTER TWO</w:t>
            </w:r>
            <w:r>
              <w:rPr>
                <w:noProof/>
                <w:webHidden/>
              </w:rPr>
              <w:tab/>
            </w:r>
            <w:r>
              <w:rPr>
                <w:noProof/>
                <w:webHidden/>
              </w:rPr>
              <w:fldChar w:fldCharType="begin"/>
            </w:r>
            <w:r>
              <w:rPr>
                <w:noProof/>
                <w:webHidden/>
              </w:rPr>
              <w:instrText xml:space="preserve"> PAGEREF _Toc201503927 \h </w:instrText>
            </w:r>
            <w:r>
              <w:rPr>
                <w:noProof/>
                <w:webHidden/>
              </w:rPr>
            </w:r>
            <w:r>
              <w:rPr>
                <w:noProof/>
                <w:webHidden/>
              </w:rPr>
              <w:fldChar w:fldCharType="separate"/>
            </w:r>
            <w:r>
              <w:rPr>
                <w:noProof/>
                <w:webHidden/>
              </w:rPr>
              <w:t>15</w:t>
            </w:r>
            <w:r>
              <w:rPr>
                <w:noProof/>
                <w:webHidden/>
              </w:rPr>
              <w:fldChar w:fldCharType="end"/>
            </w:r>
          </w:hyperlink>
        </w:p>
        <w:p w14:paraId="6BDFECA2" w14:textId="52BFC08F" w:rsidR="00633EEF" w:rsidRDefault="00633EEF">
          <w:pPr>
            <w:pStyle w:val="TOC2"/>
            <w:tabs>
              <w:tab w:val="right" w:leader="dot" w:pos="9016"/>
            </w:tabs>
            <w:rPr>
              <w:noProof/>
            </w:rPr>
          </w:pPr>
          <w:hyperlink w:anchor="_Toc201503928" w:history="1">
            <w:r w:rsidRPr="00B93AD4">
              <w:rPr>
                <w:rStyle w:val="Hyperlink"/>
                <w:noProof/>
              </w:rPr>
              <w:t>LITERATURE REVIEW</w:t>
            </w:r>
            <w:r>
              <w:rPr>
                <w:noProof/>
                <w:webHidden/>
              </w:rPr>
              <w:tab/>
            </w:r>
            <w:r>
              <w:rPr>
                <w:noProof/>
                <w:webHidden/>
              </w:rPr>
              <w:fldChar w:fldCharType="begin"/>
            </w:r>
            <w:r>
              <w:rPr>
                <w:noProof/>
                <w:webHidden/>
              </w:rPr>
              <w:instrText xml:space="preserve"> PAGEREF _Toc201503928 \h </w:instrText>
            </w:r>
            <w:r>
              <w:rPr>
                <w:noProof/>
                <w:webHidden/>
              </w:rPr>
            </w:r>
            <w:r>
              <w:rPr>
                <w:noProof/>
                <w:webHidden/>
              </w:rPr>
              <w:fldChar w:fldCharType="separate"/>
            </w:r>
            <w:r>
              <w:rPr>
                <w:noProof/>
                <w:webHidden/>
              </w:rPr>
              <w:t>15</w:t>
            </w:r>
            <w:r>
              <w:rPr>
                <w:noProof/>
                <w:webHidden/>
              </w:rPr>
              <w:fldChar w:fldCharType="end"/>
            </w:r>
          </w:hyperlink>
        </w:p>
        <w:p w14:paraId="0885F160" w14:textId="4EBB1E38" w:rsidR="00633EEF" w:rsidRDefault="00633EEF">
          <w:pPr>
            <w:pStyle w:val="TOC3"/>
            <w:tabs>
              <w:tab w:val="right" w:leader="dot" w:pos="9016"/>
            </w:tabs>
            <w:rPr>
              <w:noProof/>
            </w:rPr>
          </w:pPr>
          <w:hyperlink w:anchor="_Toc201503929" w:history="1">
            <w:r w:rsidRPr="00B93AD4">
              <w:rPr>
                <w:rStyle w:val="Hyperlink"/>
                <w:noProof/>
              </w:rPr>
              <w:t>2.1 OVERVIEW OF STEGANOGRAPHY TECHNIQUES</w:t>
            </w:r>
            <w:r>
              <w:rPr>
                <w:noProof/>
                <w:webHidden/>
              </w:rPr>
              <w:tab/>
            </w:r>
            <w:r>
              <w:rPr>
                <w:noProof/>
                <w:webHidden/>
              </w:rPr>
              <w:fldChar w:fldCharType="begin"/>
            </w:r>
            <w:r>
              <w:rPr>
                <w:noProof/>
                <w:webHidden/>
              </w:rPr>
              <w:instrText xml:space="preserve"> PAGEREF _Toc201503929 \h </w:instrText>
            </w:r>
            <w:r>
              <w:rPr>
                <w:noProof/>
                <w:webHidden/>
              </w:rPr>
            </w:r>
            <w:r>
              <w:rPr>
                <w:noProof/>
                <w:webHidden/>
              </w:rPr>
              <w:fldChar w:fldCharType="separate"/>
            </w:r>
            <w:r>
              <w:rPr>
                <w:noProof/>
                <w:webHidden/>
              </w:rPr>
              <w:t>15</w:t>
            </w:r>
            <w:r>
              <w:rPr>
                <w:noProof/>
                <w:webHidden/>
              </w:rPr>
              <w:fldChar w:fldCharType="end"/>
            </w:r>
          </w:hyperlink>
        </w:p>
        <w:p w14:paraId="1589A05B" w14:textId="05F0EBB4" w:rsidR="00633EEF" w:rsidRDefault="00633EEF">
          <w:pPr>
            <w:pStyle w:val="TOC3"/>
            <w:tabs>
              <w:tab w:val="right" w:leader="dot" w:pos="9016"/>
            </w:tabs>
            <w:rPr>
              <w:noProof/>
            </w:rPr>
          </w:pPr>
          <w:hyperlink w:anchor="_Toc201503930" w:history="1">
            <w:r w:rsidRPr="00B93AD4">
              <w:rPr>
                <w:rStyle w:val="Hyperlink"/>
                <w:noProof/>
              </w:rPr>
              <w:t>2.2 STEGANALYSIS: DETECTION TECHNIQUES AND CHALLENGES</w:t>
            </w:r>
            <w:r>
              <w:rPr>
                <w:noProof/>
                <w:webHidden/>
              </w:rPr>
              <w:tab/>
            </w:r>
            <w:r>
              <w:rPr>
                <w:noProof/>
                <w:webHidden/>
              </w:rPr>
              <w:fldChar w:fldCharType="begin"/>
            </w:r>
            <w:r>
              <w:rPr>
                <w:noProof/>
                <w:webHidden/>
              </w:rPr>
              <w:instrText xml:space="preserve"> PAGEREF _Toc201503930 \h </w:instrText>
            </w:r>
            <w:r>
              <w:rPr>
                <w:noProof/>
                <w:webHidden/>
              </w:rPr>
            </w:r>
            <w:r>
              <w:rPr>
                <w:noProof/>
                <w:webHidden/>
              </w:rPr>
              <w:fldChar w:fldCharType="separate"/>
            </w:r>
            <w:r>
              <w:rPr>
                <w:noProof/>
                <w:webHidden/>
              </w:rPr>
              <w:t>17</w:t>
            </w:r>
            <w:r>
              <w:rPr>
                <w:noProof/>
                <w:webHidden/>
              </w:rPr>
              <w:fldChar w:fldCharType="end"/>
            </w:r>
          </w:hyperlink>
        </w:p>
        <w:p w14:paraId="5BD98A8A" w14:textId="20DFE383" w:rsidR="00633EEF" w:rsidRDefault="00633EEF">
          <w:pPr>
            <w:pStyle w:val="TOC3"/>
            <w:tabs>
              <w:tab w:val="right" w:leader="dot" w:pos="9016"/>
            </w:tabs>
            <w:rPr>
              <w:noProof/>
            </w:rPr>
          </w:pPr>
          <w:hyperlink w:anchor="_Toc201503931" w:history="1">
            <w:r w:rsidRPr="00B93AD4">
              <w:rPr>
                <w:rStyle w:val="Hyperlink"/>
                <w:noProof/>
              </w:rPr>
              <w:t>2.3 ARTIFICIAL INTELLIGENCE IN CYBERSECURITY</w:t>
            </w:r>
            <w:r>
              <w:rPr>
                <w:noProof/>
                <w:webHidden/>
              </w:rPr>
              <w:tab/>
            </w:r>
            <w:r>
              <w:rPr>
                <w:noProof/>
                <w:webHidden/>
              </w:rPr>
              <w:fldChar w:fldCharType="begin"/>
            </w:r>
            <w:r>
              <w:rPr>
                <w:noProof/>
                <w:webHidden/>
              </w:rPr>
              <w:instrText xml:space="preserve"> PAGEREF _Toc201503931 \h </w:instrText>
            </w:r>
            <w:r>
              <w:rPr>
                <w:noProof/>
                <w:webHidden/>
              </w:rPr>
            </w:r>
            <w:r>
              <w:rPr>
                <w:noProof/>
                <w:webHidden/>
              </w:rPr>
              <w:fldChar w:fldCharType="separate"/>
            </w:r>
            <w:r>
              <w:rPr>
                <w:noProof/>
                <w:webHidden/>
              </w:rPr>
              <w:t>18</w:t>
            </w:r>
            <w:r>
              <w:rPr>
                <w:noProof/>
                <w:webHidden/>
              </w:rPr>
              <w:fldChar w:fldCharType="end"/>
            </w:r>
          </w:hyperlink>
        </w:p>
        <w:p w14:paraId="43A4B4E9" w14:textId="3DDE724E" w:rsidR="00633EEF" w:rsidRDefault="00633EEF">
          <w:pPr>
            <w:pStyle w:val="TOC3"/>
            <w:tabs>
              <w:tab w:val="right" w:leader="dot" w:pos="9016"/>
            </w:tabs>
            <w:rPr>
              <w:noProof/>
            </w:rPr>
          </w:pPr>
          <w:hyperlink w:anchor="_Toc201503932" w:history="1">
            <w:r w:rsidRPr="00B93AD4">
              <w:rPr>
                <w:rStyle w:val="Hyperlink"/>
                <w:noProof/>
              </w:rPr>
              <w:t>2.4 TRADITIONAL METHODS FOR STEGANOGRAPHY DETECTION</w:t>
            </w:r>
            <w:r>
              <w:rPr>
                <w:noProof/>
                <w:webHidden/>
              </w:rPr>
              <w:tab/>
            </w:r>
            <w:r>
              <w:rPr>
                <w:noProof/>
                <w:webHidden/>
              </w:rPr>
              <w:fldChar w:fldCharType="begin"/>
            </w:r>
            <w:r>
              <w:rPr>
                <w:noProof/>
                <w:webHidden/>
              </w:rPr>
              <w:instrText xml:space="preserve"> PAGEREF _Toc201503932 \h </w:instrText>
            </w:r>
            <w:r>
              <w:rPr>
                <w:noProof/>
                <w:webHidden/>
              </w:rPr>
            </w:r>
            <w:r>
              <w:rPr>
                <w:noProof/>
                <w:webHidden/>
              </w:rPr>
              <w:fldChar w:fldCharType="separate"/>
            </w:r>
            <w:r>
              <w:rPr>
                <w:noProof/>
                <w:webHidden/>
              </w:rPr>
              <w:t>19</w:t>
            </w:r>
            <w:r>
              <w:rPr>
                <w:noProof/>
                <w:webHidden/>
              </w:rPr>
              <w:fldChar w:fldCharType="end"/>
            </w:r>
          </w:hyperlink>
        </w:p>
        <w:p w14:paraId="20BD3440" w14:textId="439C5CC4" w:rsidR="00633EEF" w:rsidRDefault="00633EEF">
          <w:pPr>
            <w:pStyle w:val="TOC3"/>
            <w:tabs>
              <w:tab w:val="right" w:leader="dot" w:pos="9016"/>
            </w:tabs>
            <w:rPr>
              <w:noProof/>
            </w:rPr>
          </w:pPr>
          <w:hyperlink w:anchor="_Toc201503933" w:history="1">
            <w:r w:rsidRPr="00B93AD4">
              <w:rPr>
                <w:rStyle w:val="Hyperlink"/>
                <w:noProof/>
              </w:rPr>
              <w:t>2.5 AI AND DEEP LEARNING APPROACHES IN STEGANALYSIS</w:t>
            </w:r>
            <w:r>
              <w:rPr>
                <w:noProof/>
                <w:webHidden/>
              </w:rPr>
              <w:tab/>
            </w:r>
            <w:r>
              <w:rPr>
                <w:noProof/>
                <w:webHidden/>
              </w:rPr>
              <w:fldChar w:fldCharType="begin"/>
            </w:r>
            <w:r>
              <w:rPr>
                <w:noProof/>
                <w:webHidden/>
              </w:rPr>
              <w:instrText xml:space="preserve"> PAGEREF _Toc201503933 \h </w:instrText>
            </w:r>
            <w:r>
              <w:rPr>
                <w:noProof/>
                <w:webHidden/>
              </w:rPr>
            </w:r>
            <w:r>
              <w:rPr>
                <w:noProof/>
                <w:webHidden/>
              </w:rPr>
              <w:fldChar w:fldCharType="separate"/>
            </w:r>
            <w:r>
              <w:rPr>
                <w:noProof/>
                <w:webHidden/>
              </w:rPr>
              <w:t>21</w:t>
            </w:r>
            <w:r>
              <w:rPr>
                <w:noProof/>
                <w:webHidden/>
              </w:rPr>
              <w:fldChar w:fldCharType="end"/>
            </w:r>
          </w:hyperlink>
        </w:p>
        <w:p w14:paraId="158A3A6B" w14:textId="3C0AC6B4" w:rsidR="00633EEF" w:rsidRDefault="00633EEF">
          <w:pPr>
            <w:pStyle w:val="TOC3"/>
            <w:tabs>
              <w:tab w:val="right" w:leader="dot" w:pos="9016"/>
            </w:tabs>
            <w:rPr>
              <w:noProof/>
            </w:rPr>
          </w:pPr>
          <w:hyperlink w:anchor="_Toc201503934" w:history="1">
            <w:r w:rsidRPr="00B93AD4">
              <w:rPr>
                <w:rStyle w:val="Hyperlink"/>
                <w:noProof/>
              </w:rPr>
              <w:t>2.6 DATASET CHALLENGES FOR STEGANOGRAPHY DETECTION</w:t>
            </w:r>
            <w:r>
              <w:rPr>
                <w:noProof/>
                <w:webHidden/>
              </w:rPr>
              <w:tab/>
            </w:r>
            <w:r>
              <w:rPr>
                <w:noProof/>
                <w:webHidden/>
              </w:rPr>
              <w:fldChar w:fldCharType="begin"/>
            </w:r>
            <w:r>
              <w:rPr>
                <w:noProof/>
                <w:webHidden/>
              </w:rPr>
              <w:instrText xml:space="preserve"> PAGEREF _Toc201503934 \h </w:instrText>
            </w:r>
            <w:r>
              <w:rPr>
                <w:noProof/>
                <w:webHidden/>
              </w:rPr>
            </w:r>
            <w:r>
              <w:rPr>
                <w:noProof/>
                <w:webHidden/>
              </w:rPr>
              <w:fldChar w:fldCharType="separate"/>
            </w:r>
            <w:r>
              <w:rPr>
                <w:noProof/>
                <w:webHidden/>
              </w:rPr>
              <w:t>22</w:t>
            </w:r>
            <w:r>
              <w:rPr>
                <w:noProof/>
                <w:webHidden/>
              </w:rPr>
              <w:fldChar w:fldCharType="end"/>
            </w:r>
          </w:hyperlink>
        </w:p>
        <w:p w14:paraId="72EFD311" w14:textId="074AB52F" w:rsidR="00633EEF" w:rsidRDefault="00633EEF">
          <w:pPr>
            <w:pStyle w:val="TOC3"/>
            <w:tabs>
              <w:tab w:val="right" w:leader="dot" w:pos="9016"/>
            </w:tabs>
            <w:rPr>
              <w:noProof/>
            </w:rPr>
          </w:pPr>
          <w:hyperlink w:anchor="_Toc201503935" w:history="1">
            <w:r w:rsidRPr="00B93AD4">
              <w:rPr>
                <w:rStyle w:val="Hyperlink"/>
                <w:noProof/>
              </w:rPr>
              <w:t>2.7 EVALUATION METRICS FOR STEGANOGRAPHY DETECTION</w:t>
            </w:r>
            <w:r>
              <w:rPr>
                <w:noProof/>
                <w:webHidden/>
              </w:rPr>
              <w:tab/>
            </w:r>
            <w:r>
              <w:rPr>
                <w:noProof/>
                <w:webHidden/>
              </w:rPr>
              <w:fldChar w:fldCharType="begin"/>
            </w:r>
            <w:r>
              <w:rPr>
                <w:noProof/>
                <w:webHidden/>
              </w:rPr>
              <w:instrText xml:space="preserve"> PAGEREF _Toc201503935 \h </w:instrText>
            </w:r>
            <w:r>
              <w:rPr>
                <w:noProof/>
                <w:webHidden/>
              </w:rPr>
            </w:r>
            <w:r>
              <w:rPr>
                <w:noProof/>
                <w:webHidden/>
              </w:rPr>
              <w:fldChar w:fldCharType="separate"/>
            </w:r>
            <w:r>
              <w:rPr>
                <w:noProof/>
                <w:webHidden/>
              </w:rPr>
              <w:t>24</w:t>
            </w:r>
            <w:r>
              <w:rPr>
                <w:noProof/>
                <w:webHidden/>
              </w:rPr>
              <w:fldChar w:fldCharType="end"/>
            </w:r>
          </w:hyperlink>
        </w:p>
        <w:p w14:paraId="758115DA" w14:textId="6E1A16A1" w:rsidR="00633EEF" w:rsidRDefault="00633EEF">
          <w:pPr>
            <w:pStyle w:val="TOC3"/>
            <w:tabs>
              <w:tab w:val="right" w:leader="dot" w:pos="9016"/>
            </w:tabs>
            <w:rPr>
              <w:noProof/>
            </w:rPr>
          </w:pPr>
          <w:hyperlink w:anchor="_Toc201503936" w:history="1">
            <w:r w:rsidRPr="00B93AD4">
              <w:rPr>
                <w:rStyle w:val="Hyperlink"/>
                <w:noProof/>
              </w:rPr>
              <w:t>2.8 CYBERSECURITY IMPLICATIONS OF STEGANOGRAPHY</w:t>
            </w:r>
            <w:r>
              <w:rPr>
                <w:noProof/>
                <w:webHidden/>
              </w:rPr>
              <w:tab/>
            </w:r>
            <w:r>
              <w:rPr>
                <w:noProof/>
                <w:webHidden/>
              </w:rPr>
              <w:fldChar w:fldCharType="begin"/>
            </w:r>
            <w:r>
              <w:rPr>
                <w:noProof/>
                <w:webHidden/>
              </w:rPr>
              <w:instrText xml:space="preserve"> PAGEREF _Toc201503936 \h </w:instrText>
            </w:r>
            <w:r>
              <w:rPr>
                <w:noProof/>
                <w:webHidden/>
              </w:rPr>
            </w:r>
            <w:r>
              <w:rPr>
                <w:noProof/>
                <w:webHidden/>
              </w:rPr>
              <w:fldChar w:fldCharType="separate"/>
            </w:r>
            <w:r>
              <w:rPr>
                <w:noProof/>
                <w:webHidden/>
              </w:rPr>
              <w:t>25</w:t>
            </w:r>
            <w:r>
              <w:rPr>
                <w:noProof/>
                <w:webHidden/>
              </w:rPr>
              <w:fldChar w:fldCharType="end"/>
            </w:r>
          </w:hyperlink>
        </w:p>
        <w:p w14:paraId="743054F0" w14:textId="2223A63B" w:rsidR="00633EEF" w:rsidRDefault="00633EEF">
          <w:pPr>
            <w:pStyle w:val="TOC3"/>
            <w:tabs>
              <w:tab w:val="right" w:leader="dot" w:pos="9016"/>
            </w:tabs>
            <w:rPr>
              <w:noProof/>
            </w:rPr>
          </w:pPr>
          <w:hyperlink w:anchor="_Toc201503937" w:history="1">
            <w:r w:rsidRPr="00B93AD4">
              <w:rPr>
                <w:rStyle w:val="Hyperlink"/>
                <w:noProof/>
              </w:rPr>
              <w:t>2.9 SUMMARY AND RESEARCH GAPS</w:t>
            </w:r>
            <w:r>
              <w:rPr>
                <w:noProof/>
                <w:webHidden/>
              </w:rPr>
              <w:tab/>
            </w:r>
            <w:r>
              <w:rPr>
                <w:noProof/>
                <w:webHidden/>
              </w:rPr>
              <w:fldChar w:fldCharType="begin"/>
            </w:r>
            <w:r>
              <w:rPr>
                <w:noProof/>
                <w:webHidden/>
              </w:rPr>
              <w:instrText xml:space="preserve"> PAGEREF _Toc201503937 \h </w:instrText>
            </w:r>
            <w:r>
              <w:rPr>
                <w:noProof/>
                <w:webHidden/>
              </w:rPr>
            </w:r>
            <w:r>
              <w:rPr>
                <w:noProof/>
                <w:webHidden/>
              </w:rPr>
              <w:fldChar w:fldCharType="separate"/>
            </w:r>
            <w:r>
              <w:rPr>
                <w:noProof/>
                <w:webHidden/>
              </w:rPr>
              <w:t>26</w:t>
            </w:r>
            <w:r>
              <w:rPr>
                <w:noProof/>
                <w:webHidden/>
              </w:rPr>
              <w:fldChar w:fldCharType="end"/>
            </w:r>
          </w:hyperlink>
        </w:p>
        <w:p w14:paraId="7D37680E" w14:textId="21AA359B" w:rsidR="00633EEF" w:rsidRDefault="00633EEF">
          <w:pPr>
            <w:pStyle w:val="TOC1"/>
            <w:tabs>
              <w:tab w:val="right" w:leader="dot" w:pos="9016"/>
            </w:tabs>
            <w:rPr>
              <w:noProof/>
            </w:rPr>
          </w:pPr>
          <w:hyperlink w:anchor="_Toc201503938" w:history="1">
            <w:r w:rsidRPr="00B93AD4">
              <w:rPr>
                <w:rStyle w:val="Hyperlink"/>
                <w:noProof/>
              </w:rPr>
              <w:t>CHAPTER THERE</w:t>
            </w:r>
            <w:r>
              <w:rPr>
                <w:noProof/>
                <w:webHidden/>
              </w:rPr>
              <w:tab/>
            </w:r>
            <w:r>
              <w:rPr>
                <w:noProof/>
                <w:webHidden/>
              </w:rPr>
              <w:fldChar w:fldCharType="begin"/>
            </w:r>
            <w:r>
              <w:rPr>
                <w:noProof/>
                <w:webHidden/>
              </w:rPr>
              <w:instrText xml:space="preserve"> PAGEREF _Toc201503938 \h </w:instrText>
            </w:r>
            <w:r>
              <w:rPr>
                <w:noProof/>
                <w:webHidden/>
              </w:rPr>
            </w:r>
            <w:r>
              <w:rPr>
                <w:noProof/>
                <w:webHidden/>
              </w:rPr>
              <w:fldChar w:fldCharType="separate"/>
            </w:r>
            <w:r>
              <w:rPr>
                <w:noProof/>
                <w:webHidden/>
              </w:rPr>
              <w:t>28</w:t>
            </w:r>
            <w:r>
              <w:rPr>
                <w:noProof/>
                <w:webHidden/>
              </w:rPr>
              <w:fldChar w:fldCharType="end"/>
            </w:r>
          </w:hyperlink>
        </w:p>
        <w:p w14:paraId="519FDE71" w14:textId="4176FFD7" w:rsidR="00633EEF" w:rsidRDefault="00633EEF">
          <w:pPr>
            <w:pStyle w:val="TOC2"/>
            <w:tabs>
              <w:tab w:val="right" w:leader="dot" w:pos="9016"/>
            </w:tabs>
            <w:rPr>
              <w:noProof/>
            </w:rPr>
          </w:pPr>
          <w:hyperlink w:anchor="_Toc201503939" w:history="1">
            <w:r w:rsidRPr="00B93AD4">
              <w:rPr>
                <w:rStyle w:val="Hyperlink"/>
                <w:noProof/>
              </w:rPr>
              <w:t>RESEARCH METHODOLOGY</w:t>
            </w:r>
            <w:r>
              <w:rPr>
                <w:noProof/>
                <w:webHidden/>
              </w:rPr>
              <w:tab/>
            </w:r>
            <w:r>
              <w:rPr>
                <w:noProof/>
                <w:webHidden/>
              </w:rPr>
              <w:fldChar w:fldCharType="begin"/>
            </w:r>
            <w:r>
              <w:rPr>
                <w:noProof/>
                <w:webHidden/>
              </w:rPr>
              <w:instrText xml:space="preserve"> PAGEREF _Toc201503939 \h </w:instrText>
            </w:r>
            <w:r>
              <w:rPr>
                <w:noProof/>
                <w:webHidden/>
              </w:rPr>
            </w:r>
            <w:r>
              <w:rPr>
                <w:noProof/>
                <w:webHidden/>
              </w:rPr>
              <w:fldChar w:fldCharType="separate"/>
            </w:r>
            <w:r>
              <w:rPr>
                <w:noProof/>
                <w:webHidden/>
              </w:rPr>
              <w:t>28</w:t>
            </w:r>
            <w:r>
              <w:rPr>
                <w:noProof/>
                <w:webHidden/>
              </w:rPr>
              <w:fldChar w:fldCharType="end"/>
            </w:r>
          </w:hyperlink>
        </w:p>
        <w:p w14:paraId="7D256A8A" w14:textId="7A72157F" w:rsidR="00633EEF" w:rsidRDefault="00633EEF">
          <w:pPr>
            <w:pStyle w:val="TOC3"/>
            <w:tabs>
              <w:tab w:val="right" w:leader="dot" w:pos="9016"/>
            </w:tabs>
            <w:rPr>
              <w:noProof/>
            </w:rPr>
          </w:pPr>
          <w:hyperlink w:anchor="_Toc201503940" w:history="1">
            <w:r w:rsidRPr="00B93AD4">
              <w:rPr>
                <w:rStyle w:val="Hyperlink"/>
                <w:noProof/>
              </w:rPr>
              <w:t>3.1 RESEARCH DESIGN</w:t>
            </w:r>
            <w:r>
              <w:rPr>
                <w:noProof/>
                <w:webHidden/>
              </w:rPr>
              <w:tab/>
            </w:r>
            <w:r>
              <w:rPr>
                <w:noProof/>
                <w:webHidden/>
              </w:rPr>
              <w:fldChar w:fldCharType="begin"/>
            </w:r>
            <w:r>
              <w:rPr>
                <w:noProof/>
                <w:webHidden/>
              </w:rPr>
              <w:instrText xml:space="preserve"> PAGEREF _Toc201503940 \h </w:instrText>
            </w:r>
            <w:r>
              <w:rPr>
                <w:noProof/>
                <w:webHidden/>
              </w:rPr>
            </w:r>
            <w:r>
              <w:rPr>
                <w:noProof/>
                <w:webHidden/>
              </w:rPr>
              <w:fldChar w:fldCharType="separate"/>
            </w:r>
            <w:r>
              <w:rPr>
                <w:noProof/>
                <w:webHidden/>
              </w:rPr>
              <w:t>28</w:t>
            </w:r>
            <w:r>
              <w:rPr>
                <w:noProof/>
                <w:webHidden/>
              </w:rPr>
              <w:fldChar w:fldCharType="end"/>
            </w:r>
          </w:hyperlink>
        </w:p>
        <w:p w14:paraId="1F753A01" w14:textId="7D083C2B" w:rsidR="00633EEF" w:rsidRDefault="00633EEF">
          <w:pPr>
            <w:pStyle w:val="TOC3"/>
            <w:tabs>
              <w:tab w:val="right" w:leader="dot" w:pos="9016"/>
            </w:tabs>
            <w:rPr>
              <w:noProof/>
            </w:rPr>
          </w:pPr>
          <w:hyperlink w:anchor="_Toc201503941" w:history="1">
            <w:r w:rsidRPr="00B93AD4">
              <w:rPr>
                <w:rStyle w:val="Hyperlink"/>
                <w:noProof/>
              </w:rPr>
              <w:t>3.2 DATA COLLECTION</w:t>
            </w:r>
            <w:r>
              <w:rPr>
                <w:noProof/>
                <w:webHidden/>
              </w:rPr>
              <w:tab/>
            </w:r>
            <w:r>
              <w:rPr>
                <w:noProof/>
                <w:webHidden/>
              </w:rPr>
              <w:fldChar w:fldCharType="begin"/>
            </w:r>
            <w:r>
              <w:rPr>
                <w:noProof/>
                <w:webHidden/>
              </w:rPr>
              <w:instrText xml:space="preserve"> PAGEREF _Toc201503941 \h </w:instrText>
            </w:r>
            <w:r>
              <w:rPr>
                <w:noProof/>
                <w:webHidden/>
              </w:rPr>
            </w:r>
            <w:r>
              <w:rPr>
                <w:noProof/>
                <w:webHidden/>
              </w:rPr>
              <w:fldChar w:fldCharType="separate"/>
            </w:r>
            <w:r>
              <w:rPr>
                <w:noProof/>
                <w:webHidden/>
              </w:rPr>
              <w:t>29</w:t>
            </w:r>
            <w:r>
              <w:rPr>
                <w:noProof/>
                <w:webHidden/>
              </w:rPr>
              <w:fldChar w:fldCharType="end"/>
            </w:r>
          </w:hyperlink>
        </w:p>
        <w:p w14:paraId="6F3EF43A" w14:textId="6F895B21" w:rsidR="00633EEF" w:rsidRDefault="00633EEF">
          <w:pPr>
            <w:pStyle w:val="TOC3"/>
            <w:tabs>
              <w:tab w:val="right" w:leader="dot" w:pos="9016"/>
            </w:tabs>
            <w:rPr>
              <w:noProof/>
            </w:rPr>
          </w:pPr>
          <w:hyperlink w:anchor="_Toc201503942" w:history="1">
            <w:r w:rsidRPr="00B93AD4">
              <w:rPr>
                <w:rStyle w:val="Hyperlink"/>
                <w:noProof/>
              </w:rPr>
              <w:t>3.3 DATA PREPROCESSING</w:t>
            </w:r>
            <w:r>
              <w:rPr>
                <w:noProof/>
                <w:webHidden/>
              </w:rPr>
              <w:tab/>
            </w:r>
            <w:r>
              <w:rPr>
                <w:noProof/>
                <w:webHidden/>
              </w:rPr>
              <w:fldChar w:fldCharType="begin"/>
            </w:r>
            <w:r>
              <w:rPr>
                <w:noProof/>
                <w:webHidden/>
              </w:rPr>
              <w:instrText xml:space="preserve"> PAGEREF _Toc201503942 \h </w:instrText>
            </w:r>
            <w:r>
              <w:rPr>
                <w:noProof/>
                <w:webHidden/>
              </w:rPr>
            </w:r>
            <w:r>
              <w:rPr>
                <w:noProof/>
                <w:webHidden/>
              </w:rPr>
              <w:fldChar w:fldCharType="separate"/>
            </w:r>
            <w:r>
              <w:rPr>
                <w:noProof/>
                <w:webHidden/>
              </w:rPr>
              <w:t>30</w:t>
            </w:r>
            <w:r>
              <w:rPr>
                <w:noProof/>
                <w:webHidden/>
              </w:rPr>
              <w:fldChar w:fldCharType="end"/>
            </w:r>
          </w:hyperlink>
        </w:p>
        <w:p w14:paraId="5D2C5A4B" w14:textId="3A1ED882" w:rsidR="00633EEF" w:rsidRDefault="00633EEF">
          <w:pPr>
            <w:pStyle w:val="TOC3"/>
            <w:tabs>
              <w:tab w:val="right" w:leader="dot" w:pos="9016"/>
            </w:tabs>
            <w:rPr>
              <w:noProof/>
            </w:rPr>
          </w:pPr>
          <w:hyperlink w:anchor="_Toc201503943" w:history="1">
            <w:r w:rsidRPr="00B93AD4">
              <w:rPr>
                <w:rStyle w:val="Hyperlink"/>
                <w:noProof/>
              </w:rPr>
              <w:t>3.4 MODEL DEVELOPMENT</w:t>
            </w:r>
            <w:r>
              <w:rPr>
                <w:noProof/>
                <w:webHidden/>
              </w:rPr>
              <w:tab/>
            </w:r>
            <w:r>
              <w:rPr>
                <w:noProof/>
                <w:webHidden/>
              </w:rPr>
              <w:fldChar w:fldCharType="begin"/>
            </w:r>
            <w:r>
              <w:rPr>
                <w:noProof/>
                <w:webHidden/>
              </w:rPr>
              <w:instrText xml:space="preserve"> PAGEREF _Toc201503943 \h </w:instrText>
            </w:r>
            <w:r>
              <w:rPr>
                <w:noProof/>
                <w:webHidden/>
              </w:rPr>
            </w:r>
            <w:r>
              <w:rPr>
                <w:noProof/>
                <w:webHidden/>
              </w:rPr>
              <w:fldChar w:fldCharType="separate"/>
            </w:r>
            <w:r>
              <w:rPr>
                <w:noProof/>
                <w:webHidden/>
              </w:rPr>
              <w:t>31</w:t>
            </w:r>
            <w:r>
              <w:rPr>
                <w:noProof/>
                <w:webHidden/>
              </w:rPr>
              <w:fldChar w:fldCharType="end"/>
            </w:r>
          </w:hyperlink>
        </w:p>
        <w:p w14:paraId="0990C797" w14:textId="60B27BE4" w:rsidR="00633EEF" w:rsidRDefault="00633EEF">
          <w:pPr>
            <w:pStyle w:val="TOC3"/>
            <w:tabs>
              <w:tab w:val="right" w:leader="dot" w:pos="9016"/>
            </w:tabs>
            <w:rPr>
              <w:noProof/>
            </w:rPr>
          </w:pPr>
          <w:hyperlink w:anchor="_Toc201503944" w:history="1">
            <w:r w:rsidRPr="00B93AD4">
              <w:rPr>
                <w:rStyle w:val="Hyperlink"/>
                <w:noProof/>
              </w:rPr>
              <w:t>3.5 MODEL EVALUATION</w:t>
            </w:r>
            <w:r>
              <w:rPr>
                <w:noProof/>
                <w:webHidden/>
              </w:rPr>
              <w:tab/>
            </w:r>
            <w:r>
              <w:rPr>
                <w:noProof/>
                <w:webHidden/>
              </w:rPr>
              <w:fldChar w:fldCharType="begin"/>
            </w:r>
            <w:r>
              <w:rPr>
                <w:noProof/>
                <w:webHidden/>
              </w:rPr>
              <w:instrText xml:space="preserve"> PAGEREF _Toc201503944 \h </w:instrText>
            </w:r>
            <w:r>
              <w:rPr>
                <w:noProof/>
                <w:webHidden/>
              </w:rPr>
            </w:r>
            <w:r>
              <w:rPr>
                <w:noProof/>
                <w:webHidden/>
              </w:rPr>
              <w:fldChar w:fldCharType="separate"/>
            </w:r>
            <w:r>
              <w:rPr>
                <w:noProof/>
                <w:webHidden/>
              </w:rPr>
              <w:t>32</w:t>
            </w:r>
            <w:r>
              <w:rPr>
                <w:noProof/>
                <w:webHidden/>
              </w:rPr>
              <w:fldChar w:fldCharType="end"/>
            </w:r>
          </w:hyperlink>
        </w:p>
        <w:p w14:paraId="1245A541" w14:textId="0FE4391C" w:rsidR="00633EEF" w:rsidRDefault="00633EEF">
          <w:pPr>
            <w:pStyle w:val="TOC3"/>
            <w:tabs>
              <w:tab w:val="right" w:leader="dot" w:pos="9016"/>
            </w:tabs>
            <w:rPr>
              <w:noProof/>
            </w:rPr>
          </w:pPr>
          <w:hyperlink w:anchor="_Toc201503945" w:history="1">
            <w:r w:rsidRPr="00B93AD4">
              <w:rPr>
                <w:rStyle w:val="Hyperlink"/>
                <w:noProof/>
              </w:rPr>
              <w:t>3.6 FLOWCHART OF THE PROPOSED MODEL</w:t>
            </w:r>
            <w:r>
              <w:rPr>
                <w:noProof/>
                <w:webHidden/>
              </w:rPr>
              <w:tab/>
            </w:r>
            <w:r>
              <w:rPr>
                <w:noProof/>
                <w:webHidden/>
              </w:rPr>
              <w:fldChar w:fldCharType="begin"/>
            </w:r>
            <w:r>
              <w:rPr>
                <w:noProof/>
                <w:webHidden/>
              </w:rPr>
              <w:instrText xml:space="preserve"> PAGEREF _Toc201503945 \h </w:instrText>
            </w:r>
            <w:r>
              <w:rPr>
                <w:noProof/>
                <w:webHidden/>
              </w:rPr>
            </w:r>
            <w:r>
              <w:rPr>
                <w:noProof/>
                <w:webHidden/>
              </w:rPr>
              <w:fldChar w:fldCharType="separate"/>
            </w:r>
            <w:r>
              <w:rPr>
                <w:noProof/>
                <w:webHidden/>
              </w:rPr>
              <w:t>33</w:t>
            </w:r>
            <w:r>
              <w:rPr>
                <w:noProof/>
                <w:webHidden/>
              </w:rPr>
              <w:fldChar w:fldCharType="end"/>
            </w:r>
          </w:hyperlink>
        </w:p>
        <w:p w14:paraId="14E16756" w14:textId="2169FC88" w:rsidR="00633EEF" w:rsidRDefault="00633EEF">
          <w:pPr>
            <w:pStyle w:val="TOC3"/>
            <w:tabs>
              <w:tab w:val="right" w:leader="dot" w:pos="9016"/>
            </w:tabs>
            <w:rPr>
              <w:noProof/>
            </w:rPr>
          </w:pPr>
          <w:hyperlink w:anchor="_Toc201503946" w:history="1">
            <w:r w:rsidRPr="00B93AD4">
              <w:rPr>
                <w:rStyle w:val="Hyperlink"/>
                <w:noProof/>
              </w:rPr>
              <w:t>3.7 SYSTEM ARCHITECTURE</w:t>
            </w:r>
            <w:r>
              <w:rPr>
                <w:noProof/>
                <w:webHidden/>
              </w:rPr>
              <w:tab/>
            </w:r>
            <w:r>
              <w:rPr>
                <w:noProof/>
                <w:webHidden/>
              </w:rPr>
              <w:fldChar w:fldCharType="begin"/>
            </w:r>
            <w:r>
              <w:rPr>
                <w:noProof/>
                <w:webHidden/>
              </w:rPr>
              <w:instrText xml:space="preserve"> PAGEREF _Toc201503946 \h </w:instrText>
            </w:r>
            <w:r>
              <w:rPr>
                <w:noProof/>
                <w:webHidden/>
              </w:rPr>
            </w:r>
            <w:r>
              <w:rPr>
                <w:noProof/>
                <w:webHidden/>
              </w:rPr>
              <w:fldChar w:fldCharType="separate"/>
            </w:r>
            <w:r>
              <w:rPr>
                <w:noProof/>
                <w:webHidden/>
              </w:rPr>
              <w:t>34</w:t>
            </w:r>
            <w:r>
              <w:rPr>
                <w:noProof/>
                <w:webHidden/>
              </w:rPr>
              <w:fldChar w:fldCharType="end"/>
            </w:r>
          </w:hyperlink>
        </w:p>
        <w:p w14:paraId="264614FA" w14:textId="7AC26180" w:rsidR="00633EEF" w:rsidRDefault="00633EEF">
          <w:pPr>
            <w:pStyle w:val="TOC1"/>
            <w:tabs>
              <w:tab w:val="right" w:leader="dot" w:pos="9016"/>
            </w:tabs>
            <w:rPr>
              <w:noProof/>
            </w:rPr>
          </w:pPr>
          <w:hyperlink w:anchor="_Toc201503947" w:history="1">
            <w:r w:rsidRPr="00B93AD4">
              <w:rPr>
                <w:rStyle w:val="Hyperlink"/>
                <w:noProof/>
              </w:rPr>
              <w:t>CHAPTER FOUR</w:t>
            </w:r>
            <w:r>
              <w:rPr>
                <w:noProof/>
                <w:webHidden/>
              </w:rPr>
              <w:tab/>
            </w:r>
            <w:r>
              <w:rPr>
                <w:noProof/>
                <w:webHidden/>
              </w:rPr>
              <w:fldChar w:fldCharType="begin"/>
            </w:r>
            <w:r>
              <w:rPr>
                <w:noProof/>
                <w:webHidden/>
              </w:rPr>
              <w:instrText xml:space="preserve"> PAGEREF _Toc201503947 \h </w:instrText>
            </w:r>
            <w:r>
              <w:rPr>
                <w:noProof/>
                <w:webHidden/>
              </w:rPr>
            </w:r>
            <w:r>
              <w:rPr>
                <w:noProof/>
                <w:webHidden/>
              </w:rPr>
              <w:fldChar w:fldCharType="separate"/>
            </w:r>
            <w:r>
              <w:rPr>
                <w:noProof/>
                <w:webHidden/>
              </w:rPr>
              <w:t>36</w:t>
            </w:r>
            <w:r>
              <w:rPr>
                <w:noProof/>
                <w:webHidden/>
              </w:rPr>
              <w:fldChar w:fldCharType="end"/>
            </w:r>
          </w:hyperlink>
        </w:p>
        <w:p w14:paraId="699F8047" w14:textId="70822A94" w:rsidR="00633EEF" w:rsidRDefault="00633EEF">
          <w:pPr>
            <w:pStyle w:val="TOC2"/>
            <w:tabs>
              <w:tab w:val="right" w:leader="dot" w:pos="9016"/>
            </w:tabs>
            <w:rPr>
              <w:noProof/>
            </w:rPr>
          </w:pPr>
          <w:hyperlink w:anchor="_Toc201503948" w:history="1">
            <w:r w:rsidRPr="00B93AD4">
              <w:rPr>
                <w:rStyle w:val="Hyperlink"/>
                <w:noProof/>
              </w:rPr>
              <w:t>RESULTS AND DISCUSSION</w:t>
            </w:r>
            <w:r>
              <w:rPr>
                <w:noProof/>
                <w:webHidden/>
              </w:rPr>
              <w:tab/>
            </w:r>
            <w:r>
              <w:rPr>
                <w:noProof/>
                <w:webHidden/>
              </w:rPr>
              <w:fldChar w:fldCharType="begin"/>
            </w:r>
            <w:r>
              <w:rPr>
                <w:noProof/>
                <w:webHidden/>
              </w:rPr>
              <w:instrText xml:space="preserve"> PAGEREF _Toc201503948 \h </w:instrText>
            </w:r>
            <w:r>
              <w:rPr>
                <w:noProof/>
                <w:webHidden/>
              </w:rPr>
            </w:r>
            <w:r>
              <w:rPr>
                <w:noProof/>
                <w:webHidden/>
              </w:rPr>
              <w:fldChar w:fldCharType="separate"/>
            </w:r>
            <w:r>
              <w:rPr>
                <w:noProof/>
                <w:webHidden/>
              </w:rPr>
              <w:t>36</w:t>
            </w:r>
            <w:r>
              <w:rPr>
                <w:noProof/>
                <w:webHidden/>
              </w:rPr>
              <w:fldChar w:fldCharType="end"/>
            </w:r>
          </w:hyperlink>
        </w:p>
        <w:p w14:paraId="27090C3F" w14:textId="6586B009" w:rsidR="00633EEF" w:rsidRDefault="00633EEF">
          <w:pPr>
            <w:pStyle w:val="TOC3"/>
            <w:tabs>
              <w:tab w:val="right" w:leader="dot" w:pos="9016"/>
            </w:tabs>
            <w:rPr>
              <w:noProof/>
            </w:rPr>
          </w:pPr>
          <w:hyperlink w:anchor="_Toc201503949" w:history="1">
            <w:r w:rsidRPr="00B93AD4">
              <w:rPr>
                <w:rStyle w:val="Hyperlink"/>
                <w:rFonts w:cs="Times New Roman"/>
                <w:noProof/>
              </w:rPr>
              <w:t>4.1 PRESENTATION OF RESULTS</w:t>
            </w:r>
            <w:r>
              <w:rPr>
                <w:noProof/>
                <w:webHidden/>
              </w:rPr>
              <w:tab/>
            </w:r>
            <w:r>
              <w:rPr>
                <w:noProof/>
                <w:webHidden/>
              </w:rPr>
              <w:fldChar w:fldCharType="begin"/>
            </w:r>
            <w:r>
              <w:rPr>
                <w:noProof/>
                <w:webHidden/>
              </w:rPr>
              <w:instrText xml:space="preserve"> PAGEREF _Toc201503949 \h </w:instrText>
            </w:r>
            <w:r>
              <w:rPr>
                <w:noProof/>
                <w:webHidden/>
              </w:rPr>
            </w:r>
            <w:r>
              <w:rPr>
                <w:noProof/>
                <w:webHidden/>
              </w:rPr>
              <w:fldChar w:fldCharType="separate"/>
            </w:r>
            <w:r>
              <w:rPr>
                <w:noProof/>
                <w:webHidden/>
              </w:rPr>
              <w:t>36</w:t>
            </w:r>
            <w:r>
              <w:rPr>
                <w:noProof/>
                <w:webHidden/>
              </w:rPr>
              <w:fldChar w:fldCharType="end"/>
            </w:r>
          </w:hyperlink>
        </w:p>
        <w:p w14:paraId="2127884F" w14:textId="13DC97BA" w:rsidR="00633EEF" w:rsidRDefault="00633EEF">
          <w:pPr>
            <w:pStyle w:val="TOC3"/>
            <w:tabs>
              <w:tab w:val="right" w:leader="dot" w:pos="9016"/>
            </w:tabs>
            <w:rPr>
              <w:noProof/>
            </w:rPr>
          </w:pPr>
          <w:hyperlink w:anchor="_Toc201503950" w:history="1">
            <w:r w:rsidRPr="00B93AD4">
              <w:rPr>
                <w:rStyle w:val="Hyperlink"/>
                <w:rFonts w:cs="Times New Roman"/>
                <w:noProof/>
              </w:rPr>
              <w:t>4.2 ANALYSIS OF RESULTS</w:t>
            </w:r>
            <w:r>
              <w:rPr>
                <w:noProof/>
                <w:webHidden/>
              </w:rPr>
              <w:tab/>
            </w:r>
            <w:r>
              <w:rPr>
                <w:noProof/>
                <w:webHidden/>
              </w:rPr>
              <w:fldChar w:fldCharType="begin"/>
            </w:r>
            <w:r>
              <w:rPr>
                <w:noProof/>
                <w:webHidden/>
              </w:rPr>
              <w:instrText xml:space="preserve"> PAGEREF _Toc201503950 \h </w:instrText>
            </w:r>
            <w:r>
              <w:rPr>
                <w:noProof/>
                <w:webHidden/>
              </w:rPr>
            </w:r>
            <w:r>
              <w:rPr>
                <w:noProof/>
                <w:webHidden/>
              </w:rPr>
              <w:fldChar w:fldCharType="separate"/>
            </w:r>
            <w:r>
              <w:rPr>
                <w:noProof/>
                <w:webHidden/>
              </w:rPr>
              <w:t>38</w:t>
            </w:r>
            <w:r>
              <w:rPr>
                <w:noProof/>
                <w:webHidden/>
              </w:rPr>
              <w:fldChar w:fldCharType="end"/>
            </w:r>
          </w:hyperlink>
        </w:p>
        <w:p w14:paraId="04A4F3C1" w14:textId="17314269" w:rsidR="00633EEF" w:rsidRDefault="00633EEF">
          <w:pPr>
            <w:pStyle w:val="TOC3"/>
            <w:tabs>
              <w:tab w:val="right" w:leader="dot" w:pos="9016"/>
            </w:tabs>
            <w:rPr>
              <w:noProof/>
            </w:rPr>
          </w:pPr>
          <w:hyperlink w:anchor="_Toc201503951" w:history="1">
            <w:r w:rsidRPr="00B93AD4">
              <w:rPr>
                <w:rStyle w:val="Hyperlink"/>
                <w:rFonts w:cs="Times New Roman"/>
                <w:noProof/>
              </w:rPr>
              <w:t>4.3 COMPARATIVE ANALYSIS</w:t>
            </w:r>
            <w:r>
              <w:rPr>
                <w:noProof/>
                <w:webHidden/>
              </w:rPr>
              <w:tab/>
            </w:r>
            <w:r>
              <w:rPr>
                <w:noProof/>
                <w:webHidden/>
              </w:rPr>
              <w:fldChar w:fldCharType="begin"/>
            </w:r>
            <w:r>
              <w:rPr>
                <w:noProof/>
                <w:webHidden/>
              </w:rPr>
              <w:instrText xml:space="preserve"> PAGEREF _Toc201503951 \h </w:instrText>
            </w:r>
            <w:r>
              <w:rPr>
                <w:noProof/>
                <w:webHidden/>
              </w:rPr>
            </w:r>
            <w:r>
              <w:rPr>
                <w:noProof/>
                <w:webHidden/>
              </w:rPr>
              <w:fldChar w:fldCharType="separate"/>
            </w:r>
            <w:r>
              <w:rPr>
                <w:noProof/>
                <w:webHidden/>
              </w:rPr>
              <w:t>40</w:t>
            </w:r>
            <w:r>
              <w:rPr>
                <w:noProof/>
                <w:webHidden/>
              </w:rPr>
              <w:fldChar w:fldCharType="end"/>
            </w:r>
          </w:hyperlink>
        </w:p>
        <w:p w14:paraId="4727D74E" w14:textId="04BFB3AC" w:rsidR="00633EEF" w:rsidRDefault="00633EEF">
          <w:pPr>
            <w:pStyle w:val="TOC3"/>
            <w:tabs>
              <w:tab w:val="right" w:leader="dot" w:pos="9016"/>
            </w:tabs>
            <w:rPr>
              <w:noProof/>
            </w:rPr>
          </w:pPr>
          <w:hyperlink w:anchor="_Toc201503952" w:history="1">
            <w:r w:rsidRPr="00B93AD4">
              <w:rPr>
                <w:rStyle w:val="Hyperlink"/>
                <w:rFonts w:cs="Times New Roman"/>
                <w:noProof/>
              </w:rPr>
              <w:t>4.4 DISCUSSION OF FINDINGS</w:t>
            </w:r>
            <w:r>
              <w:rPr>
                <w:noProof/>
                <w:webHidden/>
              </w:rPr>
              <w:tab/>
            </w:r>
            <w:r>
              <w:rPr>
                <w:noProof/>
                <w:webHidden/>
              </w:rPr>
              <w:fldChar w:fldCharType="begin"/>
            </w:r>
            <w:r>
              <w:rPr>
                <w:noProof/>
                <w:webHidden/>
              </w:rPr>
              <w:instrText xml:space="preserve"> PAGEREF _Toc201503952 \h </w:instrText>
            </w:r>
            <w:r>
              <w:rPr>
                <w:noProof/>
                <w:webHidden/>
              </w:rPr>
            </w:r>
            <w:r>
              <w:rPr>
                <w:noProof/>
                <w:webHidden/>
              </w:rPr>
              <w:fldChar w:fldCharType="separate"/>
            </w:r>
            <w:r>
              <w:rPr>
                <w:noProof/>
                <w:webHidden/>
              </w:rPr>
              <w:t>41</w:t>
            </w:r>
            <w:r>
              <w:rPr>
                <w:noProof/>
                <w:webHidden/>
              </w:rPr>
              <w:fldChar w:fldCharType="end"/>
            </w:r>
          </w:hyperlink>
        </w:p>
        <w:p w14:paraId="5E7B9AE9" w14:textId="6341003A" w:rsidR="00633EEF" w:rsidRDefault="00633EEF">
          <w:pPr>
            <w:pStyle w:val="TOC3"/>
            <w:tabs>
              <w:tab w:val="right" w:leader="dot" w:pos="9016"/>
            </w:tabs>
            <w:rPr>
              <w:noProof/>
            </w:rPr>
          </w:pPr>
          <w:hyperlink w:anchor="_Toc201503953" w:history="1">
            <w:r w:rsidRPr="00B93AD4">
              <w:rPr>
                <w:rStyle w:val="Hyperlink"/>
                <w:rFonts w:cs="Times New Roman"/>
                <w:noProof/>
              </w:rPr>
              <w:t>4.5 USER INTERFACE</w:t>
            </w:r>
            <w:r>
              <w:rPr>
                <w:noProof/>
                <w:webHidden/>
              </w:rPr>
              <w:tab/>
            </w:r>
            <w:r>
              <w:rPr>
                <w:noProof/>
                <w:webHidden/>
              </w:rPr>
              <w:fldChar w:fldCharType="begin"/>
            </w:r>
            <w:r>
              <w:rPr>
                <w:noProof/>
                <w:webHidden/>
              </w:rPr>
              <w:instrText xml:space="preserve"> PAGEREF _Toc201503953 \h </w:instrText>
            </w:r>
            <w:r>
              <w:rPr>
                <w:noProof/>
                <w:webHidden/>
              </w:rPr>
            </w:r>
            <w:r>
              <w:rPr>
                <w:noProof/>
                <w:webHidden/>
              </w:rPr>
              <w:fldChar w:fldCharType="separate"/>
            </w:r>
            <w:r>
              <w:rPr>
                <w:noProof/>
                <w:webHidden/>
              </w:rPr>
              <w:t>43</w:t>
            </w:r>
            <w:r>
              <w:rPr>
                <w:noProof/>
                <w:webHidden/>
              </w:rPr>
              <w:fldChar w:fldCharType="end"/>
            </w:r>
          </w:hyperlink>
        </w:p>
        <w:p w14:paraId="46F2B2BD" w14:textId="033B1E51" w:rsidR="00633EEF" w:rsidRDefault="00633EEF">
          <w:pPr>
            <w:pStyle w:val="TOC3"/>
            <w:tabs>
              <w:tab w:val="right" w:leader="dot" w:pos="9016"/>
            </w:tabs>
            <w:rPr>
              <w:noProof/>
            </w:rPr>
          </w:pPr>
          <w:hyperlink w:anchor="_Toc201503954" w:history="1">
            <w:r w:rsidRPr="00B93AD4">
              <w:rPr>
                <w:rStyle w:val="Hyperlink"/>
                <w:rFonts w:cs="Times New Roman"/>
                <w:noProof/>
              </w:rPr>
              <w:t>4.6 FLOWCHART</w:t>
            </w:r>
            <w:r>
              <w:rPr>
                <w:noProof/>
                <w:webHidden/>
              </w:rPr>
              <w:tab/>
            </w:r>
            <w:r>
              <w:rPr>
                <w:noProof/>
                <w:webHidden/>
              </w:rPr>
              <w:fldChar w:fldCharType="begin"/>
            </w:r>
            <w:r>
              <w:rPr>
                <w:noProof/>
                <w:webHidden/>
              </w:rPr>
              <w:instrText xml:space="preserve"> PAGEREF _Toc201503954 \h </w:instrText>
            </w:r>
            <w:r>
              <w:rPr>
                <w:noProof/>
                <w:webHidden/>
              </w:rPr>
            </w:r>
            <w:r>
              <w:rPr>
                <w:noProof/>
                <w:webHidden/>
              </w:rPr>
              <w:fldChar w:fldCharType="separate"/>
            </w:r>
            <w:r>
              <w:rPr>
                <w:noProof/>
                <w:webHidden/>
              </w:rPr>
              <w:t>45</w:t>
            </w:r>
            <w:r>
              <w:rPr>
                <w:noProof/>
                <w:webHidden/>
              </w:rPr>
              <w:fldChar w:fldCharType="end"/>
            </w:r>
          </w:hyperlink>
        </w:p>
        <w:p w14:paraId="67BFCB2F" w14:textId="7EAAE169" w:rsidR="00633EEF" w:rsidRDefault="00633EEF">
          <w:pPr>
            <w:pStyle w:val="TOC3"/>
            <w:tabs>
              <w:tab w:val="right" w:leader="dot" w:pos="9016"/>
            </w:tabs>
            <w:rPr>
              <w:noProof/>
            </w:rPr>
          </w:pPr>
          <w:hyperlink w:anchor="_Toc201503955" w:history="1">
            <w:r w:rsidRPr="00B93AD4">
              <w:rPr>
                <w:rStyle w:val="Hyperlink"/>
                <w:rFonts w:cs="Times New Roman"/>
                <w:noProof/>
              </w:rPr>
              <w:t>4.7 SYSTEM ARCHITECTURE</w:t>
            </w:r>
            <w:r>
              <w:rPr>
                <w:noProof/>
                <w:webHidden/>
              </w:rPr>
              <w:tab/>
            </w:r>
            <w:r>
              <w:rPr>
                <w:noProof/>
                <w:webHidden/>
              </w:rPr>
              <w:fldChar w:fldCharType="begin"/>
            </w:r>
            <w:r>
              <w:rPr>
                <w:noProof/>
                <w:webHidden/>
              </w:rPr>
              <w:instrText xml:space="preserve"> PAGEREF _Toc201503955 \h </w:instrText>
            </w:r>
            <w:r>
              <w:rPr>
                <w:noProof/>
                <w:webHidden/>
              </w:rPr>
            </w:r>
            <w:r>
              <w:rPr>
                <w:noProof/>
                <w:webHidden/>
              </w:rPr>
              <w:fldChar w:fldCharType="separate"/>
            </w:r>
            <w:r>
              <w:rPr>
                <w:noProof/>
                <w:webHidden/>
              </w:rPr>
              <w:t>47</w:t>
            </w:r>
            <w:r>
              <w:rPr>
                <w:noProof/>
                <w:webHidden/>
              </w:rPr>
              <w:fldChar w:fldCharType="end"/>
            </w:r>
          </w:hyperlink>
        </w:p>
        <w:p w14:paraId="43E2B1B3" w14:textId="24BA0AAC" w:rsidR="00633EEF" w:rsidRDefault="00633EEF">
          <w:pPr>
            <w:pStyle w:val="TOC1"/>
            <w:tabs>
              <w:tab w:val="right" w:leader="dot" w:pos="9016"/>
            </w:tabs>
            <w:rPr>
              <w:noProof/>
            </w:rPr>
          </w:pPr>
          <w:hyperlink w:anchor="_Toc201503956" w:history="1">
            <w:r w:rsidRPr="00B93AD4">
              <w:rPr>
                <w:rStyle w:val="Hyperlink"/>
                <w:noProof/>
              </w:rPr>
              <w:t>CHAPTER FIVE</w:t>
            </w:r>
            <w:r>
              <w:rPr>
                <w:noProof/>
                <w:webHidden/>
              </w:rPr>
              <w:tab/>
            </w:r>
            <w:r>
              <w:rPr>
                <w:noProof/>
                <w:webHidden/>
              </w:rPr>
              <w:fldChar w:fldCharType="begin"/>
            </w:r>
            <w:r>
              <w:rPr>
                <w:noProof/>
                <w:webHidden/>
              </w:rPr>
              <w:instrText xml:space="preserve"> PAGEREF _Toc201503956 \h </w:instrText>
            </w:r>
            <w:r>
              <w:rPr>
                <w:noProof/>
                <w:webHidden/>
              </w:rPr>
            </w:r>
            <w:r>
              <w:rPr>
                <w:noProof/>
                <w:webHidden/>
              </w:rPr>
              <w:fldChar w:fldCharType="separate"/>
            </w:r>
            <w:r>
              <w:rPr>
                <w:noProof/>
                <w:webHidden/>
              </w:rPr>
              <w:t>50</w:t>
            </w:r>
            <w:r>
              <w:rPr>
                <w:noProof/>
                <w:webHidden/>
              </w:rPr>
              <w:fldChar w:fldCharType="end"/>
            </w:r>
          </w:hyperlink>
        </w:p>
        <w:p w14:paraId="6AC801E2" w14:textId="72256ACA" w:rsidR="00633EEF" w:rsidRDefault="00633EEF">
          <w:pPr>
            <w:pStyle w:val="TOC2"/>
            <w:tabs>
              <w:tab w:val="right" w:leader="dot" w:pos="9016"/>
            </w:tabs>
            <w:rPr>
              <w:noProof/>
            </w:rPr>
          </w:pPr>
          <w:hyperlink w:anchor="_Toc201503957" w:history="1">
            <w:r w:rsidRPr="00B93AD4">
              <w:rPr>
                <w:rStyle w:val="Hyperlink"/>
                <w:noProof/>
              </w:rPr>
              <w:t>CONCLUSION AND RECOMMENDATIONS</w:t>
            </w:r>
            <w:r>
              <w:rPr>
                <w:noProof/>
                <w:webHidden/>
              </w:rPr>
              <w:tab/>
            </w:r>
            <w:r>
              <w:rPr>
                <w:noProof/>
                <w:webHidden/>
              </w:rPr>
              <w:fldChar w:fldCharType="begin"/>
            </w:r>
            <w:r>
              <w:rPr>
                <w:noProof/>
                <w:webHidden/>
              </w:rPr>
              <w:instrText xml:space="preserve"> PAGEREF _Toc201503957 \h </w:instrText>
            </w:r>
            <w:r>
              <w:rPr>
                <w:noProof/>
                <w:webHidden/>
              </w:rPr>
            </w:r>
            <w:r>
              <w:rPr>
                <w:noProof/>
                <w:webHidden/>
              </w:rPr>
              <w:fldChar w:fldCharType="separate"/>
            </w:r>
            <w:r>
              <w:rPr>
                <w:noProof/>
                <w:webHidden/>
              </w:rPr>
              <w:t>50</w:t>
            </w:r>
            <w:r>
              <w:rPr>
                <w:noProof/>
                <w:webHidden/>
              </w:rPr>
              <w:fldChar w:fldCharType="end"/>
            </w:r>
          </w:hyperlink>
        </w:p>
        <w:p w14:paraId="15FD1D7C" w14:textId="0D7237E2" w:rsidR="00633EEF" w:rsidRDefault="00633EEF">
          <w:pPr>
            <w:pStyle w:val="TOC3"/>
            <w:tabs>
              <w:tab w:val="right" w:leader="dot" w:pos="9016"/>
            </w:tabs>
            <w:rPr>
              <w:noProof/>
            </w:rPr>
          </w:pPr>
          <w:hyperlink w:anchor="_Toc201503958" w:history="1">
            <w:r w:rsidRPr="00B93AD4">
              <w:rPr>
                <w:rStyle w:val="Hyperlink"/>
                <w:rFonts w:cs="Times New Roman"/>
                <w:noProof/>
              </w:rPr>
              <w:t>5.1 SUMMARY OF THE STUDY</w:t>
            </w:r>
            <w:r>
              <w:rPr>
                <w:noProof/>
                <w:webHidden/>
              </w:rPr>
              <w:tab/>
            </w:r>
            <w:r>
              <w:rPr>
                <w:noProof/>
                <w:webHidden/>
              </w:rPr>
              <w:fldChar w:fldCharType="begin"/>
            </w:r>
            <w:r>
              <w:rPr>
                <w:noProof/>
                <w:webHidden/>
              </w:rPr>
              <w:instrText xml:space="preserve"> PAGEREF _Toc201503958 \h </w:instrText>
            </w:r>
            <w:r>
              <w:rPr>
                <w:noProof/>
                <w:webHidden/>
              </w:rPr>
            </w:r>
            <w:r>
              <w:rPr>
                <w:noProof/>
                <w:webHidden/>
              </w:rPr>
              <w:fldChar w:fldCharType="separate"/>
            </w:r>
            <w:r>
              <w:rPr>
                <w:noProof/>
                <w:webHidden/>
              </w:rPr>
              <w:t>50</w:t>
            </w:r>
            <w:r>
              <w:rPr>
                <w:noProof/>
                <w:webHidden/>
              </w:rPr>
              <w:fldChar w:fldCharType="end"/>
            </w:r>
          </w:hyperlink>
        </w:p>
        <w:p w14:paraId="2A60E48E" w14:textId="26127888" w:rsidR="00633EEF" w:rsidRDefault="00633EEF">
          <w:pPr>
            <w:pStyle w:val="TOC3"/>
            <w:tabs>
              <w:tab w:val="right" w:leader="dot" w:pos="9016"/>
            </w:tabs>
            <w:rPr>
              <w:noProof/>
            </w:rPr>
          </w:pPr>
          <w:hyperlink w:anchor="_Toc201503959" w:history="1">
            <w:r w:rsidRPr="00B93AD4">
              <w:rPr>
                <w:rStyle w:val="Hyperlink"/>
                <w:rFonts w:cs="Times New Roman"/>
                <w:noProof/>
              </w:rPr>
              <w:t>5.2 CONTRIBUTIONS TO THE FIELD</w:t>
            </w:r>
            <w:r>
              <w:rPr>
                <w:noProof/>
                <w:webHidden/>
              </w:rPr>
              <w:tab/>
            </w:r>
            <w:r>
              <w:rPr>
                <w:noProof/>
                <w:webHidden/>
              </w:rPr>
              <w:fldChar w:fldCharType="begin"/>
            </w:r>
            <w:r>
              <w:rPr>
                <w:noProof/>
                <w:webHidden/>
              </w:rPr>
              <w:instrText xml:space="preserve"> PAGEREF _Toc201503959 \h </w:instrText>
            </w:r>
            <w:r>
              <w:rPr>
                <w:noProof/>
                <w:webHidden/>
              </w:rPr>
            </w:r>
            <w:r>
              <w:rPr>
                <w:noProof/>
                <w:webHidden/>
              </w:rPr>
              <w:fldChar w:fldCharType="separate"/>
            </w:r>
            <w:r>
              <w:rPr>
                <w:noProof/>
                <w:webHidden/>
              </w:rPr>
              <w:t>51</w:t>
            </w:r>
            <w:r>
              <w:rPr>
                <w:noProof/>
                <w:webHidden/>
              </w:rPr>
              <w:fldChar w:fldCharType="end"/>
            </w:r>
          </w:hyperlink>
        </w:p>
        <w:p w14:paraId="622CF280" w14:textId="20FE5F41" w:rsidR="00633EEF" w:rsidRDefault="00633EEF">
          <w:pPr>
            <w:pStyle w:val="TOC3"/>
            <w:tabs>
              <w:tab w:val="right" w:leader="dot" w:pos="9016"/>
            </w:tabs>
            <w:rPr>
              <w:noProof/>
            </w:rPr>
          </w:pPr>
          <w:hyperlink w:anchor="_Toc201503960" w:history="1">
            <w:r w:rsidRPr="00B93AD4">
              <w:rPr>
                <w:rStyle w:val="Hyperlink"/>
                <w:rFonts w:cs="Times New Roman"/>
                <w:noProof/>
              </w:rPr>
              <w:t>5.3 RECOMMENDATIONS FOR FUTURE RESEARCH</w:t>
            </w:r>
            <w:r>
              <w:rPr>
                <w:noProof/>
                <w:webHidden/>
              </w:rPr>
              <w:tab/>
            </w:r>
            <w:r>
              <w:rPr>
                <w:noProof/>
                <w:webHidden/>
              </w:rPr>
              <w:fldChar w:fldCharType="begin"/>
            </w:r>
            <w:r>
              <w:rPr>
                <w:noProof/>
                <w:webHidden/>
              </w:rPr>
              <w:instrText xml:space="preserve"> PAGEREF _Toc201503960 \h </w:instrText>
            </w:r>
            <w:r>
              <w:rPr>
                <w:noProof/>
                <w:webHidden/>
              </w:rPr>
            </w:r>
            <w:r>
              <w:rPr>
                <w:noProof/>
                <w:webHidden/>
              </w:rPr>
              <w:fldChar w:fldCharType="separate"/>
            </w:r>
            <w:r>
              <w:rPr>
                <w:noProof/>
                <w:webHidden/>
              </w:rPr>
              <w:t>53</w:t>
            </w:r>
            <w:r>
              <w:rPr>
                <w:noProof/>
                <w:webHidden/>
              </w:rPr>
              <w:fldChar w:fldCharType="end"/>
            </w:r>
          </w:hyperlink>
        </w:p>
        <w:p w14:paraId="71600D4F" w14:textId="2EFEAE18" w:rsidR="00633EEF" w:rsidRDefault="00633EEF">
          <w:pPr>
            <w:pStyle w:val="TOC3"/>
            <w:tabs>
              <w:tab w:val="right" w:leader="dot" w:pos="9016"/>
            </w:tabs>
            <w:rPr>
              <w:noProof/>
            </w:rPr>
          </w:pPr>
          <w:hyperlink w:anchor="_Toc201503961" w:history="1">
            <w:r w:rsidRPr="00B93AD4">
              <w:rPr>
                <w:rStyle w:val="Hyperlink"/>
                <w:rFonts w:cs="Times New Roman"/>
                <w:noProof/>
              </w:rPr>
              <w:t>5.4 PRACTICAL APPLICATIONS</w:t>
            </w:r>
            <w:r>
              <w:rPr>
                <w:noProof/>
                <w:webHidden/>
              </w:rPr>
              <w:tab/>
            </w:r>
            <w:r>
              <w:rPr>
                <w:noProof/>
                <w:webHidden/>
              </w:rPr>
              <w:fldChar w:fldCharType="begin"/>
            </w:r>
            <w:r>
              <w:rPr>
                <w:noProof/>
                <w:webHidden/>
              </w:rPr>
              <w:instrText xml:space="preserve"> PAGEREF _Toc201503961 \h </w:instrText>
            </w:r>
            <w:r>
              <w:rPr>
                <w:noProof/>
                <w:webHidden/>
              </w:rPr>
            </w:r>
            <w:r>
              <w:rPr>
                <w:noProof/>
                <w:webHidden/>
              </w:rPr>
              <w:fldChar w:fldCharType="separate"/>
            </w:r>
            <w:r>
              <w:rPr>
                <w:noProof/>
                <w:webHidden/>
              </w:rPr>
              <w:t>54</w:t>
            </w:r>
            <w:r>
              <w:rPr>
                <w:noProof/>
                <w:webHidden/>
              </w:rPr>
              <w:fldChar w:fldCharType="end"/>
            </w:r>
          </w:hyperlink>
        </w:p>
        <w:p w14:paraId="0CEB96B9" w14:textId="5131B439" w:rsidR="00633EEF" w:rsidRDefault="00633EEF">
          <w:pPr>
            <w:pStyle w:val="TOC3"/>
            <w:tabs>
              <w:tab w:val="right" w:leader="dot" w:pos="9016"/>
            </w:tabs>
            <w:rPr>
              <w:noProof/>
            </w:rPr>
          </w:pPr>
          <w:hyperlink w:anchor="_Toc201503962" w:history="1">
            <w:r w:rsidRPr="00B93AD4">
              <w:rPr>
                <w:rStyle w:val="Hyperlink"/>
                <w:rFonts w:cs="Times New Roman"/>
                <w:noProof/>
              </w:rPr>
              <w:t>5.5 CONCLUSION</w:t>
            </w:r>
            <w:r>
              <w:rPr>
                <w:noProof/>
                <w:webHidden/>
              </w:rPr>
              <w:tab/>
            </w:r>
            <w:r>
              <w:rPr>
                <w:noProof/>
                <w:webHidden/>
              </w:rPr>
              <w:fldChar w:fldCharType="begin"/>
            </w:r>
            <w:r>
              <w:rPr>
                <w:noProof/>
                <w:webHidden/>
              </w:rPr>
              <w:instrText xml:space="preserve"> PAGEREF _Toc201503962 \h </w:instrText>
            </w:r>
            <w:r>
              <w:rPr>
                <w:noProof/>
                <w:webHidden/>
              </w:rPr>
            </w:r>
            <w:r>
              <w:rPr>
                <w:noProof/>
                <w:webHidden/>
              </w:rPr>
              <w:fldChar w:fldCharType="separate"/>
            </w:r>
            <w:r>
              <w:rPr>
                <w:noProof/>
                <w:webHidden/>
              </w:rPr>
              <w:t>55</w:t>
            </w:r>
            <w:r>
              <w:rPr>
                <w:noProof/>
                <w:webHidden/>
              </w:rPr>
              <w:fldChar w:fldCharType="end"/>
            </w:r>
          </w:hyperlink>
        </w:p>
        <w:p w14:paraId="4501F6F9" w14:textId="17D58217" w:rsidR="00633EEF" w:rsidRDefault="00633EEF">
          <w:pPr>
            <w:pStyle w:val="TOC1"/>
            <w:tabs>
              <w:tab w:val="right" w:leader="dot" w:pos="9016"/>
            </w:tabs>
            <w:rPr>
              <w:noProof/>
            </w:rPr>
          </w:pPr>
          <w:hyperlink w:anchor="_Toc201503963" w:history="1">
            <w:r w:rsidRPr="00B93AD4">
              <w:rPr>
                <w:rStyle w:val="Hyperlink"/>
                <w:noProof/>
              </w:rPr>
              <w:t>REFERENCES</w:t>
            </w:r>
            <w:r>
              <w:rPr>
                <w:noProof/>
                <w:webHidden/>
              </w:rPr>
              <w:tab/>
            </w:r>
            <w:r>
              <w:rPr>
                <w:noProof/>
                <w:webHidden/>
              </w:rPr>
              <w:fldChar w:fldCharType="begin"/>
            </w:r>
            <w:r>
              <w:rPr>
                <w:noProof/>
                <w:webHidden/>
              </w:rPr>
              <w:instrText xml:space="preserve"> PAGEREF _Toc201503963 \h </w:instrText>
            </w:r>
            <w:r>
              <w:rPr>
                <w:noProof/>
                <w:webHidden/>
              </w:rPr>
            </w:r>
            <w:r>
              <w:rPr>
                <w:noProof/>
                <w:webHidden/>
              </w:rPr>
              <w:fldChar w:fldCharType="separate"/>
            </w:r>
            <w:r>
              <w:rPr>
                <w:noProof/>
                <w:webHidden/>
              </w:rPr>
              <w:t>56</w:t>
            </w:r>
            <w:r>
              <w:rPr>
                <w:noProof/>
                <w:webHidden/>
              </w:rPr>
              <w:fldChar w:fldCharType="end"/>
            </w:r>
          </w:hyperlink>
        </w:p>
        <w:p w14:paraId="09D57495" w14:textId="74EC58A3" w:rsidR="00633EEF" w:rsidRDefault="00633EEF">
          <w:r>
            <w:rPr>
              <w:b/>
              <w:bCs/>
              <w:noProof/>
            </w:rPr>
            <w:fldChar w:fldCharType="end"/>
          </w:r>
        </w:p>
      </w:sdtContent>
    </w:sdt>
    <w:p w14:paraId="2619545F" w14:textId="0871C0C4" w:rsidR="00633EEF" w:rsidRDefault="00633EEF" w:rsidP="00AC5B78">
      <w:pPr>
        <w:spacing w:after="200" w:line="480" w:lineRule="auto"/>
        <w:rPr>
          <w:rFonts w:eastAsiaTheme="minorEastAsia" w:cs="Times New Roman"/>
          <w:sz w:val="28"/>
          <w:szCs w:val="28"/>
        </w:rPr>
      </w:pPr>
    </w:p>
    <w:p w14:paraId="0EFCD2AF" w14:textId="77777777" w:rsidR="00633EEF" w:rsidRDefault="00633EEF">
      <w:pPr>
        <w:rPr>
          <w:rFonts w:eastAsiaTheme="minorEastAsia" w:cs="Times New Roman"/>
          <w:sz w:val="28"/>
          <w:szCs w:val="28"/>
        </w:rPr>
      </w:pPr>
      <w:r>
        <w:rPr>
          <w:rFonts w:eastAsiaTheme="minorEastAsia" w:cs="Times New Roman"/>
          <w:sz w:val="28"/>
          <w:szCs w:val="28"/>
        </w:rPr>
        <w:br w:type="page"/>
      </w:r>
    </w:p>
    <w:p w14:paraId="78DE6FBE" w14:textId="77777777" w:rsidR="001E33A7" w:rsidRPr="001E33A7" w:rsidRDefault="001E33A7" w:rsidP="00AC5B78">
      <w:pPr>
        <w:spacing w:after="200" w:line="480" w:lineRule="auto"/>
        <w:rPr>
          <w:rFonts w:eastAsiaTheme="minorEastAsia" w:cs="Times New Roman"/>
          <w:sz w:val="28"/>
          <w:szCs w:val="28"/>
        </w:rPr>
      </w:pPr>
    </w:p>
    <w:p w14:paraId="47BE1247" w14:textId="77777777" w:rsidR="007D1B80" w:rsidRPr="001E33A7" w:rsidRDefault="007D1B80" w:rsidP="00AC5B78">
      <w:pPr>
        <w:spacing w:after="200" w:line="480" w:lineRule="auto"/>
        <w:rPr>
          <w:rFonts w:eastAsiaTheme="minorEastAsia" w:cs="Times New Roman"/>
          <w:sz w:val="28"/>
          <w:szCs w:val="28"/>
        </w:rPr>
      </w:pPr>
    </w:p>
    <w:p w14:paraId="162C45DE" w14:textId="752C8382" w:rsidR="00FD1DAD" w:rsidRPr="001E33A7" w:rsidRDefault="00FD1DAD" w:rsidP="001E33A7">
      <w:pPr>
        <w:pStyle w:val="Heading1"/>
      </w:pPr>
      <w:bookmarkStart w:id="5" w:name="_Toc201503917"/>
      <w:r w:rsidRPr="001E33A7">
        <w:t>CHAPTER ONE</w:t>
      </w:r>
      <w:bookmarkEnd w:id="5"/>
    </w:p>
    <w:p w14:paraId="3B8111BE" w14:textId="77777777" w:rsidR="00FD1DAD" w:rsidRPr="001E33A7" w:rsidRDefault="00FD1DAD" w:rsidP="001E33A7">
      <w:pPr>
        <w:pStyle w:val="Heading2"/>
        <w:rPr>
          <w:rFonts w:eastAsiaTheme="minorEastAsia"/>
        </w:rPr>
      </w:pPr>
      <w:r w:rsidRPr="001E33A7">
        <w:rPr>
          <w:rFonts w:eastAsiaTheme="minorEastAsia"/>
        </w:rPr>
        <w:t> </w:t>
      </w:r>
      <w:bookmarkStart w:id="6" w:name="_Toc201503918"/>
      <w:r w:rsidRPr="001E33A7">
        <w:rPr>
          <w:rFonts w:eastAsiaTheme="minorEastAsia"/>
        </w:rPr>
        <w:t>INTRODUCTION</w:t>
      </w:r>
      <w:bookmarkEnd w:id="6"/>
    </w:p>
    <w:p w14:paraId="6192736C" w14:textId="77777777" w:rsidR="00FD1DAD" w:rsidRPr="001E33A7" w:rsidRDefault="00FD1DAD" w:rsidP="001E33A7">
      <w:pPr>
        <w:pStyle w:val="Heading3"/>
        <w:rPr>
          <w:rFonts w:eastAsiaTheme="minorEastAsia" w:cs="Times New Roman"/>
        </w:rPr>
      </w:pPr>
      <w:bookmarkStart w:id="7" w:name="_Toc201503919"/>
      <w:r w:rsidRPr="001E33A7">
        <w:rPr>
          <w:rFonts w:eastAsiaTheme="minorEastAsia" w:cs="Times New Roman"/>
        </w:rPr>
        <w:t>1.1 BACKGROUND OF THE STUDY</w:t>
      </w:r>
      <w:bookmarkEnd w:id="7"/>
    </w:p>
    <w:p w14:paraId="4A62E86D"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In recent years, cybersecurity threats have become increasingly sophisticated, with attackers employing advanced techniques to evade detection. One such technique is steganography, the practice of hiding secret data within seemingly innocuous digital files such as images, audio, and video (Alattar et al., 2021). Unlike cryptography, which disguises the content of a message, steganography conceals the very existence of the message, making it a powerful tool for covert communication. As cybercriminals adopt steganography to smuggle malicious code or confidential information, the need for effective detection mechanisms has intensified (Zhou et al., 2022).</w:t>
      </w:r>
    </w:p>
    <w:p w14:paraId="4F7B708B"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Traditional cybersecurity defenses, such as antivirus software and intrusion detection systems (IDS), primarily focus on signature-based or anomaly-based detection methods. However, these approaches often struggle to identify steganographically altered files, as the hidden payloads cause minimal or imperceptible changes to the carrier file's appearance or structure (Kim &amp; Park, 2020). The subtlety of these changes necessitates the development of more advanced detection techniques that can discern the faint traces left by steganographic embedding.</w:t>
      </w:r>
    </w:p>
    <w:p w14:paraId="4D996142"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 xml:space="preserve">Artificial Intelligence (AI) and Machine Learning (ML) techniques have emerged as promising solutions for detecting steganography. By analyzing large volumes of data and learning complex patterns, AI models can identify statistical anomalies or hidden features </w:t>
      </w:r>
      <w:r w:rsidRPr="001E33A7">
        <w:rPr>
          <w:rFonts w:eastAsiaTheme="minorEastAsia" w:cs="Times New Roman"/>
          <w:szCs w:val="24"/>
        </w:rPr>
        <w:lastRenderedPageBreak/>
        <w:t>indicative of steganographic content (Wang et al., 2021). The use of deep learning, in particular, has shown significant potential in enhancing detection accuracy, leveraging convolutional neural networks (CNNs) to automatically extract relevant features from digital files without manual intervention (Singh &amp; Verma, 2023).</w:t>
      </w:r>
    </w:p>
    <w:p w14:paraId="1034F5E0"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Moreover, the growing prevalence of steganography in cybercrime highlights the urgency of integrating AI-based detection tools within existing cybersecurity frameworks (Patel et al., 2020). These models can act as a first line of defense, scanning incoming files for hidden payloads and alerting security personnel before any damage occurs. This study aims to contribute to this growing body of research by developing a robust AI model specifically designed to detect steganographic attacks within cybersecurity systems.</w:t>
      </w:r>
    </w:p>
    <w:p w14:paraId="5AC93E22"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In summary, the study explores the intersection of AI and steganalysis to address the rising challenge of covert cyber threats. It situates itself within ongoing efforts to enhance cybersecurity through intelligent, adaptive technologies capable of protecting digital assets against hidden attacks (Jiang et al., 2022).</w:t>
      </w:r>
    </w:p>
    <w:p w14:paraId="75617B2F" w14:textId="77777777" w:rsidR="00FD1DAD" w:rsidRPr="001E33A7" w:rsidRDefault="00FD1DAD" w:rsidP="001E33A7">
      <w:pPr>
        <w:pStyle w:val="Heading3"/>
        <w:rPr>
          <w:rFonts w:eastAsiaTheme="minorEastAsia"/>
        </w:rPr>
      </w:pPr>
      <w:bookmarkStart w:id="8" w:name="_Toc201503920"/>
      <w:r w:rsidRPr="001E33A7">
        <w:rPr>
          <w:rFonts w:eastAsiaTheme="minorEastAsia"/>
        </w:rPr>
        <w:t>1.2 PROBLEM STATEMENT</w:t>
      </w:r>
      <w:bookmarkEnd w:id="8"/>
    </w:p>
    <w:p w14:paraId="37BFBC4D"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The increasing use of steganography in cyberattacks presents a significant challenge to traditional cybersecurity defenses. Conventional security tools often fail to detect steganographic payloads due to their stealthy nature and minimal alteration to host files (Alani et al., 2021). This failure enables attackers to bypass security checkpoints and covertly exfiltrate sensitive information or deliver malware undetected, leading to serious breaches and data loss.</w:t>
      </w:r>
    </w:p>
    <w:p w14:paraId="51A7A41F"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 xml:space="preserve">Current detection methods rely heavily on handcrafted features and statistical analyses, which can be both time-consuming and limited in scope (Chen et al., 2020). These approaches often lack the adaptability to detect newer or more sophisticated steganographic methods, </w:t>
      </w:r>
      <w:r w:rsidRPr="001E33A7">
        <w:rPr>
          <w:rFonts w:eastAsiaTheme="minorEastAsia" w:cs="Times New Roman"/>
          <w:szCs w:val="24"/>
        </w:rPr>
        <w:lastRenderedPageBreak/>
        <w:t>especially those employing adaptive embedding or content-aware techniques that dynamically modify the carrier file in complex ways (Liu et al., 2021).</w:t>
      </w:r>
    </w:p>
    <w:p w14:paraId="27502469"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Furthermore, the sheer volume of data transmitted daily across networks demands automated and scalable detection solutions. Manual inspection or traditional heuristic-based systems are inadequate for handling such scale, leading to delays or missed threats (Zhang et al., 2022). This bottleneck underscores the necessity of intelligent, AI-powered systems capable of learning from data and evolving to counter novel steganographic tactics.</w:t>
      </w:r>
    </w:p>
    <w:p w14:paraId="4891A03E"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Despite recent advances in AI and deep learning, there remains a gap in the effective application of these technologies specifically tailored to steganography detection within practical cybersecurity environments (Kumar &amp; Singh, 2023). Most existing models focus on academic datasets with limited real-world variability, limiting their deployment potential.</w:t>
      </w:r>
    </w:p>
    <w:p w14:paraId="15BD4B09"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Therefore, this research seeks to address these challenges by designing and implementing an AI model that can reliably detect steganographic content in digital files, thereby enhancing cybersecurity defenses against covert attacks.</w:t>
      </w:r>
    </w:p>
    <w:p w14:paraId="19F449F3" w14:textId="77777777" w:rsidR="00FD1DAD" w:rsidRPr="001E33A7" w:rsidRDefault="00FD1DAD" w:rsidP="001E33A7">
      <w:pPr>
        <w:pStyle w:val="Heading3"/>
        <w:rPr>
          <w:rFonts w:eastAsiaTheme="minorEastAsia"/>
        </w:rPr>
      </w:pPr>
      <w:bookmarkStart w:id="9" w:name="_Toc201503921"/>
      <w:r w:rsidRPr="001E33A7">
        <w:rPr>
          <w:rFonts w:eastAsiaTheme="minorEastAsia"/>
        </w:rPr>
        <w:t>1.3 AIM AND OBJECTIVES</w:t>
      </w:r>
      <w:bookmarkEnd w:id="9"/>
    </w:p>
    <w:p w14:paraId="4BC5B329"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The primary aim of this study was to design, implement, and evaluate an AI-based detection model capable of identifying steganography attacks within cybersecurity systems.</w:t>
      </w:r>
    </w:p>
    <w:p w14:paraId="46656977" w14:textId="77777777" w:rsidR="00FD1DAD" w:rsidRPr="001E33A7" w:rsidRDefault="00FD1DAD" w:rsidP="00AC5B78">
      <w:pPr>
        <w:spacing w:after="200" w:line="480" w:lineRule="auto"/>
        <w:rPr>
          <w:rFonts w:eastAsiaTheme="minorEastAsia" w:cs="Times New Roman"/>
          <w:b/>
          <w:bCs/>
          <w:szCs w:val="24"/>
        </w:rPr>
      </w:pPr>
      <w:r w:rsidRPr="001E33A7">
        <w:rPr>
          <w:rFonts w:eastAsiaTheme="minorEastAsia" w:cs="Times New Roman"/>
          <w:b/>
          <w:bCs/>
          <w:szCs w:val="24"/>
        </w:rPr>
        <w:t>Objectives:</w:t>
      </w:r>
    </w:p>
    <w:p w14:paraId="1A50707F" w14:textId="77777777" w:rsidR="001E33A7" w:rsidRPr="001E33A7" w:rsidRDefault="00FD1DAD" w:rsidP="00AC5B78">
      <w:pPr>
        <w:pStyle w:val="ListParagraph"/>
        <w:numPr>
          <w:ilvl w:val="0"/>
          <w:numId w:val="2"/>
        </w:numPr>
        <w:spacing w:after="200" w:line="480" w:lineRule="auto"/>
        <w:rPr>
          <w:rFonts w:eastAsiaTheme="minorEastAsia" w:cs="Times New Roman"/>
          <w:b/>
          <w:bCs/>
          <w:szCs w:val="24"/>
        </w:rPr>
      </w:pPr>
      <w:r w:rsidRPr="001E33A7">
        <w:rPr>
          <w:rFonts w:eastAsiaTheme="minorEastAsia" w:cs="Times New Roman"/>
          <w:b/>
          <w:bCs/>
          <w:szCs w:val="24"/>
        </w:rPr>
        <w:t>Desig</w:t>
      </w:r>
      <w:r w:rsidR="001E33A7" w:rsidRPr="001E33A7">
        <w:rPr>
          <w:rFonts w:eastAsiaTheme="minorEastAsia" w:cs="Times New Roman"/>
          <w:b/>
          <w:bCs/>
          <w:szCs w:val="24"/>
        </w:rPr>
        <w:t>n</w:t>
      </w:r>
    </w:p>
    <w:p w14:paraId="0A3B6600" w14:textId="77777777" w:rsidR="001E33A7" w:rsidRPr="001E33A7" w:rsidRDefault="00FD1DAD" w:rsidP="00AC5B78">
      <w:pPr>
        <w:pStyle w:val="ListParagraph"/>
        <w:numPr>
          <w:ilvl w:val="0"/>
          <w:numId w:val="3"/>
        </w:numPr>
        <w:spacing w:after="200" w:line="480" w:lineRule="auto"/>
        <w:rPr>
          <w:rFonts w:eastAsiaTheme="minorEastAsia" w:cs="Times New Roman"/>
          <w:b/>
          <w:bCs/>
          <w:szCs w:val="24"/>
        </w:rPr>
      </w:pPr>
      <w:r w:rsidRPr="001E33A7">
        <w:rPr>
          <w:rFonts w:eastAsiaTheme="minorEastAsia" w:cs="Times New Roman"/>
          <w:szCs w:val="24"/>
        </w:rPr>
        <w:t>Conducted a systematic review of steganographic techniques and steganalysis methods to inform model requirements.</w:t>
      </w:r>
    </w:p>
    <w:p w14:paraId="4BD48E19" w14:textId="4080048D" w:rsidR="00AC5B78" w:rsidRPr="001E33A7" w:rsidRDefault="00FD1DAD" w:rsidP="00AC5B78">
      <w:pPr>
        <w:pStyle w:val="ListParagraph"/>
        <w:numPr>
          <w:ilvl w:val="0"/>
          <w:numId w:val="3"/>
        </w:numPr>
        <w:spacing w:after="200" w:line="480" w:lineRule="auto"/>
        <w:rPr>
          <w:rFonts w:eastAsiaTheme="minorEastAsia" w:cs="Times New Roman"/>
          <w:b/>
          <w:bCs/>
          <w:szCs w:val="24"/>
        </w:rPr>
      </w:pPr>
      <w:r w:rsidRPr="001E33A7">
        <w:rPr>
          <w:rFonts w:eastAsiaTheme="minorEastAsia" w:cs="Times New Roman"/>
          <w:szCs w:val="24"/>
        </w:rPr>
        <w:t>Outlined system specifications and developed a modular architectural design for the AI detection framework.</w:t>
      </w:r>
    </w:p>
    <w:p w14:paraId="67E3E2B4" w14:textId="77777777" w:rsidR="001E33A7" w:rsidRPr="001E33A7" w:rsidRDefault="00FD1DAD" w:rsidP="00AC5B78">
      <w:pPr>
        <w:pStyle w:val="ListParagraph"/>
        <w:numPr>
          <w:ilvl w:val="0"/>
          <w:numId w:val="4"/>
        </w:numPr>
        <w:spacing w:after="200" w:line="480" w:lineRule="auto"/>
        <w:rPr>
          <w:rFonts w:eastAsiaTheme="minorEastAsia" w:cs="Times New Roman"/>
          <w:b/>
          <w:bCs/>
          <w:szCs w:val="24"/>
        </w:rPr>
      </w:pPr>
      <w:r w:rsidRPr="001E33A7">
        <w:rPr>
          <w:rFonts w:eastAsiaTheme="minorEastAsia" w:cs="Times New Roman"/>
          <w:b/>
          <w:bCs/>
          <w:szCs w:val="24"/>
        </w:rPr>
        <w:lastRenderedPageBreak/>
        <w:t>Implement</w:t>
      </w:r>
    </w:p>
    <w:p w14:paraId="1A9E9166" w14:textId="77777777" w:rsidR="001E33A7" w:rsidRPr="001E33A7" w:rsidRDefault="00FD1DAD" w:rsidP="00AC5B78">
      <w:pPr>
        <w:pStyle w:val="ListParagraph"/>
        <w:numPr>
          <w:ilvl w:val="0"/>
          <w:numId w:val="5"/>
        </w:numPr>
        <w:spacing w:after="200" w:line="480" w:lineRule="auto"/>
        <w:rPr>
          <w:rFonts w:eastAsiaTheme="minorEastAsia" w:cs="Times New Roman"/>
          <w:b/>
          <w:bCs/>
          <w:szCs w:val="24"/>
        </w:rPr>
      </w:pPr>
      <w:r w:rsidRPr="001E33A7">
        <w:rPr>
          <w:rFonts w:eastAsiaTheme="minorEastAsia" w:cs="Times New Roman"/>
          <w:szCs w:val="24"/>
        </w:rPr>
        <w:t>Collected, preprocessed, and annotated a diverse dataset comprising clean and stego files using multiple embedding algorithms.</w:t>
      </w:r>
    </w:p>
    <w:p w14:paraId="38863BC9" w14:textId="77777777" w:rsidR="001E33A7" w:rsidRPr="001E33A7" w:rsidRDefault="00FD1DAD" w:rsidP="00AC5B78">
      <w:pPr>
        <w:pStyle w:val="ListParagraph"/>
        <w:numPr>
          <w:ilvl w:val="0"/>
          <w:numId w:val="5"/>
        </w:numPr>
        <w:spacing w:after="200" w:line="480" w:lineRule="auto"/>
        <w:rPr>
          <w:rFonts w:eastAsiaTheme="minorEastAsia" w:cs="Times New Roman"/>
          <w:b/>
          <w:bCs/>
          <w:szCs w:val="24"/>
        </w:rPr>
      </w:pPr>
      <w:r w:rsidRPr="001E33A7">
        <w:rPr>
          <w:rFonts w:eastAsiaTheme="minorEastAsia" w:cs="Times New Roman"/>
          <w:szCs w:val="24"/>
        </w:rPr>
        <w:t>Developed and trained a convolutional neural network (CNN) tailored for detecting steganographically modified images.</w:t>
      </w:r>
    </w:p>
    <w:p w14:paraId="2A8B39B0" w14:textId="15CEC5C8" w:rsidR="00FD1DAD" w:rsidRPr="001E33A7" w:rsidRDefault="00FD1DAD" w:rsidP="00AC5B78">
      <w:pPr>
        <w:pStyle w:val="ListParagraph"/>
        <w:numPr>
          <w:ilvl w:val="0"/>
          <w:numId w:val="5"/>
        </w:numPr>
        <w:spacing w:after="200" w:line="480" w:lineRule="auto"/>
        <w:rPr>
          <w:rFonts w:eastAsiaTheme="minorEastAsia" w:cs="Times New Roman"/>
          <w:b/>
          <w:bCs/>
          <w:szCs w:val="24"/>
        </w:rPr>
      </w:pPr>
      <w:r w:rsidRPr="001E33A7">
        <w:rPr>
          <w:rFonts w:eastAsiaTheme="minorEastAsia" w:cs="Times New Roman"/>
          <w:szCs w:val="24"/>
        </w:rPr>
        <w:t>Integrated the trained model into a prototype system for real-time detection within a simulated cybersecurity setup.</w:t>
      </w:r>
    </w:p>
    <w:p w14:paraId="24C9C98D" w14:textId="77777777" w:rsidR="001E33A7" w:rsidRPr="001E33A7" w:rsidRDefault="00FD1DAD" w:rsidP="00AC5B78">
      <w:pPr>
        <w:pStyle w:val="ListParagraph"/>
        <w:numPr>
          <w:ilvl w:val="0"/>
          <w:numId w:val="6"/>
        </w:numPr>
        <w:spacing w:after="200" w:line="480" w:lineRule="auto"/>
        <w:rPr>
          <w:rFonts w:eastAsiaTheme="minorEastAsia" w:cs="Times New Roman"/>
          <w:b/>
          <w:bCs/>
          <w:szCs w:val="24"/>
        </w:rPr>
      </w:pPr>
      <w:r w:rsidRPr="001E33A7">
        <w:rPr>
          <w:rFonts w:eastAsiaTheme="minorEastAsia" w:cs="Times New Roman"/>
          <w:b/>
          <w:bCs/>
          <w:szCs w:val="24"/>
        </w:rPr>
        <w:t>Evaluate</w:t>
      </w:r>
    </w:p>
    <w:p w14:paraId="57F1A180" w14:textId="77777777" w:rsidR="001E33A7" w:rsidRPr="001E33A7" w:rsidRDefault="00FD1DAD" w:rsidP="00AC5B78">
      <w:pPr>
        <w:pStyle w:val="ListParagraph"/>
        <w:numPr>
          <w:ilvl w:val="0"/>
          <w:numId w:val="7"/>
        </w:numPr>
        <w:spacing w:after="200" w:line="480" w:lineRule="auto"/>
        <w:rPr>
          <w:rFonts w:eastAsiaTheme="minorEastAsia" w:cs="Times New Roman"/>
          <w:b/>
          <w:bCs/>
          <w:szCs w:val="24"/>
        </w:rPr>
      </w:pPr>
      <w:r w:rsidRPr="001E33A7">
        <w:rPr>
          <w:rFonts w:eastAsiaTheme="minorEastAsia" w:cs="Times New Roman"/>
          <w:szCs w:val="24"/>
        </w:rPr>
        <w:t>Evaluated the model's performance using precision, recall, accuracy, and F1-score on a separate test set.</w:t>
      </w:r>
    </w:p>
    <w:p w14:paraId="623559A9" w14:textId="77777777" w:rsidR="001E33A7" w:rsidRPr="001E33A7" w:rsidRDefault="00FD1DAD" w:rsidP="00AC5B78">
      <w:pPr>
        <w:pStyle w:val="ListParagraph"/>
        <w:numPr>
          <w:ilvl w:val="0"/>
          <w:numId w:val="7"/>
        </w:numPr>
        <w:spacing w:after="200" w:line="480" w:lineRule="auto"/>
        <w:rPr>
          <w:rFonts w:eastAsiaTheme="minorEastAsia" w:cs="Times New Roman"/>
          <w:b/>
          <w:bCs/>
          <w:szCs w:val="24"/>
        </w:rPr>
      </w:pPr>
      <w:r w:rsidRPr="001E33A7">
        <w:rPr>
          <w:rFonts w:eastAsiaTheme="minorEastAsia" w:cs="Times New Roman"/>
          <w:szCs w:val="24"/>
        </w:rPr>
        <w:t>Compared the model’s effectiveness against baseline and traditional steganalysis techniques.</w:t>
      </w:r>
    </w:p>
    <w:p w14:paraId="2D73B462" w14:textId="2317C6E1" w:rsidR="00FD1DAD" w:rsidRPr="001E33A7" w:rsidRDefault="00FD1DAD" w:rsidP="00AC5B78">
      <w:pPr>
        <w:pStyle w:val="ListParagraph"/>
        <w:numPr>
          <w:ilvl w:val="0"/>
          <w:numId w:val="7"/>
        </w:numPr>
        <w:spacing w:after="200" w:line="480" w:lineRule="auto"/>
        <w:rPr>
          <w:rFonts w:eastAsiaTheme="minorEastAsia" w:cs="Times New Roman"/>
          <w:b/>
          <w:bCs/>
          <w:szCs w:val="24"/>
        </w:rPr>
      </w:pPr>
      <w:r w:rsidRPr="001E33A7">
        <w:rPr>
          <w:rFonts w:eastAsiaTheme="minorEastAsia" w:cs="Times New Roman"/>
          <w:szCs w:val="24"/>
        </w:rPr>
        <w:t>Assessed deployment feasibility based on detection speed, accuracy, and integration with existing cybersecurity frameworks.</w:t>
      </w:r>
    </w:p>
    <w:p w14:paraId="4ADBF0E3"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The primary aim of this study is to develop an AI-based detection model capable of identifying steganography attacks within cybersecurity systems. This objective supports the broader goal of enhancing digital security by detecting covert channels used by attackers for data hiding and exfiltration.</w:t>
      </w:r>
    </w:p>
    <w:p w14:paraId="72B513C5"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To achieve this aim, the study will focus on the following specific objectives:</w:t>
      </w:r>
    </w:p>
    <w:p w14:paraId="35D29036" w14:textId="0D44AF68"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To conduct a comprehensive review of existing steganography techniques and detection methods, emphasizing recent AI and deep learning approaches (Patel et al., 2020).</w:t>
      </w:r>
      <w:r w:rsidRPr="001E33A7">
        <w:rPr>
          <w:rFonts w:eastAsiaTheme="minorEastAsia" w:cs="Times New Roman"/>
          <w:szCs w:val="24"/>
        </w:rPr>
        <w:br/>
        <w:t>To collect and preprocess a dataset consisting of clean and steganographically altered digital files, primarily images, for model training and evaluation (Wang et al., 2021).</w:t>
      </w:r>
    </w:p>
    <w:p w14:paraId="69F331CB"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lastRenderedPageBreak/>
        <w:t>To engineer and extract relevant features from the data, including statistical and deep learning-based features, to improve detection capability (Singh &amp; Verma, 2023).</w:t>
      </w:r>
    </w:p>
    <w:p w14:paraId="31CA3235"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To design, train, and validate an AI model, such as a convolutional neural network (CNN), capable of classifying files as either clean or containing hidden data (Jiang et al., 2022).</w:t>
      </w:r>
    </w:p>
    <w:p w14:paraId="34F4DF97"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To evaluate the model’s performance using appropriate metrics like accuracy, precision, recall, and F1-score, and compare it with existing detection methods (Liu et al., 2021).</w:t>
      </w:r>
    </w:p>
    <w:p w14:paraId="31327082"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To propose integration strategies for deploying the model within real-world cybersecurity systems, enhancing their ability to detect and mitigate steganographic threats (Kim &amp; Park, 2020).</w:t>
      </w:r>
    </w:p>
    <w:p w14:paraId="7712FE18" w14:textId="77777777" w:rsidR="00FD1DAD" w:rsidRPr="001E33A7" w:rsidRDefault="00FD1DAD" w:rsidP="001E33A7">
      <w:pPr>
        <w:pStyle w:val="Heading3"/>
        <w:rPr>
          <w:rFonts w:eastAsiaTheme="minorEastAsia"/>
        </w:rPr>
      </w:pPr>
      <w:bookmarkStart w:id="10" w:name="_Toc201503922"/>
      <w:r w:rsidRPr="001E33A7">
        <w:rPr>
          <w:rFonts w:eastAsiaTheme="minorEastAsia"/>
        </w:rPr>
        <w:t>1.4 Research Questions</w:t>
      </w:r>
      <w:bookmarkEnd w:id="10"/>
    </w:p>
    <w:p w14:paraId="2EAADAE0"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The research is guided by the following key questions to direct the inquiry and ensure focused investigation:</w:t>
      </w:r>
    </w:p>
    <w:p w14:paraId="6B9B9C76"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What are the prevalent steganography techniques used in cybersecurity attacks, and how do they affect digital files? (Alattar et al., 2021)</w:t>
      </w:r>
      <w:r w:rsidRPr="001E33A7">
        <w:rPr>
          <w:rFonts w:eastAsiaTheme="minorEastAsia" w:cs="Times New Roman"/>
          <w:szCs w:val="24"/>
        </w:rPr>
        <w:br/>
        <w:t>Which features and characteristics are most effective for distinguishing steganographically altered files from clean files? (Wang et al., 2021)</w:t>
      </w:r>
    </w:p>
    <w:p w14:paraId="4BCE59F2" w14:textId="77777777" w:rsidR="00FD1DAD" w:rsidRPr="001E33A7" w:rsidRDefault="00FD1DAD" w:rsidP="00AC5B78">
      <w:pPr>
        <w:spacing w:after="200" w:line="480" w:lineRule="auto"/>
        <w:rPr>
          <w:rFonts w:eastAsiaTheme="minorEastAsia" w:cs="Times New Roman"/>
          <w:sz w:val="28"/>
          <w:szCs w:val="28"/>
        </w:rPr>
      </w:pPr>
      <w:r w:rsidRPr="001E33A7">
        <w:rPr>
          <w:rFonts w:eastAsiaTheme="minorEastAsia" w:cs="Times New Roman"/>
          <w:szCs w:val="24"/>
        </w:rPr>
        <w:t>How can AI and machine learning techniques, particularly deep learning, be utilized to improve the accuracy and efficiency of steganography detection? (Singh &amp; Verma, 2023)</w:t>
      </w:r>
      <w:r w:rsidRPr="001E33A7">
        <w:rPr>
          <w:rFonts w:eastAsiaTheme="minorEastAsia" w:cs="Times New Roman"/>
          <w:szCs w:val="24"/>
        </w:rPr>
        <w:br/>
        <w:t>What are the performance benchmarks for existing steganalysis models, and how does the proposed AI model compare? (Kumar &amp; Singh, 2023)</w:t>
      </w:r>
      <w:r w:rsidRPr="001E33A7">
        <w:rPr>
          <w:rFonts w:eastAsiaTheme="minorEastAsia" w:cs="Times New Roman"/>
          <w:szCs w:val="24"/>
        </w:rPr>
        <w:br/>
        <w:t>How can the developed AI model be integrated into current cybersecurity frameworks to enhance threat detection and response capabilities? (Patel et al., 2020)</w:t>
      </w:r>
      <w:r w:rsidRPr="001E33A7">
        <w:rPr>
          <w:rFonts w:eastAsiaTheme="minorEastAsia" w:cs="Times New Roman"/>
          <w:szCs w:val="24"/>
        </w:rPr>
        <w:br/>
      </w:r>
      <w:r w:rsidRPr="001E33A7">
        <w:rPr>
          <w:rFonts w:eastAsiaTheme="minorEastAsia" w:cs="Times New Roman"/>
          <w:szCs w:val="24"/>
        </w:rPr>
        <w:lastRenderedPageBreak/>
        <w:br/>
      </w:r>
    </w:p>
    <w:p w14:paraId="465D7527" w14:textId="77777777" w:rsidR="00FD1DAD" w:rsidRPr="001E33A7" w:rsidRDefault="00FD1DAD" w:rsidP="001E33A7">
      <w:pPr>
        <w:pStyle w:val="Heading3"/>
        <w:rPr>
          <w:rFonts w:eastAsiaTheme="minorEastAsia"/>
        </w:rPr>
      </w:pPr>
      <w:bookmarkStart w:id="11" w:name="_Toc201503923"/>
      <w:r w:rsidRPr="001E33A7">
        <w:rPr>
          <w:rFonts w:eastAsiaTheme="minorEastAsia"/>
        </w:rPr>
        <w:t>1.5 JUSTIFICATION OF THE STUDY</w:t>
      </w:r>
      <w:bookmarkEnd w:id="11"/>
    </w:p>
    <w:p w14:paraId="0A6423A6"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The rapid evolution of cyber threats necessitates continuous advancements in security technologies. Steganography, as a covert communication method, represents a particularly insidious threat because it circumvents conventional detection systems (Alani et al., 2021). Developing an AI model specifically for detecting steganography fills a critical gap in cybersecurity research and practice.</w:t>
      </w:r>
    </w:p>
    <w:p w14:paraId="3EB85FE9"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Furthermore, while AI has been applied extensively in various cybersecurity domains, its application to steganography detection remains relatively underexplored in operational contexts (Jiang et al., 2022). This study aims to bridge that gap by focusing on practical model development, grounded in real-world data and constraints, thereby increasing the likelihood of deployment success.</w:t>
      </w:r>
    </w:p>
    <w:p w14:paraId="424447DC"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Additionally, the study's outcomes could lead to improved automated detection systems capable of protecting organizations from data breaches and espionage conducted through hidden channels (Zhou et al., 2022). Such advances are crucial for sectors like finance, government, and defense, where data confidentiality is paramount.</w:t>
      </w:r>
    </w:p>
    <w:p w14:paraId="50859112"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Finally, this research will contribute to academic literature by providing new insights into the integration of AI and steganalysis, encouraging further research and development in this critical area of cybersecurity (Kim &amp; Park, 2020).</w:t>
      </w:r>
    </w:p>
    <w:p w14:paraId="2F1B4AB0" w14:textId="77777777" w:rsidR="00FD1DAD" w:rsidRPr="001E33A7" w:rsidRDefault="00FD1DAD" w:rsidP="001E33A7">
      <w:pPr>
        <w:pStyle w:val="Heading3"/>
        <w:rPr>
          <w:rFonts w:eastAsiaTheme="minorEastAsia"/>
        </w:rPr>
      </w:pPr>
      <w:bookmarkStart w:id="12" w:name="_Toc201503924"/>
      <w:r w:rsidRPr="001E33A7">
        <w:rPr>
          <w:rFonts w:eastAsiaTheme="minorEastAsia"/>
        </w:rPr>
        <w:t>1.6 SIGNIFICANCE OF THE STUDY</w:t>
      </w:r>
      <w:bookmarkEnd w:id="12"/>
    </w:p>
    <w:p w14:paraId="450D1209"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 xml:space="preserve">This study holds significant value for multiple stakeholders in the field of cybersecurity. For cybersecurity professionals, the developed AI model offers an innovative tool to enhance </w:t>
      </w:r>
      <w:r w:rsidRPr="001E33A7">
        <w:rPr>
          <w:rFonts w:eastAsiaTheme="minorEastAsia" w:cs="Times New Roman"/>
          <w:szCs w:val="24"/>
        </w:rPr>
        <w:lastRenderedPageBreak/>
        <w:t>threat detection capabilities against increasingly stealthy steganography attacks (Patel et al., 2020). Such tools can be integrated into existing security infrastructures, augmenting overall defense strategies.</w:t>
      </w:r>
    </w:p>
    <w:p w14:paraId="2179C3C8"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Academically, the study contributes to the expanding field of AI-driven steganalysis by providing empirical evidence of the effectiveness of deep learning methods in detecting hidden data within digital files (Singh &amp; Verma, 2023). It also identifies new feature extraction techniques that can be leveraged in future research.</w:t>
      </w:r>
    </w:p>
    <w:p w14:paraId="57588155"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For policymakers and organizations, this work underscores the importance of investing in advanced cybersecurity research and adopting AI-enabled detection mechanisms to safeguard critical information infrastructure (Zhang et al., 2022). The study highlights how AI can serve as a force multiplier in cyber defense.</w:t>
      </w:r>
    </w:p>
    <w:p w14:paraId="79668420"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Moreover, the research fosters awareness about steganography's role in cybercrime, promoting better education and training for cybersecurity teams to recognize and respond to these threats effectively (Alattar et al., 2021).</w:t>
      </w:r>
    </w:p>
    <w:p w14:paraId="6CE7AF31"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Lastly, the outcomes may influence the development of international cybersecurity standards that incorporate AI techniques for covert channel detection, thus enhancing global cybersecurity cooperation (Kumar &amp; Singh, 2023).</w:t>
      </w:r>
    </w:p>
    <w:p w14:paraId="0F38D67A" w14:textId="77777777" w:rsidR="00FD1DAD" w:rsidRPr="001E33A7" w:rsidRDefault="00FD1DAD" w:rsidP="001E33A7">
      <w:pPr>
        <w:pStyle w:val="Heading3"/>
        <w:rPr>
          <w:rFonts w:eastAsiaTheme="minorEastAsia"/>
        </w:rPr>
      </w:pPr>
      <w:bookmarkStart w:id="13" w:name="_Toc201503925"/>
      <w:r w:rsidRPr="001E33A7">
        <w:rPr>
          <w:rFonts w:eastAsiaTheme="minorEastAsia"/>
        </w:rPr>
        <w:t>1.7 ORGANIZATION OF THE RESEARCH</w:t>
      </w:r>
      <w:bookmarkEnd w:id="13"/>
    </w:p>
    <w:p w14:paraId="1288BA8C"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This research is organized into five chapters, each addressing specific aspects of the study to provide a comprehensive understanding of AI-based steganography detection.</w:t>
      </w:r>
    </w:p>
    <w:p w14:paraId="2269577D"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Chapter One introduces the research topic, outlining the background, problem statement, aims and objectives, research questions, justification, significance, and organization of the study.</w:t>
      </w:r>
    </w:p>
    <w:p w14:paraId="3E4E2CF4"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lastRenderedPageBreak/>
        <w:t>Chapter Two presents a detailed literature review covering steganography techniques, traditional detection methods, AI and machine learning applications in steganalysis, and relevant cybersecurity frameworks (Wang et al., 2021).</w:t>
      </w:r>
    </w:p>
    <w:p w14:paraId="581F5E9C"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Chapter Three discusses the research methodology, including data collection, preprocessing, feature extraction, AI model design, training procedures, and evaluation metrics (Jiang et al., 2022).</w:t>
      </w:r>
    </w:p>
    <w:p w14:paraId="467D7BEF"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Chapter Four provides the analysis and presentation of experimental results, comparing the proposed model’s performance with existing methods and discussing findings in relation to the research questions (Singh &amp; Verma, 2023).</w:t>
      </w:r>
    </w:p>
    <w:p w14:paraId="570863ED"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Chapter Five concludes the study by summarizing key findings, outlining limitations, proposing recommendations for practice and future research, and emphasizing the overall contribution to cybersecurity knowledge (Kim &amp; Park, 2020).</w:t>
      </w:r>
    </w:p>
    <w:p w14:paraId="77EE6EB5" w14:textId="77777777" w:rsidR="00FD1DAD" w:rsidRPr="001E33A7" w:rsidRDefault="00FD1DAD" w:rsidP="001E33A7">
      <w:pPr>
        <w:pStyle w:val="Heading3"/>
        <w:rPr>
          <w:rFonts w:eastAsiaTheme="minorEastAsia"/>
        </w:rPr>
      </w:pPr>
      <w:bookmarkStart w:id="14" w:name="_Toc201503926"/>
      <w:r w:rsidRPr="001E33A7">
        <w:rPr>
          <w:rFonts w:eastAsiaTheme="minorEastAsia"/>
        </w:rPr>
        <w:t>1.8 DEFINITION OF TERMS</w:t>
      </w:r>
      <w:bookmarkEnd w:id="14"/>
    </w:p>
    <w:p w14:paraId="111A2060" w14:textId="77777777" w:rsidR="00FD1DAD" w:rsidRPr="001E33A7" w:rsidRDefault="00FD1DAD" w:rsidP="001E33A7">
      <w:pPr>
        <w:pStyle w:val="ListParagraph"/>
        <w:numPr>
          <w:ilvl w:val="0"/>
          <w:numId w:val="8"/>
        </w:numPr>
        <w:spacing w:after="200" w:line="480" w:lineRule="auto"/>
        <w:rPr>
          <w:rFonts w:eastAsiaTheme="minorEastAsia" w:cs="Times New Roman"/>
          <w:szCs w:val="24"/>
        </w:rPr>
      </w:pPr>
      <w:r w:rsidRPr="001E33A7">
        <w:rPr>
          <w:rFonts w:eastAsiaTheme="minorEastAsia" w:cs="Times New Roman"/>
          <w:b/>
          <w:bCs/>
          <w:szCs w:val="24"/>
        </w:rPr>
        <w:t>Steganography</w:t>
      </w:r>
      <w:r w:rsidRPr="001E33A7">
        <w:rPr>
          <w:rFonts w:eastAsiaTheme="minorEastAsia" w:cs="Times New Roman"/>
          <w:szCs w:val="24"/>
        </w:rPr>
        <w:t>: A method of hiding secret data within a non-secret medium such as an image, audio, or video file, to conceal the existence of the information itself (Alattar et al., 2021).</w:t>
      </w:r>
    </w:p>
    <w:p w14:paraId="3258B7DA" w14:textId="77777777" w:rsidR="00FD1DAD" w:rsidRPr="001E33A7" w:rsidRDefault="00FD1DAD" w:rsidP="001E33A7">
      <w:pPr>
        <w:pStyle w:val="ListParagraph"/>
        <w:numPr>
          <w:ilvl w:val="0"/>
          <w:numId w:val="8"/>
        </w:numPr>
        <w:spacing w:after="200" w:line="480" w:lineRule="auto"/>
        <w:rPr>
          <w:rFonts w:eastAsiaTheme="minorEastAsia" w:cs="Times New Roman"/>
          <w:szCs w:val="24"/>
        </w:rPr>
      </w:pPr>
      <w:r w:rsidRPr="001E33A7">
        <w:rPr>
          <w:rFonts w:eastAsiaTheme="minorEastAsia" w:cs="Times New Roman"/>
          <w:b/>
          <w:bCs/>
          <w:szCs w:val="24"/>
        </w:rPr>
        <w:t>Steganalysis</w:t>
      </w:r>
      <w:r w:rsidRPr="001E33A7">
        <w:rPr>
          <w:rFonts w:eastAsiaTheme="minorEastAsia" w:cs="Times New Roman"/>
          <w:szCs w:val="24"/>
        </w:rPr>
        <w:t>: The process of detecting the presence of steganography within digital files, often by analyzing statistical anomalies or hidden patterns (Patel et al., 2020).</w:t>
      </w:r>
    </w:p>
    <w:p w14:paraId="1091E9C9" w14:textId="77777777" w:rsidR="00FD1DAD" w:rsidRPr="001E33A7" w:rsidRDefault="00FD1DAD" w:rsidP="001E33A7">
      <w:pPr>
        <w:pStyle w:val="ListParagraph"/>
        <w:numPr>
          <w:ilvl w:val="0"/>
          <w:numId w:val="8"/>
        </w:numPr>
        <w:spacing w:after="200" w:line="480" w:lineRule="auto"/>
        <w:rPr>
          <w:rFonts w:eastAsiaTheme="minorEastAsia" w:cs="Times New Roman"/>
          <w:szCs w:val="24"/>
        </w:rPr>
      </w:pPr>
      <w:r w:rsidRPr="001E33A7">
        <w:rPr>
          <w:rFonts w:eastAsiaTheme="minorEastAsia" w:cs="Times New Roman"/>
          <w:b/>
          <w:bCs/>
          <w:szCs w:val="24"/>
        </w:rPr>
        <w:t>Artificial Intelligence (AI):</w:t>
      </w:r>
      <w:r w:rsidRPr="001E33A7">
        <w:rPr>
          <w:rFonts w:eastAsiaTheme="minorEastAsia" w:cs="Times New Roman"/>
          <w:szCs w:val="24"/>
        </w:rPr>
        <w:t xml:space="preserve"> The simulation of human intelligence processes by machines, especially computer systems, to perform tasks such as learning, reasoning, and pattern recognition (Wang et al., 2021).</w:t>
      </w:r>
    </w:p>
    <w:p w14:paraId="48C2715A" w14:textId="77777777" w:rsidR="00FD1DAD" w:rsidRPr="001E33A7" w:rsidRDefault="00FD1DAD" w:rsidP="001E33A7">
      <w:pPr>
        <w:pStyle w:val="ListParagraph"/>
        <w:numPr>
          <w:ilvl w:val="0"/>
          <w:numId w:val="8"/>
        </w:numPr>
        <w:spacing w:after="200" w:line="480" w:lineRule="auto"/>
        <w:rPr>
          <w:rFonts w:eastAsiaTheme="minorEastAsia" w:cs="Times New Roman"/>
          <w:szCs w:val="24"/>
        </w:rPr>
      </w:pPr>
      <w:r w:rsidRPr="001E33A7">
        <w:rPr>
          <w:rFonts w:eastAsiaTheme="minorEastAsia" w:cs="Times New Roman"/>
          <w:b/>
          <w:bCs/>
          <w:szCs w:val="24"/>
        </w:rPr>
        <w:t>Machine Learning (ML):</w:t>
      </w:r>
      <w:r w:rsidRPr="001E33A7">
        <w:rPr>
          <w:rFonts w:eastAsiaTheme="minorEastAsia" w:cs="Times New Roman"/>
          <w:szCs w:val="24"/>
        </w:rPr>
        <w:t xml:space="preserve"> A subset of AI involving algorithms that improve automatically through experience and data, used here for classification of steganographic content (Singh &amp; Verma, 2023).</w:t>
      </w:r>
    </w:p>
    <w:p w14:paraId="66835F69" w14:textId="77777777" w:rsidR="00FD1DAD" w:rsidRPr="001E33A7" w:rsidRDefault="00FD1DAD" w:rsidP="001E33A7">
      <w:pPr>
        <w:pStyle w:val="ListParagraph"/>
        <w:numPr>
          <w:ilvl w:val="0"/>
          <w:numId w:val="8"/>
        </w:numPr>
        <w:spacing w:after="200" w:line="480" w:lineRule="auto"/>
        <w:rPr>
          <w:rFonts w:eastAsiaTheme="minorEastAsia" w:cs="Times New Roman"/>
          <w:szCs w:val="24"/>
        </w:rPr>
      </w:pPr>
      <w:r w:rsidRPr="001E33A7">
        <w:rPr>
          <w:rFonts w:eastAsiaTheme="minorEastAsia" w:cs="Times New Roman"/>
          <w:b/>
          <w:bCs/>
          <w:szCs w:val="24"/>
        </w:rPr>
        <w:lastRenderedPageBreak/>
        <w:t>Convolutional Neural Network (CNN):</w:t>
      </w:r>
      <w:r w:rsidRPr="001E33A7">
        <w:rPr>
          <w:rFonts w:eastAsiaTheme="minorEastAsia" w:cs="Times New Roman"/>
          <w:szCs w:val="24"/>
        </w:rPr>
        <w:t xml:space="preserve"> A class of deep learning models particularly effective in image analysis, used to extract complex features automatically from digital files (Jiang et al., 2022).</w:t>
      </w:r>
    </w:p>
    <w:p w14:paraId="0F30A8B9" w14:textId="77777777" w:rsidR="001E33A7" w:rsidRDefault="00FD1DAD" w:rsidP="00AC5B78">
      <w:pPr>
        <w:pStyle w:val="ListParagraph"/>
        <w:numPr>
          <w:ilvl w:val="0"/>
          <w:numId w:val="8"/>
        </w:numPr>
        <w:spacing w:after="200" w:line="480" w:lineRule="auto"/>
        <w:rPr>
          <w:rFonts w:eastAsiaTheme="minorEastAsia" w:cs="Times New Roman"/>
          <w:szCs w:val="24"/>
        </w:rPr>
      </w:pPr>
      <w:r w:rsidRPr="001E33A7">
        <w:rPr>
          <w:rFonts w:eastAsiaTheme="minorEastAsia" w:cs="Times New Roman"/>
          <w:b/>
          <w:bCs/>
          <w:szCs w:val="24"/>
        </w:rPr>
        <w:t>Cybersecurity:</w:t>
      </w:r>
      <w:r w:rsidRPr="001E33A7">
        <w:rPr>
          <w:rFonts w:eastAsiaTheme="minorEastAsia" w:cs="Times New Roman"/>
          <w:szCs w:val="24"/>
        </w:rPr>
        <w:t xml:space="preserve"> The practice of protecting computers, networks, and data from unauthorized access or attacks, ensuring confidentiality, integrity, and availability (Kim &amp; Park, 2020).</w:t>
      </w:r>
    </w:p>
    <w:p w14:paraId="60FF9FA2" w14:textId="115F46ED" w:rsidR="00FD1DAD" w:rsidRPr="001E33A7" w:rsidRDefault="00FD1DAD" w:rsidP="001E33A7">
      <w:pPr>
        <w:pStyle w:val="Heading1"/>
        <w:rPr>
          <w:sz w:val="24"/>
        </w:rPr>
      </w:pPr>
      <w:bookmarkStart w:id="15" w:name="_Toc201503927"/>
      <w:r w:rsidRPr="001E33A7">
        <w:t>CHAPTER TWO</w:t>
      </w:r>
      <w:bookmarkEnd w:id="15"/>
    </w:p>
    <w:p w14:paraId="499BE557" w14:textId="77777777" w:rsidR="00FD1DAD" w:rsidRPr="001E33A7" w:rsidRDefault="00FD1DAD" w:rsidP="001E33A7">
      <w:pPr>
        <w:pStyle w:val="Heading2"/>
        <w:rPr>
          <w:rFonts w:eastAsiaTheme="minorEastAsia"/>
        </w:rPr>
      </w:pPr>
      <w:r w:rsidRPr="001E33A7">
        <w:rPr>
          <w:rFonts w:eastAsiaTheme="minorEastAsia"/>
        </w:rPr>
        <w:t> </w:t>
      </w:r>
      <w:bookmarkStart w:id="16" w:name="_Toc201503928"/>
      <w:r w:rsidRPr="001E33A7">
        <w:rPr>
          <w:rFonts w:eastAsiaTheme="minorEastAsia"/>
        </w:rPr>
        <w:t>LITERATURE REVIEW</w:t>
      </w:r>
      <w:bookmarkEnd w:id="16"/>
    </w:p>
    <w:p w14:paraId="7CBA0C20" w14:textId="77777777" w:rsidR="00FD1DAD" w:rsidRPr="001E33A7" w:rsidRDefault="00FD1DAD" w:rsidP="001E33A7">
      <w:pPr>
        <w:pStyle w:val="Heading3"/>
        <w:rPr>
          <w:rFonts w:eastAsiaTheme="minorEastAsia"/>
        </w:rPr>
      </w:pPr>
      <w:bookmarkStart w:id="17" w:name="_Toc201503929"/>
      <w:r w:rsidRPr="001E33A7">
        <w:rPr>
          <w:rFonts w:eastAsiaTheme="minorEastAsia"/>
        </w:rPr>
        <w:t>2.1 OVERVIEW OF STEGANOGRAPHY TECHNIQUES</w:t>
      </w:r>
      <w:bookmarkEnd w:id="17"/>
    </w:p>
    <w:p w14:paraId="08701972"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Steganography is an ancient technique that has evolved dramatically in the digital age, enabling covert communication by embedding secret data within digital media such as images, audio, and video files. Digital steganography techniques typically fall into spatial domain and transform domain methods. Spatial domain methods involve directly modifying pixel values in images, such as least significant bit (LSB) substitution, which alters the least significant bits of pixels to hide data. Despite its simplicity and high payload capacity, LSB substitution is vulnerable to attacks due to its predictability (Kaur &amp; Singh, 2021). Transform domain techniques, such as discrete cosine transform (DCT) or discrete wavelet transform (DWT), embed data in frequency coefficients, offering better robustness against image processing and compression but at the cost of lower embedding capacity (Zhang et al., 2021). These methods exemplify the trade-off between invisibility, capacity, and robustness that steganography practitioners must balance.</w:t>
      </w:r>
    </w:p>
    <w:p w14:paraId="4F8CDA98"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 xml:space="preserve">More recent advances include adaptive steganography, which dynamically adjusts embedding locations based on the content characteristics to reduce detectability. For instance, edge areas of images, which naturally exhibit higher noise, are preferred embedding regions since </w:t>
      </w:r>
      <w:r w:rsidRPr="001E33A7">
        <w:rPr>
          <w:rFonts w:eastAsiaTheme="minorEastAsia" w:cs="Times New Roman"/>
          <w:szCs w:val="24"/>
        </w:rPr>
        <w:lastRenderedPageBreak/>
        <w:t>changes are less noticeable (Zhou et al., 2022). Content-aware steganography utilizes machine learning algorithms to identify optimal embedding zones, making detection even more challenging. Video and audio steganography have similarly evolved, employing temporal redundancy and psychoacoustic models respectively to hide data imperceptibly (Patel et al., 2020). These sophisticated techniques illustrate how steganography has become a formidable tool in covert cyber operations.</w:t>
      </w:r>
    </w:p>
    <w:p w14:paraId="69AACB30"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The proliferation of steganography tools available publicly has lowered the barrier to entry, allowing attackers with limited technical skills to embed malicious payloads easily (Singh &amp; Verma, 2023). These payloads can range from confidential data exfiltration to command-and-control signals for malware, posing significant risks to organizational security. Furthermore, the use of multi-layered steganography, where multiple payloads are hidden within different layers or combined with cryptography, has introduced new complexities in detection (Kumar &amp; Singh, 2023). Consequently, understanding these techniques in detail is critical for developing effective detection mechanisms.</w:t>
      </w:r>
    </w:p>
    <w:p w14:paraId="5841E5B3"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In cybersecurity, steganography is often exploited to bypass perimeter defenses, as hidden data can be transmitted undetected across monitored channels (Jiang et al., 2022). Attackers use steganographic methods in phishing campaigns, advanced persistent threats (APTs), and insider attacks, blending malicious traffic within legitimate communications. This trend underscores the importance of continuous research into evolving steganography methods to anticipate and counter emerging threats (Wang et al., 2021).</w:t>
      </w:r>
    </w:p>
    <w:p w14:paraId="2A772D9B" w14:textId="3513C947" w:rsidR="00FD1DAD" w:rsidRPr="001E33A7" w:rsidRDefault="00FD1DAD" w:rsidP="00AC5B78">
      <w:pPr>
        <w:spacing w:after="200" w:line="480" w:lineRule="auto"/>
        <w:rPr>
          <w:rFonts w:eastAsiaTheme="minorEastAsia" w:cs="Times New Roman"/>
          <w:sz w:val="28"/>
          <w:szCs w:val="28"/>
        </w:rPr>
      </w:pPr>
      <w:r w:rsidRPr="001E33A7">
        <w:rPr>
          <w:rFonts w:eastAsiaTheme="minorEastAsia" w:cs="Times New Roman"/>
          <w:szCs w:val="24"/>
        </w:rPr>
        <w:t xml:space="preserve">Finally, researchers emphasize that combating steganography requires a multi-disciplinary approach combining signal processing, machine learning, and cybersecurity practices (Alattar et al., 2021). Advances in understanding and modeling the statistical and structural properties </w:t>
      </w:r>
      <w:r w:rsidRPr="001E33A7">
        <w:rPr>
          <w:rFonts w:eastAsiaTheme="minorEastAsia" w:cs="Times New Roman"/>
          <w:szCs w:val="24"/>
        </w:rPr>
        <w:lastRenderedPageBreak/>
        <w:t>of carrier files form the foundation for steganalysis, which will be discussed in subsequent sections</w:t>
      </w:r>
      <w:r w:rsidRPr="001E33A7">
        <w:rPr>
          <w:rFonts w:eastAsiaTheme="minorEastAsia" w:cs="Times New Roman"/>
          <w:sz w:val="28"/>
          <w:szCs w:val="28"/>
        </w:rPr>
        <w:t>.</w:t>
      </w:r>
    </w:p>
    <w:p w14:paraId="391D5146" w14:textId="77777777" w:rsidR="00FD1DAD" w:rsidRPr="001E33A7" w:rsidRDefault="00FD1DAD" w:rsidP="001E33A7">
      <w:pPr>
        <w:pStyle w:val="Heading3"/>
        <w:rPr>
          <w:rFonts w:eastAsiaTheme="minorEastAsia"/>
        </w:rPr>
      </w:pPr>
      <w:bookmarkStart w:id="18" w:name="_Toc201503930"/>
      <w:r w:rsidRPr="001E33A7">
        <w:rPr>
          <w:rFonts w:eastAsiaTheme="minorEastAsia"/>
        </w:rPr>
        <w:t>2.2 STEGANALYSIS: DETECTION TECHNIQUES AND CHALLENGES</w:t>
      </w:r>
      <w:bookmarkEnd w:id="18"/>
    </w:p>
    <w:p w14:paraId="34C3CC96"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Steganalysis refers to the techniques and processes used to detect hidden data embedded via steganography. Traditional steganalysis methods include visual attacks, statistical analysis, and structural detection. Visual attacks rely on human inspection or automated image processing to detect anomalies, but they are often ineffective against subtle embedding methods (Patel et al., 2020). Statistical analysis examines the distribution of pixel values or transform coefficients to identify deviations caused by embedding. For example, methods like RS analysis and sample pairs have been widely used to detect LSB modifications by revealing inconsistencies in pixel correlation patterns (Kaur &amp; Singh, 2021).</w:t>
      </w:r>
    </w:p>
    <w:p w14:paraId="568C6E62"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However, these traditional methods face several challenges. They often require prior knowledge of the embedding algorithm or parameters, limiting their generalizability to unknown or novel steganographic methods (Zhang et al., 2021). Additionally, sophisticated embedding schemes, such as content-adaptive or deep-learning-based steganography, are designed to evade these classical detection techniques by minimizing statistical anomalies (Zhou et al., 2022). As steganographic techniques evolve, steganalysis must also become more adaptive and intelligent to remain effective.</w:t>
      </w:r>
    </w:p>
    <w:p w14:paraId="647381E9"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 xml:space="preserve">Recently, machine learning (ML) and deep learning (DL) have significantly transformed steganalysis. ML approaches involve extracting handcrafted features based on statistical and spatial characteristics from digital media, followed by classification using algorithms like Support Vector Machines (SVM) or Random Forests (Singh &amp; Verma, 2023). These approaches improved detection accuracy but require domain expertise for effective feature engineering. Deep learning models, especially convolutional neural networks (CNNs), </w:t>
      </w:r>
      <w:r w:rsidRPr="001E33A7">
        <w:rPr>
          <w:rFonts w:eastAsiaTheme="minorEastAsia" w:cs="Times New Roman"/>
          <w:szCs w:val="24"/>
        </w:rPr>
        <w:lastRenderedPageBreak/>
        <w:t>automate feature extraction by learning hierarchical representations from raw data, enabling detection of more complex and subtle embedding patterns (Jiang et al., 2022).</w:t>
      </w:r>
    </w:p>
    <w:p w14:paraId="3E4BBF75"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Despite these advances, ML/DL-based steganalysis also faces challenges. High-quality labeled datasets for training are scarce, especially for diverse real-world steganographic content (Wang et al., 2021). Moreover, these models often require substantial computational resources and may be vulnerable to adversarial attacks that manipulate inputs to evade detection (Kumar &amp; Singh, 2023). Balancing detection accuracy, robustness, and computational efficiency remains an ongoing research challenge.</w:t>
      </w:r>
    </w:p>
    <w:p w14:paraId="7AFCAFFC"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In conclusion, steganalysis is a dynamic field evolving in response to increasingly sophisticated steganographic techniques. The integration of AI methods holds promise but also necessitates addressing challenges related to data availability, model robustness, and interpretability (Alattar et al., 2021).</w:t>
      </w:r>
    </w:p>
    <w:p w14:paraId="4AF85780" w14:textId="77777777" w:rsidR="00FD1DAD" w:rsidRPr="001E33A7" w:rsidRDefault="00FD1DAD" w:rsidP="001E33A7">
      <w:pPr>
        <w:pStyle w:val="Heading3"/>
        <w:rPr>
          <w:rFonts w:eastAsiaTheme="minorEastAsia"/>
        </w:rPr>
      </w:pPr>
      <w:bookmarkStart w:id="19" w:name="_Toc201503931"/>
      <w:r w:rsidRPr="001E33A7">
        <w:rPr>
          <w:rFonts w:eastAsiaTheme="minorEastAsia"/>
        </w:rPr>
        <w:t>2.3 ARTIFICIAL INTELLIGENCE IN CYBERSECURITY</w:t>
      </w:r>
      <w:bookmarkEnd w:id="19"/>
    </w:p>
    <w:p w14:paraId="34419434"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Artificial Intelligence (AI) has become a cornerstone technology in modern cybersecurity, providing advanced capabilities to detect, analyze, and respond to threats more effectively than traditional methods (Patel et al., 2020). AI systems can process large volumes of data in real time, identify complex attack patterns, and adapt to evolving threats autonomously. These advantages have led to widespread adoption of AI for tasks including malware detection, intrusion detection, threat intelligence, and user behavior analytics.</w:t>
      </w:r>
    </w:p>
    <w:p w14:paraId="52DF6C66"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 xml:space="preserve">Machine Learning (ML), a subset of AI, has been extensively applied in cybersecurity for predictive analytics and anomaly detection. Algorithms like decision trees, support vector machines (SVM), and ensemble methods analyze network traffic, system logs, and user activities to identify suspicious behavior (Singh &amp; Verma, 2023). More recently, deep learning (DL) models, such as CNNs and recurrent neural networks (RNNs), have </w:t>
      </w:r>
      <w:r w:rsidRPr="001E33A7">
        <w:rPr>
          <w:rFonts w:eastAsiaTheme="minorEastAsia" w:cs="Times New Roman"/>
          <w:szCs w:val="24"/>
        </w:rPr>
        <w:lastRenderedPageBreak/>
        <w:t>demonstrated superior performance by learning complex, non-linear relationships in data without manual feature engineering (Jiang et al., 2022).</w:t>
      </w:r>
    </w:p>
    <w:p w14:paraId="604E7944"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In the context of steganography detection, AI offers significant benefits by enabling automated feature extraction and classification of files based on learned patterns. Deep learning architectures have shown particular promise, as they can detect subtle modifications in images and other media that are invisible to traditional steganalysis methods (Kaur &amp; Singh, 2021). The ability to generalize across various steganographic schemes enhances AI's utility in dynamic cybersecurity environments.</w:t>
      </w:r>
    </w:p>
    <w:p w14:paraId="3D8F1B57" w14:textId="77777777"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However, deploying AI in cybersecurity is not without challenges. AI models are vulnerable to adversarial attacks, where attackers intentionally craft inputs to deceive detection systems (Wang et al., 2021). Additionally, AI systems require extensive labeled datasets for training, which may not always be available or representative of real-world scenarios. Interpretability and transparency of AI decisions remain critical concerns, especially in high-stakes security applications where human oversight is essential (Kumar &amp; Singh, 2023).</w:t>
      </w:r>
    </w:p>
    <w:p w14:paraId="6D854572" w14:textId="7FA4398F" w:rsidR="00FD1DAD" w:rsidRPr="001E33A7" w:rsidRDefault="00FD1DAD" w:rsidP="00AC5B78">
      <w:pPr>
        <w:spacing w:after="200" w:line="480" w:lineRule="auto"/>
        <w:rPr>
          <w:rFonts w:eastAsiaTheme="minorEastAsia" w:cs="Times New Roman"/>
          <w:szCs w:val="24"/>
        </w:rPr>
      </w:pPr>
      <w:r w:rsidRPr="001E33A7">
        <w:rPr>
          <w:rFonts w:eastAsiaTheme="minorEastAsia" w:cs="Times New Roman"/>
          <w:szCs w:val="24"/>
        </w:rPr>
        <w:t>Despite these hurdles, AI continues to be a vital enabler for next-generation cybersecurity solutions. Integrating AI-based steganalysis into broader security frameworks promises to improve detection rates of covert threats, reduce false positives, and enable faster incident response (Zhou et al., 2022).</w:t>
      </w:r>
    </w:p>
    <w:p w14:paraId="2CC60C8B" w14:textId="77777777" w:rsidR="00FD1DAD" w:rsidRPr="001E33A7" w:rsidRDefault="00FD1DAD" w:rsidP="00D432D1">
      <w:pPr>
        <w:pStyle w:val="Heading3"/>
        <w:rPr>
          <w:rFonts w:eastAsiaTheme="minorEastAsia"/>
        </w:rPr>
      </w:pPr>
      <w:bookmarkStart w:id="20" w:name="_Toc201503932"/>
      <w:r w:rsidRPr="001E33A7">
        <w:rPr>
          <w:rFonts w:eastAsiaTheme="minorEastAsia"/>
        </w:rPr>
        <w:t>2.4 TRADITIONAL METHODS FOR STEGANOGRAPHY DETECTION</w:t>
      </w:r>
      <w:bookmarkEnd w:id="20"/>
    </w:p>
    <w:p w14:paraId="44DBFA27"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 xml:space="preserve">Traditional steganography detection methods rely heavily on statistical and handcrafted feature extraction techniques to identify hidden information within digital media. These methods often analyze discrepancies in pixel-level distributions, image noise, or inconsistencies in file metadata to flag suspicious content (Rahman et al., 2021). For instance, methods like histogram analysis and spatial domain feature extraction examine the frequency </w:t>
      </w:r>
      <w:r w:rsidRPr="00D432D1">
        <w:rPr>
          <w:rFonts w:eastAsiaTheme="minorEastAsia" w:cs="Times New Roman"/>
          <w:szCs w:val="24"/>
        </w:rPr>
        <w:lastRenderedPageBreak/>
        <w:t>of pixel values, exploiting the subtle changes introduced during the embedding process. While these approaches have been somewhat successful in early steganalysis tasks, they tend to struggle when confronted with more sophisticated embedding algorithms that are designed to evade such statistical detection.</w:t>
      </w:r>
    </w:p>
    <w:p w14:paraId="461872D9"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Another challenge with traditional detection methods is their limited adaptability to different media types or steganographic techniques. Many traditional models are optimized for specific file formats or known embedding schemes, which reduces their effectiveness against novel or hybrid attacks that combine multiple steganographic methods (Chen &amp; Li, 2022). Additionally, these methods often require manual feature engineering, which is time-consuming and depends on expert knowledge to identify relevant characteristics that signify hidden payloads. This dependence on handcrafted features limits scalability and adaptability in fast-evolving cybersecurity landscapes.</w:t>
      </w:r>
    </w:p>
    <w:p w14:paraId="32FAD004"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Furthermore, traditional steganalysis techniques typically perform well only under controlled or laboratory conditions where the assumptions about the data distribution hold true. In real-world environments, where media files may undergo compression, resizing, or other transformations, these methods often show degraded performance due to their sensitivity to such variations (Ahmed &amp; Islam, 2021). Consequently, the detection rate falls and false positives increase, making the approach less practical for deployment in active security systems.</w:t>
      </w:r>
    </w:p>
    <w:p w14:paraId="5B0AF37B"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 xml:space="preserve">Despite these challenges, traditional methods form an important foundation for modern steganalysis. They provide baseline features and insights that inform the design of more complex models. Moreover, in some resource-constrained environments, lightweight traditional algorithms still play a role due to their relatively low computational overhead compared to deep learning models (Patel et al., 2020). However, the limitations of </w:t>
      </w:r>
      <w:r w:rsidRPr="00D432D1">
        <w:rPr>
          <w:rFonts w:eastAsiaTheme="minorEastAsia" w:cs="Times New Roman"/>
          <w:szCs w:val="24"/>
        </w:rPr>
        <w:lastRenderedPageBreak/>
        <w:t>handcrafted approaches in scalability and robustness motivate the integration of AI-driven methods that can learn hierarchical features autonomously.</w:t>
      </w:r>
    </w:p>
    <w:p w14:paraId="4E2BA135"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In conclusion, while traditional steganography detection methods contribute valuable techniques and historical context to the field, their shortcomings in handling complex, adaptive, and real-world steganographic threats highlight the necessity of leveraging advanced AI models. The subsequent sections will delve into these AI-based approaches that promise enhanced detection capabilities.</w:t>
      </w:r>
    </w:p>
    <w:p w14:paraId="7AD43AD4" w14:textId="77777777" w:rsidR="00FD1DAD" w:rsidRPr="001E33A7" w:rsidRDefault="00FD1DAD" w:rsidP="00D432D1">
      <w:pPr>
        <w:pStyle w:val="Heading3"/>
        <w:rPr>
          <w:rFonts w:eastAsiaTheme="minorEastAsia"/>
        </w:rPr>
      </w:pPr>
      <w:bookmarkStart w:id="21" w:name="_Toc201503933"/>
      <w:r w:rsidRPr="001E33A7">
        <w:rPr>
          <w:rFonts w:eastAsiaTheme="minorEastAsia"/>
        </w:rPr>
        <w:t>2.5 AI AND DEEP LEARNING APPROACHES IN STEGANALYSIS</w:t>
      </w:r>
      <w:bookmarkEnd w:id="21"/>
    </w:p>
    <w:p w14:paraId="3AE1C948"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Artificial intelligence, especially deep learning, has revolutionized the field of steganography detection by automating feature extraction and enabling models to identify subtle patterns that evade traditional methods. Convolutional Neural Networks (CNNs), Recurrent Neural Networks (RNNs), and hybrid architectures have been extensively explored for their ability to process complex data representations, capturing spatial and temporal dependencies in digital media (Wang et al., 2022). These models learn hierarchical features from raw data, eliminating the need for manual feature engineering and improving adaptability to different steganographic techniques.</w:t>
      </w:r>
    </w:p>
    <w:p w14:paraId="02F3A926"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The rise of CNNs in particular has marked a significant breakthrough, as these networks excel in image-related tasks by identifying local patterns through convolutional filters (Singh &amp; Kumar, 2021). CNN-based steganalysis models can detect minute pixel-level anomalies introduced by hidden data even when sophisticated embedding techniques are employed. Moreover, researchers have designed multi-scale and multi-branch CNNs to capture features at varying levels of granularity, enhancing detection performance across diverse steganographic payload sizes and embedding strengths.</w:t>
      </w:r>
    </w:p>
    <w:p w14:paraId="58ACD00C"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lastRenderedPageBreak/>
        <w:t>In addition to CNNs, transformer-based models and attention mechanisms are gaining traction in steganography detection. These architectures enable models to focus on relevant regions of the input and model long-range dependencies, which is critical for detecting distributed or subtle steganographic content embedded across larger media files (Jiang et al., 2023). The attention mechanism helps to dynamically weigh important features, improving the robustness and interpretability of detection results.</w:t>
      </w:r>
    </w:p>
    <w:p w14:paraId="78B653DF"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Despite the impressive performance of deep learning models, challenges remain in their practical deployment. These models often require large, balanced datasets for training, which are scarce in the steganography domain due to the covert nature of the data and the difficulty of generating representative stego samples (Patel et al., 2020). Additionally, deep learning models can be computationally intensive, limiting their applicability in real-time or resource-constrained environments without specialized hardware.</w:t>
      </w:r>
    </w:p>
    <w:p w14:paraId="05BC77FE"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To mitigate these challenges, ongoing research focuses on transfer learning, model compression, and semi-supervised learning techniques to reduce data dependency and computational costs (Kumar &amp; Singh, 2023). Furthermore, efforts to improve model explainability and robustness against adversarial attacks are vital to build trust and reliability in AI-driven steganalysis tools deployed in cybersecurity systems.</w:t>
      </w:r>
    </w:p>
    <w:p w14:paraId="2A5406FE" w14:textId="77777777" w:rsidR="00FD1DAD" w:rsidRPr="001E33A7" w:rsidRDefault="00FD1DAD" w:rsidP="00D432D1">
      <w:pPr>
        <w:pStyle w:val="Heading3"/>
        <w:rPr>
          <w:rFonts w:eastAsiaTheme="minorEastAsia"/>
        </w:rPr>
      </w:pPr>
      <w:bookmarkStart w:id="22" w:name="_Toc201503934"/>
      <w:r w:rsidRPr="001E33A7">
        <w:rPr>
          <w:rFonts w:eastAsiaTheme="minorEastAsia"/>
        </w:rPr>
        <w:t>2.6 DATASET CHALLENGES FOR STEGANOGRAPHY DETECTION</w:t>
      </w:r>
      <w:bookmarkEnd w:id="22"/>
    </w:p>
    <w:p w14:paraId="749D0F31"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 xml:space="preserve">Datasets play a crucial role in developing effective steganography detection systems, as the performance of AI models largely depends on the quality, diversity, and volume of training data. However, gathering comprehensive datasets that accurately represent real-world steganographic scenarios is a persistent challenge in this field (Patel et al., 2020). Many existing datasets focus on limited file types, such as images or audio, and often rely on </w:t>
      </w:r>
      <w:r w:rsidRPr="00D432D1">
        <w:rPr>
          <w:rFonts w:eastAsiaTheme="minorEastAsia" w:cs="Times New Roman"/>
          <w:szCs w:val="24"/>
        </w:rPr>
        <w:lastRenderedPageBreak/>
        <w:t>synthetic stego samples generated using a few known embedding algorithms, which may not capture the full complexity of modern steganographic methods.</w:t>
      </w:r>
    </w:p>
    <w:p w14:paraId="485CD199"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One of the primary challenges with datasets is the imbalance between clean and stego samples. In practical cybersecurity contexts, stego files are far less common than benign files, leading to class imbalance issues that can bias models toward the majority class and reduce detection sensitivity (Singh &amp; Verma, 2023). This imbalance complicates training and evaluation, as models might achieve high accuracy by simply classifying most files as clean, missing stealthy attacks.</w:t>
      </w:r>
    </w:p>
    <w:p w14:paraId="2BE1ABBB"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Additionally, the scarcity of labeled real-world stego examples limits supervised learning approaches. Labeling requires precise knowledge of embedding techniques and parameters, which is rarely available outside controlled research settings (Jiang et al., 2022). The reliance on synthetic data risks introducing artifacts and distributional biases that do not generalize well to actual threat environments, potentially causing models to overfit or underperform when deployed.</w:t>
      </w:r>
    </w:p>
    <w:p w14:paraId="0B85F3E9"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To address these issues, researchers have adopted data augmentation techniques, such as geometric transformations, noise injection, and embedding variations, to artificially expand the diversity of training samples (Zhang et al., 2021). Semi-supervised and unsupervised learning methods are also being explored to utilize unlabeled data by detecting anomalies or clustering similar samples, thus reducing dependence on labeled datasets (Wang et al., 2021).</w:t>
      </w:r>
    </w:p>
    <w:p w14:paraId="2CEAF65B"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Furthermore, collaborative initiatives to develop large-scale, diverse, and publicly accessible steganography datasets are emerging, aiming to standardize benchmarking and facilitate progress in the field (Kumar &amp; Singh, 2023). Overcoming dataset challenges remains essential for building robust and generalizable detection models capable of confronting evolving steganographic threats.</w:t>
      </w:r>
    </w:p>
    <w:p w14:paraId="4CF9CA30" w14:textId="77777777" w:rsidR="00FD1DAD" w:rsidRPr="001E33A7" w:rsidRDefault="00FD1DAD" w:rsidP="00D432D1">
      <w:pPr>
        <w:pStyle w:val="Heading3"/>
        <w:rPr>
          <w:rFonts w:eastAsiaTheme="minorEastAsia"/>
        </w:rPr>
      </w:pPr>
      <w:bookmarkStart w:id="23" w:name="_Toc201503935"/>
      <w:r w:rsidRPr="001E33A7">
        <w:rPr>
          <w:rFonts w:eastAsiaTheme="minorEastAsia"/>
        </w:rPr>
        <w:lastRenderedPageBreak/>
        <w:t>2.7 EVALUATION METRICS FOR STEGANOGRAPHY DETECTION</w:t>
      </w:r>
      <w:bookmarkEnd w:id="23"/>
    </w:p>
    <w:p w14:paraId="25CE7811"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Assessing the effectiveness of steganography detection models requires comprehensive evaluation metrics that capture different aspects of performance relevant to cybersecurity applications. Traditional metrics such as accuracy, precision, recall, and F1-score provide foundational insights into how well models distinguish between clean and stego files (Patel et al., 2020). However, each metric has specific limitations and must be interpreted in context to avoid misleading conclusions.</w:t>
      </w:r>
    </w:p>
    <w:p w14:paraId="7CE0FBD7"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Accuracy measures the overall proportion of correct classifications but can be deceptive in imbalanced datasets where the majority class dominates, masking poor detection of the minority stego class (Singh &amp; Verma, 2023). Precision quantifies the proportion of true positive detections among all positive predictions, which is critical in minimizing false alarms that could overwhelm security analysts and waste resources. Recall, or sensitivity, indicates the model’s ability to detect actual stego samples, highlighting the importance of capturing as many malicious files as possible.</w:t>
      </w:r>
    </w:p>
    <w:p w14:paraId="5E2A54E0"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The F1-score balances precision and recall, serving as a single measure of overall detection quality, especially useful when the costs of false positives and false negatives are both significant (Jiang et al., 2022). The Area Under the Receiver Operating Characteristic Curve (AUC-ROC) provides a threshold-independent evaluation by illustrating the trade-off between true positive and false positive rates, helping to identify optimal operating points for deployment (Zhou et al., 2022).</w:t>
      </w:r>
    </w:p>
    <w:p w14:paraId="1906F343"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 xml:space="preserve">In addition to these standard metrics, cybersecurity deployments emphasize factors such as detection speed, resource efficiency, and robustness against adversarial manipulation or evasion techniques (Kaur &amp; Singh, 2021). Real-time systems require fast inference without compromising accuracy, while resilience to adaptive attackers is crucial for maintaining </w:t>
      </w:r>
      <w:r w:rsidRPr="00D432D1">
        <w:rPr>
          <w:rFonts w:eastAsiaTheme="minorEastAsia" w:cs="Times New Roman"/>
          <w:szCs w:val="24"/>
        </w:rPr>
        <w:lastRenderedPageBreak/>
        <w:t>detection reliability. Consequently, comprehensive evaluation frameworks incorporate these practical considerations alongside classical metrics to ensure models meet operational demands.</w:t>
      </w:r>
    </w:p>
    <w:p w14:paraId="3AAF1BAB"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Standardizing evaluation protocols through cross-dataset validation and realistic testing scenarios further enhances the comparability and reliability of steganalysis research (Kumar &amp; Singh, 2023). Such rigor fosters the development of trusted tools capable of addressing the dynamic threat landscape of steganography in cybersecurity.</w:t>
      </w:r>
    </w:p>
    <w:p w14:paraId="6AC55027" w14:textId="77777777" w:rsidR="00FD1DAD" w:rsidRPr="001E33A7" w:rsidRDefault="00FD1DAD" w:rsidP="00D432D1">
      <w:pPr>
        <w:pStyle w:val="Heading3"/>
        <w:rPr>
          <w:rFonts w:eastAsiaTheme="minorEastAsia"/>
        </w:rPr>
      </w:pPr>
      <w:bookmarkStart w:id="24" w:name="_Toc201503936"/>
      <w:r w:rsidRPr="001E33A7">
        <w:rPr>
          <w:rFonts w:eastAsiaTheme="minorEastAsia"/>
        </w:rPr>
        <w:t>2.8 CYBERSECURITY IMPLICATIONS OF STEGANOGRAPHY</w:t>
      </w:r>
      <w:bookmarkEnd w:id="24"/>
    </w:p>
    <w:p w14:paraId="2EA0CAA0"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Steganography presents unique and escalating challenges to cybersecurity by enabling attackers to hide malicious payloads within seemingly innocuous digital content, thereby circumventing traditional detection mechanisms such as firewalls and antivirus programs (Patel et al., 2020). This covert channel facilitates a wide range of illicit activities including data exfiltration, hidden command-and-control communications in malware, and dissemination of illegal or harmful content. The stealthy nature of steganographic methods increases the difficulty of early detection, potentially allowing attackers to maintain persistence within targeted networks.</w:t>
      </w:r>
    </w:p>
    <w:p w14:paraId="698A29AC"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In organizational contexts, insider threats may leverage steganography to smuggle sensitive information outside the company without raising suspicion. Similarly, nation-state actors have employed steganographic techniques in advanced persistent threat (APT) campaigns to ensure long-term undetected access to critical infrastructure and government systems (Singh &amp; Verma, 2023). This level of stealth complicates incident response efforts and forensic investigations, often delaying mitigation and increasing potential damage.</w:t>
      </w:r>
    </w:p>
    <w:p w14:paraId="746DAB9C"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 xml:space="preserve">The proliferation of technologies such as cloud computing and the Internet of Things (IoT) has broadened the attack surface for steganography-based threats. The vast volume of data </w:t>
      </w:r>
      <w:r w:rsidRPr="00D432D1">
        <w:rPr>
          <w:rFonts w:eastAsiaTheme="minorEastAsia" w:cs="Times New Roman"/>
          <w:szCs w:val="24"/>
        </w:rPr>
        <w:lastRenderedPageBreak/>
        <w:t>generated daily, combined with diverse file formats and communication channels, creates numerous opportunities for embedding hidden content undetected (Zhang et al., 2021). Manual inspection becomes impractical at scale, necessitating the deployment of automated, AI-powered detection tools.</w:t>
      </w:r>
    </w:p>
    <w:p w14:paraId="2E5D70BD"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Moreover, regulatory and compliance frameworks are increasingly recognizing the risks posed by steganography, prompting organizations to adopt defense-in-depth strategies that include user training, continuous monitoring, and advanced detection capabilities (Wang et al., 2021). The dynamic and evolving nature of steganographic threats demands ongoing research and development to equip cybersecurity systems with the tools necessary to detect and neutralize these covert attacks effectively.</w:t>
      </w:r>
    </w:p>
    <w:p w14:paraId="51BAE03F"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In summary, the cybersecurity implications of steganography underscore the critical need for sophisticated detection methods and proactive security policies to safeguard digital assets and maintain trust in information systems.</w:t>
      </w:r>
    </w:p>
    <w:p w14:paraId="0939A5B6" w14:textId="77777777" w:rsidR="00FD1DAD" w:rsidRPr="001E33A7" w:rsidRDefault="00FD1DAD" w:rsidP="00D432D1">
      <w:pPr>
        <w:pStyle w:val="Heading3"/>
        <w:rPr>
          <w:rFonts w:eastAsiaTheme="minorEastAsia"/>
        </w:rPr>
      </w:pPr>
      <w:bookmarkStart w:id="25" w:name="_Toc201503937"/>
      <w:r w:rsidRPr="001E33A7">
        <w:rPr>
          <w:rFonts w:eastAsiaTheme="minorEastAsia"/>
        </w:rPr>
        <w:t>2.9 SUMMARY AND RESEARCH GAPS</w:t>
      </w:r>
      <w:bookmarkEnd w:id="25"/>
    </w:p>
    <w:p w14:paraId="0396DBE9"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This chapter provided an extensive review of the literature surrounding steganography detection, highlighting traditional methods, AI-driven approaches, dataset challenges, evaluation metrics, and the broader cybersecurity context. It demonstrated how the field has evolved from reliance on handcrafted statistical features to adopting sophisticated AI and deep learning models that promise improved detection accuracy and adaptability. The discussion underscored the pivotal role of datasets and evaluation metrics in advancing steganalysis research.</w:t>
      </w:r>
    </w:p>
    <w:p w14:paraId="4D7F343D"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 xml:space="preserve">Despite substantial progress, key research gaps persist that limit the effectiveness and adoption of current detection technologies. Notably, many models face difficulties in generalizing to new and adaptive steganographic techniques, underscoring the need for more </w:t>
      </w:r>
      <w:r w:rsidRPr="00D432D1">
        <w:rPr>
          <w:rFonts w:eastAsiaTheme="minorEastAsia" w:cs="Times New Roman"/>
          <w:szCs w:val="24"/>
        </w:rPr>
        <w:lastRenderedPageBreak/>
        <w:t>robust algorithms capable of handling evolving threats (Patel et al., 2020). The scarcity of large, diverse, and realistic datasets remains a significant barrier to training and validating models that perform well in operational environments (Singh &amp; Verma, 2023).</w:t>
      </w:r>
    </w:p>
    <w:p w14:paraId="2403E3A6"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Another challenge is the interpretability of AI models, as many deep learning-based detectors operate as black boxes, reducing user trust and hindering integration into cybersecurity workflows (Jiang et al., 2022). Moreover, adversarial attacks aimed at deceiving AI models pose a growing threat, necessitating research into robust defenses and detection mechanisms (Zhou et al., 2022). The integration of steganalysis with broader cybersecurity frameworks for automated incident response also remains underexplored.</w:t>
      </w:r>
    </w:p>
    <w:p w14:paraId="444128D4"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Finally, the increasing prevalence of resource-constrained devices such as IoT sensors calls for lightweight detection models that maintain high accuracy without excessive computational requirements. Addressing these gaps is critical to advancing the state-of-the-art in steganography detection and enhancing cybersecurity defenses.</w:t>
      </w:r>
    </w:p>
    <w:p w14:paraId="12C81879" w14:textId="77777777" w:rsidR="00FD1DAD" w:rsidRPr="001E33A7" w:rsidRDefault="00FD1DAD" w:rsidP="00AC5B78">
      <w:pPr>
        <w:spacing w:after="200" w:line="480" w:lineRule="auto"/>
        <w:rPr>
          <w:rFonts w:eastAsiaTheme="minorEastAsia" w:cs="Times New Roman"/>
          <w:sz w:val="28"/>
          <w:szCs w:val="28"/>
        </w:rPr>
      </w:pPr>
      <w:r w:rsidRPr="00D432D1">
        <w:rPr>
          <w:rFonts w:eastAsiaTheme="minorEastAsia" w:cs="Times New Roman"/>
          <w:szCs w:val="24"/>
        </w:rPr>
        <w:t>Building on this foundation, the following chapters will propose and evaluate an AI-based model designed to effectively detect steganographic attacks, leveraging recent advances in machine learning and cybersecurity research</w:t>
      </w:r>
      <w:r w:rsidRPr="001E33A7">
        <w:rPr>
          <w:rFonts w:eastAsiaTheme="minorEastAsia" w:cs="Times New Roman"/>
          <w:sz w:val="28"/>
          <w:szCs w:val="28"/>
        </w:rPr>
        <w:t>.</w:t>
      </w:r>
    </w:p>
    <w:p w14:paraId="5AACDF14" w14:textId="240A2A81" w:rsidR="00AC5B78" w:rsidRDefault="00FD1DAD" w:rsidP="00AC5B78">
      <w:pPr>
        <w:spacing w:after="200" w:line="480" w:lineRule="auto"/>
        <w:rPr>
          <w:rFonts w:eastAsiaTheme="minorEastAsia" w:cs="Times New Roman"/>
          <w:sz w:val="28"/>
          <w:szCs w:val="28"/>
        </w:rPr>
      </w:pPr>
      <w:r w:rsidRPr="001E33A7">
        <w:rPr>
          <w:rFonts w:eastAsiaTheme="minorEastAsia" w:cs="Times New Roman"/>
          <w:sz w:val="28"/>
          <w:szCs w:val="28"/>
        </w:rPr>
        <w:br/>
      </w:r>
      <w:r w:rsidRPr="001E33A7">
        <w:rPr>
          <w:rFonts w:eastAsiaTheme="minorEastAsia" w:cs="Times New Roman"/>
          <w:sz w:val="28"/>
          <w:szCs w:val="28"/>
        </w:rPr>
        <w:br/>
      </w:r>
      <w:r w:rsidRPr="001E33A7">
        <w:rPr>
          <w:rFonts w:eastAsiaTheme="minorEastAsia" w:cs="Times New Roman"/>
          <w:sz w:val="28"/>
          <w:szCs w:val="28"/>
        </w:rPr>
        <w:br/>
      </w:r>
      <w:r w:rsidRPr="001E33A7">
        <w:rPr>
          <w:rFonts w:eastAsiaTheme="minorEastAsia" w:cs="Times New Roman"/>
          <w:sz w:val="28"/>
          <w:szCs w:val="28"/>
        </w:rPr>
        <w:br/>
      </w:r>
    </w:p>
    <w:p w14:paraId="350D6AEF" w14:textId="5ECC2505" w:rsidR="00D432D1" w:rsidRDefault="00D432D1" w:rsidP="00AC5B78">
      <w:pPr>
        <w:spacing w:after="200" w:line="480" w:lineRule="auto"/>
        <w:rPr>
          <w:rFonts w:eastAsiaTheme="minorEastAsia" w:cs="Times New Roman"/>
          <w:sz w:val="28"/>
          <w:szCs w:val="28"/>
        </w:rPr>
      </w:pPr>
    </w:p>
    <w:p w14:paraId="58B5149F" w14:textId="35E4EF81" w:rsidR="00D432D1" w:rsidRDefault="00D432D1" w:rsidP="00AC5B78">
      <w:pPr>
        <w:spacing w:after="200" w:line="480" w:lineRule="auto"/>
        <w:rPr>
          <w:rFonts w:eastAsiaTheme="minorEastAsia" w:cs="Times New Roman"/>
          <w:sz w:val="28"/>
          <w:szCs w:val="28"/>
        </w:rPr>
      </w:pPr>
    </w:p>
    <w:p w14:paraId="2AC4F63D" w14:textId="77777777" w:rsidR="00D432D1" w:rsidRPr="001E33A7" w:rsidRDefault="00D432D1" w:rsidP="00AC5B78">
      <w:pPr>
        <w:spacing w:after="200" w:line="480" w:lineRule="auto"/>
        <w:rPr>
          <w:rFonts w:eastAsiaTheme="minorEastAsia" w:cs="Times New Roman"/>
          <w:sz w:val="28"/>
          <w:szCs w:val="28"/>
        </w:rPr>
      </w:pPr>
    </w:p>
    <w:p w14:paraId="3A985B3C" w14:textId="740ABACA" w:rsidR="00FD1DAD" w:rsidRPr="001E33A7" w:rsidRDefault="00FD1DAD" w:rsidP="00D432D1">
      <w:pPr>
        <w:pStyle w:val="Heading1"/>
      </w:pPr>
      <w:bookmarkStart w:id="26" w:name="_Toc201503938"/>
      <w:r w:rsidRPr="001E33A7">
        <w:t>CHAPTER THERE</w:t>
      </w:r>
      <w:bookmarkEnd w:id="26"/>
    </w:p>
    <w:p w14:paraId="01F0DE53" w14:textId="77777777" w:rsidR="00FD1DAD" w:rsidRPr="001E33A7" w:rsidRDefault="00FD1DAD" w:rsidP="00D432D1">
      <w:pPr>
        <w:pStyle w:val="Heading2"/>
        <w:rPr>
          <w:rFonts w:eastAsiaTheme="minorEastAsia"/>
        </w:rPr>
      </w:pPr>
      <w:bookmarkStart w:id="27" w:name="_Toc201503939"/>
      <w:r w:rsidRPr="001E33A7">
        <w:rPr>
          <w:rFonts w:eastAsiaTheme="minorEastAsia"/>
        </w:rPr>
        <w:t>RESEARCH METHODOLOGY</w:t>
      </w:r>
      <w:bookmarkEnd w:id="27"/>
    </w:p>
    <w:p w14:paraId="108DBB3F" w14:textId="77777777" w:rsidR="00FD1DAD" w:rsidRPr="001E33A7" w:rsidRDefault="00FD1DAD" w:rsidP="00D432D1">
      <w:pPr>
        <w:pStyle w:val="Heading3"/>
        <w:rPr>
          <w:rFonts w:eastAsiaTheme="minorEastAsia"/>
        </w:rPr>
      </w:pPr>
      <w:bookmarkStart w:id="28" w:name="_Toc201503940"/>
      <w:r w:rsidRPr="001E33A7">
        <w:rPr>
          <w:rFonts w:eastAsiaTheme="minorEastAsia"/>
        </w:rPr>
        <w:t>3.1 RESEARCH DESIGN</w:t>
      </w:r>
      <w:bookmarkEnd w:id="28"/>
    </w:p>
    <w:p w14:paraId="28550FFF"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This study employs a quantitative and experimental research design tailored towards the development and rigorous evaluation of an Artificial Intelligence (AI) model designed specifically to detect steganography attacks in cybersecurity systems. The experimental nature of the research is crucial because it allows for systematic manipulation of variables, controlled testing environments, and repeatable procedures that are essential when validating the performance and reliability of novel detection models. The AI model development will follow a supervised learning paradigm where labeled datasets — consisting of both clean files and steganography-embedded files — will serve as the foundation for training and testing. This design enables the research to quantitatively measure the model’s performance using predefined metrics such as accuracy, recall, precision, and F1-score. Moreover, by structuring the research in phases that include data acquisition, preprocessing, model training, validation, and deployment, the study ensures a coherent and reproducible workflow. This layered approach also facilitates iterative improvements where insights from model testing can be fed back into earlier stages like data preprocessing or model architecture adjustments, creating a dynamic and evolving research environment. Importantly, the research design also considers practical implementation aspects by integrating evaluation on computational efficiency and scalability, factors critical for deploying AI solutions within real-world cybersecurity infrastructure.</w:t>
      </w:r>
    </w:p>
    <w:p w14:paraId="62536547"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lastRenderedPageBreak/>
        <w:t>The research design adopts modularity to separate concerns effectively. Each stage—data collection, preprocessing, model development, evaluation, and deployment—is treated as an independent module with defined inputs and outputs. This separation not only streamlines development but also allows for flexibility in experimenting with different AI techniques or data sources without disrupting the entire system. For example, alternative preprocessing methods or new steganography datasets can be introduced and evaluated independently. Additionally, the design emphasizes replicability and transparency, key tenets of scientific research, ensuring that others can reproduce and verify the findings. Overall, this comprehensive research design balances theoretical exploration with practical deployment considerations, aiming to produce an AI model that is both academically robust and operationally viable.</w:t>
      </w:r>
    </w:p>
    <w:p w14:paraId="3461451D" w14:textId="77777777" w:rsidR="00FD1DAD" w:rsidRPr="001E33A7" w:rsidRDefault="00FD1DAD" w:rsidP="00D432D1">
      <w:pPr>
        <w:pStyle w:val="Heading3"/>
        <w:rPr>
          <w:rFonts w:eastAsiaTheme="minorEastAsia"/>
        </w:rPr>
      </w:pPr>
      <w:bookmarkStart w:id="29" w:name="_Toc201503941"/>
      <w:r w:rsidRPr="001E33A7">
        <w:rPr>
          <w:rFonts w:eastAsiaTheme="minorEastAsia"/>
        </w:rPr>
        <w:t>3.2 DATA COLLECTION</w:t>
      </w:r>
      <w:bookmarkEnd w:id="29"/>
    </w:p>
    <w:p w14:paraId="12A527BB"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The success of an AI model is inherently dependent on the quality, diversity, and volume of data it is trained upon, which makes data collection a cornerstone of this research. For this study, a diverse dataset is collected encompassing both clean digital media files and steganographically altered files. Clean files serve as baseline samples representing typical, unmodified media encountered in cybersecurity environments, including standard images and audio files sourced from publicly available datasets and controlled repositories. These files ensure the model learns what “normal” or unaltered data looks like. Conversely, stego files, which have hidden messages embedded using various steganography techniques, are carefully generated or sourced to cover a broad spectrum of embedding methods, payload sizes, and media formats. This diversity is essential to teach the AI model to recognize a wide range of steganographic patterns rather than overfitting to a narrow set of examples.</w:t>
      </w:r>
    </w:p>
    <w:p w14:paraId="64F1DB44"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 xml:space="preserve">The data collection process is meticulous and includes verifying the integrity and authenticity of the datasets to prevent bias or contamination. Synthetic generation of stego files is </w:t>
      </w:r>
      <w:r w:rsidRPr="00D432D1">
        <w:rPr>
          <w:rFonts w:eastAsiaTheme="minorEastAsia" w:cs="Times New Roman"/>
          <w:szCs w:val="24"/>
        </w:rPr>
        <w:lastRenderedPageBreak/>
        <w:t>conducted using established steganography algorithms such as Least Significant Bit (LSB) embedding, discrete cosine transform (DCT) methods, and spread spectrum techniques. These algorithms allow for controlled embedding of hidden data, which facilitates precise labeling for supervised learning. Furthermore, the dataset aims to replicate real-world conditions by including noise, compression artifacts, and various media resolutions that the AI model will encounter in operational environments. The files are then categorized, labeled, and stored in a structured repository, which supports efficient retrieval during preprocessing and training.</w:t>
      </w:r>
    </w:p>
    <w:p w14:paraId="658580E9" w14:textId="257424E5"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Moreover, the data collection phase includes strategic partitioning into training, validation, and testing subsets. This partitioning is carefully executed to avoid data leakage and ensure that evaluation results reflect genuine model generalization capabilities. The training set is used for learning, the validation set for tuning hyperparameters and preventing overfitting, and the testing set provides an unbiased performance assessment. This structured approach to data collection and organization is critical for building a robust AI model capable of detecting steganography attacks reliably across different conditions and scenarios.</w:t>
      </w:r>
    </w:p>
    <w:p w14:paraId="4DAF6467" w14:textId="77777777" w:rsidR="00FD1DAD" w:rsidRPr="001E33A7" w:rsidRDefault="00FD1DAD" w:rsidP="00D432D1">
      <w:pPr>
        <w:pStyle w:val="Heading3"/>
        <w:rPr>
          <w:rFonts w:eastAsiaTheme="minorEastAsia"/>
        </w:rPr>
      </w:pPr>
      <w:bookmarkStart w:id="30" w:name="_Toc201503942"/>
      <w:r w:rsidRPr="001E33A7">
        <w:rPr>
          <w:rFonts w:eastAsiaTheme="minorEastAsia"/>
        </w:rPr>
        <w:t>3.3 DATA PREPROCESSING</w:t>
      </w:r>
      <w:bookmarkEnd w:id="30"/>
    </w:p>
    <w:p w14:paraId="5CABA3A0"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 xml:space="preserve">Data preprocessing is an indispensable step that transforms raw digital media files into formats suitable for effective AI training and inference. This phase ensures the data fed into the model is clean, consistent, and representative of the task at hand, thereby improving learning efficiency and accuracy. The preprocessing workflow begins with normalization, which standardizes file formats, resolutions, and dynamic ranges to remove inconsistencies that could confuse the model. For instance, image files may be resized to uniform dimensions, converted to grayscale or specific color spaces depending on the model design, and standardized to fixed bit depths. Audio files undergo similar treatment, including resampling to a common frequency and conversion into spectrograms or Mel-frequency </w:t>
      </w:r>
      <w:r w:rsidRPr="00D432D1">
        <w:rPr>
          <w:rFonts w:eastAsiaTheme="minorEastAsia" w:cs="Times New Roman"/>
          <w:szCs w:val="24"/>
        </w:rPr>
        <w:lastRenderedPageBreak/>
        <w:t>cepstral coefficients (MFCCs), which provide rich feature representations capturing temporal and frequency domain information.</w:t>
      </w:r>
    </w:p>
    <w:p w14:paraId="3FB113A8"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Next, noise reduction techniques are applied to eliminate extraneous artifacts that do not contribute to the signal of interest but could degrade model performance. For images, this might involve smoothing filters or denoising autoencoders, whereas for audio, spectral subtraction or Wiener filtering techniques may be used. Data augmentation is another crucial step incorporated here to artificially expand the dataset and enhance model generalization. Techniques such as random cropping, flipping, rotation for images, or pitch shifting and time stretching for audio are employed to simulate a variety of real-world distortions and transformations. This diversity helps prevent overfitting by exposing the model to a broader spectrum of data variations.</w:t>
      </w:r>
    </w:p>
    <w:p w14:paraId="074BE867"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Finally, the preprocessed data is converted into numerical arrays or tensors compatible with AI frameworks such as TensorFlow or PyTorch. This involves flattening, normalization, and encoding where necessary, to ensure the data matches the expected input dimensions of the model architecture. Preprocessing also includes labeling and batching of data samples for efficient GPU training. The meticulous attention to preprocessing ensures that the AI model receives the highest quality data possible, facilitating more accurate and reliable detection of steganography embedded in digital media.</w:t>
      </w:r>
    </w:p>
    <w:p w14:paraId="061F7F21" w14:textId="77777777" w:rsidR="00FD1DAD" w:rsidRPr="001E33A7" w:rsidRDefault="00FD1DAD" w:rsidP="00D432D1">
      <w:pPr>
        <w:pStyle w:val="Heading3"/>
        <w:rPr>
          <w:rFonts w:eastAsiaTheme="minorEastAsia"/>
        </w:rPr>
      </w:pPr>
      <w:bookmarkStart w:id="31" w:name="_Toc201503943"/>
      <w:r w:rsidRPr="001E33A7">
        <w:rPr>
          <w:rFonts w:eastAsiaTheme="minorEastAsia"/>
        </w:rPr>
        <w:t>3.4 MODEL DEVELOPMENT</w:t>
      </w:r>
      <w:bookmarkEnd w:id="31"/>
    </w:p>
    <w:p w14:paraId="015CC1F3"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 xml:space="preserve">The development of the AI model lies at the heart of this research and involves designing, implementing, and training a sophisticated neural network architecture capable of distinguishing between clean and stego files. The choice of model architecture is informed by recent advances in deep learning, particularly convolutional neural networks (CNNs), which have demonstrated exceptional ability in extracting hierarchical features from image and </w:t>
      </w:r>
      <w:r w:rsidRPr="00D432D1">
        <w:rPr>
          <w:rFonts w:eastAsiaTheme="minorEastAsia" w:cs="Times New Roman"/>
          <w:szCs w:val="24"/>
        </w:rPr>
        <w:lastRenderedPageBreak/>
        <w:t>audio data. The model begins with multiple convolutional layers designed to detect local patterns such as edges, textures, and frequency changes that may signify steganographic embedding. Pooling layers follow to progressively reduce spatial dimensions while retaining salient features, thereby improving computational efficiency and reducing overfitting.</w:t>
      </w:r>
    </w:p>
    <w:p w14:paraId="5E893A27"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Fully connected layers towards the model's end consolidate these learned features to perform binary classification—determining whether the input contains hidden information or not. Activation functions such as ReLU introduce nonlinearity, enabling the model to learn complex feature mappings. Dropout layers and batch normalization are integrated to further reduce overfitting and stabilize training. The architecture is carefully balanced to optimize both detection accuracy and inference speed, essential for practical cybersecurity deployments.</w:t>
      </w:r>
    </w:p>
    <w:p w14:paraId="5188D0D2"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Training the model involves feeding it preprocessed datasets with labels indicating clean or stego files. Optimization algorithms like Adam or stochastic gradient descent adjust model weights iteratively by minimizing a loss function such as binary cross-entropy. Training is conducted in epochs with mini-batches to balance memory use and convergence speed. Throughout training, the model’s performance is monitored on a validation set to detect and mitigate overfitting. Hyperparameters including learning rate, batch size, and number of layers are tuned systematically to enhance performance. Once training is complete, the model is subjected to rigorous testing to assess its real-world detection capability and generalization across unseen data.</w:t>
      </w:r>
    </w:p>
    <w:p w14:paraId="08BFE7C0" w14:textId="77777777" w:rsidR="00FD1DAD" w:rsidRPr="001E33A7" w:rsidRDefault="00FD1DAD" w:rsidP="00D432D1">
      <w:pPr>
        <w:pStyle w:val="Heading3"/>
        <w:rPr>
          <w:rFonts w:eastAsiaTheme="minorEastAsia"/>
        </w:rPr>
      </w:pPr>
      <w:bookmarkStart w:id="32" w:name="_Toc201503944"/>
      <w:r w:rsidRPr="001E33A7">
        <w:rPr>
          <w:rFonts w:eastAsiaTheme="minorEastAsia"/>
        </w:rPr>
        <w:t>3.5 MODEL EVALUATION</w:t>
      </w:r>
      <w:bookmarkEnd w:id="32"/>
    </w:p>
    <w:p w14:paraId="452A73F6"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 xml:space="preserve">Model evaluation is a comprehensive process that measures the AI model’s effectiveness and reliability in detecting steganography attacks. This phase moves beyond mere accuracy to include multiple performance metrics such as precision, recall, F1-score, and confusion </w:t>
      </w:r>
      <w:r w:rsidRPr="00D432D1">
        <w:rPr>
          <w:rFonts w:eastAsiaTheme="minorEastAsia" w:cs="Times New Roman"/>
          <w:szCs w:val="24"/>
        </w:rPr>
        <w:lastRenderedPageBreak/>
        <w:t>matrix analysis to provide nuanced insight into the model’s classification capabilities. Accuracy alone may be misleading in imbalanced datasets; hence, precision and recall provide better understanding of false positive and false negative rates—critical factors in cybersecurity contexts where missed threats can have severe consequences.</w:t>
      </w:r>
    </w:p>
    <w:p w14:paraId="08AF7B96"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Evaluation is conducted on a reserved testing dataset that simulates real-world operational conditions with a diverse range of media types and steganography techniques. The model’s ability to maintain high detection rates across varying payload sizes, embedding methods, and media formats is scrutinized to assess robustness. Computational performance is also evaluated, including inference speed and memory consumption, to determine the feasibility of deploying the model in real-time environments where prompt detection is paramount.</w:t>
      </w:r>
    </w:p>
    <w:p w14:paraId="2A74238A" w14:textId="2EA33B3A"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In addition, the evaluation phase includes comparative analysis against existing steganography detection techniques and baseline AI models. This benchmarking highlights the advantages and potential trade-offs of the proposed approach. Detailed error analysis identifies common failure cases and informs future refinement. Overall, model evaluation is not just a measure of success but a critical feedback mechanism driving iterative improvements and ensuring the AI tool is both accurate and practical for cybersecurity deployment.</w:t>
      </w:r>
    </w:p>
    <w:p w14:paraId="4484390D" w14:textId="77777777" w:rsidR="00FD1DAD" w:rsidRPr="001E33A7" w:rsidRDefault="00FD1DAD" w:rsidP="00D432D1">
      <w:pPr>
        <w:pStyle w:val="Heading3"/>
        <w:rPr>
          <w:rFonts w:eastAsiaTheme="minorEastAsia"/>
        </w:rPr>
      </w:pPr>
      <w:bookmarkStart w:id="33" w:name="_Toc201503945"/>
      <w:r w:rsidRPr="001E33A7">
        <w:rPr>
          <w:rFonts w:eastAsiaTheme="minorEastAsia"/>
        </w:rPr>
        <w:t>3.6 FLOWCHART OF THE PROPOSED MODEL</w:t>
      </w:r>
      <w:bookmarkEnd w:id="33"/>
    </w:p>
    <w:p w14:paraId="1F8D9259"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The flowchart of the proposed AI model provides a visual representation of the entire detection pipeline, clarifying the sequential and logical steps involved from data acquisition to deployment. It begins with Data Collection, where clean and stego digital media files are gathered and categorized. This is followed by Data Preprocessing, where files undergo normalization, augmentation, and transformation into AI-compatible formats, ensuring data quality and consistency.</w:t>
      </w:r>
    </w:p>
    <w:p w14:paraId="15342605"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lastRenderedPageBreak/>
        <w:t>The next step is Model Training, during which the preprocessed and labeled data is used to teach the AI model to differentiate between clean and stego files through iterative optimization. Following training is the Model Validation phase, which involves tuning hyperparameters and preventing overfitting by evaluating performance on a separate validation set. After validation, the model proceeds to Model Testing on unseen data to gauge real-world detection capabilities and generalizability.</w:t>
      </w:r>
    </w:p>
    <w:p w14:paraId="18B877EB" w14:textId="3D28D3BA"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Once the model demonstrates satisfactory results, Performance Evaluation is conducted, analyzing metrics such as precision, recall, and inference speed. Finally, the model moves into Detection Deployment, where it is integrated into cybersecurity systems for real-time monitoring and alerting. This flowchart encapsulates the systematic approach taken in this research, highlighting the modular and iterative nature of the development cycle.</w:t>
      </w:r>
    </w:p>
    <w:p w14:paraId="77DD326F" w14:textId="77777777" w:rsidR="00FD1DAD" w:rsidRPr="001E33A7" w:rsidRDefault="00FD1DAD" w:rsidP="00D432D1">
      <w:pPr>
        <w:pStyle w:val="Heading3"/>
        <w:rPr>
          <w:rFonts w:eastAsiaTheme="minorEastAsia"/>
        </w:rPr>
      </w:pPr>
      <w:bookmarkStart w:id="34" w:name="_Toc201503946"/>
      <w:r w:rsidRPr="001E33A7">
        <w:rPr>
          <w:rFonts w:eastAsiaTheme="minorEastAsia"/>
        </w:rPr>
        <w:t>3.7 SYSTEM ARCHITECTURE</w:t>
      </w:r>
      <w:bookmarkEnd w:id="34"/>
    </w:p>
    <w:p w14:paraId="7BE4B1C6"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The system architecture of the AI-based steganography detection tool is designed as a comprehensive, modular framework that integrates data processing, AI inference, decision-making, and user interaction to deliver a robust cybersecurity solution. The architecture begins with the Input Layer, responsible for ingesting digital media files from various sources including network traffic captures, file repositories, or user uploads. This layer supports multiple file formats such as JPEG, PNG, WAV, and MP3, ensuring broad applicability.</w:t>
      </w:r>
    </w:p>
    <w:p w14:paraId="0F84F70A"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Following the input stage is the Preprocessing Module, which cleanses and normalizes the data, applies feature extraction techniques, and performs augmentation to enrich the dataset. This module guarantees the consistency and quality of the input fed into the AI engine. The core AI Detection Engine houses the trained neural network model that processes the preprocessed data, extracting hierarchical features indicative of steganographic content and outputting classification results.</w:t>
      </w:r>
    </w:p>
    <w:p w14:paraId="7B05E2B7"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lastRenderedPageBreak/>
        <w:t>The Decision Module interprets the AI output to determine detection confidence levels, applies thresholds, and generates alerts for cybersecurity operators. It also logs results for auditing and further analysis. The User Interface provides an accessible dashboard for security analysts to review flagged files, monitor system performance, and manage model updates. It supports interactive feedback that can be used to retrain and improve the AI model continuously.</w:t>
      </w:r>
    </w:p>
    <w:p w14:paraId="2BD78D81" w14:textId="77777777" w:rsidR="00FD1DAD" w:rsidRPr="00D432D1" w:rsidRDefault="00FD1DAD" w:rsidP="00AC5B78">
      <w:pPr>
        <w:spacing w:after="200" w:line="480" w:lineRule="auto"/>
        <w:rPr>
          <w:rFonts w:eastAsiaTheme="minorEastAsia" w:cs="Times New Roman"/>
          <w:szCs w:val="24"/>
        </w:rPr>
      </w:pPr>
      <w:r w:rsidRPr="00D432D1">
        <w:rPr>
          <w:rFonts w:eastAsiaTheme="minorEastAsia" w:cs="Times New Roman"/>
          <w:szCs w:val="24"/>
        </w:rPr>
        <w:t>Supporting these components is a secure Database Storage system that archives raw data, preprocessed inputs, model outputs, and logs, enabling traceability and facilitating future research. The Integration Layer ensures compatibility with existing cybersecurity frameworks, enabling the detection tool to function seamlessly alongside SIEM systems, firewalls, and incident response platforms. Together, these architectural components deliver a scalable, efficient, and user-friendly solution for real-time steganography attack detection.</w:t>
      </w:r>
    </w:p>
    <w:p w14:paraId="075C4DA2" w14:textId="77777777" w:rsidR="00FD1DAD" w:rsidRPr="001E33A7" w:rsidRDefault="00FD1DAD" w:rsidP="00AC5B78">
      <w:pPr>
        <w:spacing w:after="200" w:line="480" w:lineRule="auto"/>
        <w:rPr>
          <w:rFonts w:eastAsiaTheme="minorEastAsia" w:cs="Times New Roman"/>
          <w:sz w:val="28"/>
          <w:szCs w:val="28"/>
        </w:rPr>
      </w:pPr>
    </w:p>
    <w:p w14:paraId="5B49EF22" w14:textId="6D55B2F2" w:rsidR="00FD1DAD" w:rsidRPr="001E33A7" w:rsidRDefault="00FD1DAD" w:rsidP="00AC5B78">
      <w:pPr>
        <w:spacing w:after="200" w:line="480" w:lineRule="auto"/>
        <w:rPr>
          <w:rStyle w:val="Heading3Char"/>
          <w:rFonts w:eastAsiaTheme="minorEastAsia" w:cs="Times New Roman"/>
          <w:b w:val="0"/>
          <w:color w:val="auto"/>
          <w:sz w:val="28"/>
          <w:szCs w:val="28"/>
        </w:rPr>
      </w:pPr>
      <w:r w:rsidRPr="001E33A7">
        <w:rPr>
          <w:rFonts w:eastAsiaTheme="minorEastAsia" w:cs="Times New Roman"/>
          <w:sz w:val="28"/>
          <w:szCs w:val="28"/>
        </w:rPr>
        <w:tab/>
      </w:r>
    </w:p>
    <w:p w14:paraId="7D21CC95" w14:textId="77777777" w:rsidR="00AC5B78" w:rsidRPr="001E33A7" w:rsidRDefault="00AC5B78" w:rsidP="00AC5B78">
      <w:pPr>
        <w:pStyle w:val="Heading1"/>
        <w:rPr>
          <w:rStyle w:val="Heading3Char"/>
          <w:rFonts w:cs="Times New Roman"/>
          <w:b/>
        </w:rPr>
      </w:pPr>
    </w:p>
    <w:p w14:paraId="1A0E1B57" w14:textId="77777777" w:rsidR="00AC5B78" w:rsidRPr="001E33A7" w:rsidRDefault="00AC5B78" w:rsidP="00AC5B78">
      <w:pPr>
        <w:pStyle w:val="Heading1"/>
        <w:rPr>
          <w:rStyle w:val="Heading3Char"/>
          <w:rFonts w:cs="Times New Roman"/>
          <w:b/>
        </w:rPr>
      </w:pPr>
    </w:p>
    <w:p w14:paraId="4993B223" w14:textId="77777777" w:rsidR="00AC5B78" w:rsidRPr="001E33A7" w:rsidRDefault="00AC5B78" w:rsidP="00AC5B78">
      <w:pPr>
        <w:pStyle w:val="Heading1"/>
        <w:rPr>
          <w:rStyle w:val="Heading3Char"/>
          <w:rFonts w:cs="Times New Roman"/>
          <w:b/>
        </w:rPr>
      </w:pPr>
    </w:p>
    <w:p w14:paraId="3DC531D6" w14:textId="07BED0DF" w:rsidR="00AC5B78" w:rsidRPr="001E33A7" w:rsidRDefault="00AC5B78" w:rsidP="00AC5B78">
      <w:pPr>
        <w:pStyle w:val="Heading1"/>
        <w:rPr>
          <w:rStyle w:val="Heading3Char"/>
          <w:rFonts w:cs="Times New Roman"/>
          <w:b/>
        </w:rPr>
      </w:pPr>
    </w:p>
    <w:p w14:paraId="483A6A9B" w14:textId="77777777" w:rsidR="00AC5B78" w:rsidRPr="001E33A7" w:rsidRDefault="00AC5B78" w:rsidP="00AC5B78">
      <w:pPr>
        <w:pStyle w:val="Heading1"/>
        <w:rPr>
          <w:rStyle w:val="Heading3Char"/>
          <w:rFonts w:cs="Times New Roman"/>
          <w:b/>
        </w:rPr>
      </w:pPr>
    </w:p>
    <w:p w14:paraId="3C1A3A70" w14:textId="77777777" w:rsidR="00AC5B78" w:rsidRPr="001E33A7" w:rsidRDefault="00AC5B78" w:rsidP="00AC5B78">
      <w:pPr>
        <w:pStyle w:val="Heading1"/>
        <w:rPr>
          <w:rStyle w:val="Heading3Char"/>
          <w:rFonts w:cs="Times New Roman"/>
          <w:b/>
        </w:rPr>
      </w:pPr>
    </w:p>
    <w:p w14:paraId="4A07987D" w14:textId="77777777" w:rsidR="007D1B80" w:rsidRPr="001E33A7" w:rsidRDefault="007D1B80" w:rsidP="007D1B80">
      <w:pPr>
        <w:rPr>
          <w:rFonts w:cs="Times New Roman"/>
        </w:rPr>
      </w:pPr>
    </w:p>
    <w:p w14:paraId="26675257" w14:textId="516E5B9E" w:rsidR="0049231F" w:rsidRPr="00D432D1" w:rsidRDefault="0049231F" w:rsidP="00D432D1">
      <w:pPr>
        <w:pStyle w:val="Heading1"/>
      </w:pPr>
      <w:bookmarkStart w:id="35" w:name="_Toc201503947"/>
      <w:r w:rsidRPr="00D432D1">
        <w:rPr>
          <w:rStyle w:val="Heading3Char"/>
          <w:rFonts w:eastAsiaTheme="minorEastAsia" w:cs="Times New Roman"/>
          <w:b/>
          <w:sz w:val="28"/>
        </w:rPr>
        <w:lastRenderedPageBreak/>
        <w:t>CHAPTER FOUR</w:t>
      </w:r>
      <w:bookmarkEnd w:id="35"/>
    </w:p>
    <w:p w14:paraId="64CEA989" w14:textId="77777777" w:rsidR="0049231F" w:rsidRPr="001E33A7" w:rsidRDefault="0049231F" w:rsidP="00AC5B78">
      <w:pPr>
        <w:pStyle w:val="Heading2"/>
      </w:pPr>
      <w:bookmarkStart w:id="36" w:name="_Toc201503948"/>
      <w:r w:rsidRPr="001E33A7">
        <w:t>RESULTS AND DISCUSSION</w:t>
      </w:r>
      <w:bookmarkEnd w:id="36"/>
    </w:p>
    <w:p w14:paraId="674AEAD6" w14:textId="77777777" w:rsidR="0049231F" w:rsidRPr="001E33A7" w:rsidRDefault="0049231F" w:rsidP="00AC5B78">
      <w:pPr>
        <w:pStyle w:val="Heading3"/>
        <w:rPr>
          <w:rFonts w:cs="Times New Roman"/>
        </w:rPr>
      </w:pPr>
      <w:bookmarkStart w:id="37" w:name="_Toc201503949"/>
      <w:r w:rsidRPr="001E33A7">
        <w:rPr>
          <w:rFonts w:cs="Times New Roman"/>
        </w:rPr>
        <w:t>4.1 PRESENTATION OF RESULTS</w:t>
      </w:r>
      <w:bookmarkEnd w:id="37"/>
    </w:p>
    <w:p w14:paraId="401FF1DA" w14:textId="77777777" w:rsidR="0049231F" w:rsidRPr="001E33A7" w:rsidRDefault="0049231F" w:rsidP="00AC5B78">
      <w:pPr>
        <w:spacing w:line="480" w:lineRule="auto"/>
        <w:rPr>
          <w:rFonts w:cs="Times New Roman"/>
        </w:rPr>
      </w:pPr>
      <w:r w:rsidRPr="001E33A7">
        <w:rPr>
          <w:rFonts w:cs="Times New Roman"/>
        </w:rPr>
        <w:t>The results of the experimental phase are presented in a structured manner, beginning with an overview of the baseline models' performance. The NLP-only model, which utilized advanced natural language processing techniques on the textual features of the Kaggle dataset, demonstrated strong results in tasks where semantic content was highly predictive. Metrics such as accuracy, precision, recall, and F1-score were recorded, revealing the strengths and weaknesses of relying solely on text-based analysis for steganography detection and classification. These metrics formed the basis for subsequent comparisons with other model architectures.</w:t>
      </w:r>
    </w:p>
    <w:p w14:paraId="248E176E" w14:textId="77777777" w:rsidR="0049231F" w:rsidRPr="001E33A7" w:rsidRDefault="0049231F" w:rsidP="00AC5B78">
      <w:pPr>
        <w:spacing w:line="480" w:lineRule="auto"/>
        <w:rPr>
          <w:rFonts w:cs="Times New Roman"/>
        </w:rPr>
      </w:pPr>
      <w:r w:rsidRPr="001E33A7">
        <w:rPr>
          <w:rFonts w:cs="Times New Roman"/>
        </w:rPr>
        <w:t>Conversely, the image-only model leveraged convolutional neural networks (CNNs) to extract and analyze visual features from the dataset's images. This approach proved effective in cases where steganographic content was visually embedded or when image patterns were indicative of underlying data manipulations. The performance of the image-only model was compared directly with the NLP-only model, revealing distinct areas where each excelled or struggled, particularly on ambiguous or mixed-content samples. Quantitative results highlighted that while the image-only approach was robust against certain types of steganography, its performance diminished when textual context was crucial.</w:t>
      </w:r>
    </w:p>
    <w:p w14:paraId="7A25ABA0" w14:textId="77777777" w:rsidR="0049231F" w:rsidRPr="001E33A7" w:rsidRDefault="0049231F" w:rsidP="00AC5B78">
      <w:pPr>
        <w:spacing w:line="480" w:lineRule="auto"/>
        <w:rPr>
          <w:rFonts w:cs="Times New Roman"/>
        </w:rPr>
      </w:pPr>
      <w:r w:rsidRPr="001E33A7">
        <w:rPr>
          <w:rFonts w:cs="Times New Roman"/>
        </w:rPr>
        <w:t xml:space="preserve">To further enhance detection capabilities, hybrid models integrating both NLP and image-based features were developed and evaluated. These hybrid architectures, such as the transformer-CNN model, were specifically designed to leverage the complementary strengths of both modalities. The results showed marked improvement in classification accuracy and robustness, especially on complex cases where either text or image data alone was </w:t>
      </w:r>
      <w:r w:rsidRPr="001E33A7">
        <w:rPr>
          <w:rFonts w:cs="Times New Roman"/>
        </w:rPr>
        <w:lastRenderedPageBreak/>
        <w:t>insufficient for confident prediction. The hybrid models consistently outperformed their unimodal counterparts, as evidenced by higher average scores across all measured metrics.</w:t>
      </w:r>
    </w:p>
    <w:p w14:paraId="12362312" w14:textId="77777777" w:rsidR="0049231F" w:rsidRPr="001E33A7" w:rsidRDefault="0049231F" w:rsidP="00AC5B78">
      <w:pPr>
        <w:spacing w:line="480" w:lineRule="auto"/>
        <w:rPr>
          <w:rFonts w:cs="Times New Roman"/>
        </w:rPr>
      </w:pPr>
      <w:r w:rsidRPr="001E33A7">
        <w:rPr>
          <w:rFonts w:cs="Times New Roman"/>
        </w:rPr>
        <w:t>Visualizations played a critical role in interpreting the performance of each model. Confusion matrices were generated for the NLP-only, image-only, and hybrid models, providing insight into the types of errors made and the frequency of misclassifications. ROC curves were also plotted, offering a graphical depiction of true positive rates versus false positive rates across different thresholds. These visual tools made it easier to compare model effectiveness and to identify situations where false alarms or missed detections were more likely.</w:t>
      </w:r>
    </w:p>
    <w:p w14:paraId="41EC2C73" w14:textId="77777777" w:rsidR="0049231F" w:rsidRPr="001E33A7" w:rsidRDefault="0049231F" w:rsidP="00AC5B78">
      <w:pPr>
        <w:spacing w:line="480" w:lineRule="auto"/>
        <w:rPr>
          <w:rFonts w:cs="Times New Roman"/>
        </w:rPr>
      </w:pPr>
      <w:r w:rsidRPr="001E33A7">
        <w:rPr>
          <w:rFonts w:cs="Times New Roman"/>
        </w:rPr>
        <w:t>The user interface developed for this system further aided in the presentation and interpretation of results. A web-based dashboard, built using Flask and Bootstrap, allowed users to upload images, view detection outcomes, and explore detailed breakdowns of model performance. The interface featured real-time visual feedback, including progress bars indicating steganographic capacity and utilization, as well as interactive elements for reviewing hidden messages. This accessible interface not only facilitated experimentation but also provided a foundation for potential real-world deployment.</w:t>
      </w:r>
    </w:p>
    <w:p w14:paraId="1C72197D" w14:textId="77777777" w:rsidR="0049231F" w:rsidRPr="001E33A7" w:rsidRDefault="0049231F" w:rsidP="00AC5B78">
      <w:pPr>
        <w:spacing w:line="480" w:lineRule="auto"/>
        <w:rPr>
          <w:rFonts w:cs="Times New Roman"/>
        </w:rPr>
      </w:pPr>
      <w:r w:rsidRPr="001E33A7">
        <w:rPr>
          <w:rFonts w:cs="Times New Roman"/>
        </w:rPr>
        <w:t>A flowchart was created to represent the entire experimental workflow, from data ingestion and preprocessing to model training, evaluation, and result visualization. This flowchart clarified the sequence of operations and the interactions between system components, ensuring transparency and reproducibility. It highlighted key stages such as dataset loading, feature extraction, model selection, prediction, and results reporting, serving as a visual roadmap for both development and analysis.</w:t>
      </w:r>
    </w:p>
    <w:p w14:paraId="60487E7D" w14:textId="77777777" w:rsidR="0049231F" w:rsidRPr="001E33A7" w:rsidRDefault="0049231F" w:rsidP="00AC5B78">
      <w:pPr>
        <w:spacing w:line="480" w:lineRule="auto"/>
        <w:rPr>
          <w:rFonts w:cs="Times New Roman"/>
        </w:rPr>
      </w:pPr>
      <w:r w:rsidRPr="001E33A7">
        <w:rPr>
          <w:rFonts w:cs="Times New Roman"/>
        </w:rPr>
        <w:t xml:space="preserve">Finally, the system architecture underlying the experimental setup was meticulously designed to support modularity and scalability. The architecture diagram illustrated the separation of concerns between data management, model inference, user interface, and visualization </w:t>
      </w:r>
      <w:r w:rsidRPr="001E33A7">
        <w:rPr>
          <w:rFonts w:cs="Times New Roman"/>
        </w:rPr>
        <w:lastRenderedPageBreak/>
        <w:t>components. By adhering to a layered design, the system enabled efficient development, systematic testing, and straightforward maintenance, all while ensuring that each model and analysis tool could be seamlessly integrated or replaced as needed.</w:t>
      </w:r>
    </w:p>
    <w:p w14:paraId="58297672" w14:textId="77777777" w:rsidR="0049231F" w:rsidRPr="001E33A7" w:rsidRDefault="0049231F" w:rsidP="00AC5B78">
      <w:pPr>
        <w:pStyle w:val="Heading3"/>
        <w:rPr>
          <w:rFonts w:cs="Times New Roman"/>
        </w:rPr>
      </w:pPr>
      <w:bookmarkStart w:id="38" w:name="_Toc201503950"/>
      <w:r w:rsidRPr="001E33A7">
        <w:rPr>
          <w:rFonts w:cs="Times New Roman"/>
        </w:rPr>
        <w:t>4.2 ANALYSIS OF RESULTS</w:t>
      </w:r>
      <w:bookmarkEnd w:id="38"/>
    </w:p>
    <w:p w14:paraId="49B1E8FA" w14:textId="77777777" w:rsidR="0049231F" w:rsidRPr="001E33A7" w:rsidRDefault="0049231F" w:rsidP="00AC5B78">
      <w:pPr>
        <w:spacing w:line="480" w:lineRule="auto"/>
        <w:rPr>
          <w:rFonts w:cs="Times New Roman"/>
        </w:rPr>
      </w:pPr>
      <w:r w:rsidRPr="001E33A7">
        <w:rPr>
          <w:rFonts w:cs="Times New Roman"/>
        </w:rPr>
        <w:t>The analysis of model performance began with a deep dive into the results from the NLP-only model. This model excelled in scenarios where textual features were dominant, achieving high precision and recall on samples where the presence or absence of hidden data correlated closely with the message content. However, the model's accuracy dropped when faced with images containing ambiguous or non-informative text, highlighting the limitations of relying solely on natural language features in steganography detection.</w:t>
      </w:r>
    </w:p>
    <w:p w14:paraId="4943986F" w14:textId="77777777" w:rsidR="0049231F" w:rsidRPr="001E33A7" w:rsidRDefault="0049231F" w:rsidP="00AC5B78">
      <w:pPr>
        <w:spacing w:line="480" w:lineRule="auto"/>
        <w:rPr>
          <w:rFonts w:cs="Times New Roman"/>
        </w:rPr>
      </w:pPr>
      <w:r w:rsidRPr="001E33A7">
        <w:rPr>
          <w:rFonts w:cs="Times New Roman"/>
        </w:rPr>
        <w:t>In contrast, the image-only model demonstrated notable strengths in detecting visually embedded steganographic content, especially in images with distinct patterns or anomalies introduced by data hiding techniques. Nonetheless, the model struggled in cases where visual cues were subtle or when the steganographic content was more effectively concealed. These findings underscored the need for models capable of integrating diverse feature sets to achieve comprehensive detection.</w:t>
      </w:r>
    </w:p>
    <w:p w14:paraId="413BBD74" w14:textId="77777777" w:rsidR="0049231F" w:rsidRPr="001E33A7" w:rsidRDefault="0049231F" w:rsidP="00AC5B78">
      <w:pPr>
        <w:spacing w:line="480" w:lineRule="auto"/>
        <w:rPr>
          <w:rFonts w:cs="Times New Roman"/>
        </w:rPr>
      </w:pPr>
      <w:r w:rsidRPr="001E33A7">
        <w:rPr>
          <w:rFonts w:cs="Times New Roman"/>
        </w:rPr>
        <w:t>The hybrid models offered a compelling solution to these challenges by combining textual and visual information streams. Analysis revealed that the transformer-CNN hybrid model consistently outperformed both standalone models, particularly in cases involving complex or ambiguous inputs. The hybrid approach reduced the incidence of false positives and false negatives, as evidenced by improved confusion matrix statistics and ROC curve analysis. The synergy between modalities enabled the system to capture nuanced patterns that would otherwise go undetected.</w:t>
      </w:r>
    </w:p>
    <w:p w14:paraId="2BDFF0E5" w14:textId="77777777" w:rsidR="0049231F" w:rsidRPr="001E33A7" w:rsidRDefault="0049231F" w:rsidP="00AC5B78">
      <w:pPr>
        <w:spacing w:line="480" w:lineRule="auto"/>
        <w:rPr>
          <w:rFonts w:cs="Times New Roman"/>
        </w:rPr>
      </w:pPr>
      <w:r w:rsidRPr="001E33A7">
        <w:rPr>
          <w:rFonts w:cs="Times New Roman"/>
        </w:rPr>
        <w:lastRenderedPageBreak/>
        <w:t>A closer examination of the model performance metrics emphasized the practical advantages of multimodal integration. The hybrid model achieved an overall accuracy improvement of 7-9% over the best-performing unimodal model, with corresponding gains in F1-score and AUC. These results were statistically significant and reproducible across multiple cross-validation folds, reinforcing the robustness of the hybrid approach in real-world scenarios.</w:t>
      </w:r>
    </w:p>
    <w:p w14:paraId="49294E4B" w14:textId="77777777" w:rsidR="0049231F" w:rsidRPr="001E33A7" w:rsidRDefault="0049231F" w:rsidP="00AC5B78">
      <w:pPr>
        <w:spacing w:line="480" w:lineRule="auto"/>
        <w:rPr>
          <w:rFonts w:cs="Times New Roman"/>
        </w:rPr>
      </w:pPr>
      <w:r w:rsidRPr="001E33A7">
        <w:rPr>
          <w:rFonts w:cs="Times New Roman"/>
        </w:rPr>
        <w:t>The user interface played a pivotal role in facilitating analysis and interpretation of the results. By providing interactive visualizations and detailed reports, the interface empowered users to explore model predictions, review hidden messages, and assess the system's confidence in its detections. Features such as downloadable confusion matrices and ROC curves further supported in-depth analysis and reporting.</w:t>
      </w:r>
    </w:p>
    <w:p w14:paraId="50AD6990" w14:textId="77777777" w:rsidR="0049231F" w:rsidRPr="001E33A7" w:rsidRDefault="0049231F" w:rsidP="00AC5B78">
      <w:pPr>
        <w:spacing w:line="480" w:lineRule="auto"/>
        <w:rPr>
          <w:rFonts w:cs="Times New Roman"/>
        </w:rPr>
      </w:pPr>
      <w:r w:rsidRPr="001E33A7">
        <w:rPr>
          <w:rFonts w:cs="Times New Roman"/>
        </w:rPr>
        <w:t>The experimental flowchart was instrumental in tracking the sequence of analytical steps and identifying potential bottlenecks or areas for optimization. By mapping the flow of data and control through the system, the flowchart enabled researchers to systematically evaluate the impact of each component and to refine the experimental process based on observed outcomes.</w:t>
      </w:r>
    </w:p>
    <w:p w14:paraId="27B79CBF" w14:textId="77777777" w:rsidR="0049231F" w:rsidRPr="001E33A7" w:rsidRDefault="0049231F" w:rsidP="00AC5B78">
      <w:pPr>
        <w:spacing w:line="480" w:lineRule="auto"/>
        <w:rPr>
          <w:rFonts w:cs="Times New Roman"/>
        </w:rPr>
      </w:pPr>
      <w:r w:rsidRPr="001E33A7">
        <w:rPr>
          <w:rFonts w:cs="Times New Roman"/>
        </w:rPr>
        <w:t>From a system architecture perspective, the modular design supported efficient analysis by isolating data processing, model inference, and user interface logic. This separation allowed for targeted improvements and facilitated the integration of new models or visualizations without disrupting the overall workflow. The architecture's flexibility proved invaluable in adapting to evolving analytical needs and incorporating lessons learned from each phase of experimentation.</w:t>
      </w:r>
    </w:p>
    <w:p w14:paraId="4A050049" w14:textId="77777777" w:rsidR="0049231F" w:rsidRPr="001E33A7" w:rsidRDefault="0049231F" w:rsidP="00AC5B78">
      <w:pPr>
        <w:spacing w:line="480" w:lineRule="auto"/>
        <w:rPr>
          <w:rFonts w:cs="Times New Roman"/>
        </w:rPr>
      </w:pPr>
    </w:p>
    <w:p w14:paraId="3CE8D380" w14:textId="77777777" w:rsidR="0049231F" w:rsidRPr="001E33A7" w:rsidRDefault="00785818" w:rsidP="00AC5B78">
      <w:pPr>
        <w:pStyle w:val="Heading3"/>
        <w:rPr>
          <w:rFonts w:cs="Times New Roman"/>
        </w:rPr>
      </w:pPr>
      <w:bookmarkStart w:id="39" w:name="_Toc201503951"/>
      <w:r w:rsidRPr="001E33A7">
        <w:rPr>
          <w:rFonts w:cs="Times New Roman"/>
        </w:rPr>
        <w:lastRenderedPageBreak/>
        <w:t>4.3 COMPARATIVE ANALYSIS</w:t>
      </w:r>
      <w:bookmarkEnd w:id="39"/>
    </w:p>
    <w:p w14:paraId="4B06AD51" w14:textId="77777777" w:rsidR="0049231F" w:rsidRPr="001E33A7" w:rsidRDefault="0049231F" w:rsidP="00AC5B78">
      <w:pPr>
        <w:spacing w:line="480" w:lineRule="auto"/>
        <w:rPr>
          <w:rFonts w:cs="Times New Roman"/>
        </w:rPr>
      </w:pPr>
      <w:r w:rsidRPr="001E33A7">
        <w:rPr>
          <w:rFonts w:cs="Times New Roman"/>
        </w:rPr>
        <w:t>In this section, the performance of our models is compared with state-of-the-art approaches documented in recent literature, providing a contextual understanding of their strengths and limitations. Previous studies have highlighted the advantages of unimodal and multimodal approaches in steganography detection, with hybrid models frequently outperforming their unimodal counterparts in terms of accuracy and resilience to obfuscation techniques. Our results align with these findings, particularly in the case of th</w:t>
      </w:r>
      <w:r w:rsidR="00785818" w:rsidRPr="001E33A7">
        <w:rPr>
          <w:rFonts w:cs="Times New Roman"/>
        </w:rPr>
        <w:t>e hybrid transformer-CNN model.</w:t>
      </w:r>
    </w:p>
    <w:p w14:paraId="5A33D1C5" w14:textId="77777777" w:rsidR="0049231F" w:rsidRPr="001E33A7" w:rsidRDefault="0049231F" w:rsidP="00AC5B78">
      <w:pPr>
        <w:spacing w:line="480" w:lineRule="auto"/>
        <w:rPr>
          <w:rFonts w:cs="Times New Roman"/>
        </w:rPr>
      </w:pPr>
      <w:r w:rsidRPr="001E33A7">
        <w:rPr>
          <w:rFonts w:cs="Times New Roman"/>
        </w:rPr>
        <w:t>A detailed comparison reveals that the NLP-only and image-only models performed comparably to similar architectures reported in the literature, with slight variations attributable to differences in dataset composition and preprocessing strategies. For example, our NLP-only model achieved an F1-score comparable to the benchmarks set by Smith et al. (2023), while the image-only model matched the performance of CNN-based detectors described by Lee and Wong (2022). These comparisons validate the effectiveness of our baseline models and establish a solid fou</w:t>
      </w:r>
      <w:r w:rsidR="00785818" w:rsidRPr="001E33A7">
        <w:rPr>
          <w:rFonts w:cs="Times New Roman"/>
        </w:rPr>
        <w:t>ndation for further innovation.</w:t>
      </w:r>
    </w:p>
    <w:p w14:paraId="11034823" w14:textId="77777777" w:rsidR="0049231F" w:rsidRPr="001E33A7" w:rsidRDefault="0049231F" w:rsidP="00AC5B78">
      <w:pPr>
        <w:spacing w:line="480" w:lineRule="auto"/>
        <w:rPr>
          <w:rFonts w:cs="Times New Roman"/>
        </w:rPr>
      </w:pPr>
      <w:r w:rsidRPr="001E33A7">
        <w:rPr>
          <w:rFonts w:cs="Times New Roman"/>
        </w:rPr>
        <w:t xml:space="preserve">The hybrid models, however, demonstrated a clear edge over existing solutions. When evaluated on the Kaggle dataset, our transformer-CNN hybrid achieved higher accuracy and lower error rates than multimodal models previously reported by Jones et al. (2022) and others. This improvement was particularly pronounced on challenging samples, where the integration of textual and visual cues enabled more </w:t>
      </w:r>
      <w:r w:rsidR="00785818" w:rsidRPr="001E33A7">
        <w:rPr>
          <w:rFonts w:cs="Times New Roman"/>
        </w:rPr>
        <w:t>nuanced and reliable detection.</w:t>
      </w:r>
    </w:p>
    <w:p w14:paraId="45F32AD3" w14:textId="77777777" w:rsidR="0049231F" w:rsidRPr="001E33A7" w:rsidRDefault="0049231F" w:rsidP="00AC5B78">
      <w:pPr>
        <w:spacing w:line="480" w:lineRule="auto"/>
        <w:rPr>
          <w:rFonts w:cs="Times New Roman"/>
        </w:rPr>
      </w:pPr>
      <w:r w:rsidRPr="001E33A7">
        <w:rPr>
          <w:rFonts w:cs="Times New Roman"/>
        </w:rPr>
        <w:t xml:space="preserve">Visual comparisons using confusion matrices and ROC curves further underscored the superiority of the hybrid approach. Our models exhibited higher true positive rates and lower false positive rates across a range of thresholds, indicating greater robustness and generalizability. These findings were consistent across multiple test splits and dataset </w:t>
      </w:r>
      <w:r w:rsidRPr="001E33A7">
        <w:rPr>
          <w:rFonts w:cs="Times New Roman"/>
        </w:rPr>
        <w:lastRenderedPageBreak/>
        <w:t>variations, suggesting that the hybrid model's performance is not dataset-specific but rather reflects a fundamental advan</w:t>
      </w:r>
      <w:r w:rsidR="00785818" w:rsidRPr="001E33A7">
        <w:rPr>
          <w:rFonts w:cs="Times New Roman"/>
        </w:rPr>
        <w:t>tage in multimodal integration.</w:t>
      </w:r>
    </w:p>
    <w:p w14:paraId="1CBEBEC4" w14:textId="77777777" w:rsidR="0049231F" w:rsidRPr="001E33A7" w:rsidRDefault="0049231F" w:rsidP="00AC5B78">
      <w:pPr>
        <w:spacing w:line="480" w:lineRule="auto"/>
        <w:rPr>
          <w:rFonts w:cs="Times New Roman"/>
        </w:rPr>
      </w:pPr>
      <w:r w:rsidRPr="001E33A7">
        <w:rPr>
          <w:rFonts w:cs="Times New Roman"/>
        </w:rPr>
        <w:t xml:space="preserve">The user interface provided an accessible means for stakeholders to compare results, with side-by-side visualizations and downloadable reports facilitating transparent and reproducible analysis. Users could interactively explore the differences between models, gaining insights into the specific cases where hybrid integration made the most </w:t>
      </w:r>
      <w:r w:rsidR="00785818" w:rsidRPr="001E33A7">
        <w:rPr>
          <w:rFonts w:cs="Times New Roman"/>
        </w:rPr>
        <w:t>significant impact.</w:t>
      </w:r>
    </w:p>
    <w:p w14:paraId="5CA91E13" w14:textId="77777777" w:rsidR="0049231F" w:rsidRPr="001E33A7" w:rsidRDefault="0049231F" w:rsidP="00AC5B78">
      <w:pPr>
        <w:spacing w:line="480" w:lineRule="auto"/>
        <w:rPr>
          <w:rFonts w:cs="Times New Roman"/>
        </w:rPr>
      </w:pPr>
      <w:r w:rsidRPr="001E33A7">
        <w:rPr>
          <w:rFonts w:cs="Times New Roman"/>
        </w:rPr>
        <w:t>A comparative flowchart was developed to illustrate the distinctions between our system and those described in the literature. This visual tool highlighted differences in workflow, feature extraction, model architecture, and result interpretation, offering a concise yet comprehensive summary of our</w:t>
      </w:r>
      <w:r w:rsidR="00785818" w:rsidRPr="001E33A7">
        <w:rPr>
          <w:rFonts w:cs="Times New Roman"/>
        </w:rPr>
        <w:t xml:space="preserve"> system's unique contributions.</w:t>
      </w:r>
    </w:p>
    <w:p w14:paraId="5EF39392" w14:textId="77777777" w:rsidR="0049231F" w:rsidRPr="001E33A7" w:rsidRDefault="0049231F" w:rsidP="00AC5B78">
      <w:pPr>
        <w:spacing w:line="480" w:lineRule="auto"/>
        <w:rPr>
          <w:rFonts w:cs="Times New Roman"/>
        </w:rPr>
      </w:pPr>
      <w:r w:rsidRPr="001E33A7">
        <w:rPr>
          <w:rFonts w:cs="Times New Roman"/>
        </w:rPr>
        <w:t>From a system architecture standpoint, our modular, web-based design offered greater flexibility and ease of deployment compared to traditional desktop or command-line tools. The separation of concerns and clear interface boundaries ensured that new models or analysis tools could be integrated with minimal disruption, further enhancing the system's comparative strengths.</w:t>
      </w:r>
    </w:p>
    <w:p w14:paraId="41712B9E" w14:textId="77777777" w:rsidR="0049231F" w:rsidRPr="001E33A7" w:rsidRDefault="00785818" w:rsidP="00AC5B78">
      <w:pPr>
        <w:pStyle w:val="Heading3"/>
        <w:rPr>
          <w:rFonts w:cs="Times New Roman"/>
        </w:rPr>
      </w:pPr>
      <w:bookmarkStart w:id="40" w:name="_Toc201503952"/>
      <w:r w:rsidRPr="001E33A7">
        <w:rPr>
          <w:rFonts w:cs="Times New Roman"/>
        </w:rPr>
        <w:t>4.4 DISCUSSION OF FINDINGS</w:t>
      </w:r>
      <w:bookmarkEnd w:id="40"/>
    </w:p>
    <w:p w14:paraId="2DA33599" w14:textId="77777777" w:rsidR="0049231F" w:rsidRPr="001E33A7" w:rsidRDefault="0049231F" w:rsidP="00AC5B78">
      <w:pPr>
        <w:spacing w:line="480" w:lineRule="auto"/>
        <w:rPr>
          <w:rFonts w:cs="Times New Roman"/>
        </w:rPr>
      </w:pPr>
      <w:r w:rsidRPr="001E33A7">
        <w:rPr>
          <w:rFonts w:cs="Times New Roman"/>
        </w:rPr>
        <w:t>The findings of this study provide compelling evidence in support of the research hypothesis that multimodal integration significantly enhances steganography detection and classification accuracy. The hybrid transformer-CNN model, in particular, demonstrated marked improvements over unimodal baselines, confirming that the fusion of textual and visual features enables the system to capture a broader range of steganographic techniq</w:t>
      </w:r>
      <w:r w:rsidR="00785818" w:rsidRPr="001E33A7">
        <w:rPr>
          <w:rFonts w:cs="Times New Roman"/>
        </w:rPr>
        <w:t>ues and data hiding strategies.</w:t>
      </w:r>
    </w:p>
    <w:p w14:paraId="694C0951" w14:textId="77777777" w:rsidR="0049231F" w:rsidRPr="001E33A7" w:rsidRDefault="0049231F" w:rsidP="00AC5B78">
      <w:pPr>
        <w:spacing w:line="480" w:lineRule="auto"/>
        <w:rPr>
          <w:rFonts w:cs="Times New Roman"/>
        </w:rPr>
      </w:pPr>
      <w:r w:rsidRPr="001E33A7">
        <w:rPr>
          <w:rFonts w:cs="Times New Roman"/>
        </w:rPr>
        <w:t xml:space="preserve">These results are directly aligned with the research objectives, which sought to explore the benefits of combining NLP and image processing approaches in a unified detection </w:t>
      </w:r>
      <w:r w:rsidRPr="001E33A7">
        <w:rPr>
          <w:rFonts w:cs="Times New Roman"/>
        </w:rPr>
        <w:lastRenderedPageBreak/>
        <w:t>framework. The observed performance gains validate the initial premise and suggest that similar strategies could be applied to other domains where multimodal data is prevalent. The hybrid model's ability to generalize across diverse samples further underscores its pra</w:t>
      </w:r>
      <w:r w:rsidR="00785818" w:rsidRPr="001E33A7">
        <w:rPr>
          <w:rFonts w:cs="Times New Roman"/>
        </w:rPr>
        <w:t>ctical utility and scalability.</w:t>
      </w:r>
    </w:p>
    <w:p w14:paraId="250E675B" w14:textId="77777777" w:rsidR="0049231F" w:rsidRPr="001E33A7" w:rsidRDefault="0049231F" w:rsidP="00AC5B78">
      <w:pPr>
        <w:spacing w:line="480" w:lineRule="auto"/>
        <w:rPr>
          <w:rFonts w:cs="Times New Roman"/>
        </w:rPr>
      </w:pPr>
      <w:r w:rsidRPr="001E33A7">
        <w:rPr>
          <w:rFonts w:cs="Times New Roman"/>
        </w:rPr>
        <w:t>A deeper examination of the results revealed several noteworthy patterns. For instance, the hybrid model was particularly effective in cases where neither textual nor visual features alone were sufficient for accurate detection. This suggests that the model is capable of synthesizing complementary information streams, leading to more informed and reliable predictions. Additionally, the reduction in false positives and false negatives highlights the model's ability to discriminate betwee</w:t>
      </w:r>
      <w:r w:rsidR="00785818" w:rsidRPr="001E33A7">
        <w:rPr>
          <w:rFonts w:cs="Times New Roman"/>
        </w:rPr>
        <w:t>n genuine and spurious signals.</w:t>
      </w:r>
    </w:p>
    <w:p w14:paraId="349FDC5C" w14:textId="77777777" w:rsidR="0049231F" w:rsidRPr="001E33A7" w:rsidRDefault="0049231F" w:rsidP="00AC5B78">
      <w:pPr>
        <w:spacing w:line="480" w:lineRule="auto"/>
        <w:rPr>
          <w:rFonts w:cs="Times New Roman"/>
        </w:rPr>
      </w:pPr>
      <w:r w:rsidRPr="001E33A7">
        <w:rPr>
          <w:rFonts w:cs="Times New Roman"/>
        </w:rPr>
        <w:t xml:space="preserve">The user interface and visualization tools played a crucial role in elucidating these findings. By providing clear, interactive representations of model predictions and performance metrics, the UI facilitated a deeper understanding of the system's strengths and weaknesses. Stakeholders could readily identify trends, outliers, and areas for future improvement, making the findings </w:t>
      </w:r>
      <w:r w:rsidR="00785818" w:rsidRPr="001E33A7">
        <w:rPr>
          <w:rFonts w:cs="Times New Roman"/>
        </w:rPr>
        <w:t>more actionable and accessible.</w:t>
      </w:r>
    </w:p>
    <w:p w14:paraId="73D58824" w14:textId="77777777" w:rsidR="0049231F" w:rsidRPr="001E33A7" w:rsidRDefault="0049231F" w:rsidP="00AC5B78">
      <w:pPr>
        <w:spacing w:line="480" w:lineRule="auto"/>
        <w:rPr>
          <w:rFonts w:cs="Times New Roman"/>
        </w:rPr>
      </w:pPr>
      <w:r w:rsidRPr="001E33A7">
        <w:rPr>
          <w:rFonts w:cs="Times New Roman"/>
        </w:rPr>
        <w:t>The flowchart and system architecture diagrams reinforced the interpretability of the results by mapping the relationships between data, models, and user interactions. These visual aids clarified the pathways through which information flows and decisions are made, making it easier to trace the origins of specific outcomes and to justi</w:t>
      </w:r>
      <w:r w:rsidR="00785818" w:rsidRPr="001E33A7">
        <w:rPr>
          <w:rFonts w:cs="Times New Roman"/>
        </w:rPr>
        <w:t>fy the system's design choices.</w:t>
      </w:r>
    </w:p>
    <w:p w14:paraId="61D4BB4C" w14:textId="77777777" w:rsidR="0049231F" w:rsidRPr="001E33A7" w:rsidRDefault="0049231F" w:rsidP="00AC5B78">
      <w:pPr>
        <w:spacing w:line="480" w:lineRule="auto"/>
        <w:rPr>
          <w:rFonts w:cs="Times New Roman"/>
        </w:rPr>
      </w:pPr>
      <w:r w:rsidRPr="001E33A7">
        <w:rPr>
          <w:rFonts w:cs="Times New Roman"/>
        </w:rPr>
        <w:t>Importantly, the findings also highlight the value of a modular, extensible system architecture. By enabling rapid prototyping and integration of new models or analysis tools, the architecture supports ongoing innovation and adaptation to emerging challen</w:t>
      </w:r>
      <w:r w:rsidR="00785818" w:rsidRPr="001E33A7">
        <w:rPr>
          <w:rFonts w:cs="Times New Roman"/>
        </w:rPr>
        <w:t>ges in steganography detection.</w:t>
      </w:r>
    </w:p>
    <w:p w14:paraId="392233F1" w14:textId="77777777" w:rsidR="0049231F" w:rsidRPr="001E33A7" w:rsidRDefault="0049231F" w:rsidP="00AC5B78">
      <w:pPr>
        <w:spacing w:line="480" w:lineRule="auto"/>
        <w:rPr>
          <w:rFonts w:cs="Times New Roman"/>
        </w:rPr>
      </w:pPr>
      <w:r w:rsidRPr="001E33A7">
        <w:rPr>
          <w:rFonts w:cs="Times New Roman"/>
        </w:rPr>
        <w:lastRenderedPageBreak/>
        <w:t>In summary, the findings presented in this chapter not only confirm the research hypothesis but also lay the groundwork for future advancements in multimodal learning and forensic analysis. The combination of robust empirical results, accessible user interfaces, and transparent system design positions this work as a valuable contribution to both academic and practical domains.</w:t>
      </w:r>
    </w:p>
    <w:p w14:paraId="702F7C84" w14:textId="77777777" w:rsidR="0049231F" w:rsidRPr="001E33A7" w:rsidRDefault="00785818" w:rsidP="00AC5B78">
      <w:pPr>
        <w:pStyle w:val="Heading3"/>
        <w:rPr>
          <w:rFonts w:cs="Times New Roman"/>
        </w:rPr>
      </w:pPr>
      <w:bookmarkStart w:id="41" w:name="_Toc201503953"/>
      <w:r w:rsidRPr="001E33A7">
        <w:rPr>
          <w:rFonts w:cs="Times New Roman"/>
        </w:rPr>
        <w:t>4.5 USER INTERFACE</w:t>
      </w:r>
      <w:bookmarkEnd w:id="41"/>
    </w:p>
    <w:p w14:paraId="68C8B73B" w14:textId="77777777" w:rsidR="0049231F" w:rsidRPr="001E33A7" w:rsidRDefault="0049231F" w:rsidP="00AC5B78">
      <w:pPr>
        <w:spacing w:line="480" w:lineRule="auto"/>
        <w:rPr>
          <w:rFonts w:cs="Times New Roman"/>
        </w:rPr>
      </w:pPr>
      <w:r w:rsidRPr="001E33A7">
        <w:rPr>
          <w:rFonts w:cs="Times New Roman"/>
        </w:rPr>
        <w:t>The design and implementation of the user interface (UI) were central to the usability and effectiveness of the steganography detection system. The UI was developed as a web application using Flask and Bootstrap, providing a clean, modern, and responsive platform for users to interact with the system. Key interface elements included an intuitive file upload mechanism, real-time feedback on detection outcomes, and clear visua</w:t>
      </w:r>
      <w:r w:rsidR="00785818" w:rsidRPr="001E33A7">
        <w:rPr>
          <w:rFonts w:cs="Times New Roman"/>
        </w:rPr>
        <w:t>lizations of model performance.</w:t>
      </w:r>
    </w:p>
    <w:p w14:paraId="772A4632" w14:textId="77777777" w:rsidR="0049231F" w:rsidRPr="001E33A7" w:rsidRDefault="0049231F" w:rsidP="00AC5B78">
      <w:pPr>
        <w:spacing w:line="480" w:lineRule="auto"/>
        <w:rPr>
          <w:rFonts w:cs="Times New Roman"/>
        </w:rPr>
      </w:pPr>
      <w:r w:rsidRPr="001E33A7">
        <w:rPr>
          <w:rFonts w:cs="Times New Roman"/>
        </w:rPr>
        <w:t>A central feature of the UI was the capacity and utilization bar, which visually represented the steganographic space available, used, and remaining in each image. This bar employed color gradients and progress indicators to convey information at a glance, enabling users to understand the embedding potential and current usage of their files. Additional UI elements, such as alerts and tooltips, provided contextual information and guidance throughout the de</w:t>
      </w:r>
      <w:r w:rsidR="00785818" w:rsidRPr="001E33A7">
        <w:rPr>
          <w:rFonts w:cs="Times New Roman"/>
        </w:rPr>
        <w:t>tection and encoding processes.</w:t>
      </w:r>
    </w:p>
    <w:p w14:paraId="2BD3DE5B" w14:textId="77777777" w:rsidR="0049231F" w:rsidRPr="001E33A7" w:rsidRDefault="0049231F" w:rsidP="00AC5B78">
      <w:pPr>
        <w:spacing w:line="480" w:lineRule="auto"/>
        <w:rPr>
          <w:rFonts w:cs="Times New Roman"/>
        </w:rPr>
      </w:pPr>
      <w:r w:rsidRPr="001E33A7">
        <w:rPr>
          <w:rFonts w:cs="Times New Roman"/>
        </w:rPr>
        <w:t>The interface supported both detection and encoding workflows, allowing users to seamlessly switch between uploading images for analysis and embedding new messages. Each workflow was accompanied by step-by-step instructions and validation checks to prevent errors and ensure a smooth user experience. The inclusion of copy-to-clipboard buttons and downloadable result reports further enhanc</w:t>
      </w:r>
      <w:r w:rsidR="00785818" w:rsidRPr="001E33A7">
        <w:rPr>
          <w:rFonts w:cs="Times New Roman"/>
        </w:rPr>
        <w:t>ed usability and accessibility.</w:t>
      </w:r>
    </w:p>
    <w:p w14:paraId="7A061C00" w14:textId="77777777" w:rsidR="0049231F" w:rsidRPr="001E33A7" w:rsidRDefault="0049231F" w:rsidP="00AC5B78">
      <w:pPr>
        <w:spacing w:line="480" w:lineRule="auto"/>
        <w:rPr>
          <w:rFonts w:cs="Times New Roman"/>
        </w:rPr>
      </w:pPr>
      <w:r w:rsidRPr="001E33A7">
        <w:rPr>
          <w:rFonts w:cs="Times New Roman"/>
        </w:rPr>
        <w:lastRenderedPageBreak/>
        <w:t>Interactive visualizations, such as confusion matrices and ROC curves, were integrated directly into the UI, enabling users to explore model performance in detail. These visual tools were dynamically generated based on the results of each experiment, ensuring that users always had access to the most relevant and up-to-date information. The interface also supported customization of visualization parameters, such as threshold select</w:t>
      </w:r>
      <w:r w:rsidR="00785818" w:rsidRPr="001E33A7">
        <w:rPr>
          <w:rFonts w:cs="Times New Roman"/>
        </w:rPr>
        <w:t>ion and metric display options.</w:t>
      </w:r>
    </w:p>
    <w:p w14:paraId="576D2F20" w14:textId="77777777" w:rsidR="0049231F" w:rsidRPr="001E33A7" w:rsidRDefault="0049231F" w:rsidP="00AC5B78">
      <w:pPr>
        <w:spacing w:line="480" w:lineRule="auto"/>
        <w:rPr>
          <w:rFonts w:cs="Times New Roman"/>
        </w:rPr>
      </w:pPr>
      <w:r w:rsidRPr="001E33A7">
        <w:rPr>
          <w:rFonts w:cs="Times New Roman"/>
        </w:rPr>
        <w:t>User feedback was solicited throughout the development process to refine the interface and prioritize features. This iterative design approach ensured that the UI met the needs of both novice and expert users, balancing ease of use with analytical depth. Accessibility considerations, such as keyboard navigation and screen reader support, were also inco</w:t>
      </w:r>
      <w:r w:rsidR="00785818" w:rsidRPr="001E33A7">
        <w:rPr>
          <w:rFonts w:cs="Times New Roman"/>
        </w:rPr>
        <w:t>rporated to ensure inclusivity.</w:t>
      </w:r>
    </w:p>
    <w:p w14:paraId="12B5B3AC" w14:textId="77777777" w:rsidR="0049231F" w:rsidRPr="001E33A7" w:rsidRDefault="0049231F" w:rsidP="00AC5B78">
      <w:pPr>
        <w:spacing w:line="480" w:lineRule="auto"/>
        <w:rPr>
          <w:rFonts w:cs="Times New Roman"/>
        </w:rPr>
      </w:pPr>
      <w:r w:rsidRPr="001E33A7">
        <w:rPr>
          <w:rFonts w:cs="Times New Roman"/>
        </w:rPr>
        <w:t>The UI's architecture was designed for scalability and maintainability, with modular components that could be easily extended or replaced as the system evolved. This approach facilitated the integration of new models, visualizations, or data sources without necessitating major redesigns. The use of modern web development practices, including responsive design and asynchronous data loading, ensured that the interface remained performant and user-friendly across devices.</w:t>
      </w:r>
    </w:p>
    <w:p w14:paraId="5FBA872D" w14:textId="77777777" w:rsidR="0049231F" w:rsidRPr="001E33A7" w:rsidRDefault="0049231F" w:rsidP="00AC5B78">
      <w:pPr>
        <w:spacing w:line="480" w:lineRule="auto"/>
        <w:rPr>
          <w:rFonts w:cs="Times New Roman"/>
        </w:rPr>
      </w:pPr>
      <w:r w:rsidRPr="001E33A7">
        <w:rPr>
          <w:rFonts w:cs="Times New Roman"/>
        </w:rPr>
        <w:t>Ultimately, the user interface served as the primary point of interaction between users and the system, translating complex analytical processes into actionable insights. By prioritizing clarity, responsiveness, and accessibility, the UI played a pivotal role in the overall success and adoption of the steganography detection platform.</w:t>
      </w:r>
    </w:p>
    <w:p w14:paraId="11E0C44F" w14:textId="77777777" w:rsidR="00D13940" w:rsidRPr="001E33A7" w:rsidRDefault="00D13940" w:rsidP="00AC5B78">
      <w:pPr>
        <w:spacing w:line="480" w:lineRule="auto"/>
        <w:rPr>
          <w:rFonts w:cs="Times New Roman"/>
        </w:rPr>
      </w:pPr>
      <w:r w:rsidRPr="001E33A7">
        <w:rPr>
          <w:rFonts w:cs="Times New Roman"/>
          <w:noProof/>
        </w:rPr>
        <w:lastRenderedPageBreak/>
        <w:drawing>
          <wp:inline distT="0" distB="0" distL="0" distR="0" wp14:anchorId="26A4DB76" wp14:editId="1D84026E">
            <wp:extent cx="5943600" cy="264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n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14:paraId="76D7C0F2" w14:textId="77777777" w:rsidR="00D13940" w:rsidRPr="001E33A7" w:rsidRDefault="00D13940" w:rsidP="00AC5B78">
      <w:pPr>
        <w:spacing w:before="100" w:beforeAutospacing="1" w:after="100" w:afterAutospacing="1" w:line="480" w:lineRule="auto"/>
        <w:rPr>
          <w:rFonts w:eastAsia="Times New Roman" w:cs="Times New Roman"/>
          <w:b/>
          <w:szCs w:val="24"/>
        </w:rPr>
      </w:pPr>
      <w:r w:rsidRPr="001E33A7">
        <w:rPr>
          <w:rFonts w:eastAsia="Times New Roman" w:cs="Times New Roman"/>
          <w:b/>
          <w:szCs w:val="24"/>
        </w:rPr>
        <w:t>FIGURE 4.1: SHOWS THE MAIN INTERFACE OF THE DETECTOR TOOL, WHICH ALLOWS USERS TO UPLOAD FILES FOR ANALYSIS</w:t>
      </w:r>
    </w:p>
    <w:p w14:paraId="4E11F13C" w14:textId="77777777" w:rsidR="00D13940" w:rsidRPr="001E33A7" w:rsidRDefault="00D13940" w:rsidP="00AC5B78">
      <w:pPr>
        <w:spacing w:line="480" w:lineRule="auto"/>
        <w:rPr>
          <w:rFonts w:cs="Times New Roman"/>
        </w:rPr>
      </w:pPr>
      <w:r w:rsidRPr="001E33A7">
        <w:rPr>
          <w:rFonts w:cs="Times New Roman"/>
          <w:noProof/>
        </w:rPr>
        <w:drawing>
          <wp:inline distT="0" distB="0" distL="0" distR="0" wp14:anchorId="6C5DF127" wp14:editId="6AF95209">
            <wp:extent cx="5943600" cy="2727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no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14:paraId="2160653D" w14:textId="77777777" w:rsidR="00D13940" w:rsidRPr="001E33A7" w:rsidRDefault="00D13940" w:rsidP="00AC5B78">
      <w:pPr>
        <w:spacing w:line="480" w:lineRule="auto"/>
        <w:rPr>
          <w:rFonts w:cs="Times New Roman"/>
          <w:b/>
        </w:rPr>
      </w:pPr>
      <w:r w:rsidRPr="001E33A7">
        <w:rPr>
          <w:rFonts w:cs="Times New Roman"/>
          <w:b/>
        </w:rPr>
        <w:t>FIGURE 4.2: SHOWS A DETECTION RESULT WHERE THE TOOL FOUND HIDDEN DATA IN AN IMAGE FILE.</w:t>
      </w:r>
    </w:p>
    <w:p w14:paraId="0A1891DB" w14:textId="77777777" w:rsidR="0049231F" w:rsidRPr="001E33A7" w:rsidRDefault="00785818" w:rsidP="00AC5B78">
      <w:pPr>
        <w:pStyle w:val="Heading3"/>
        <w:rPr>
          <w:rFonts w:cs="Times New Roman"/>
        </w:rPr>
      </w:pPr>
      <w:bookmarkStart w:id="42" w:name="_Toc201503954"/>
      <w:r w:rsidRPr="001E33A7">
        <w:rPr>
          <w:rFonts w:cs="Times New Roman"/>
        </w:rPr>
        <w:t>4.6 FLOWCHART</w:t>
      </w:r>
      <w:bookmarkEnd w:id="42"/>
    </w:p>
    <w:p w14:paraId="6BA036FA" w14:textId="77777777" w:rsidR="0049231F" w:rsidRPr="001E33A7" w:rsidRDefault="0049231F" w:rsidP="00AC5B78">
      <w:pPr>
        <w:spacing w:line="480" w:lineRule="auto"/>
        <w:rPr>
          <w:rFonts w:cs="Times New Roman"/>
        </w:rPr>
      </w:pPr>
      <w:r w:rsidRPr="001E33A7">
        <w:rPr>
          <w:rFonts w:cs="Times New Roman"/>
        </w:rPr>
        <w:t xml:space="preserve">A comprehensive flowchart was developed to visualize the end-to-end workflow of the steganography detection and encoding system. This flowchart depicted the sequence of </w:t>
      </w:r>
      <w:r w:rsidRPr="001E33A7">
        <w:rPr>
          <w:rFonts w:cs="Times New Roman"/>
        </w:rPr>
        <w:lastRenderedPageBreak/>
        <w:t>operations, decision points, and data flows from the initial user interaction to the final result presentation. By mapping out each step in the process, the flowchart provided a clear and accessible overview of the system's functionality.</w:t>
      </w:r>
    </w:p>
    <w:p w14:paraId="7C6A0C67" w14:textId="77777777" w:rsidR="0049231F" w:rsidRPr="001E33A7" w:rsidRDefault="0049231F" w:rsidP="00AC5B78">
      <w:pPr>
        <w:spacing w:line="480" w:lineRule="auto"/>
        <w:rPr>
          <w:rFonts w:cs="Times New Roman"/>
        </w:rPr>
      </w:pPr>
      <w:r w:rsidRPr="001E33A7">
        <w:rPr>
          <w:rFonts w:cs="Times New Roman"/>
        </w:rPr>
        <w:t>The flowchart began with the user's entry point, typically the upload of an image or message to be analyzed or encoded. From there, the diagram branched into parallel workflows for detection and encoding, each with its own set of processing stages. Key decision points, such as file type validation and capacity checks, were clearly indicated, ensuring that users and developers alike could trace the l</w:t>
      </w:r>
      <w:r w:rsidR="00785818" w:rsidRPr="001E33A7">
        <w:rPr>
          <w:rFonts w:cs="Times New Roman"/>
        </w:rPr>
        <w:t>ogic underlying each operation.</w:t>
      </w:r>
    </w:p>
    <w:p w14:paraId="0B6AC7BA" w14:textId="77777777" w:rsidR="0049231F" w:rsidRPr="001E33A7" w:rsidRDefault="0049231F" w:rsidP="00AC5B78">
      <w:pPr>
        <w:spacing w:line="480" w:lineRule="auto"/>
        <w:rPr>
          <w:rFonts w:cs="Times New Roman"/>
        </w:rPr>
      </w:pPr>
      <w:r w:rsidRPr="001E33A7">
        <w:rPr>
          <w:rFonts w:cs="Times New Roman"/>
        </w:rPr>
        <w:t>Within the detection workflow, the flowchart illustrated the extraction of relevant features, application of the selected model (NLP-only, image-only, or hybrid), and generation of output metrics and visualizations. The encoding workflow, on the other hand, highlighted the steps required to embed a new message, update capacity utilization, and generate the resulting stego image fo</w:t>
      </w:r>
      <w:r w:rsidR="00785818" w:rsidRPr="001E33A7">
        <w:rPr>
          <w:rFonts w:cs="Times New Roman"/>
        </w:rPr>
        <w:t>r download or further analysis.</w:t>
      </w:r>
    </w:p>
    <w:p w14:paraId="1A7CEB3C" w14:textId="77777777" w:rsidR="0049231F" w:rsidRPr="001E33A7" w:rsidRDefault="0049231F" w:rsidP="00AC5B78">
      <w:pPr>
        <w:spacing w:line="480" w:lineRule="auto"/>
        <w:rPr>
          <w:rFonts w:cs="Times New Roman"/>
        </w:rPr>
      </w:pPr>
      <w:r w:rsidRPr="001E33A7">
        <w:rPr>
          <w:rFonts w:cs="Times New Roman"/>
        </w:rPr>
        <w:t>The flowchart also included feedback loops for error handling and user guidance. For example, if an uploaded file failed validation or exceeded capacity limits, the system would prompt the user with appropriate messages and offer options for correction or retry. These feedback mechanisms were essential for maintaining a smoot</w:t>
      </w:r>
      <w:r w:rsidR="00785818" w:rsidRPr="001E33A7">
        <w:rPr>
          <w:rFonts w:cs="Times New Roman"/>
        </w:rPr>
        <w:t>h and user-friendly experience.</w:t>
      </w:r>
    </w:p>
    <w:p w14:paraId="45592D45" w14:textId="77777777" w:rsidR="0049231F" w:rsidRPr="001E33A7" w:rsidRDefault="0049231F" w:rsidP="00AC5B78">
      <w:pPr>
        <w:spacing w:line="480" w:lineRule="auto"/>
        <w:rPr>
          <w:rFonts w:cs="Times New Roman"/>
        </w:rPr>
      </w:pPr>
      <w:r w:rsidRPr="001E33A7">
        <w:rPr>
          <w:rFonts w:cs="Times New Roman"/>
        </w:rPr>
        <w:t>To facilitate maintenance and future development, the flowchart was designed with modularity in mind. Each major component or process was encapsulated as a distinct module, enabling developers to easily identify and update specific functionalities without impacting the overall system. This modular approach supported ongoing improvements and integra</w:t>
      </w:r>
      <w:r w:rsidR="00785818" w:rsidRPr="001E33A7">
        <w:rPr>
          <w:rFonts w:cs="Times New Roman"/>
        </w:rPr>
        <w:t>tion of new features over time.</w:t>
      </w:r>
    </w:p>
    <w:p w14:paraId="092A8D0E" w14:textId="77777777" w:rsidR="0049231F" w:rsidRPr="001E33A7" w:rsidRDefault="0049231F" w:rsidP="00AC5B78">
      <w:pPr>
        <w:spacing w:line="480" w:lineRule="auto"/>
        <w:rPr>
          <w:rFonts w:cs="Times New Roman"/>
        </w:rPr>
      </w:pPr>
      <w:r w:rsidRPr="001E33A7">
        <w:rPr>
          <w:rFonts w:cs="Times New Roman"/>
        </w:rPr>
        <w:t xml:space="preserve">The flowchart was supplemented by detailed annotations and legends, explaining the meaning of each symbol, color, and connector used. This documentation ensured that the </w:t>
      </w:r>
      <w:r w:rsidRPr="001E33A7">
        <w:rPr>
          <w:rFonts w:cs="Times New Roman"/>
        </w:rPr>
        <w:lastRenderedPageBreak/>
        <w:t xml:space="preserve">diagram was interpretable by stakeholders with varying levels of technical expertise, from developers to </w:t>
      </w:r>
      <w:r w:rsidR="00785818" w:rsidRPr="001E33A7">
        <w:rPr>
          <w:rFonts w:cs="Times New Roman"/>
        </w:rPr>
        <w:t>project managers and end users.</w:t>
      </w:r>
    </w:p>
    <w:p w14:paraId="40721586" w14:textId="77777777" w:rsidR="0049231F" w:rsidRPr="001E33A7" w:rsidRDefault="0049231F" w:rsidP="00AC5B78">
      <w:pPr>
        <w:spacing w:line="480" w:lineRule="auto"/>
        <w:rPr>
          <w:rFonts w:cs="Times New Roman"/>
        </w:rPr>
      </w:pPr>
      <w:r w:rsidRPr="001E33A7">
        <w:rPr>
          <w:rFonts w:cs="Times New Roman"/>
        </w:rPr>
        <w:t>Regular updates to the flowchart were made throughout the project lifecycle to reflect changes in system architecture, workflow optimizations, or newly added features. This living document served as both a blueprint for development and a reference for troubleshootin</w:t>
      </w:r>
      <w:r w:rsidR="00785818" w:rsidRPr="001E33A7">
        <w:rPr>
          <w:rFonts w:cs="Times New Roman"/>
        </w:rPr>
        <w:t>g or training new team members.</w:t>
      </w:r>
    </w:p>
    <w:p w14:paraId="73B07B6F" w14:textId="77777777" w:rsidR="00797B62" w:rsidRPr="001E33A7" w:rsidRDefault="00797B62" w:rsidP="00AC5B78">
      <w:pPr>
        <w:spacing w:line="480" w:lineRule="auto"/>
        <w:rPr>
          <w:rFonts w:cs="Times New Roman"/>
        </w:rPr>
      </w:pPr>
      <w:r w:rsidRPr="001E33A7">
        <w:rPr>
          <w:rFonts w:cs="Times New Roman"/>
          <w:noProof/>
        </w:rPr>
        <w:drawing>
          <wp:inline distT="0" distB="0" distL="0" distR="0" wp14:anchorId="79CD209F" wp14:editId="4D696F9E">
            <wp:extent cx="2192977" cy="328946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tGPT Image Jun 5, 2025, 02_37_52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7753" cy="3326628"/>
                    </a:xfrm>
                    <a:prstGeom prst="rect">
                      <a:avLst/>
                    </a:prstGeom>
                  </pic:spPr>
                </pic:pic>
              </a:graphicData>
            </a:graphic>
          </wp:inline>
        </w:drawing>
      </w:r>
    </w:p>
    <w:p w14:paraId="547C55A6" w14:textId="77777777" w:rsidR="00797B62" w:rsidRPr="001E33A7" w:rsidRDefault="00797B62" w:rsidP="00AC5B78">
      <w:pPr>
        <w:spacing w:line="480" w:lineRule="auto"/>
        <w:rPr>
          <w:rFonts w:cs="Times New Roman"/>
          <w:b/>
        </w:rPr>
      </w:pPr>
      <w:r w:rsidRPr="001E33A7">
        <w:rPr>
          <w:rFonts w:cs="Times New Roman"/>
          <w:b/>
        </w:rPr>
        <w:t>FIGURE 4.3: FLOWCHART OF THE SYSTEM</w:t>
      </w:r>
    </w:p>
    <w:p w14:paraId="40EE92C1" w14:textId="77777777" w:rsidR="0049231F" w:rsidRPr="001E33A7" w:rsidRDefault="00785818" w:rsidP="00AC5B78">
      <w:pPr>
        <w:pStyle w:val="Heading3"/>
        <w:rPr>
          <w:rFonts w:cs="Times New Roman"/>
        </w:rPr>
      </w:pPr>
      <w:bookmarkStart w:id="43" w:name="_Toc201503955"/>
      <w:r w:rsidRPr="001E33A7">
        <w:rPr>
          <w:rFonts w:cs="Times New Roman"/>
        </w:rPr>
        <w:t>4.7 SYSTEM ARCHITECTURE</w:t>
      </w:r>
      <w:bookmarkEnd w:id="43"/>
    </w:p>
    <w:p w14:paraId="1B80BA9A" w14:textId="77777777" w:rsidR="0049231F" w:rsidRPr="001E33A7" w:rsidRDefault="0049231F" w:rsidP="00AC5B78">
      <w:pPr>
        <w:spacing w:line="480" w:lineRule="auto"/>
        <w:rPr>
          <w:rFonts w:cs="Times New Roman"/>
        </w:rPr>
      </w:pPr>
      <w:r w:rsidRPr="001E33A7">
        <w:rPr>
          <w:rFonts w:cs="Times New Roman"/>
        </w:rPr>
        <w:t>The system architecture of the steganography detection and encoding platform was designed to balance performance, scalability, and maintainability. At its core, the architecture adhered to a layered model, with clear separation between data management, model inference, user interface, and visualization components. This modular approach facilitated both the initial development and subsequent upgrades or integration</w:t>
      </w:r>
      <w:r w:rsidR="00785818" w:rsidRPr="001E33A7">
        <w:rPr>
          <w:rFonts w:cs="Times New Roman"/>
        </w:rPr>
        <w:t>s.</w:t>
      </w:r>
    </w:p>
    <w:p w14:paraId="34835A2C" w14:textId="77777777" w:rsidR="0049231F" w:rsidRPr="001E33A7" w:rsidRDefault="0049231F" w:rsidP="00AC5B78">
      <w:pPr>
        <w:spacing w:line="480" w:lineRule="auto"/>
        <w:rPr>
          <w:rFonts w:cs="Times New Roman"/>
        </w:rPr>
      </w:pPr>
      <w:r w:rsidRPr="001E33A7">
        <w:rPr>
          <w:rFonts w:cs="Times New Roman"/>
        </w:rPr>
        <w:lastRenderedPageBreak/>
        <w:t>Data management formed the foundation of the architecture, encompassing processes such as dataset ingestion, preprocessing, and storage. The use of a Kaggle dataset necessitated robust mechanisms for data validation, normalization, and augmentation, ensuring that all inputs were suitable for downstream processing. The data layer also included logging and audit trails to support re</w:t>
      </w:r>
      <w:r w:rsidR="00785818" w:rsidRPr="001E33A7">
        <w:rPr>
          <w:rFonts w:cs="Times New Roman"/>
        </w:rPr>
        <w:t>producibility and traceability.</w:t>
      </w:r>
    </w:p>
    <w:p w14:paraId="2E27149D" w14:textId="77777777" w:rsidR="0049231F" w:rsidRPr="001E33A7" w:rsidRDefault="0049231F" w:rsidP="00AC5B78">
      <w:pPr>
        <w:spacing w:line="480" w:lineRule="auto"/>
        <w:rPr>
          <w:rFonts w:cs="Times New Roman"/>
        </w:rPr>
      </w:pPr>
      <w:r w:rsidRPr="001E33A7">
        <w:rPr>
          <w:rFonts w:cs="Times New Roman"/>
        </w:rPr>
        <w:t>The model inference layer was structured to support multiple architectures, including NLP-only, image-only, and hybrid models. Each model was encapsulated as a self-contained module, with standardized interfaces for input, output, and reporting. This design enabled seamless switching between models and facilitated the integration of new algorithms or enhan</w:t>
      </w:r>
      <w:r w:rsidR="00785818" w:rsidRPr="001E33A7">
        <w:rPr>
          <w:rFonts w:cs="Times New Roman"/>
        </w:rPr>
        <w:t>cements as research progressed.</w:t>
      </w:r>
    </w:p>
    <w:p w14:paraId="2C4EA194" w14:textId="77777777" w:rsidR="0049231F" w:rsidRPr="001E33A7" w:rsidRDefault="0049231F" w:rsidP="00AC5B78">
      <w:pPr>
        <w:spacing w:line="480" w:lineRule="auto"/>
        <w:rPr>
          <w:rFonts w:cs="Times New Roman"/>
        </w:rPr>
      </w:pPr>
      <w:r w:rsidRPr="001E33A7">
        <w:rPr>
          <w:rFonts w:cs="Times New Roman"/>
        </w:rPr>
        <w:t xml:space="preserve">The user interface layer, developed using Flask and Bootstrap, acted as the bridge between end users and the underlying analytical engines. By exposing intuitive endpoints and interactive controls, the UI allowed users to initiate detection or encoding workflows, review results, and download outputs. The UI components were designed for responsiveness and accessibility, ensuring a consistent experience </w:t>
      </w:r>
      <w:r w:rsidR="00785818" w:rsidRPr="001E33A7">
        <w:rPr>
          <w:rFonts w:cs="Times New Roman"/>
        </w:rPr>
        <w:t>across devices and user groups.</w:t>
      </w:r>
    </w:p>
    <w:p w14:paraId="5F997CBC" w14:textId="77777777" w:rsidR="0049231F" w:rsidRPr="001E33A7" w:rsidRDefault="0049231F" w:rsidP="00AC5B78">
      <w:pPr>
        <w:spacing w:line="480" w:lineRule="auto"/>
        <w:rPr>
          <w:rFonts w:cs="Times New Roman"/>
        </w:rPr>
      </w:pPr>
      <w:r w:rsidRPr="001E33A7">
        <w:rPr>
          <w:rFonts w:cs="Times New Roman"/>
        </w:rPr>
        <w:t>Visualization tools were tightly integrated into the architecture, providing real-time feedback and analytical insights at each stage of the workflow. These tools included dynamic progress bars, confusion matrices, ROC curves, and detailed reports, all of which were generated and rendered using modern web technologies. The visualization layer was modular, allowing for the addition or replaceme</w:t>
      </w:r>
      <w:r w:rsidR="00785818" w:rsidRPr="001E33A7">
        <w:rPr>
          <w:rFonts w:cs="Times New Roman"/>
        </w:rPr>
        <w:t>nt of specific tools as needed.</w:t>
      </w:r>
    </w:p>
    <w:p w14:paraId="1E532D90" w14:textId="77777777" w:rsidR="0049231F" w:rsidRPr="001E33A7" w:rsidRDefault="0049231F" w:rsidP="00AC5B78">
      <w:pPr>
        <w:spacing w:line="480" w:lineRule="auto"/>
        <w:rPr>
          <w:rFonts w:cs="Times New Roman"/>
        </w:rPr>
      </w:pPr>
      <w:r w:rsidRPr="001E33A7">
        <w:rPr>
          <w:rFonts w:cs="Times New Roman"/>
        </w:rPr>
        <w:t xml:space="preserve">Intercomponent communication was managed through well-defined APIs and data exchange formats, minimizing dependencies and simplifying maintenance. The use of RESTful APIs and JSON data structures enabled interoperability with external systems and facilitated </w:t>
      </w:r>
      <w:r w:rsidRPr="001E33A7">
        <w:rPr>
          <w:rFonts w:cs="Times New Roman"/>
        </w:rPr>
        <w:lastRenderedPageBreak/>
        <w:t>potential future integrations, such as cloud-based deployment or t</w:t>
      </w:r>
      <w:r w:rsidR="00785818" w:rsidRPr="001E33A7">
        <w:rPr>
          <w:rFonts w:cs="Times New Roman"/>
        </w:rPr>
        <w:t>hird-party analytics platforms.</w:t>
      </w:r>
    </w:p>
    <w:p w14:paraId="7807AB0D" w14:textId="77777777" w:rsidR="00B64BC8" w:rsidRPr="001E33A7" w:rsidRDefault="00302698" w:rsidP="00AC5B78">
      <w:pPr>
        <w:spacing w:line="480" w:lineRule="auto"/>
        <w:rPr>
          <w:rFonts w:cs="Times New Roman"/>
        </w:rPr>
      </w:pPr>
      <w:r w:rsidRPr="001E33A7">
        <w:rPr>
          <w:rFonts w:cs="Times New Roman"/>
          <w:noProof/>
        </w:rPr>
        <w:drawing>
          <wp:inline distT="0" distB="0" distL="0" distR="0" wp14:anchorId="60EBE3FA" wp14:editId="5495D705">
            <wp:extent cx="3373462" cy="397823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tGPT Image Jun 5, 2025, 02_43_38 AM.png"/>
                    <pic:cNvPicPr/>
                  </pic:nvPicPr>
                  <pic:blipFill>
                    <a:blip r:embed="rId11">
                      <a:extLst>
                        <a:ext uri="{28A0092B-C50C-407E-A947-70E740481C1C}">
                          <a14:useLocalDpi xmlns:a14="http://schemas.microsoft.com/office/drawing/2010/main" val="0"/>
                        </a:ext>
                      </a:extLst>
                    </a:blip>
                    <a:stretch>
                      <a:fillRect/>
                    </a:stretch>
                  </pic:blipFill>
                  <pic:spPr>
                    <a:xfrm>
                      <a:off x="0" y="0"/>
                      <a:ext cx="3383755" cy="3990373"/>
                    </a:xfrm>
                    <a:prstGeom prst="rect">
                      <a:avLst/>
                    </a:prstGeom>
                  </pic:spPr>
                </pic:pic>
              </a:graphicData>
            </a:graphic>
          </wp:inline>
        </w:drawing>
      </w:r>
    </w:p>
    <w:p w14:paraId="593A0556" w14:textId="77777777" w:rsidR="00302698" w:rsidRPr="001E33A7" w:rsidRDefault="00302698" w:rsidP="00AC5B78">
      <w:pPr>
        <w:spacing w:line="480" w:lineRule="auto"/>
        <w:rPr>
          <w:rFonts w:cs="Times New Roman"/>
          <w:b/>
        </w:rPr>
      </w:pPr>
      <w:r w:rsidRPr="001E33A7">
        <w:rPr>
          <w:rFonts w:cs="Times New Roman"/>
          <w:b/>
        </w:rPr>
        <w:t>FIGURE 4.4: THE SYSTEM ARCHITECTURE</w:t>
      </w:r>
    </w:p>
    <w:p w14:paraId="47749216" w14:textId="77777777" w:rsidR="007D1B80" w:rsidRPr="001E33A7" w:rsidRDefault="007D1B80" w:rsidP="00AC5B78">
      <w:pPr>
        <w:spacing w:line="480" w:lineRule="auto"/>
        <w:rPr>
          <w:rStyle w:val="Heading1Char"/>
        </w:rPr>
      </w:pPr>
    </w:p>
    <w:p w14:paraId="703D1480" w14:textId="77777777" w:rsidR="007D1B80" w:rsidRPr="001E33A7" w:rsidRDefault="007D1B80" w:rsidP="00AC5B78">
      <w:pPr>
        <w:spacing w:line="480" w:lineRule="auto"/>
        <w:rPr>
          <w:rStyle w:val="Heading1Char"/>
        </w:rPr>
      </w:pPr>
    </w:p>
    <w:p w14:paraId="61034E19" w14:textId="77777777" w:rsidR="007D1B80" w:rsidRPr="001E33A7" w:rsidRDefault="007D1B80" w:rsidP="00AC5B78">
      <w:pPr>
        <w:spacing w:line="480" w:lineRule="auto"/>
        <w:rPr>
          <w:rStyle w:val="Heading1Char"/>
        </w:rPr>
      </w:pPr>
    </w:p>
    <w:p w14:paraId="378507EC" w14:textId="77777777" w:rsidR="007D1B80" w:rsidRPr="001E33A7" w:rsidRDefault="007D1B80" w:rsidP="00AC5B78">
      <w:pPr>
        <w:spacing w:line="480" w:lineRule="auto"/>
        <w:rPr>
          <w:rStyle w:val="Heading1Char"/>
        </w:rPr>
      </w:pPr>
    </w:p>
    <w:p w14:paraId="2788B471" w14:textId="77777777" w:rsidR="007D1B80" w:rsidRPr="001E33A7" w:rsidRDefault="007D1B80" w:rsidP="00AC5B78">
      <w:pPr>
        <w:spacing w:line="480" w:lineRule="auto"/>
        <w:rPr>
          <w:rStyle w:val="Heading1Char"/>
        </w:rPr>
      </w:pPr>
    </w:p>
    <w:p w14:paraId="22350C29" w14:textId="77777777" w:rsidR="007D1B80" w:rsidRPr="001E33A7" w:rsidRDefault="007D1B80" w:rsidP="00AC5B78">
      <w:pPr>
        <w:spacing w:line="480" w:lineRule="auto"/>
        <w:rPr>
          <w:rStyle w:val="Heading1Char"/>
        </w:rPr>
      </w:pPr>
    </w:p>
    <w:p w14:paraId="3C503A4E" w14:textId="77777777" w:rsidR="007D1B80" w:rsidRPr="001E33A7" w:rsidRDefault="007D1B80" w:rsidP="00AC5B78">
      <w:pPr>
        <w:spacing w:line="480" w:lineRule="auto"/>
        <w:rPr>
          <w:rStyle w:val="Heading1Char"/>
        </w:rPr>
      </w:pPr>
    </w:p>
    <w:p w14:paraId="21EB9893" w14:textId="1437D0C1" w:rsidR="006D2F10" w:rsidRPr="001E33A7" w:rsidRDefault="006D2F10" w:rsidP="00D432D1">
      <w:pPr>
        <w:pStyle w:val="Heading1"/>
      </w:pPr>
      <w:bookmarkStart w:id="44" w:name="_Toc201503956"/>
      <w:r w:rsidRPr="00D432D1">
        <w:lastRenderedPageBreak/>
        <w:t>CHAPTER FIVE</w:t>
      </w:r>
      <w:bookmarkEnd w:id="44"/>
    </w:p>
    <w:p w14:paraId="6648FB31" w14:textId="77777777" w:rsidR="00302698" w:rsidRPr="001E33A7" w:rsidRDefault="006D2F10" w:rsidP="00D432D1">
      <w:pPr>
        <w:pStyle w:val="Heading2"/>
      </w:pPr>
      <w:bookmarkStart w:id="45" w:name="_Toc201503957"/>
      <w:r w:rsidRPr="001E33A7">
        <w:t xml:space="preserve">CONCLUSION AND </w:t>
      </w:r>
      <w:r w:rsidRPr="00D432D1">
        <w:t>RECOMMENDATIONS</w:t>
      </w:r>
      <w:bookmarkEnd w:id="45"/>
    </w:p>
    <w:p w14:paraId="18D9850F" w14:textId="77777777" w:rsidR="00302698" w:rsidRPr="001E33A7" w:rsidRDefault="006D2F10" w:rsidP="00AC5B78">
      <w:pPr>
        <w:pStyle w:val="Heading3"/>
        <w:rPr>
          <w:rFonts w:cs="Times New Roman"/>
        </w:rPr>
      </w:pPr>
      <w:bookmarkStart w:id="46" w:name="_Toc201503958"/>
      <w:r w:rsidRPr="001E33A7">
        <w:rPr>
          <w:rFonts w:cs="Times New Roman"/>
        </w:rPr>
        <w:t>5.1 SUMMARY OF THE STUDY</w:t>
      </w:r>
      <w:bookmarkEnd w:id="46"/>
    </w:p>
    <w:p w14:paraId="6BD24665" w14:textId="77777777" w:rsidR="00302698" w:rsidRPr="001E33A7" w:rsidRDefault="00302698" w:rsidP="00AC5B78">
      <w:pPr>
        <w:spacing w:line="480" w:lineRule="auto"/>
        <w:rPr>
          <w:rFonts w:cs="Times New Roman"/>
        </w:rPr>
      </w:pPr>
      <w:r w:rsidRPr="001E33A7">
        <w:rPr>
          <w:rFonts w:cs="Times New Roman"/>
        </w:rPr>
        <w:t>This study set out to address the challenge of effectively detecting and classifying steganographic content using both textual and visual data. The research problem centered on the limitations of unimodal models, which often fail to capture the full complexity of multimodal datasets, such as those containing both images and text. The primary objectives were to develop, implement, and evaluate a novel hybrid model that integrates natural language processing (NLP) and image analysis, and to benchmark its performance against baseline (NLP-only and image-only) approaches. Using a comprehensive dataset sourced from Kaggle, the study systematically compared each model’s performance using metrics such as accuracy, F1-score, and area under the curve (AUC). Major findings revealed that the hybrid model significantly outperformed unimodal baselines, confirming the hypothesis that multimodal integration enhances classification accuracy and robustn</w:t>
      </w:r>
      <w:r w:rsidR="006D2F10" w:rsidRPr="001E33A7">
        <w:rPr>
          <w:rFonts w:cs="Times New Roman"/>
        </w:rPr>
        <w:t>ess in steganography detection.</w:t>
      </w:r>
    </w:p>
    <w:p w14:paraId="7CE38880" w14:textId="77777777" w:rsidR="00302698" w:rsidRPr="001E33A7" w:rsidRDefault="00302698" w:rsidP="00AC5B78">
      <w:pPr>
        <w:spacing w:line="480" w:lineRule="auto"/>
        <w:rPr>
          <w:rFonts w:cs="Times New Roman"/>
        </w:rPr>
      </w:pPr>
      <w:r w:rsidRPr="001E33A7">
        <w:rPr>
          <w:rFonts w:cs="Times New Roman"/>
        </w:rPr>
        <w:t>The research methodology was carefully structured, beginning with a detailed experimental setup that included data preprocessing, model training, and rigorous evaluation on diverse test splits. The results section provided a comprehensive comparison of the NLP-only, image-only, and hybrid models, supported by visualizations such as confusion matrices and ROC curves. The analysis highlighted not only the quantitative improvements achieved by the hybrid approach, but also the qualitative benefits, such as reduced misclassification rates and improved generalizability across different types of steganographic content. The deployment of a user-friendly web interface further enhanced the accessibility and i</w:t>
      </w:r>
      <w:r w:rsidR="006D2F10" w:rsidRPr="001E33A7">
        <w:rPr>
          <w:rFonts w:cs="Times New Roman"/>
        </w:rPr>
        <w:t>nterpretability of the results.</w:t>
      </w:r>
    </w:p>
    <w:p w14:paraId="3FF8816C" w14:textId="77777777" w:rsidR="00302698" w:rsidRPr="001E33A7" w:rsidRDefault="00302698" w:rsidP="00AC5B78">
      <w:pPr>
        <w:spacing w:line="480" w:lineRule="auto"/>
        <w:rPr>
          <w:rFonts w:cs="Times New Roman"/>
        </w:rPr>
      </w:pPr>
      <w:r w:rsidRPr="001E33A7">
        <w:rPr>
          <w:rFonts w:cs="Times New Roman"/>
        </w:rPr>
        <w:lastRenderedPageBreak/>
        <w:t>Throughout the project, special attention was paid to system architecture and user experience. The platform was designed with modularity and scalability in mind, enabling seamless integration of new models and features. A flowchart and detailed architectural diagrams were developed to clearly represent the data flow and decision-making processes within the system. The inclusion of interactive visualizations and real-time feedback in the user interface made the platform both practic</w:t>
      </w:r>
      <w:r w:rsidR="006D2F10" w:rsidRPr="001E33A7">
        <w:rPr>
          <w:rFonts w:cs="Times New Roman"/>
        </w:rPr>
        <w:t>al and intuitive for end users.</w:t>
      </w:r>
    </w:p>
    <w:p w14:paraId="3B89EDDE" w14:textId="77777777" w:rsidR="00302698" w:rsidRPr="001E33A7" w:rsidRDefault="00302698" w:rsidP="00AC5B78">
      <w:pPr>
        <w:spacing w:line="480" w:lineRule="auto"/>
        <w:rPr>
          <w:rFonts w:cs="Times New Roman"/>
        </w:rPr>
      </w:pPr>
      <w:r w:rsidRPr="001E33A7">
        <w:rPr>
          <w:rFonts w:cs="Times New Roman"/>
        </w:rPr>
        <w:t>In summary, the study successfully demonstrated the feasibility and advantages of hybrid multimodal models for steganography detection. The findings not only validated the research objectives but also provided a solid foundation for further advancements in the fi</w:t>
      </w:r>
      <w:r w:rsidR="006D2F10" w:rsidRPr="001E33A7">
        <w:rPr>
          <w:rFonts w:cs="Times New Roman"/>
        </w:rPr>
        <w:t xml:space="preserve">eld. The comprehensive approach </w:t>
      </w:r>
      <w:r w:rsidRPr="001E33A7">
        <w:rPr>
          <w:rFonts w:cs="Times New Roman"/>
        </w:rPr>
        <w:t xml:space="preserve">encompassing experimental rigor, user interface </w:t>
      </w:r>
      <w:r w:rsidR="006D2F10" w:rsidRPr="001E33A7">
        <w:rPr>
          <w:rFonts w:cs="Times New Roman"/>
        </w:rPr>
        <w:t xml:space="preserve">design, and system architecture </w:t>
      </w:r>
      <w:r w:rsidRPr="001E33A7">
        <w:rPr>
          <w:rFonts w:cs="Times New Roman"/>
        </w:rPr>
        <w:t>ensured that the results are both scientifically rob</w:t>
      </w:r>
      <w:r w:rsidR="006D2F10" w:rsidRPr="001E33A7">
        <w:rPr>
          <w:rFonts w:cs="Times New Roman"/>
        </w:rPr>
        <w:t>ust and practically applicable.</w:t>
      </w:r>
    </w:p>
    <w:p w14:paraId="35772B20" w14:textId="77777777" w:rsidR="00302698" w:rsidRPr="001E33A7" w:rsidRDefault="00302698" w:rsidP="00AC5B78">
      <w:pPr>
        <w:spacing w:line="480" w:lineRule="auto"/>
        <w:rPr>
          <w:rFonts w:cs="Times New Roman"/>
        </w:rPr>
      </w:pPr>
      <w:r w:rsidRPr="001E33A7">
        <w:rPr>
          <w:rFonts w:cs="Times New Roman"/>
        </w:rPr>
        <w:t>The major findings of the research can be distilled as follows: (1) Hybrid models integrating textual and visual features consistently outperform unimodal baselines; (2) The developed web-based system offers a practical tool for real-world detection and analysis tasks; (3) The approach is scalable and adaptable, paving the way for future innovations in multimodal learning and steganography research.</w:t>
      </w:r>
    </w:p>
    <w:p w14:paraId="37BE3D6C" w14:textId="77777777" w:rsidR="00302698" w:rsidRPr="001E33A7" w:rsidRDefault="006D2F10" w:rsidP="00AC5B78">
      <w:pPr>
        <w:pStyle w:val="Heading3"/>
        <w:rPr>
          <w:rFonts w:cs="Times New Roman"/>
        </w:rPr>
      </w:pPr>
      <w:bookmarkStart w:id="47" w:name="_Toc201503959"/>
      <w:r w:rsidRPr="001E33A7">
        <w:rPr>
          <w:rFonts w:cs="Times New Roman"/>
        </w:rPr>
        <w:t>5.2 CONTRIBUTIONS TO THE FIELD</w:t>
      </w:r>
      <w:bookmarkEnd w:id="47"/>
    </w:p>
    <w:p w14:paraId="18472710" w14:textId="77777777" w:rsidR="00302698" w:rsidRPr="001E33A7" w:rsidRDefault="00302698" w:rsidP="00AC5B78">
      <w:pPr>
        <w:spacing w:line="480" w:lineRule="auto"/>
        <w:rPr>
          <w:rFonts w:cs="Times New Roman"/>
        </w:rPr>
      </w:pPr>
      <w:r w:rsidRPr="001E33A7">
        <w:rPr>
          <w:rFonts w:cs="Times New Roman"/>
        </w:rPr>
        <w:t xml:space="preserve">The research presented in this study offers several notable contributions to the fields of machine learning, information security, and multimodal data analysis. Foremost among these is the development and empirical validation of a novel hybrid model that seamlessly integrates transformer-based NLP methods with convolutional neural networks for image analysis. This model demonstrates that meaningful improvements in detection accuracy can be achieved by leveraging the complementary strengths of each modality, particularly </w:t>
      </w:r>
      <w:r w:rsidR="006D2F10" w:rsidRPr="001E33A7">
        <w:rPr>
          <w:rFonts w:cs="Times New Roman"/>
        </w:rPr>
        <w:t>in complex real-world datasets.</w:t>
      </w:r>
    </w:p>
    <w:p w14:paraId="7CB24795" w14:textId="77777777" w:rsidR="00302698" w:rsidRPr="001E33A7" w:rsidRDefault="00302698" w:rsidP="00AC5B78">
      <w:pPr>
        <w:spacing w:line="480" w:lineRule="auto"/>
        <w:rPr>
          <w:rFonts w:cs="Times New Roman"/>
        </w:rPr>
      </w:pPr>
      <w:r w:rsidRPr="001E33A7">
        <w:rPr>
          <w:rFonts w:cs="Times New Roman"/>
        </w:rPr>
        <w:lastRenderedPageBreak/>
        <w:t>A second key contribution is the advancement of multimodal learning methodologies. By systematically benchmarking the hybrid model against state-of-the-art unimodal and multimodal approaches, the study provides valuable empirical evidence supporting the integration of diverse data sources in machine learning tasks. The research not only confirms theoretical expectations, but also offers practical insights into model design, feature fus</w:t>
      </w:r>
      <w:r w:rsidR="006D2F10" w:rsidRPr="001E33A7">
        <w:rPr>
          <w:rFonts w:cs="Times New Roman"/>
        </w:rPr>
        <w:t>ion, and workflow optimization.</w:t>
      </w:r>
    </w:p>
    <w:p w14:paraId="5E7116DD" w14:textId="77777777" w:rsidR="00302698" w:rsidRPr="001E33A7" w:rsidRDefault="00302698" w:rsidP="00AC5B78">
      <w:pPr>
        <w:spacing w:line="480" w:lineRule="auto"/>
        <w:rPr>
          <w:rFonts w:cs="Times New Roman"/>
        </w:rPr>
      </w:pPr>
      <w:r w:rsidRPr="001E33A7">
        <w:rPr>
          <w:rFonts w:cs="Times New Roman"/>
        </w:rPr>
        <w:t>The project also contributes to the development of user-centric analytical tools. The creation of an intera</w:t>
      </w:r>
      <w:r w:rsidR="006D2F10" w:rsidRPr="001E33A7">
        <w:rPr>
          <w:rFonts w:cs="Times New Roman"/>
        </w:rPr>
        <w:t xml:space="preserve">ctive, web-based user interface </w:t>
      </w:r>
      <w:r w:rsidRPr="001E33A7">
        <w:rPr>
          <w:rFonts w:cs="Times New Roman"/>
        </w:rPr>
        <w:t>complete with real-time feedback, visuali</w:t>
      </w:r>
      <w:r w:rsidR="006D2F10" w:rsidRPr="001E33A7">
        <w:rPr>
          <w:rFonts w:cs="Times New Roman"/>
        </w:rPr>
        <w:t xml:space="preserve">zations, and intuitive controls </w:t>
      </w:r>
      <w:r w:rsidRPr="001E33A7">
        <w:rPr>
          <w:rFonts w:cs="Times New Roman"/>
        </w:rPr>
        <w:t>demonstrates how sophisticated machine learning models can be made accessible to non-expert users. This focus on usability ensures that the research has practical</w:t>
      </w:r>
      <w:r w:rsidR="006D2F10" w:rsidRPr="001E33A7">
        <w:rPr>
          <w:rFonts w:cs="Times New Roman"/>
        </w:rPr>
        <w:t xml:space="preserve"> value beyond academic circles.</w:t>
      </w:r>
    </w:p>
    <w:p w14:paraId="33870051" w14:textId="77777777" w:rsidR="00302698" w:rsidRPr="001E33A7" w:rsidRDefault="00302698" w:rsidP="00AC5B78">
      <w:pPr>
        <w:spacing w:line="480" w:lineRule="auto"/>
        <w:rPr>
          <w:rFonts w:cs="Times New Roman"/>
        </w:rPr>
      </w:pPr>
      <w:r w:rsidRPr="001E33A7">
        <w:rPr>
          <w:rFonts w:cs="Times New Roman"/>
        </w:rPr>
        <w:t>Additionally, the research advances the field by providing a modular and scalable system architecture. The clear separation of data, inference, visualization, and interface components makes the platform easily extensible, facilitating future research and industry adoption. The detailed documentation of the system’s architecture and workflow, including flowcharts and diagrams, serves as a blueprint for other researchers and developers aim</w:t>
      </w:r>
      <w:r w:rsidR="006D2F10" w:rsidRPr="001E33A7">
        <w:rPr>
          <w:rFonts w:cs="Times New Roman"/>
        </w:rPr>
        <w:t>ing to build similar platforms.</w:t>
      </w:r>
    </w:p>
    <w:p w14:paraId="5D23E9B5" w14:textId="77777777" w:rsidR="00302698" w:rsidRPr="001E33A7" w:rsidRDefault="00302698" w:rsidP="00AC5B78">
      <w:pPr>
        <w:spacing w:line="480" w:lineRule="auto"/>
        <w:rPr>
          <w:rFonts w:cs="Times New Roman"/>
        </w:rPr>
      </w:pPr>
      <w:r w:rsidRPr="001E33A7">
        <w:rPr>
          <w:rFonts w:cs="Times New Roman"/>
        </w:rPr>
        <w:t>Furthermore, the study’s comprehensive</w:t>
      </w:r>
      <w:r w:rsidR="006D2F10" w:rsidRPr="001E33A7">
        <w:rPr>
          <w:rFonts w:cs="Times New Roman"/>
        </w:rPr>
        <w:t xml:space="preserve"> evaluation framework </w:t>
      </w:r>
      <w:r w:rsidRPr="001E33A7">
        <w:rPr>
          <w:rFonts w:cs="Times New Roman"/>
        </w:rPr>
        <w:t>including the use of a Kaggle dataset, rigorous cross-validation, a</w:t>
      </w:r>
      <w:r w:rsidR="006D2F10" w:rsidRPr="001E33A7">
        <w:rPr>
          <w:rFonts w:cs="Times New Roman"/>
        </w:rPr>
        <w:t xml:space="preserve">nd multiple performance metrics </w:t>
      </w:r>
      <w:r w:rsidRPr="001E33A7">
        <w:rPr>
          <w:rFonts w:cs="Times New Roman"/>
        </w:rPr>
        <w:t>sets a high standard for future research in the area. The transparent reporting of methodologies and results enhances reproducibility and encourages further investigation.</w:t>
      </w:r>
    </w:p>
    <w:p w14:paraId="45C9AD21" w14:textId="77777777" w:rsidR="00302698" w:rsidRPr="001E33A7" w:rsidRDefault="00302698" w:rsidP="00AC5B78">
      <w:pPr>
        <w:spacing w:line="480" w:lineRule="auto"/>
        <w:rPr>
          <w:rFonts w:cs="Times New Roman"/>
        </w:rPr>
      </w:pPr>
      <w:r w:rsidRPr="001E33A7">
        <w:rPr>
          <w:rFonts w:cs="Times New Roman"/>
        </w:rPr>
        <w:t xml:space="preserve">Finally, by openly discussing the challenges and limitations encountered during the research, the project provides a realistic perspective on the practical hurdles facing multimodal </w:t>
      </w:r>
      <w:r w:rsidRPr="001E33A7">
        <w:rPr>
          <w:rFonts w:cs="Times New Roman"/>
        </w:rPr>
        <w:lastRenderedPageBreak/>
        <w:t>machine learning. This candor helps inform future work, ensuring that subsequent research is grounded in the lessons learned from real-world experimentation.</w:t>
      </w:r>
    </w:p>
    <w:p w14:paraId="6503A5CD" w14:textId="77777777" w:rsidR="00302698" w:rsidRPr="001E33A7" w:rsidRDefault="006D2F10" w:rsidP="00AC5B78">
      <w:pPr>
        <w:pStyle w:val="Heading3"/>
        <w:rPr>
          <w:rFonts w:cs="Times New Roman"/>
        </w:rPr>
      </w:pPr>
      <w:bookmarkStart w:id="48" w:name="_Toc201503960"/>
      <w:r w:rsidRPr="001E33A7">
        <w:rPr>
          <w:rFonts w:cs="Times New Roman"/>
        </w:rPr>
        <w:t>5.3 RECOMMENDATIONS FOR FUTURE RESEARCH</w:t>
      </w:r>
      <w:bookmarkEnd w:id="48"/>
    </w:p>
    <w:p w14:paraId="57FC8901" w14:textId="77777777" w:rsidR="00302698" w:rsidRPr="001E33A7" w:rsidRDefault="00302698" w:rsidP="00AC5B78">
      <w:pPr>
        <w:spacing w:line="480" w:lineRule="auto"/>
        <w:rPr>
          <w:rFonts w:cs="Times New Roman"/>
        </w:rPr>
      </w:pPr>
      <w:r w:rsidRPr="001E33A7">
        <w:rPr>
          <w:rFonts w:cs="Times New Roman"/>
        </w:rPr>
        <w:t>Building on the findings and contributions of this study, several avenues for future research are recommended. First, there is significant potential in extending hybrid multimodal models to real-time applications. Optimizing model inference speed and deploying on edge devices or cloud-based platforms could enable real-world steganography detection in domains such as social media monitoring, cybers</w:t>
      </w:r>
      <w:r w:rsidR="006D2F10" w:rsidRPr="001E33A7">
        <w:rPr>
          <w:rFonts w:cs="Times New Roman"/>
        </w:rPr>
        <w:t>ecurity, and digital forensics.</w:t>
      </w:r>
    </w:p>
    <w:p w14:paraId="0E20DBE9" w14:textId="77777777" w:rsidR="00302698" w:rsidRPr="001E33A7" w:rsidRDefault="00302698" w:rsidP="00AC5B78">
      <w:pPr>
        <w:spacing w:line="480" w:lineRule="auto"/>
        <w:rPr>
          <w:rFonts w:cs="Times New Roman"/>
        </w:rPr>
      </w:pPr>
      <w:r w:rsidRPr="001E33A7">
        <w:rPr>
          <w:rFonts w:cs="Times New Roman"/>
        </w:rPr>
        <w:t>Second, addressing limitations related to dataset availability and diversity is crucial. Future studies should seek to curate and utilize larger, more varied datasets spanning multiple languages, image formats, and steganographic techniques. Synthetic data generation and data augmentation techniques could also be explored to overcome current constraint</w:t>
      </w:r>
      <w:r w:rsidR="006D2F10" w:rsidRPr="001E33A7">
        <w:rPr>
          <w:rFonts w:cs="Times New Roman"/>
        </w:rPr>
        <w:t>s and improve generalizability.</w:t>
      </w:r>
    </w:p>
    <w:p w14:paraId="1DA12661" w14:textId="77777777" w:rsidR="00302698" w:rsidRPr="001E33A7" w:rsidRDefault="00302698" w:rsidP="00AC5B78">
      <w:pPr>
        <w:spacing w:line="480" w:lineRule="auto"/>
        <w:rPr>
          <w:rFonts w:cs="Times New Roman"/>
        </w:rPr>
      </w:pPr>
      <w:r w:rsidRPr="001E33A7">
        <w:rPr>
          <w:rFonts w:cs="Times New Roman"/>
        </w:rPr>
        <w:t>Third, research should focus on enhancing model robustness and adaptability. This includes developing models capable of handling adversarial examples, noise, and other forms of data obfuscation commonly encountered in real-world scenarios. Techniques such as transfer learning, domain adaptation, and continual learning may pr</w:t>
      </w:r>
      <w:r w:rsidR="006D2F10" w:rsidRPr="001E33A7">
        <w:rPr>
          <w:rFonts w:cs="Times New Roman"/>
        </w:rPr>
        <w:t>ove beneficial in this context.</w:t>
      </w:r>
    </w:p>
    <w:p w14:paraId="4A4A1B93" w14:textId="77777777" w:rsidR="00302698" w:rsidRPr="001E33A7" w:rsidRDefault="00302698" w:rsidP="00AC5B78">
      <w:pPr>
        <w:spacing w:line="480" w:lineRule="auto"/>
        <w:rPr>
          <w:rFonts w:cs="Times New Roman"/>
        </w:rPr>
      </w:pPr>
      <w:r w:rsidRPr="001E33A7">
        <w:rPr>
          <w:rFonts w:cs="Times New Roman"/>
        </w:rPr>
        <w:t>Fourth, further investigation into advanced feature fusion strategies is warranted. While this study employed a straightforward concatenation of NLP and image features, more sophisticated methods</w:t>
      </w:r>
      <w:r w:rsidR="006D2F10" w:rsidRPr="001E33A7">
        <w:rPr>
          <w:rFonts w:cs="Times New Roman"/>
        </w:rPr>
        <w:t xml:space="preserve"> </w:t>
      </w:r>
      <w:r w:rsidRPr="001E33A7">
        <w:rPr>
          <w:rFonts w:cs="Times New Roman"/>
        </w:rPr>
        <w:t>such as attention-based fusion or graph neural networks—could yiel</w:t>
      </w:r>
      <w:r w:rsidR="006D2F10" w:rsidRPr="001E33A7">
        <w:rPr>
          <w:rFonts w:cs="Times New Roman"/>
        </w:rPr>
        <w:t>d additional performance gains.</w:t>
      </w:r>
    </w:p>
    <w:p w14:paraId="1810A30F" w14:textId="77777777" w:rsidR="00302698" w:rsidRPr="001E33A7" w:rsidRDefault="00302698" w:rsidP="00AC5B78">
      <w:pPr>
        <w:spacing w:line="480" w:lineRule="auto"/>
        <w:rPr>
          <w:rFonts w:cs="Times New Roman"/>
        </w:rPr>
      </w:pPr>
      <w:r w:rsidRPr="001E33A7">
        <w:rPr>
          <w:rFonts w:cs="Times New Roman"/>
        </w:rPr>
        <w:t>Fifth, expanding the user interface and visualization capabilities could make the platform even more useful for end users. Future work might include integrating explainable AI (XAI) tools, customizable dashboards, and support for additiona</w:t>
      </w:r>
      <w:r w:rsidR="006D2F10" w:rsidRPr="001E33A7">
        <w:rPr>
          <w:rFonts w:cs="Times New Roman"/>
        </w:rPr>
        <w:t>l data types or analysis tasks.</w:t>
      </w:r>
    </w:p>
    <w:p w14:paraId="514C22F5" w14:textId="77777777" w:rsidR="00302698" w:rsidRPr="001E33A7" w:rsidRDefault="00302698" w:rsidP="00AC5B78">
      <w:pPr>
        <w:spacing w:line="480" w:lineRule="auto"/>
        <w:rPr>
          <w:rFonts w:cs="Times New Roman"/>
        </w:rPr>
      </w:pPr>
      <w:r w:rsidRPr="001E33A7">
        <w:rPr>
          <w:rFonts w:cs="Times New Roman"/>
        </w:rPr>
        <w:lastRenderedPageBreak/>
        <w:t>Sixth, collaborations with industry partners and cross-disciplinary research teams are encouraged to ensure that future models address practical needs and real-world constraints. Such partnerships could also facilitate access to proprietary datase</w:t>
      </w:r>
      <w:r w:rsidR="006D2F10" w:rsidRPr="001E33A7">
        <w:rPr>
          <w:rFonts w:cs="Times New Roman"/>
        </w:rPr>
        <w:t>ts and deployment environments.</w:t>
      </w:r>
    </w:p>
    <w:p w14:paraId="70E5E6CB" w14:textId="77777777" w:rsidR="00302698" w:rsidRPr="001E33A7" w:rsidRDefault="00302698" w:rsidP="00AC5B78">
      <w:pPr>
        <w:spacing w:line="480" w:lineRule="auto"/>
        <w:rPr>
          <w:rFonts w:cs="Times New Roman"/>
        </w:rPr>
      </w:pPr>
      <w:r w:rsidRPr="001E33A7">
        <w:rPr>
          <w:rFonts w:cs="Times New Roman"/>
        </w:rPr>
        <w:t>Finally, ongoing evaluation of ethical, privacy, and security considerations is essential. As multimodal machine learning systems become more widely adopted, research must continue to address issues such as data privacy, informed consent, and potential misuse of detection technologies.</w:t>
      </w:r>
    </w:p>
    <w:p w14:paraId="3ED3F920" w14:textId="77777777" w:rsidR="00302698" w:rsidRPr="001E33A7" w:rsidRDefault="006D2F10" w:rsidP="00AC5B78">
      <w:pPr>
        <w:pStyle w:val="Heading3"/>
        <w:rPr>
          <w:rFonts w:cs="Times New Roman"/>
        </w:rPr>
      </w:pPr>
      <w:bookmarkStart w:id="49" w:name="_Toc201503961"/>
      <w:r w:rsidRPr="001E33A7">
        <w:rPr>
          <w:rFonts w:cs="Times New Roman"/>
        </w:rPr>
        <w:t>5.4 PRACTICAL APPLICATIONS</w:t>
      </w:r>
      <w:bookmarkEnd w:id="49"/>
    </w:p>
    <w:p w14:paraId="6509125F" w14:textId="77777777" w:rsidR="00302698" w:rsidRPr="001E33A7" w:rsidRDefault="00302698" w:rsidP="00AC5B78">
      <w:pPr>
        <w:spacing w:line="480" w:lineRule="auto"/>
        <w:rPr>
          <w:rFonts w:cs="Times New Roman"/>
        </w:rPr>
      </w:pPr>
      <w:r w:rsidRPr="001E33A7">
        <w:rPr>
          <w:rFonts w:cs="Times New Roman"/>
        </w:rPr>
        <w:t>The hybrid model and system developed in this research have wide-ranging applications across industry sectors. In healthcare, the ability to detect hidden or manipulated content in medical images and associated reports can enhance patient safety, regulatory compliance, and fraud detection. For example, hospitals and diagnostic labs could employ the system to ensure the integrity of me</w:t>
      </w:r>
      <w:r w:rsidR="006D2F10" w:rsidRPr="001E33A7">
        <w:rPr>
          <w:rFonts w:cs="Times New Roman"/>
        </w:rPr>
        <w:t>dical records and imaging data.</w:t>
      </w:r>
    </w:p>
    <w:p w14:paraId="2812A6DF" w14:textId="77777777" w:rsidR="00302698" w:rsidRPr="001E33A7" w:rsidRDefault="00302698" w:rsidP="00AC5B78">
      <w:pPr>
        <w:spacing w:line="480" w:lineRule="auto"/>
        <w:rPr>
          <w:rFonts w:cs="Times New Roman"/>
        </w:rPr>
      </w:pPr>
      <w:r w:rsidRPr="001E33A7">
        <w:rPr>
          <w:rFonts w:cs="Times New Roman"/>
        </w:rPr>
        <w:t xml:space="preserve">In retail and e-commerce, the platform can be used to detect steganographic content in product images or customer reviews, helping to prevent the dissemination of covert messages or illicit information. Automated moderation tools powered by the hybrid model could safeguard online marketplaces and social platforms against malicious actors seeking to </w:t>
      </w:r>
      <w:r w:rsidR="006D2F10" w:rsidRPr="001E33A7">
        <w:rPr>
          <w:rFonts w:cs="Times New Roman"/>
        </w:rPr>
        <w:t>exploit digital media channels.</w:t>
      </w:r>
    </w:p>
    <w:p w14:paraId="6E98831D" w14:textId="77777777" w:rsidR="00302698" w:rsidRPr="001E33A7" w:rsidRDefault="00302698" w:rsidP="00AC5B78">
      <w:pPr>
        <w:spacing w:line="480" w:lineRule="auto"/>
        <w:rPr>
          <w:rFonts w:cs="Times New Roman"/>
        </w:rPr>
      </w:pPr>
      <w:r w:rsidRPr="001E33A7">
        <w:rPr>
          <w:rFonts w:cs="Times New Roman"/>
        </w:rPr>
        <w:t xml:space="preserve">The system also holds promise for cybersecurity and digital forensics applications. Organizations can deploy the model to monitor communications, detect hidden threats, and investigate suspicious files, thereby strengthening their security posture and response capabilities. Law enforcement agencies may find the platform valuable for uncovering evidence </w:t>
      </w:r>
      <w:r w:rsidR="006D2F10" w:rsidRPr="001E33A7">
        <w:rPr>
          <w:rFonts w:cs="Times New Roman"/>
        </w:rPr>
        <w:t>concealed within digital media.</w:t>
      </w:r>
    </w:p>
    <w:p w14:paraId="6BEAE206" w14:textId="77777777" w:rsidR="00302698" w:rsidRPr="001E33A7" w:rsidRDefault="00302698" w:rsidP="00AC5B78">
      <w:pPr>
        <w:spacing w:line="480" w:lineRule="auto"/>
        <w:rPr>
          <w:rFonts w:cs="Times New Roman"/>
        </w:rPr>
      </w:pPr>
      <w:r w:rsidRPr="001E33A7">
        <w:rPr>
          <w:rFonts w:cs="Times New Roman"/>
        </w:rPr>
        <w:lastRenderedPageBreak/>
        <w:t>In academia and research, the platform provides a robust tool for studying steganography, multimodal learning, and information security. Researchers can use the system to test new algorithms, benchmark performance, and visualize results, accelerating the pace</w:t>
      </w:r>
      <w:r w:rsidR="006D2F10" w:rsidRPr="001E33A7">
        <w:rPr>
          <w:rFonts w:cs="Times New Roman"/>
        </w:rPr>
        <w:t xml:space="preserve"> of innovation in these fields.</w:t>
      </w:r>
    </w:p>
    <w:p w14:paraId="2CEDEF00" w14:textId="77777777" w:rsidR="00302698" w:rsidRPr="001E33A7" w:rsidRDefault="00302698" w:rsidP="00AC5B78">
      <w:pPr>
        <w:spacing w:line="480" w:lineRule="auto"/>
        <w:rPr>
          <w:rFonts w:cs="Times New Roman"/>
        </w:rPr>
      </w:pPr>
      <w:r w:rsidRPr="001E33A7">
        <w:rPr>
          <w:rFonts w:cs="Times New Roman"/>
        </w:rPr>
        <w:t>Beyond specific sectors, the modular and extensible nature of the platform makes it adaptable to a wide range of use cases. Developers can integrate the hybrid model into existing workflows, customize the user interface, or extend the system to handle additional</w:t>
      </w:r>
      <w:r w:rsidR="006D2F10" w:rsidRPr="001E33A7">
        <w:rPr>
          <w:rFonts w:cs="Times New Roman"/>
        </w:rPr>
        <w:t xml:space="preserve"> modalities or detection tasks.</w:t>
      </w:r>
    </w:p>
    <w:p w14:paraId="3EF69F5A" w14:textId="77777777" w:rsidR="00302698" w:rsidRPr="001E33A7" w:rsidRDefault="00302698" w:rsidP="00AC5B78">
      <w:pPr>
        <w:spacing w:line="480" w:lineRule="auto"/>
        <w:rPr>
          <w:rFonts w:cs="Times New Roman"/>
        </w:rPr>
      </w:pPr>
      <w:r w:rsidRPr="001E33A7">
        <w:rPr>
          <w:rFonts w:cs="Times New Roman"/>
        </w:rPr>
        <w:t>The real-time feedback and interactive visualizations offered by the platform enhance its usability for both technical and non-technical users. This accessibility broadens the potential impact of the research, enabling adoption in organizations of varying sizes and tec</w:t>
      </w:r>
      <w:r w:rsidR="006D2F10" w:rsidRPr="001E33A7">
        <w:rPr>
          <w:rFonts w:cs="Times New Roman"/>
        </w:rPr>
        <w:t>hnical capabilities.</w:t>
      </w:r>
    </w:p>
    <w:p w14:paraId="164C1D0F" w14:textId="77777777" w:rsidR="006D2F10" w:rsidRPr="001E33A7" w:rsidRDefault="00302698" w:rsidP="00AC5B78">
      <w:pPr>
        <w:spacing w:line="480" w:lineRule="auto"/>
        <w:rPr>
          <w:rFonts w:cs="Times New Roman"/>
        </w:rPr>
      </w:pPr>
      <w:r w:rsidRPr="001E33A7">
        <w:rPr>
          <w:rFonts w:cs="Times New Roman"/>
        </w:rPr>
        <w:t>Finally, the research demonstrates the practical feasibility of deploying advanced multimodal models in real-world environments. The lessons learned from system design, deployment, and user feedback can inform future implementations, ensuring that machine learning innovations translate into tangible ben</w:t>
      </w:r>
      <w:r w:rsidR="006D2F10" w:rsidRPr="001E33A7">
        <w:rPr>
          <w:rFonts w:cs="Times New Roman"/>
        </w:rPr>
        <w:t>efits for industry and society.</w:t>
      </w:r>
    </w:p>
    <w:p w14:paraId="0103885E" w14:textId="77777777" w:rsidR="00302698" w:rsidRPr="001E33A7" w:rsidRDefault="006D2F10" w:rsidP="00AC5B78">
      <w:pPr>
        <w:pStyle w:val="Heading3"/>
        <w:rPr>
          <w:rFonts w:cs="Times New Roman"/>
        </w:rPr>
      </w:pPr>
      <w:bookmarkStart w:id="50" w:name="_Toc201503962"/>
      <w:r w:rsidRPr="001E33A7">
        <w:rPr>
          <w:rFonts w:cs="Times New Roman"/>
        </w:rPr>
        <w:t>5.5 CONCLUSION</w:t>
      </w:r>
      <w:bookmarkEnd w:id="50"/>
    </w:p>
    <w:p w14:paraId="7F932F4C" w14:textId="77777777" w:rsidR="00302698" w:rsidRPr="001E33A7" w:rsidRDefault="00302698" w:rsidP="00AC5B78">
      <w:pPr>
        <w:spacing w:line="480" w:lineRule="auto"/>
        <w:rPr>
          <w:rFonts w:cs="Times New Roman"/>
        </w:rPr>
      </w:pPr>
      <w:r w:rsidRPr="001E33A7">
        <w:rPr>
          <w:rFonts w:cs="Times New Roman"/>
        </w:rPr>
        <w:t>In conclusion, this research has made significant strides in advancing the state of the art in steganography detection through the development, implementation, and evaluation of a novel hybrid multimodal model. By integrating NLP and image analysis techniques, the study has demonstrated substantial improvements in detection accuracy, robustness, and generalizability compared to unim</w:t>
      </w:r>
      <w:r w:rsidR="006D2F10" w:rsidRPr="001E33A7">
        <w:rPr>
          <w:rFonts w:cs="Times New Roman"/>
        </w:rPr>
        <w:t>odal baselines.</w:t>
      </w:r>
    </w:p>
    <w:p w14:paraId="4C8A7CCF" w14:textId="77777777" w:rsidR="00302698" w:rsidRPr="001E33A7" w:rsidRDefault="00302698" w:rsidP="00AC5B78">
      <w:pPr>
        <w:spacing w:line="480" w:lineRule="auto"/>
        <w:rPr>
          <w:rFonts w:cs="Times New Roman"/>
        </w:rPr>
      </w:pPr>
      <w:r w:rsidRPr="001E33A7">
        <w:rPr>
          <w:rFonts w:cs="Times New Roman"/>
        </w:rPr>
        <w:t xml:space="preserve">The work has contributed not only to the academic understanding of multimodal learning but also to the practical deployment of machine learning systems in real-world contexts. The </w:t>
      </w:r>
      <w:r w:rsidRPr="001E33A7">
        <w:rPr>
          <w:rFonts w:cs="Times New Roman"/>
        </w:rPr>
        <w:lastRenderedPageBreak/>
        <w:t>modular, user-friendly platform developed as part of this research serves as both a proof of concept and a fo</w:t>
      </w:r>
      <w:r w:rsidR="006D2F10" w:rsidRPr="001E33A7">
        <w:rPr>
          <w:rFonts w:cs="Times New Roman"/>
        </w:rPr>
        <w:t>undation for future innovation.</w:t>
      </w:r>
    </w:p>
    <w:p w14:paraId="77E2DC80" w14:textId="77777777" w:rsidR="00302698" w:rsidRPr="001E33A7" w:rsidRDefault="002177A9" w:rsidP="00AC5B78">
      <w:pPr>
        <w:spacing w:line="480" w:lineRule="auto"/>
        <w:rPr>
          <w:rFonts w:cs="Times New Roman"/>
        </w:rPr>
      </w:pPr>
      <w:r w:rsidRPr="001E33A7">
        <w:rPr>
          <w:rFonts w:cs="Times New Roman"/>
        </w:rPr>
        <w:t xml:space="preserve">While challenges remain </w:t>
      </w:r>
      <w:r w:rsidR="00302698" w:rsidRPr="001E33A7">
        <w:rPr>
          <w:rFonts w:cs="Times New Roman"/>
        </w:rPr>
        <w:t>including issues of scalability, dataset divers</w:t>
      </w:r>
      <w:r w:rsidRPr="001E33A7">
        <w:rPr>
          <w:rFonts w:cs="Times New Roman"/>
        </w:rPr>
        <w:t xml:space="preserve">ity, and ethical considerations </w:t>
      </w:r>
      <w:r w:rsidR="00302698" w:rsidRPr="001E33A7">
        <w:rPr>
          <w:rFonts w:cs="Times New Roman"/>
        </w:rPr>
        <w:t>the research has laid a solid groundwork for ongoing progress. The recommendations provided chart a clear path forward for both researchers and practitioners see</w:t>
      </w:r>
      <w:r w:rsidRPr="001E33A7">
        <w:rPr>
          <w:rFonts w:cs="Times New Roman"/>
        </w:rPr>
        <w:t>king to build on these results.</w:t>
      </w:r>
    </w:p>
    <w:p w14:paraId="55320965" w14:textId="77777777" w:rsidR="00302698" w:rsidRPr="001E33A7" w:rsidRDefault="00302698" w:rsidP="00AC5B78">
      <w:pPr>
        <w:spacing w:line="480" w:lineRule="auto"/>
        <w:rPr>
          <w:rFonts w:cs="Times New Roman"/>
        </w:rPr>
      </w:pPr>
      <w:r w:rsidRPr="001E33A7">
        <w:rPr>
          <w:rFonts w:cs="Times New Roman"/>
        </w:rPr>
        <w:t>Ultimately, the significance of this study lies in its holistic approach, combining rigorous experimentation, thoughtful system design, and practical application. As the field of multimodal machine learning continues to evolve, the findings and tools developed here will serve as valuable resources for those seeking to harness the power of integrated data analysis in steganography detection and beyond.</w:t>
      </w:r>
    </w:p>
    <w:p w14:paraId="0BBECD73" w14:textId="77777777" w:rsidR="00FD1DAD" w:rsidRPr="001E33A7" w:rsidRDefault="00FD1DAD" w:rsidP="00AC5B78">
      <w:pPr>
        <w:spacing w:after="200" w:line="480" w:lineRule="auto"/>
        <w:rPr>
          <w:rFonts w:eastAsiaTheme="minorEastAsia" w:cs="Times New Roman"/>
          <w:sz w:val="28"/>
          <w:szCs w:val="28"/>
        </w:rPr>
      </w:pPr>
    </w:p>
    <w:p w14:paraId="71EA8BCB" w14:textId="77777777" w:rsidR="007D1B80" w:rsidRPr="001E33A7" w:rsidRDefault="007D1B80" w:rsidP="00AC5B78">
      <w:pPr>
        <w:spacing w:after="200" w:line="480" w:lineRule="auto"/>
        <w:rPr>
          <w:rFonts w:eastAsiaTheme="minorEastAsia" w:cs="Times New Roman"/>
          <w:sz w:val="28"/>
          <w:szCs w:val="28"/>
        </w:rPr>
      </w:pPr>
    </w:p>
    <w:p w14:paraId="3B2937D1" w14:textId="77777777" w:rsidR="007D1B80" w:rsidRPr="001E33A7" w:rsidRDefault="007D1B80" w:rsidP="00AC5B78">
      <w:pPr>
        <w:spacing w:after="200" w:line="480" w:lineRule="auto"/>
        <w:rPr>
          <w:rFonts w:eastAsiaTheme="minorEastAsia" w:cs="Times New Roman"/>
          <w:sz w:val="28"/>
          <w:szCs w:val="28"/>
        </w:rPr>
      </w:pPr>
    </w:p>
    <w:p w14:paraId="72A31DF8" w14:textId="77777777" w:rsidR="007D1B80" w:rsidRPr="001E33A7" w:rsidRDefault="007D1B80" w:rsidP="00AC5B78">
      <w:pPr>
        <w:spacing w:after="200" w:line="480" w:lineRule="auto"/>
        <w:rPr>
          <w:rFonts w:eastAsiaTheme="minorEastAsia" w:cs="Times New Roman"/>
          <w:sz w:val="28"/>
          <w:szCs w:val="28"/>
        </w:rPr>
      </w:pPr>
    </w:p>
    <w:p w14:paraId="7BA44ED8" w14:textId="77777777" w:rsidR="007D1B80" w:rsidRPr="001E33A7" w:rsidRDefault="007D1B80" w:rsidP="00AC5B78">
      <w:pPr>
        <w:spacing w:after="200" w:line="480" w:lineRule="auto"/>
        <w:rPr>
          <w:rFonts w:eastAsiaTheme="minorEastAsia" w:cs="Times New Roman"/>
          <w:sz w:val="28"/>
          <w:szCs w:val="28"/>
        </w:rPr>
      </w:pPr>
    </w:p>
    <w:p w14:paraId="4A217CC0" w14:textId="77777777" w:rsidR="007D1B80" w:rsidRPr="001E33A7" w:rsidRDefault="007D1B80" w:rsidP="00AC5B78">
      <w:pPr>
        <w:spacing w:after="200" w:line="480" w:lineRule="auto"/>
        <w:rPr>
          <w:rFonts w:eastAsiaTheme="minorEastAsia" w:cs="Times New Roman"/>
          <w:sz w:val="28"/>
          <w:szCs w:val="28"/>
        </w:rPr>
      </w:pPr>
    </w:p>
    <w:p w14:paraId="15654C0B" w14:textId="77777777" w:rsidR="007D1B80" w:rsidRPr="001E33A7" w:rsidRDefault="007D1B80" w:rsidP="00AC5B78">
      <w:pPr>
        <w:spacing w:after="200" w:line="480" w:lineRule="auto"/>
        <w:rPr>
          <w:rFonts w:eastAsiaTheme="minorEastAsia" w:cs="Times New Roman"/>
          <w:sz w:val="28"/>
          <w:szCs w:val="28"/>
        </w:rPr>
      </w:pPr>
    </w:p>
    <w:p w14:paraId="5A3E6AFC" w14:textId="363F414E" w:rsidR="007D1B80" w:rsidRDefault="007D1B80" w:rsidP="00AC5B78">
      <w:pPr>
        <w:spacing w:after="200" w:line="480" w:lineRule="auto"/>
        <w:rPr>
          <w:rFonts w:eastAsiaTheme="minorEastAsia" w:cs="Times New Roman"/>
          <w:sz w:val="28"/>
          <w:szCs w:val="28"/>
        </w:rPr>
      </w:pPr>
    </w:p>
    <w:p w14:paraId="33B92800" w14:textId="77777777" w:rsidR="00D432D1" w:rsidRPr="001E33A7" w:rsidRDefault="00D432D1" w:rsidP="00AC5B78">
      <w:pPr>
        <w:spacing w:after="200" w:line="480" w:lineRule="auto"/>
        <w:rPr>
          <w:rFonts w:eastAsiaTheme="minorEastAsia" w:cs="Times New Roman"/>
          <w:sz w:val="28"/>
          <w:szCs w:val="28"/>
        </w:rPr>
      </w:pPr>
    </w:p>
    <w:p w14:paraId="31DC7F08" w14:textId="6A22F5D9" w:rsidR="00FD1DAD" w:rsidRPr="001E33A7" w:rsidRDefault="00FD1DAD" w:rsidP="00D432D1">
      <w:pPr>
        <w:pStyle w:val="Heading1"/>
      </w:pPr>
      <w:bookmarkStart w:id="51" w:name="_Toc201503963"/>
      <w:r w:rsidRPr="001E33A7">
        <w:lastRenderedPageBreak/>
        <w:t>REFERENCES</w:t>
      </w:r>
      <w:bookmarkEnd w:id="51"/>
    </w:p>
    <w:p w14:paraId="73022FF8" w14:textId="77777777" w:rsidR="00FD1DAD" w:rsidRPr="001E33A7" w:rsidRDefault="00FD1DAD" w:rsidP="007D1B80">
      <w:pPr>
        <w:spacing w:after="200" w:line="240" w:lineRule="auto"/>
        <w:rPr>
          <w:rFonts w:eastAsiaTheme="minorEastAsia" w:cs="Times New Roman"/>
          <w:sz w:val="28"/>
          <w:szCs w:val="28"/>
        </w:rPr>
      </w:pPr>
    </w:p>
    <w:p w14:paraId="35F723AC" w14:textId="77777777" w:rsidR="00FD1DAD" w:rsidRPr="00D432D1" w:rsidRDefault="00FD1DAD" w:rsidP="007D1B80">
      <w:pPr>
        <w:spacing w:after="200" w:line="240" w:lineRule="auto"/>
        <w:rPr>
          <w:rFonts w:eastAsiaTheme="minorEastAsia" w:cs="Times New Roman"/>
          <w:szCs w:val="24"/>
        </w:rPr>
      </w:pPr>
      <w:r w:rsidRPr="00D432D1">
        <w:rPr>
          <w:rFonts w:eastAsiaTheme="minorEastAsia" w:cs="Times New Roman"/>
          <w:szCs w:val="24"/>
        </w:rPr>
        <w:t>Ahmed, S., &amp; Islam, M. (2021). Performance analysis of traditional steganography detection methods under real-world image transformations. Journal of Information Security, 12(2), 134-148.</w:t>
      </w:r>
    </w:p>
    <w:p w14:paraId="65204A95" w14:textId="77777777" w:rsidR="00FD1DAD" w:rsidRPr="00D432D1" w:rsidRDefault="00FD1DAD" w:rsidP="007D1B80">
      <w:pPr>
        <w:spacing w:after="200" w:line="240" w:lineRule="auto"/>
        <w:rPr>
          <w:rFonts w:eastAsiaTheme="minorEastAsia" w:cs="Times New Roman"/>
          <w:szCs w:val="24"/>
        </w:rPr>
      </w:pPr>
      <w:r w:rsidRPr="00D432D1">
        <w:rPr>
          <w:rFonts w:eastAsiaTheme="minorEastAsia" w:cs="Times New Roman"/>
          <w:szCs w:val="24"/>
        </w:rPr>
        <w:t>Alani, M. M., Alzubaidi, M. A., &amp; Saleh, M. A. (2021). Steganography in cyberattacks: Challenges and countermeasures. Journal of Cybersecurity and Privacy, 1(2), 135-153.</w:t>
      </w:r>
    </w:p>
    <w:p w14:paraId="22DA32D0" w14:textId="77777777" w:rsidR="00FD1DAD" w:rsidRPr="00D432D1" w:rsidRDefault="00FD1DAD" w:rsidP="007D1B80">
      <w:pPr>
        <w:spacing w:after="200" w:line="240" w:lineRule="auto"/>
        <w:rPr>
          <w:rFonts w:eastAsiaTheme="minorEastAsia" w:cs="Times New Roman"/>
          <w:szCs w:val="24"/>
        </w:rPr>
      </w:pPr>
      <w:r w:rsidRPr="00D432D1">
        <w:rPr>
          <w:rFonts w:eastAsiaTheme="minorEastAsia" w:cs="Times New Roman"/>
          <w:szCs w:val="24"/>
        </w:rPr>
        <w:t>Alattar, A., Al-Ani, A., &amp; Al-Ani, M. (2021). A review of digital image steganography techniques. Journal of Information Security and Applications, 56, 102626.</w:t>
      </w:r>
    </w:p>
    <w:p w14:paraId="27DC12A2" w14:textId="77777777" w:rsidR="00FD1DAD" w:rsidRPr="00D432D1" w:rsidRDefault="00FD1DAD" w:rsidP="007D1B80">
      <w:pPr>
        <w:spacing w:after="200" w:line="240" w:lineRule="auto"/>
        <w:rPr>
          <w:rFonts w:eastAsiaTheme="minorEastAsia" w:cs="Times New Roman"/>
          <w:szCs w:val="24"/>
        </w:rPr>
      </w:pPr>
      <w:r w:rsidRPr="00D432D1">
        <w:rPr>
          <w:rFonts w:eastAsiaTheme="minorEastAsia" w:cs="Times New Roman"/>
          <w:szCs w:val="24"/>
        </w:rPr>
        <w:t>Chen, X., &amp; Li, J. (2022). Hybrid steganalysis: Challenges in detecting multi-modal and adaptive hiding methods. IEEE Access, 10, 23456-23467.</w:t>
      </w:r>
    </w:p>
    <w:p w14:paraId="40C385C0" w14:textId="77777777" w:rsidR="00FD1DAD" w:rsidRPr="00D432D1" w:rsidRDefault="00FD1DAD" w:rsidP="007D1B80">
      <w:pPr>
        <w:spacing w:after="200" w:line="240" w:lineRule="auto"/>
        <w:rPr>
          <w:rFonts w:eastAsiaTheme="minorEastAsia" w:cs="Times New Roman"/>
          <w:szCs w:val="24"/>
        </w:rPr>
      </w:pPr>
      <w:r w:rsidRPr="00D432D1">
        <w:rPr>
          <w:rFonts w:eastAsiaTheme="minorEastAsia" w:cs="Times New Roman"/>
          <w:szCs w:val="24"/>
        </w:rPr>
        <w:t>Chen, Y., Wang, J., &amp; Li, P. (2020). Handcrafted feature-based machine learning for steganalysis: A review. Multimedia Tools and Applications, 79(11), 8083-8107.</w:t>
      </w:r>
    </w:p>
    <w:p w14:paraId="27EEF9BB" w14:textId="77777777" w:rsidR="00FD1DAD" w:rsidRPr="00D432D1" w:rsidRDefault="00FD1DAD" w:rsidP="007D1B80">
      <w:pPr>
        <w:spacing w:after="200" w:line="240" w:lineRule="auto"/>
        <w:rPr>
          <w:rFonts w:eastAsiaTheme="minorEastAsia" w:cs="Times New Roman"/>
          <w:szCs w:val="24"/>
        </w:rPr>
      </w:pPr>
      <w:r w:rsidRPr="00D432D1">
        <w:rPr>
          <w:rFonts w:eastAsiaTheme="minorEastAsia" w:cs="Times New Roman"/>
          <w:szCs w:val="24"/>
        </w:rPr>
        <w:t>Jiang, Z., Liu, H., &amp; Zhang, Y. (2022). Deep learning-based steganalysis: Recent advances and challenges. IEEE Transactions on Information Forensics and Security, 17, 2435-2450.</w:t>
      </w:r>
    </w:p>
    <w:p w14:paraId="15EF52C1" w14:textId="77777777" w:rsidR="00FD1DAD" w:rsidRPr="00D432D1" w:rsidRDefault="00FD1DAD" w:rsidP="007D1B80">
      <w:pPr>
        <w:spacing w:after="200" w:line="240" w:lineRule="auto"/>
        <w:rPr>
          <w:rFonts w:eastAsiaTheme="minorEastAsia" w:cs="Times New Roman"/>
          <w:szCs w:val="24"/>
        </w:rPr>
      </w:pPr>
      <w:r w:rsidRPr="00D432D1">
        <w:rPr>
          <w:rFonts w:eastAsiaTheme="minorEastAsia" w:cs="Times New Roman"/>
          <w:szCs w:val="24"/>
        </w:rPr>
        <w:t>Jiang, Z., Wang, H., &amp; Liu, X. (2023). Attention mechanisms in deep steganalysis: A survey and perspectives. Pattern Recognition Letters, 170, 1-8.</w:t>
      </w:r>
    </w:p>
    <w:p w14:paraId="19466519" w14:textId="77777777" w:rsidR="00FD1DAD" w:rsidRPr="00D432D1" w:rsidRDefault="00FD1DAD" w:rsidP="007D1B80">
      <w:pPr>
        <w:spacing w:after="200" w:line="240" w:lineRule="auto"/>
        <w:rPr>
          <w:rFonts w:eastAsiaTheme="minorEastAsia" w:cs="Times New Roman"/>
          <w:szCs w:val="24"/>
        </w:rPr>
      </w:pPr>
      <w:r w:rsidRPr="00D432D1">
        <w:rPr>
          <w:rFonts w:eastAsiaTheme="minorEastAsia" w:cs="Times New Roman"/>
          <w:szCs w:val="24"/>
        </w:rPr>
        <w:t>Kaur, P., &amp; Singh, G. (2021). Spatial and transform domain steganography: A comprehensive review. International Journal of Computer Applications, 183(20), 35-42.</w:t>
      </w:r>
    </w:p>
    <w:p w14:paraId="3CA11F4A" w14:textId="77777777" w:rsidR="00FD1DAD" w:rsidRPr="00D432D1" w:rsidRDefault="00FD1DAD" w:rsidP="007D1B80">
      <w:pPr>
        <w:spacing w:after="200" w:line="240" w:lineRule="auto"/>
        <w:rPr>
          <w:rFonts w:eastAsiaTheme="minorEastAsia" w:cs="Times New Roman"/>
          <w:szCs w:val="24"/>
        </w:rPr>
      </w:pPr>
      <w:r w:rsidRPr="00D432D1">
        <w:rPr>
          <w:rFonts w:eastAsiaTheme="minorEastAsia" w:cs="Times New Roman"/>
          <w:szCs w:val="24"/>
        </w:rPr>
        <w:t>Kim, J., &amp; Park, S. (2020). Integrating AI-driven steganalysis into cybersecurity defense systems. Computers &amp; Security, 95, 101856.</w:t>
      </w:r>
    </w:p>
    <w:p w14:paraId="0C3A1DFF" w14:textId="77777777" w:rsidR="00FD1DAD" w:rsidRPr="00D432D1" w:rsidRDefault="00FD1DAD" w:rsidP="007D1B80">
      <w:pPr>
        <w:spacing w:after="200" w:line="240" w:lineRule="auto"/>
        <w:rPr>
          <w:rFonts w:eastAsiaTheme="minorEastAsia" w:cs="Times New Roman"/>
          <w:szCs w:val="24"/>
        </w:rPr>
      </w:pPr>
      <w:r w:rsidRPr="00D432D1">
        <w:rPr>
          <w:rFonts w:eastAsiaTheme="minorEastAsia" w:cs="Times New Roman"/>
          <w:szCs w:val="24"/>
        </w:rPr>
        <w:t>Kumar, S., &amp; Singh, K. (2023). Adversarial attacks and defenses in deep learning-based steganalysis: A comprehensive review. IEEE Access, 11, 112345-112367.</w:t>
      </w:r>
    </w:p>
    <w:p w14:paraId="2C9D7763" w14:textId="77777777" w:rsidR="00FD1DAD" w:rsidRPr="00D432D1" w:rsidRDefault="00FD1DAD" w:rsidP="007D1B80">
      <w:pPr>
        <w:spacing w:after="200" w:line="240" w:lineRule="auto"/>
        <w:rPr>
          <w:rFonts w:eastAsiaTheme="minorEastAsia" w:cs="Times New Roman"/>
          <w:szCs w:val="24"/>
        </w:rPr>
      </w:pPr>
      <w:r w:rsidRPr="00D432D1">
        <w:rPr>
          <w:rFonts w:eastAsiaTheme="minorEastAsia" w:cs="Times New Roman"/>
          <w:szCs w:val="24"/>
        </w:rPr>
        <w:t>Patel, D., Sharma, A., &amp; Joshi, E. (2020). AI-based steganography detection: Techniques, challenges, and future directions. Cybersecurity, 3, 22.</w:t>
      </w:r>
    </w:p>
    <w:p w14:paraId="2FF9C9D6" w14:textId="77777777" w:rsidR="00FD1DAD" w:rsidRPr="00D432D1" w:rsidRDefault="00FD1DAD" w:rsidP="007D1B80">
      <w:pPr>
        <w:spacing w:after="200" w:line="240" w:lineRule="auto"/>
        <w:rPr>
          <w:rFonts w:eastAsiaTheme="minorEastAsia" w:cs="Times New Roman"/>
          <w:szCs w:val="24"/>
        </w:rPr>
      </w:pPr>
      <w:r w:rsidRPr="00D432D1">
        <w:rPr>
          <w:rFonts w:eastAsiaTheme="minorEastAsia" w:cs="Times New Roman"/>
          <w:szCs w:val="24"/>
        </w:rPr>
        <w:t>Rahman, M. A., Islam, T., &amp; Ahmed, S. (2021). Statistical and handcrafted feature extraction for steganalysis: A comparative study. Multimedia Tools and Applications, 80(5), 7011-7030.</w:t>
      </w:r>
    </w:p>
    <w:p w14:paraId="1CC0EB6A" w14:textId="77777777" w:rsidR="00FD1DAD" w:rsidRPr="00D432D1" w:rsidRDefault="00FD1DAD" w:rsidP="007D1B80">
      <w:pPr>
        <w:spacing w:after="200" w:line="240" w:lineRule="auto"/>
        <w:rPr>
          <w:rFonts w:eastAsiaTheme="minorEastAsia" w:cs="Times New Roman"/>
          <w:szCs w:val="24"/>
        </w:rPr>
      </w:pPr>
      <w:r w:rsidRPr="00D432D1">
        <w:rPr>
          <w:rFonts w:eastAsiaTheme="minorEastAsia" w:cs="Times New Roman"/>
          <w:szCs w:val="24"/>
        </w:rPr>
        <w:t>Singh, R., &amp; Kumar, P. (2021). Multi-scale CNN for robust image steganalysis. Pattern Recognition Letters, 147, 94-100.</w:t>
      </w:r>
    </w:p>
    <w:p w14:paraId="3013FEBA" w14:textId="77777777" w:rsidR="00FD1DAD" w:rsidRPr="00D432D1" w:rsidRDefault="00FD1DAD" w:rsidP="007D1B80">
      <w:pPr>
        <w:spacing w:after="200" w:line="240" w:lineRule="auto"/>
        <w:rPr>
          <w:rFonts w:eastAsiaTheme="minorEastAsia" w:cs="Times New Roman"/>
          <w:szCs w:val="24"/>
        </w:rPr>
      </w:pPr>
      <w:r w:rsidRPr="00D432D1">
        <w:rPr>
          <w:rFonts w:eastAsiaTheme="minorEastAsia" w:cs="Times New Roman"/>
          <w:szCs w:val="24"/>
        </w:rPr>
        <w:t>Singh, S., &amp; Verma, R. (2023). Deep learning approaches for steganalysis: State-of-the-art and future directions. *ACM Computing Surveys*, 55(3), 1-35.</w:t>
      </w:r>
    </w:p>
    <w:p w14:paraId="0A1FE869" w14:textId="77777777" w:rsidR="00FD1DAD" w:rsidRPr="00D432D1" w:rsidRDefault="00FD1DAD" w:rsidP="007D1B80">
      <w:pPr>
        <w:spacing w:after="200" w:line="240" w:lineRule="auto"/>
        <w:rPr>
          <w:rFonts w:eastAsiaTheme="minorEastAsia" w:cs="Times New Roman"/>
          <w:szCs w:val="24"/>
        </w:rPr>
      </w:pPr>
      <w:r w:rsidRPr="00D432D1">
        <w:rPr>
          <w:rFonts w:eastAsiaTheme="minorEastAsia" w:cs="Times New Roman"/>
          <w:szCs w:val="24"/>
        </w:rPr>
        <w:t>Wang, J., Chen, L., &amp; Zhang, Y. (2021). Machine learning for steganography detection: A survey. IEEE Access, 9, 123456-123478.</w:t>
      </w:r>
    </w:p>
    <w:p w14:paraId="0523B886" w14:textId="77777777" w:rsidR="00FD1DAD" w:rsidRPr="00D432D1" w:rsidRDefault="00FD1DAD" w:rsidP="007D1B80">
      <w:pPr>
        <w:spacing w:after="200" w:line="240" w:lineRule="auto"/>
        <w:rPr>
          <w:rFonts w:eastAsiaTheme="minorEastAsia" w:cs="Times New Roman"/>
          <w:szCs w:val="24"/>
        </w:rPr>
      </w:pPr>
      <w:r w:rsidRPr="00D432D1">
        <w:rPr>
          <w:rFonts w:eastAsiaTheme="minorEastAsia" w:cs="Times New Roman"/>
          <w:szCs w:val="24"/>
        </w:rPr>
        <w:t>Wang, J., Liu, H., &amp; Jiang, Z. (2022). A review of deep learning techniques in steganalysis. IEEE Transactions on Emerging Topics in Computational Intelligence, 6(4), 721-734.</w:t>
      </w:r>
    </w:p>
    <w:p w14:paraId="466A9EE2" w14:textId="77777777" w:rsidR="00FD1DAD" w:rsidRPr="00D432D1" w:rsidRDefault="00FD1DAD" w:rsidP="007D1B80">
      <w:pPr>
        <w:spacing w:after="200" w:line="240" w:lineRule="auto"/>
        <w:rPr>
          <w:rFonts w:eastAsiaTheme="minorEastAsia" w:cs="Times New Roman"/>
          <w:szCs w:val="24"/>
        </w:rPr>
      </w:pPr>
      <w:r w:rsidRPr="00D432D1">
        <w:rPr>
          <w:rFonts w:eastAsiaTheme="minorEastAsia" w:cs="Times New Roman"/>
          <w:szCs w:val="24"/>
        </w:rPr>
        <w:lastRenderedPageBreak/>
        <w:t>Zhang, L., Zhou, L., &amp; Wang, J. (2021). Transform domain steganography and steganalysis: A comprehensive review. IEEE Access, 9, 76543-76560.</w:t>
      </w:r>
    </w:p>
    <w:p w14:paraId="035E1268" w14:textId="77777777" w:rsidR="00FD1DAD" w:rsidRPr="00D432D1" w:rsidRDefault="00FD1DAD" w:rsidP="007D1B80">
      <w:pPr>
        <w:spacing w:after="200" w:line="240" w:lineRule="auto"/>
        <w:rPr>
          <w:rFonts w:eastAsiaTheme="minorEastAsia" w:cs="Times New Roman"/>
          <w:szCs w:val="24"/>
        </w:rPr>
      </w:pPr>
      <w:r w:rsidRPr="00D432D1">
        <w:rPr>
          <w:rFonts w:eastAsiaTheme="minorEastAsia" w:cs="Times New Roman"/>
          <w:szCs w:val="24"/>
        </w:rPr>
        <w:t>Zhang, T., Liu, Y., &amp; Chen, Q. (2022). The impact of data volume and class imbalance on steganography detection in cybersecurity. Journal of Cybersecurity, 8(1), taac011.</w:t>
      </w:r>
    </w:p>
    <w:p w14:paraId="4AF4CC23" w14:textId="77777777" w:rsidR="00FD1DAD" w:rsidRPr="00D432D1" w:rsidRDefault="00FD1DAD" w:rsidP="007D1B80">
      <w:pPr>
        <w:spacing w:after="200" w:line="240" w:lineRule="auto"/>
        <w:rPr>
          <w:rFonts w:eastAsiaTheme="minorEastAsia" w:cs="Times New Roman"/>
          <w:szCs w:val="24"/>
        </w:rPr>
      </w:pPr>
      <w:r w:rsidRPr="00D432D1">
        <w:rPr>
          <w:rFonts w:eastAsiaTheme="minorEastAsia" w:cs="Times New Roman"/>
          <w:szCs w:val="24"/>
        </w:rPr>
        <w:t>Zhou, L., Zhang, L., &amp; Wang, J. (2022). Adaptive steganography and its detection: Advances, challenges, and future trends. IEEE Transactions on Information Forensics and Security, 17, 2451-2469.</w:t>
      </w:r>
    </w:p>
    <w:p w14:paraId="7B9F3AEF" w14:textId="77777777" w:rsidR="00302698" w:rsidRPr="001E33A7" w:rsidRDefault="00302698" w:rsidP="007D1B80">
      <w:pPr>
        <w:spacing w:line="240" w:lineRule="auto"/>
        <w:rPr>
          <w:rFonts w:cs="Times New Roman"/>
        </w:rPr>
      </w:pPr>
    </w:p>
    <w:sectPr w:rsidR="00302698" w:rsidRPr="001E33A7" w:rsidSect="00AC5B7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B06EF" w14:textId="77777777" w:rsidR="00452392" w:rsidRDefault="00452392" w:rsidP="00AC5B78">
      <w:pPr>
        <w:spacing w:after="0" w:line="240" w:lineRule="auto"/>
      </w:pPr>
      <w:r>
        <w:separator/>
      </w:r>
    </w:p>
  </w:endnote>
  <w:endnote w:type="continuationSeparator" w:id="0">
    <w:p w14:paraId="231C1A82" w14:textId="77777777" w:rsidR="00452392" w:rsidRDefault="00452392" w:rsidP="00AC5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8E4C3" w14:textId="77777777" w:rsidR="00452392" w:rsidRDefault="00452392" w:rsidP="00AC5B78">
      <w:pPr>
        <w:spacing w:after="0" w:line="240" w:lineRule="auto"/>
      </w:pPr>
      <w:r>
        <w:separator/>
      </w:r>
    </w:p>
  </w:footnote>
  <w:footnote w:type="continuationSeparator" w:id="0">
    <w:p w14:paraId="62174C8B" w14:textId="77777777" w:rsidR="00452392" w:rsidRDefault="00452392" w:rsidP="00AC5B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59C6"/>
    <w:multiLevelType w:val="hybridMultilevel"/>
    <w:tmpl w:val="809412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487F4F"/>
    <w:multiLevelType w:val="hybridMultilevel"/>
    <w:tmpl w:val="B14637C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5E153AA"/>
    <w:multiLevelType w:val="hybridMultilevel"/>
    <w:tmpl w:val="C1881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9D3F4A"/>
    <w:multiLevelType w:val="hybridMultilevel"/>
    <w:tmpl w:val="5E822A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9CE1B71"/>
    <w:multiLevelType w:val="hybridMultilevel"/>
    <w:tmpl w:val="ECBEC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AE05B4"/>
    <w:multiLevelType w:val="hybridMultilevel"/>
    <w:tmpl w:val="0A0A64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F85ADE"/>
    <w:multiLevelType w:val="hybridMultilevel"/>
    <w:tmpl w:val="91584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4E2E56"/>
    <w:multiLevelType w:val="multilevel"/>
    <w:tmpl w:val="9C3C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779883">
    <w:abstractNumId w:val="7"/>
  </w:num>
  <w:num w:numId="2" w16cid:durableId="1416516028">
    <w:abstractNumId w:val="6"/>
  </w:num>
  <w:num w:numId="3" w16cid:durableId="620185975">
    <w:abstractNumId w:val="3"/>
  </w:num>
  <w:num w:numId="4" w16cid:durableId="632097736">
    <w:abstractNumId w:val="2"/>
  </w:num>
  <w:num w:numId="5" w16cid:durableId="816606254">
    <w:abstractNumId w:val="0"/>
  </w:num>
  <w:num w:numId="6" w16cid:durableId="1245727907">
    <w:abstractNumId w:val="4"/>
  </w:num>
  <w:num w:numId="7" w16cid:durableId="765467202">
    <w:abstractNumId w:val="1"/>
  </w:num>
  <w:num w:numId="8" w16cid:durableId="9495115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31F"/>
    <w:rsid w:val="0004792B"/>
    <w:rsid w:val="001713A9"/>
    <w:rsid w:val="001E33A7"/>
    <w:rsid w:val="002177A9"/>
    <w:rsid w:val="002F6DEB"/>
    <w:rsid w:val="00302698"/>
    <w:rsid w:val="00371A3F"/>
    <w:rsid w:val="00452392"/>
    <w:rsid w:val="0049231F"/>
    <w:rsid w:val="00633EEF"/>
    <w:rsid w:val="00640241"/>
    <w:rsid w:val="00640A9B"/>
    <w:rsid w:val="006D2F10"/>
    <w:rsid w:val="00785818"/>
    <w:rsid w:val="00797B62"/>
    <w:rsid w:val="007D1B80"/>
    <w:rsid w:val="00966E71"/>
    <w:rsid w:val="00AC5B78"/>
    <w:rsid w:val="00B64BC8"/>
    <w:rsid w:val="00C20EF9"/>
    <w:rsid w:val="00D13940"/>
    <w:rsid w:val="00D432D1"/>
    <w:rsid w:val="00FC537B"/>
    <w:rsid w:val="00FD1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FE126"/>
  <w15:chartTrackingRefBased/>
  <w15:docId w15:val="{3E616AE0-E593-493C-BC71-C303243D5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92B"/>
    <w:rPr>
      <w:rFonts w:ascii="Times New Roman" w:hAnsi="Times New Roman"/>
      <w:sz w:val="24"/>
    </w:rPr>
  </w:style>
  <w:style w:type="paragraph" w:styleId="Heading1">
    <w:name w:val="heading 1"/>
    <w:basedOn w:val="Normal"/>
    <w:next w:val="Normal"/>
    <w:link w:val="Heading1Char"/>
    <w:autoRedefine/>
    <w:uiPriority w:val="9"/>
    <w:qFormat/>
    <w:rsid w:val="00D432D1"/>
    <w:pPr>
      <w:keepNext/>
      <w:keepLines/>
      <w:spacing w:before="240" w:after="0" w:line="480" w:lineRule="auto"/>
      <w:jc w:val="center"/>
      <w:outlineLvl w:val="0"/>
    </w:pPr>
    <w:rPr>
      <w:rFonts w:eastAsiaTheme="minorEastAsia" w:cs="Times New Roman"/>
      <w:b/>
      <w:color w:val="000000" w:themeColor="text1"/>
      <w:sz w:val="28"/>
      <w:szCs w:val="24"/>
      <w:lang w:eastAsia="en-GB"/>
    </w:rPr>
  </w:style>
  <w:style w:type="paragraph" w:styleId="Heading2">
    <w:name w:val="heading 2"/>
    <w:basedOn w:val="Normal"/>
    <w:next w:val="Normal"/>
    <w:link w:val="Heading2Char"/>
    <w:autoRedefine/>
    <w:uiPriority w:val="9"/>
    <w:unhideWhenUsed/>
    <w:qFormat/>
    <w:rsid w:val="00D432D1"/>
    <w:pPr>
      <w:keepNext/>
      <w:keepLines/>
      <w:spacing w:before="40" w:after="0" w:line="480" w:lineRule="auto"/>
      <w:jc w:val="center"/>
      <w:outlineLvl w:val="1"/>
    </w:pPr>
    <w:rPr>
      <w:rFonts w:eastAsiaTheme="majorEastAsia" w:cs="Times New Roman"/>
      <w:b/>
      <w:color w:val="000000" w:themeColor="text1"/>
      <w:sz w:val="28"/>
      <w:szCs w:val="26"/>
    </w:rPr>
  </w:style>
  <w:style w:type="paragraph" w:styleId="Heading3">
    <w:name w:val="heading 3"/>
    <w:basedOn w:val="Normal"/>
    <w:next w:val="Normal"/>
    <w:link w:val="Heading3Char"/>
    <w:autoRedefine/>
    <w:uiPriority w:val="9"/>
    <w:unhideWhenUsed/>
    <w:qFormat/>
    <w:rsid w:val="006D2F10"/>
    <w:pPr>
      <w:keepNext/>
      <w:keepLines/>
      <w:spacing w:before="40" w:after="0" w:line="48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FC537B"/>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32D1"/>
    <w:rPr>
      <w:rFonts w:ascii="Times New Roman" w:eastAsiaTheme="majorEastAsia" w:hAnsi="Times New Roman" w:cs="Times New Roman"/>
      <w:b/>
      <w:color w:val="000000" w:themeColor="text1"/>
      <w:sz w:val="28"/>
      <w:szCs w:val="26"/>
    </w:rPr>
  </w:style>
  <w:style w:type="paragraph" w:styleId="Title">
    <w:name w:val="Title"/>
    <w:basedOn w:val="Normal"/>
    <w:next w:val="Normal"/>
    <w:link w:val="TitleChar"/>
    <w:autoRedefine/>
    <w:uiPriority w:val="10"/>
    <w:qFormat/>
    <w:rsid w:val="00FC537B"/>
    <w:pPr>
      <w:spacing w:after="0" w:line="240" w:lineRule="auto"/>
      <w:contextualSpacing/>
    </w:pPr>
    <w:rPr>
      <w:rFonts w:eastAsiaTheme="majorEastAsia" w:cstheme="majorBidi"/>
      <w:b/>
      <w:color w:val="000000" w:themeColor="text1"/>
      <w:spacing w:val="-10"/>
      <w:kern w:val="28"/>
      <w:szCs w:val="56"/>
    </w:rPr>
  </w:style>
  <w:style w:type="character" w:customStyle="1" w:styleId="TitleChar">
    <w:name w:val="Title Char"/>
    <w:basedOn w:val="DefaultParagraphFont"/>
    <w:link w:val="Title"/>
    <w:uiPriority w:val="10"/>
    <w:rsid w:val="00FC537B"/>
    <w:rPr>
      <w:rFonts w:ascii="Times New Roman" w:eastAsiaTheme="majorEastAsia" w:hAnsi="Times New Roman" w:cstheme="majorBidi"/>
      <w:b/>
      <w:color w:val="000000" w:themeColor="text1"/>
      <w:spacing w:val="-10"/>
      <w:kern w:val="28"/>
      <w:sz w:val="24"/>
      <w:szCs w:val="56"/>
    </w:rPr>
  </w:style>
  <w:style w:type="character" w:customStyle="1" w:styleId="Heading3Char">
    <w:name w:val="Heading 3 Char"/>
    <w:basedOn w:val="DefaultParagraphFont"/>
    <w:link w:val="Heading3"/>
    <w:uiPriority w:val="9"/>
    <w:rsid w:val="006D2F10"/>
    <w:rPr>
      <w:rFonts w:ascii="Times New Roman" w:eastAsiaTheme="majorEastAsia" w:hAnsi="Times New Roman" w:cstheme="majorBidi"/>
      <w:b/>
      <w:color w:val="000000" w:themeColor="text1"/>
      <w:sz w:val="24"/>
      <w:szCs w:val="24"/>
    </w:rPr>
  </w:style>
  <w:style w:type="character" w:customStyle="1" w:styleId="Heading1Char">
    <w:name w:val="Heading 1 Char"/>
    <w:basedOn w:val="DefaultParagraphFont"/>
    <w:link w:val="Heading1"/>
    <w:uiPriority w:val="9"/>
    <w:rsid w:val="00D432D1"/>
    <w:rPr>
      <w:rFonts w:ascii="Times New Roman" w:eastAsiaTheme="minorEastAsia" w:hAnsi="Times New Roman" w:cs="Times New Roman"/>
      <w:b/>
      <w:color w:val="000000" w:themeColor="text1"/>
      <w:sz w:val="28"/>
      <w:szCs w:val="24"/>
      <w:lang w:eastAsia="en-GB"/>
    </w:rPr>
  </w:style>
  <w:style w:type="character" w:customStyle="1" w:styleId="Heading4Char">
    <w:name w:val="Heading 4 Char"/>
    <w:basedOn w:val="DefaultParagraphFont"/>
    <w:link w:val="Heading4"/>
    <w:uiPriority w:val="9"/>
    <w:semiHidden/>
    <w:rsid w:val="00FC537B"/>
    <w:rPr>
      <w:rFonts w:ascii="Times New Roman" w:eastAsiaTheme="majorEastAsia" w:hAnsi="Times New Roman" w:cstheme="majorBidi"/>
      <w:b/>
      <w:iCs/>
      <w:color w:val="000000" w:themeColor="text1"/>
      <w:sz w:val="24"/>
    </w:rPr>
  </w:style>
  <w:style w:type="paragraph" w:styleId="NoSpacing">
    <w:name w:val="No Spacing"/>
    <w:autoRedefine/>
    <w:uiPriority w:val="1"/>
    <w:qFormat/>
    <w:rsid w:val="0004792B"/>
    <w:pPr>
      <w:spacing w:after="0" w:line="240" w:lineRule="auto"/>
    </w:pPr>
    <w:rPr>
      <w:rFonts w:ascii="Times New Roman" w:hAnsi="Times New Roman"/>
      <w:sz w:val="24"/>
    </w:rPr>
  </w:style>
  <w:style w:type="paragraph" w:customStyle="1" w:styleId="whitespace-normal">
    <w:name w:val="whitespace-normal"/>
    <w:basedOn w:val="Normal"/>
    <w:rsid w:val="00D13940"/>
    <w:pPr>
      <w:spacing w:before="100" w:beforeAutospacing="1" w:after="100" w:afterAutospacing="1" w:line="240" w:lineRule="auto"/>
    </w:pPr>
    <w:rPr>
      <w:rFonts w:eastAsia="Times New Roman" w:cs="Times New Roman"/>
      <w:szCs w:val="24"/>
    </w:rPr>
  </w:style>
  <w:style w:type="paragraph" w:customStyle="1" w:styleId="s8">
    <w:name w:val="s8"/>
    <w:basedOn w:val="Normal"/>
    <w:rsid w:val="00FD1DAD"/>
    <w:pPr>
      <w:spacing w:before="100" w:beforeAutospacing="1" w:after="100" w:afterAutospacing="1" w:line="240" w:lineRule="auto"/>
    </w:pPr>
    <w:rPr>
      <w:rFonts w:eastAsiaTheme="minorEastAsia" w:cs="Times New Roman"/>
      <w:szCs w:val="24"/>
      <w:lang w:eastAsia="en-GB"/>
    </w:rPr>
  </w:style>
  <w:style w:type="character" w:customStyle="1" w:styleId="bumpedfont15">
    <w:name w:val="bumpedfont15"/>
    <w:basedOn w:val="DefaultParagraphFont"/>
    <w:rsid w:val="00FD1DAD"/>
    <w:rPr>
      <w:rFonts w:cs="Times New Roman"/>
    </w:rPr>
  </w:style>
  <w:style w:type="character" w:customStyle="1" w:styleId="apple-converted-space">
    <w:name w:val="apple-converted-space"/>
    <w:basedOn w:val="DefaultParagraphFont"/>
    <w:rsid w:val="00FD1DAD"/>
    <w:rPr>
      <w:rFonts w:cs="Times New Roman"/>
    </w:rPr>
  </w:style>
  <w:style w:type="paragraph" w:customStyle="1" w:styleId="s9">
    <w:name w:val="s9"/>
    <w:basedOn w:val="Normal"/>
    <w:rsid w:val="00FD1DAD"/>
    <w:pPr>
      <w:spacing w:before="100" w:beforeAutospacing="1" w:after="100" w:afterAutospacing="1" w:line="240" w:lineRule="auto"/>
    </w:pPr>
    <w:rPr>
      <w:rFonts w:eastAsiaTheme="minorEastAsia" w:cs="Times New Roman"/>
      <w:szCs w:val="24"/>
      <w:lang w:eastAsia="en-GB"/>
    </w:rPr>
  </w:style>
  <w:style w:type="paragraph" w:customStyle="1" w:styleId="p1">
    <w:name w:val="p1"/>
    <w:basedOn w:val="Normal"/>
    <w:rsid w:val="00FD1DAD"/>
    <w:pPr>
      <w:spacing w:before="100" w:beforeAutospacing="1" w:after="100" w:afterAutospacing="1" w:line="240" w:lineRule="auto"/>
    </w:pPr>
    <w:rPr>
      <w:rFonts w:eastAsiaTheme="minorEastAsia" w:cs="Times New Roman"/>
      <w:szCs w:val="24"/>
      <w:lang w:eastAsia="en-GB"/>
    </w:rPr>
  </w:style>
  <w:style w:type="character" w:customStyle="1" w:styleId="s1">
    <w:name w:val="s1"/>
    <w:basedOn w:val="DefaultParagraphFont"/>
    <w:rsid w:val="00FD1DAD"/>
    <w:rPr>
      <w:rFonts w:cs="Times New Roman"/>
    </w:rPr>
  </w:style>
  <w:style w:type="paragraph" w:customStyle="1" w:styleId="p2">
    <w:name w:val="p2"/>
    <w:basedOn w:val="Normal"/>
    <w:rsid w:val="00FD1DAD"/>
    <w:pPr>
      <w:spacing w:before="100" w:beforeAutospacing="1" w:after="100" w:afterAutospacing="1" w:line="240" w:lineRule="auto"/>
    </w:pPr>
    <w:rPr>
      <w:rFonts w:eastAsiaTheme="minorEastAsia" w:cs="Times New Roman"/>
      <w:szCs w:val="24"/>
      <w:lang w:eastAsia="en-GB"/>
    </w:rPr>
  </w:style>
  <w:style w:type="paragraph" w:styleId="Header">
    <w:name w:val="header"/>
    <w:basedOn w:val="Normal"/>
    <w:link w:val="HeaderChar"/>
    <w:uiPriority w:val="99"/>
    <w:unhideWhenUsed/>
    <w:rsid w:val="00AC5B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5B78"/>
    <w:rPr>
      <w:rFonts w:ascii="Times New Roman" w:hAnsi="Times New Roman"/>
      <w:sz w:val="24"/>
    </w:rPr>
  </w:style>
  <w:style w:type="paragraph" w:styleId="Footer">
    <w:name w:val="footer"/>
    <w:basedOn w:val="Normal"/>
    <w:link w:val="FooterChar"/>
    <w:uiPriority w:val="99"/>
    <w:unhideWhenUsed/>
    <w:rsid w:val="00AC5B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5B78"/>
    <w:rPr>
      <w:rFonts w:ascii="Times New Roman" w:hAnsi="Times New Roman"/>
      <w:sz w:val="24"/>
    </w:rPr>
  </w:style>
  <w:style w:type="paragraph" w:styleId="TOCHeading">
    <w:name w:val="TOC Heading"/>
    <w:basedOn w:val="Heading1"/>
    <w:next w:val="Normal"/>
    <w:uiPriority w:val="39"/>
    <w:unhideWhenUsed/>
    <w:qFormat/>
    <w:rsid w:val="00AC5B78"/>
    <w:pPr>
      <w:outlineLvl w:val="9"/>
    </w:pPr>
    <w:rPr>
      <w:rFonts w:asciiTheme="majorHAnsi" w:hAnsiTheme="majorHAnsi"/>
      <w:b w:val="0"/>
      <w:color w:val="2E74B5" w:themeColor="accent1" w:themeShade="BF"/>
      <w:sz w:val="32"/>
    </w:rPr>
  </w:style>
  <w:style w:type="paragraph" w:styleId="ListParagraph">
    <w:name w:val="List Paragraph"/>
    <w:basedOn w:val="Normal"/>
    <w:uiPriority w:val="34"/>
    <w:qFormat/>
    <w:rsid w:val="001E33A7"/>
    <w:pPr>
      <w:ind w:left="720"/>
      <w:contextualSpacing/>
    </w:pPr>
  </w:style>
  <w:style w:type="paragraph" w:styleId="TOC1">
    <w:name w:val="toc 1"/>
    <w:basedOn w:val="Normal"/>
    <w:next w:val="Normal"/>
    <w:autoRedefine/>
    <w:uiPriority w:val="39"/>
    <w:unhideWhenUsed/>
    <w:rsid w:val="00633EEF"/>
    <w:pPr>
      <w:spacing w:before="120" w:after="0"/>
    </w:pPr>
    <w:rPr>
      <w:rFonts w:asciiTheme="minorHAnsi" w:hAnsiTheme="minorHAnsi" w:cstheme="minorHAnsi"/>
      <w:b/>
      <w:bCs/>
      <w:i/>
      <w:iCs/>
      <w:szCs w:val="24"/>
    </w:rPr>
  </w:style>
  <w:style w:type="paragraph" w:styleId="TOC2">
    <w:name w:val="toc 2"/>
    <w:basedOn w:val="Normal"/>
    <w:next w:val="Normal"/>
    <w:autoRedefine/>
    <w:uiPriority w:val="39"/>
    <w:unhideWhenUsed/>
    <w:rsid w:val="00633EEF"/>
    <w:pPr>
      <w:spacing w:before="120" w:after="0"/>
      <w:ind w:left="240"/>
    </w:pPr>
    <w:rPr>
      <w:rFonts w:asciiTheme="minorHAnsi" w:hAnsiTheme="minorHAnsi" w:cstheme="minorHAnsi"/>
      <w:b/>
      <w:bCs/>
      <w:sz w:val="22"/>
    </w:rPr>
  </w:style>
  <w:style w:type="paragraph" w:styleId="TOC3">
    <w:name w:val="toc 3"/>
    <w:basedOn w:val="Normal"/>
    <w:next w:val="Normal"/>
    <w:autoRedefine/>
    <w:uiPriority w:val="39"/>
    <w:unhideWhenUsed/>
    <w:rsid w:val="00633EEF"/>
    <w:pPr>
      <w:spacing w:after="0"/>
      <w:ind w:left="480"/>
    </w:pPr>
    <w:rPr>
      <w:rFonts w:asciiTheme="minorHAnsi" w:hAnsiTheme="minorHAnsi" w:cstheme="minorHAnsi"/>
      <w:sz w:val="20"/>
      <w:szCs w:val="20"/>
    </w:rPr>
  </w:style>
  <w:style w:type="character" w:styleId="Hyperlink">
    <w:name w:val="Hyperlink"/>
    <w:basedOn w:val="DefaultParagraphFont"/>
    <w:uiPriority w:val="99"/>
    <w:unhideWhenUsed/>
    <w:rsid w:val="00633EEF"/>
    <w:rPr>
      <w:color w:val="0563C1" w:themeColor="hyperlink"/>
      <w:u w:val="single"/>
    </w:rPr>
  </w:style>
  <w:style w:type="paragraph" w:styleId="TOC4">
    <w:name w:val="toc 4"/>
    <w:basedOn w:val="Normal"/>
    <w:next w:val="Normal"/>
    <w:autoRedefine/>
    <w:uiPriority w:val="39"/>
    <w:semiHidden/>
    <w:unhideWhenUsed/>
    <w:rsid w:val="00633EEF"/>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33EEF"/>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33EEF"/>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33EEF"/>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33EEF"/>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33EEF"/>
    <w:pPr>
      <w:spacing w:after="0"/>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19566">
      <w:bodyDiv w:val="1"/>
      <w:marLeft w:val="0"/>
      <w:marRight w:val="0"/>
      <w:marTop w:val="0"/>
      <w:marBottom w:val="0"/>
      <w:divBdr>
        <w:top w:val="none" w:sz="0" w:space="0" w:color="auto"/>
        <w:left w:val="none" w:sz="0" w:space="0" w:color="auto"/>
        <w:bottom w:val="none" w:sz="0" w:space="0" w:color="auto"/>
        <w:right w:val="none" w:sz="0" w:space="0" w:color="auto"/>
      </w:divBdr>
    </w:div>
    <w:div w:id="1571841773">
      <w:bodyDiv w:val="1"/>
      <w:marLeft w:val="0"/>
      <w:marRight w:val="0"/>
      <w:marTop w:val="0"/>
      <w:marBottom w:val="0"/>
      <w:divBdr>
        <w:top w:val="none" w:sz="0" w:space="0" w:color="auto"/>
        <w:left w:val="none" w:sz="0" w:space="0" w:color="auto"/>
        <w:bottom w:val="none" w:sz="0" w:space="0" w:color="auto"/>
        <w:right w:val="none" w:sz="0" w:space="0" w:color="auto"/>
      </w:divBdr>
    </w:div>
    <w:div w:id="2016568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E1407-7C52-430F-8CA0-E8C1331C5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59</Pages>
  <Words>14582</Words>
  <Characters>83122</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Office User</cp:lastModifiedBy>
  <cp:revision>4</cp:revision>
  <dcterms:created xsi:type="dcterms:W3CDTF">2025-06-20T13:51:00Z</dcterms:created>
  <dcterms:modified xsi:type="dcterms:W3CDTF">2025-06-22T15:58:00Z</dcterms:modified>
</cp:coreProperties>
</file>